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«الظاء والالف»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«الظاعن»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 «الظالم»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 «الظالمون»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 «الظالمة»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 «الظاهر»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 «الظاهرة»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 «الظئر»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 «الظئورة»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 الظاء والباء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 «الظبي»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 ظبي المسك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 ظبيان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 الظبية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 الظاء والراء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 الظروف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«ظریف الاكفانی»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«ظريف الخادم»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 الظاء والفاء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 «الظَفَر»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«الظُفر»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 الظاء و اللام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 «الظل»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«الضلال»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 «الظلّام»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4- «الظلامة»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 «الظُلم»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 « الظَلِم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7- « الظلماء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8- « الظلمات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9- « الظَلَمة»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10- «الظلمة»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11- «الظلة»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«الظاء والميم»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 «الظمآن»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«الظاء والنون»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«الظن»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 «الظنين»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«الظاء والواو»</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 «الظواهر»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«الظاء والهاء»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 «الظهار»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 «الظهارة»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 «الظَهر»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 «ظهر الغيب»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5- «الظُهر»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6- «الظهرانی»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7- «الظهور»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«العين والالف»</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 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«عائشة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 «العابد»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 « العابدون»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 «العاتق»</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6- «العاج»</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 «العاجز»</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 «العاجل»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9- «العاجلة»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10- «عاد»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11- «العادل»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12- «العادلة»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13- «العادة»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14- «العادیة»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15- «العار»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16- «العارض»</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17- «العارف»</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18- «العارفة»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19- «العارفون»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20- «العاري»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21- «العاریة»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22- «عاشوراء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23- « عاص بن امية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24- «العاصف»</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25- «عاصم»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26- «عاصم بن حمزة السلولی»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27- «عاصم بن حميدة»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28- «عاصم بن زیاده»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29- «عاصم بن ضمرة السلولی»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30- «عاصم بن عمر»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31- «عاصم بن يونس»</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32- «عاصم الكوزی»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33- «العاصون»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34- «العاصي»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35- «العافية»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36- «العاقه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37- «العاقبة»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38- «العاقر»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39- «العاقل»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40- «العاقلة»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41- «العالج»</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42- «العالم»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43- «العالمون»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44- « العام»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45- «عامر»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46- «عامر بن جذاعة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47- «عامر بن السمط»</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48- «عامر بن عبد الله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49- «عامر بن عبدالله بن جذاعة»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50- «عامر بن عبيد الله بن جذاعة»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51- «عامر بن عميرة»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52- « عامر بن نعيم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53- «عامر بن نعيم القمي»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54- «عامر بن وائلة»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55- «عامر الزهرائی»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56- «العامرية»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57- «عامل كان لمحمد بن راشد»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58- «العامل»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59- «العاملون»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60- «العاملة»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61- «العامة»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62- «العانات»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63- «العانة»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64- «العاهات»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65- «العاهة»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66- «عايذ الأحمسي»</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67- «عايذ بن جندب»</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«العين والباء»</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 «عباد»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 «العباد»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 «عبّاد»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4- «العُبّاد»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 «عبّاد بن حبيب»</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 «عبّاد بن صهيب»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 «عباد بن عبدالله البصری»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8- «عباد بن کثیر»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9- «عباد بن كثير البصري»</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10- «عباد بن میمون»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 «عباد البصري»</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 «عباد الضبي»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 «عباد المکی»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14- «عبّادان»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15- «العبادة»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16- «العباس»</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17- «عباس بن احمد العباسيه»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18- «عباس بن عامر»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19- «عباس بن عبد المطلب»</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20- «العباس بن على علیه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21- «عباس بن عيسى»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22- «عباس بن معروف»</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23- «عباس بن موسی»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24- «عباس بن موسی البغدادی»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25- «عباس بن موسی الوراق»</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26- «عباس بن الوليد»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27- «عباس بن الوليد بن صبيح»</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28- «عباس بن هلال»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29- «عباس مولی الرضاء»</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30- «عباس الناقد»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31- «عباس الوراق»</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32- «العباسي»</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33- «العباسيون»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34- «عباية الاسدی»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35- «عَبَأ»</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36- «العبث»</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37- «العبد»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38- «عبد الاعلى»</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39- «عبد الاعلى بن أعين»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40- «عبد الأعلى مولى آل سام»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41- «عبد الحميد»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42- «عبد الحميد الازدی»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43- «عبد الحميد بن ابی جعفر»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44- «عبدالحمید بن ابی الدیلم»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45- «عبدالحمید بن ابی العلاء الازدی»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46- «عبد الحميد بن اسماعيل»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47- «عبد الحميد بن سعد»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48- «عبد الحميد بن سعيد»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49- «عبد الحميد بن عوّاض»</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50- «عبد الحميد بن المفضل السمان»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51- «عبد الحميد الخادم»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52- «عبد الحميد الطائي»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53- «عبد الحميد الوابشی»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54- «عبد الحميد الواسطى»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55- «عبد الخالق»</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56- «عبد الخالق بن عبد ربه»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57- «عبد الخالق الصيقل»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58- «عبد الرحمن»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59- «عبد الرحمن البصري»</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60- «عبدالرحمن بن ابی عبدالله»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61- «عبد الرحمن بن ابی عبدالله البصري»</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62- «عبدالرحمن بن ابی نجران»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63- «عبد الرحمن بن الاشل»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64- «عبد الرحمن بن أعين»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65- «عبد الرحمن بن بشير»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66- «عبد الرحمن بن بكير»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67- «عبد الرحمن بن جند»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68- «عبد الرحمن بن الحجاج»</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69- «عبدالرحمن بن حسن بن علی»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70- «عبد الرحمن بن حماد»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71- «عبد الرحمن بن زيد»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72- «عبد الرحمن بن زید بن اسلم التنوکی»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73- «عبد الرحمن بن سالم»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74- «عبد الرحمن بن سعيد»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75- «عبد الرحمن بن سليمان»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76- «عبد الرحمن بن سنان»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77- «عبد الرحمن بن سيابة»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78- «عبدالرحمن بن عبد الحميد»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79- «عبد الرحمن بن عبد الله»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80- «عبد الرحمن بن عتيك»</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81- «عبد الرحمن بن عثمان»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82- «عبد الرحمن بن عجلان»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83- «عبد الرحمن بن العزرمی»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84- «عبد الرحمن بن العرزمی»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85- «عبدالرحمن بن عمر بن اسلم»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86- «عبد الرحمن بن عوف»</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87- «عبد الرحمن بن كثير»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88- «عبدالرحمن بن محمدالعرزمی»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89- «عبدالرحمن بن محمد العزرمی»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90- «عبد الرحمن بن مسلم»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91- «عبدالرحمن بن مسلمة الجريري»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92- «عبد الرحمن بن يزيد»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93- «عبد الرحمن بن يعقوب»</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94- «عبد الرحمن الجعفی»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95- «عبد الرحمن الحذاء»</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96- «عبد الرحمن الخثعمي»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97- «عبد الرحمن العرزمي»</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98- «عبد الرحمن العزرمي»</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99- «عبد الرحمن الهاشمي»</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100- «عبد الرحيم»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101- «عبد الرحيم بن روح»</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102- «عبد الرحيم بن عتيك القصير»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103- «عبد الرحيم القصير»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104- «عبد السلام بن سالم»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105- «عبد السلام بن صالح»</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106- «عبد السلام بن صالح الهروی»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107- «عبدالسلام بن عبد الرحمن بن نعيم»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108- «عبد السلام بن نعيم»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109- «عبد الصالح علیه 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110- «عبد الصمد»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111- «عبد الصمد بن بشير»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112- «عبد الصمد بن على»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113- «عبد الصمد بن هارون»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114- «عبد العزيز»</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115- «عبد العزيز بن دلف»</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116- «عبد العزيز بن عمر»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117- «عبد العزيز بن محمد»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118- «عبد العزيز بن محمد الدراوردی»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119- «عبد العزيز بن مسلم»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120- «عبد العزيز بن المهتدی»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121- «عبد العزيز بن نافع»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122- «عبد العزيز الطويل»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123- «عبد العزيز العبدی»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124- «عبد العزيز القراطيسي»</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125- «عبدالعظیم بن عبدالله الحسنی»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126- «عبد الغفار»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127- «عبد الغفار بن القاسم»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128- «عبد الغفار الجازی»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129- «عبد الغفار الحارثي»</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130- «عبد الغفار الطائي»</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131- «عبد القيس»</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132- «عبد الكريمة»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133- «عبدالکریم بن ابی العوجاء»</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134- «عبد الكريم بن ابی یعفور»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135- «عبد الكريم بن صالح»</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136- «عبد الكريم بن عتبة»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137- «عبدالکریم بن عتبة الهاشمي»</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138- «عبد الكريم بن عمرو»</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139- «عبد الكريم الخثعمي»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140- «عبدالله»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141- «عبدالله الارجانی»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142- «عبدالله بن ابان الزيات»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143- «عبد الله بن ابراهيم»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144- «عبدالله بن ابراهيم بن محمد الجعفري»</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145- «عبدالله بن ابراهيم الجعفري»</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146- «عبدالله بن ابراهيم المدائنی»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147- «عبدالله بن أبي أمية»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148- «عبدالله بن ابی جعفر»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149- «عبدالله بن ابی یعفور»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150- «عبدالله بن أبيّ بن سلول»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151- «عبدالله بن اسحاق»</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152- «عبد الله بن اعین»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153- «عبدالله بن البرقي»</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154- «عبدالله بن بشير الخثعمي»</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155- «عبد الله بن بكر المرادي»</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156- «عبدالله بن بکیر»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157- «عبدالله بن بکیر بن اعين»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158- «عبدالله بن جارود»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159- «عبدالله بن جبلة»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160- «عبدالله بن جذاعة»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161- «عبدالله بن جذاعة الازدی»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162- «عبدالله بن جعفر»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163- «عبد الله بن جعفر بن ابراهيم»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164- «عبدالله بن جعفر الحميري»</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165- «عبد الله بن جعفر الطيار»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166- «عبدالله بن جميل بن عياش»</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167- «عبد الله بن جندب»</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168- «عبدالله بن الحارث»</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169- «عبدالله بن الحجاج»</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170- «عبدالله بن الحرث»</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171- «عبد الله بن الحسن»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172- «عبدالله بن الحسن بن زید بن على بن الحسين»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173- «عبدالله بن الحسن بن على»</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174- «عبد الله بن الحسن الدينوری»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175- «عبدالله بن الحسين»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176- «عبدالله بن الحسين بن زيد»</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177- «عبدالله بن الحكم»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178- «عبدالله بن حماد»</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179- «عبدالله بن خالدبن نصرالمدائني»</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180- «عبدالله بن خداش المنقری»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181- «عبدالله بن الخزرج»</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182- «عبدالله بن ذبيان»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183- «عبدالله بن راشد»</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184- «عبدالله بن رزین»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185- «عبدالله بن رواحة»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186- «عبدالله بن الزبير»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187- «عبدالله بن زرارة»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188- «عبدالله بن السراج»</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189- «عبدالله بن سعيد»</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190- «عبدالله بن سعيد الدغشي»</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191- «عبدالله بن سليم»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192- «عبدالله بن سليمان»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193- «عبدالله بن سليمان الصيرفي»</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194- «عبد الله بن سليمان العامري»</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195- «عبدالله بن سنان»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196- «عبدالله بن سبابة»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197- «عبدالله بن شريك»</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198- «عبدالله بن صادق»</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199- «عبدالله بن صالح»</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200- «عبدالله بن صالح الخثعمي»</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201- « عبدالله بن صباح»</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202- «عبدالله بن الصلت »</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203- «عبد الله بن طلحة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204- «عبدالله بن طلحة النهدی»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205- «عبدالله بن عاصم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206- «عبدالله بن عامر»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207- «عبدالله بن عباس»</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208- «عبدالله بن عبد الرحمن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209- «عبدالله بن عبد الكريم»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210- «عبدالله بن عبدالله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211- «عبدالله بن عبيد»</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212- «عبدالله بن عبيد الله »</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213- «عبدالله بن عثمان»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214- «عبدالله بن عجلان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215- «عبدالله بن العجلان السكونی»</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216- «عبدالله بن عطاء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217- «عبد الله بن عقيل»</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218- «عبدالله بن على»</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219- «عبد الله بن على بن الحسن»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220- « عبدالله بن علي الحلبي»</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221- «عبد الله بن علی الزراد»</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222- «عبد الله بن علی السراد»</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223- «عبدالله بن عمرو »</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224- «عبد الله بن عمرو بن العاص»</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225- «عبدالله بن عمر»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226- «عبدالله بن عمير الليثي»</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227- «عبدالله بن غالب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228- «عبد الله بن غنم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229- «عبد اله بن غیاث»</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230- «عبد الله بن فرقد»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231- «عبد الله بن فضالة»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232- «عبد الله بن الفضل»</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233- «عبد الله بن الفضل النوفلی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234- «عبدالله بن الفضل الهاشمي»</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235- «عبدالله بن القاسم»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236- «عبدالله بن القاسم البطل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237- «عبدالله بن القاسم الجعفري»</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238- «عبدالله بن القداح»</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239- «عبد الله بن قفل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240- «عبدالله بن قيس الماصر»</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241- «عبدالله بن كثير»</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242- «عبدالله کعب بن مالك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243- «عبدالله بن الكواء»</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244- «عبدالله بن کیسان»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245- «عبدالله بن محرز »</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246- «عبدالله بن محرز بياع القلانسی»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247- «عبدالله بن محمد»</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248- «عبد الله بن محمد الأصبهاني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249- «عبدالله بن محمد بن خالد»</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250- «عبدالله بن محمد بن طلحة »</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251- «عبدالله بن محمد بياع القلانس»</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252- «عبدالله بن محمد البجلی»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253- «عبدالله بن محمد الجعفري »</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254- «عبدالله بن محمد الجعفي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255- «عبدالله بن محمد الحجال»</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256- «عبدالله بن محمد الرازی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257- «عبدالله بن مرحوم الازدی»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258- «عبدالله بن مساور»</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259- «عبدالله بن مسعود»</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260- «عبدالله بن مسکان »</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261- «عبدالله بن مصعب»</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262- «عبدالله بن المغيرة »</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263- «عبدالله بن المفضل»</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264- «عبدالله بن المقفع »</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265- «عبد الله بن المنصور»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266- «عبد الله بن موسی بن جعفر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267- «عبد الله بن میمون»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268- «عبدالله بن میمون القداح »</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269- «عبدالله بن نافع الازرق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270- «عبدالله بن النجاشي »</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271- «عبدالله بن الوضاح»</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272- «عبدالله بن الوليد »</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273- «عبدالله بن الوليد الجعفی»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274- «عبدالله بن الوليد الكندي»</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275- «عبدالله بن الوليد الوصافي»</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276- «عبدالله بن وهب»</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277- «عبدالله بن هلال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278- «عبدالله بن هليل »</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279- «عبدالله بن يحيى الكاهلي»</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280- «عبدالله بن يحيى الكندى »</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281- «عبدالله بن يزيد»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282- «عبد الله بن یونس»</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283- «عبد الله جبلة الکناسی»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284- «عبد الله الحبلی »</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285- «عبدالله الديصانی »</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286- «عبدالله العلوي»</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287- «عبدالله العمري»</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288- «عبدالله العنبري»</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289- «عبدالله الفطيم»</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290- «عبدالله القداح»</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291- «عبدالله الكاهلي»</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292- «عبدالله اللحام »</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293- «عبد المؤمن »</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294- «عبد المؤمن الانصاری»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295- «عبد المؤمن بن الهيثم الانصاري »</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296- «عبد المطلب علیه السلام»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297- «عبد الملك»</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298- «عبد الملك بن اعين»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299- «عبد الملك بن بحر صاحب اللؤلؤ»</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300- «عبد الملك بن بشير»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301- «عبد الملك بن جریح»</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302- «عبد الملك بن جريح المکی»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303- «عبد الملك بن حرملة»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304- «عبد الملك بن عتبة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305- «عبدالملك بن عتبة النخعی»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306- «عبدالملك بن عتبة الهاشمي»</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307- «عبد الملك بن عمرو»</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308- «عبدالمك بن عمروالاحول»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309- «عبد الملك بن عمر»</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310- «عبدالملك بن عمر القبطي»</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311- «عبد الملك بن عمير»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312- «عبدالملك بن عميرالقطبي»</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313- «عبدالملك بن غالب»</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314- « عبد الملك بن قدامة »</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315- «عبد الملک بن مروان»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316- «عبد الملك القمي»</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317- «عبد الواحد»</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318- « عبد الواحدالانصاری »</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319- «عبد الواحد بن المختار»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320- «عبد الواحد بن المختارالانصاري»</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321- «عبد الوهاب بن الصباح»</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322- «عبدالوهاب بن عبد الحميد »</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323- «عبدان»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324- «عبدوس بن ابراهیم »</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325- «عبد السابوری»</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326- «عبدة النيشابوری »</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327- «العبر»</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328- «العبراني»</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329- «العبرة»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330- «العبق»</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331- «عبل»</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332- «العبودیة»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333- «عبید»</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334- «عبید»</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335- «عبید بن ابی عبدالله البغدادی»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336- «عبيد بن اسحاق »</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337- «عبید بن زرارة »</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338- «عبید بن زیاد »</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339- «عبیدالله »</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340- «عبيد الله بن ابی رافع »</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341- «عبيد الله بن ابی عبدالله الفارسي »</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342- «عبید الله بن اسحاق»</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343- «عبید الله بن اسحاق المدائنی»</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344- «عبید الله بن الحبلی »</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345- «عبيد الله بن الدابقي»</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346- «عبيدالله بن راشد »</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347- «عبیدالله بن زرارة»</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348- «عبيد الله بن صالح»</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349- «عبیدالله بن عبدالله بن عتبة »</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350- «عبیدالله بن عبدالله الدهقان »</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351- «عبيد الله بن عبيد »</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352- «عبیدالله بن علي »</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353- «عبيد الله بن علی ابی شعبة الحلبي »</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354- «عبیدالله بن علي الحلبي »</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355- «عبیدالله بن عمر»</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356- «عبیدالله بن محمد الحجال»</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357- «عبیدالله بن محمد الرازی»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358- «عبيد الله بن معاوية بن شريح »</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359- «عبيد الله بن الوليد الوصافي»</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360- «عبيد الله بن الحلبي »</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361- «عبيد الله الدابقی»</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362- «عبيد الله الطويل»</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363- «عبيد الله المدائنی»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364- «عبیدالله المرافقي»</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365- «عبيد الله الوصافي »</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366- «عبیدة»</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367- «عبيدة بن بشير الخثعمي »</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368- «عبيدة السلماني»</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369- «عبيس بن هشام »</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370- «عبيط»</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«العين والتاء»</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 «العتاب »</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 «العتاق »</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3- «العتاقة »</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 «العتبة »</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5- «عتبة بن ربيعة »</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6- «العترف»</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7- «العترة»</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 «العتق»</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9- «العتقاء »</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10- «العتمة»</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11- «العتو»</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12- «عتيد »</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13- «العتيق »</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14- «العتيقة »</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«العين والثاء»</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 «العثار»</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 «العثر»</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3- «العثرات»</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 «العثرة»</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 «العثل»</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6- «عثمان»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7- «عثمان الأحول»</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8- «عثمان بن الأصبهانی»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9- «عثمان بن جبلة »</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10- «عثمان بن زیاد»</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11- «عثمان بن سعيد»</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12- «عثمان بن عفان »</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13- «عثمان بن عمران»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14- «عثمان بن عیسی»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15- «عثمان بن مظعون»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16- «عثمان بن النوا»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17- «عثمان بن زید»</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18- «عثمان النوا»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19- «عثمانية »</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20- «العثور»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21- «عثيمة »</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«العين والجيم »</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 «العج»</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 «العجائب»</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 «العجال»</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 «العجان»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 «العجب »</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6- «العجب»</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7- «العجز»</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8- «العجزاء»</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9- «العجفاء»</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10- «العجل »</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11- «العجل »</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12- «عجلان »</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13- «عجلان ابوصالح»</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14- «العجلة »</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15- «العجلی »</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16- «العجلية »</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17- «العجم»</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18- «العجمى»</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19- «العجمية»</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20- «العجم»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21- «العجن»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22- «العجوز»</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23- «العجوة»</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24- «العجيب»</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25- «العجيبة»</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26- «العجين»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«العين والدال »</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 (العد)</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 «العدالة»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 «العداوة»</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4- «العدد »</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 « العدس»</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 «العدسی»</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7- «العدل»</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8- «عدلان»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9- «عدنان بن ادد»</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10- «العدو»</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11- «عدو الله »</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12- «العدوان»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13- «العدول »</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14- «عدوة الله»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15- «العدوی»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16- «العدة »</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17- «العدة»</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18- «العدة»</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19- «عدی»</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20- «عدی بن حاتم»</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21- «العديل»</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22- «العديلة »</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«المطبوع من آثار المؤلف»</w:t>
        </w:r>
        <w:r>
          <w:tab/>
        </w:r>
        <w:r>
          <w:fldChar w:fldCharType="begin"/>
        </w:r>
        <w:r>
          <w:instrText xml:space="preserve">PAGEREF 578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85_156324"/>
    <w:bookmarkEnd w:id="0"/>
    <w:p>
      <w:pPr>
        <w:pStyle w:val="Heading2"/>
      </w:pPr>
      <w:bookmarkStart w:id="120" w:name="_Toc1"/>
      <w:r>
        <w:t>اشارة</w:t>
      </w:r>
      <w:bookmarkEnd w:id="120"/>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21" w:name="_Toc2"/>
      <w:r>
        <w:t>اشارة</w:t>
      </w:r>
      <w:bookmarkEnd w:id="1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وبه نستعين</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خاتم النبيين وعلى آله الطيبين الطاهرين و لعنة الله على أعدائهم أجمعين .</w:t>
      </w:r>
    </w:p>
    <w:p>
      <w:pPr>
        <w:pStyle w:val="BookText"/>
      </w:pPr>
      <w:r>
        <w:rPr>
          <w:rFonts w:ascii="Amiri" w:hAnsi="Amiri" w:eastAsia="Amiri" w:cs="Amiri"/>
          <w:lang w:bidi="ar-SA"/>
          <w:color w:val="111111"/>
          <w:sz w:val="28"/>
          <w:szCs w:val="28"/>
          <w:rtl/>
        </w:rPr>
        <w:t xml:space="preserve">فبعد هذا هو الجزء الثاني والعشرون من ( مفتاح الكتب الأربعة ) ممّا أوّله الظاء والألف .</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85_156328"/>
    <w:bookmarkEnd w:id="1"/>
    <w:p>
      <w:pPr>
        <w:pStyle w:val="Heading2"/>
      </w:pPr>
      <w:bookmarkStart w:id="122" w:name="_Toc3"/>
      <w:r>
        <w:t>«الظاء والالف»</w:t>
      </w:r>
      <w:bookmarkEnd w:id="122"/>
    </w:p>
    <w:p>
      <w:pPr>
        <w:pStyle w:val="Heading3"/>
      </w:pPr>
      <w:bookmarkStart w:id="123" w:name="_Toc4"/>
      <w:r>
        <w:t>1- «الظاعن»</w:t>
      </w:r>
      <w:bookmarkEnd w:id="123"/>
    </w:p>
    <w:p>
      <w:pPr>
        <w:pStyle w:val="BookText"/>
      </w:pPr>
      <w:r>
        <w:rPr>
          <w:rFonts w:ascii="IRNazanin" w:hAnsi="IRNazanin" w:eastAsia="IRNazanin" w:cs="IRNazanin"/>
          <w:lang w:bidi="fa-IR"/>
          <w:color w:val="111111"/>
          <w:sz w:val="28"/>
          <w:szCs w:val="28"/>
          <w:rtl/>
        </w:rPr>
        <w:t xml:space="preserve">*الظاعن</w:t>
      </w:r>
      <w:r>
        <w:rPr>
          <w:rStyle w:val="FootnoteReference"/>
        </w:rPr>
        <w:footnoteReference w:id="1"/>
      </w:r>
    </w:p>
    <w:p>
      <w:pPr>
        <w:pStyle w:val="BookText"/>
      </w:pPr>
      <w:r>
        <w:rPr>
          <w:rFonts w:ascii="Amiri" w:hAnsi="Amiri" w:eastAsia="Amiri" w:cs="Amiri"/>
          <w:lang w:bidi="ar-SA"/>
          <w:color w:val="111111"/>
          <w:sz w:val="28"/>
          <w:szCs w:val="28"/>
          <w:rtl/>
        </w:rPr>
        <w:t xml:space="preserve">(ان في حكمة آل داود ينبغي للمسلم العاقل أن لا يرى ظاعنا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في حكمة آل داود ان على العاقل ان لا يكون ظاعنا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IRNazanin" w:hAnsi="IRNazanin" w:eastAsia="IRNazanin" w:cs="IRNazanin"/>
          <w:lang w:bidi="fa-IR"/>
          <w:color w:val="111111"/>
          <w:sz w:val="28"/>
          <w:szCs w:val="28"/>
          <w:rtl/>
        </w:rPr>
        <w:t xml:space="preserve">(یا على لا ينبغي للعاقل أن يكون ظاعنا -)</w:t>
      </w:r>
    </w:p>
    <w:p>
      <w:pPr>
        <w:pStyle w:val="BookText"/>
      </w:pPr>
      <w:r>
        <w:rPr>
          <w:rFonts w:ascii="Amiri" w:hAnsi="Amiri" w:eastAsia="Amiri" w:cs="Amiri"/>
          <w:lang w:bidi="ar-SA"/>
          <w:color w:val="111111"/>
          <w:sz w:val="28"/>
          <w:szCs w:val="28"/>
          <w:rtl/>
        </w:rPr>
        <w:t xml:space="preserve">انظر الثلاثة</w:t>
      </w:r>
    </w:p>
    <w:p>
      <w:pPr>
        <w:pStyle w:val="Heading3"/>
      </w:pPr>
      <w:bookmarkStart w:id="124" w:name="_Toc5"/>
      <w:r>
        <w:t>2- «الظالم»</w:t>
      </w:r>
      <w:bookmarkEnd w:id="124"/>
    </w:p>
    <w:p>
      <w:pPr>
        <w:pStyle w:val="BookText"/>
      </w:pPr>
      <w:r>
        <w:rPr>
          <w:rFonts w:ascii="Amiri" w:hAnsi="Amiri" w:eastAsia="Amiri" w:cs="Amiri"/>
          <w:lang w:bidi="ar-SA"/>
          <w:color w:val="111111"/>
          <w:sz w:val="28"/>
          <w:szCs w:val="28"/>
          <w:rtl/>
        </w:rPr>
        <w:t xml:space="preserve">( ابن كم - الى ان قال - اخرج من القرية الظالم اهلها -)</w:t>
      </w:r>
    </w:p>
    <w:p>
      <w:pPr>
        <w:pStyle w:val="BookText"/>
      </w:pPr>
      <w:r>
        <w:rPr>
          <w:rFonts w:ascii="IRNazanin" w:hAnsi="IRNazanin" w:eastAsia="IRNazanin" w:cs="IRNazanin"/>
          <w:lang w:bidi="fa-IR"/>
          <w:color w:val="111111"/>
          <w:sz w:val="28"/>
          <w:szCs w:val="28"/>
          <w:rtl/>
        </w:rPr>
        <w:t xml:space="preserve">انظر علی بن ابیطالب علیه السلام</w:t>
      </w:r>
    </w:p>
    <w:p>
      <w:pPr>
        <w:pStyle w:val="BookText"/>
      </w:pPr>
      <w:r>
        <w:rPr>
          <w:rFonts w:ascii="IRNazanin" w:hAnsi="IRNazanin" w:eastAsia="IRNazanin" w:cs="IRNazanin"/>
          <w:lang w:bidi="fa-IR"/>
          <w:color w:val="111111"/>
          <w:sz w:val="28"/>
          <w:szCs w:val="28"/>
          <w:rtl/>
        </w:rPr>
        <w:t xml:space="preserve">( ان امیرالمؤمنين الشحيح اعذر من الظالم -)</w:t>
      </w:r>
    </w:p>
    <w:p>
      <w:pPr>
        <w:pStyle w:val="BookText"/>
      </w:pPr>
      <w:r>
        <w:rPr>
          <w:rFonts w:ascii="IRNazanin" w:hAnsi="IRNazanin" w:eastAsia="IRNazanin" w:cs="IRNazanin"/>
          <w:lang w:bidi="fa-IR"/>
          <w:color w:val="111111"/>
          <w:sz w:val="28"/>
          <w:szCs w:val="28"/>
          <w:rtl/>
        </w:rPr>
        <w:t xml:space="preserve">انظر البخل</w:t>
      </w:r>
    </w:p>
    <w:p>
      <w:pPr>
        <w:pStyle w:val="BookText"/>
      </w:pPr>
      <w:r>
        <w:rPr>
          <w:rFonts w:ascii="Amiri" w:hAnsi="Amiri" w:eastAsia="Amiri" w:cs="Amiri"/>
          <w:lang w:bidi="ar-SA"/>
          <w:color w:val="111111"/>
          <w:sz w:val="28"/>
          <w:szCs w:val="28"/>
          <w:rtl/>
        </w:rPr>
        <w:t xml:space="preserve">(خطب - خذوا على يد الظالم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(الظالم لنفسه الذي لا يعرف الامام )</w:t>
      </w:r>
    </w:p>
    <w:p>
      <w:pPr>
        <w:pStyle w:val="BookText"/>
      </w:pPr>
      <w:r>
        <w:rPr>
          <w:rFonts w:ascii="IRNazanin" w:hAnsi="IRNazanin" w:eastAsia="IRNazanin" w:cs="IRNazanin"/>
          <w:lang w:bidi="fa-IR"/>
          <w:color w:val="111111"/>
          <w:sz w:val="28"/>
          <w:szCs w:val="28"/>
          <w:rtl/>
        </w:rPr>
        <w:t xml:space="preserve">(5و 8)</w:t>
      </w:r>
    </w:p>
    <w:p>
      <w:pPr>
        <w:pStyle w:val="BookText"/>
      </w:pPr>
      <w:r>
        <w:rPr>
          <w:rFonts w:ascii="IRNazanin" w:hAnsi="IRNazanin" w:eastAsia="IRNazanin" w:cs="IRNazanin"/>
          <w:lang w:bidi="fa-IR"/>
          <w:color w:val="111111"/>
          <w:sz w:val="28"/>
          <w:szCs w:val="28"/>
          <w:rtl/>
        </w:rPr>
        <w:t xml:space="preserve">الكافي ج 1 ص 214 ك4ب 24 ذیل ح 1 و 3.</w:t>
      </w:r>
    </w:p>
    <w:p>
      <w:pPr>
        <w:pStyle w:val="BookText"/>
      </w:pPr>
      <w:r>
        <w:rPr>
          <w:rFonts w:ascii="IRNazanin" w:hAnsi="IRNazanin" w:eastAsia="IRNazanin" w:cs="IRNazanin"/>
          <w:lang w:bidi="fa-IR"/>
          <w:color w:val="111111"/>
          <w:sz w:val="28"/>
          <w:szCs w:val="28"/>
          <w:rtl/>
        </w:rPr>
        <w:t xml:space="preserve">( الظالم لنفسه قال الجالس في بيته لا یعرف حق الامام ) (6)</w:t>
      </w:r>
    </w:p>
    <w:p>
      <w:pPr>
        <w:pStyle w:val="BookText"/>
      </w:pPr>
      <w:r>
        <w:rPr>
          <w:rFonts w:ascii="IRNazanin" w:hAnsi="IRNazanin" w:eastAsia="IRNazanin" w:cs="IRNazanin"/>
          <w:lang w:bidi="fa-IR"/>
          <w:color w:val="111111"/>
          <w:sz w:val="28"/>
          <w:szCs w:val="28"/>
          <w:rtl/>
        </w:rPr>
        <w:t xml:space="preserve">الکافی ج 1 ص214 ک4 ب24 ذیل ح 2.</w:t>
      </w:r>
    </w:p>
    <w:p>
      <w:pPr>
        <w:pStyle w:val="BookText"/>
      </w:pPr>
      <w:r>
        <w:rPr>
          <w:rFonts w:ascii="IRNazanin" w:hAnsi="IRNazanin" w:eastAsia="IRNazanin" w:cs="IRNazanin"/>
          <w:lang w:bidi="fa-IR"/>
          <w:color w:val="111111"/>
          <w:sz w:val="28"/>
          <w:szCs w:val="28"/>
          <w:rtl/>
        </w:rPr>
        <w:t xml:space="preserve">(عمن أخذ ارضا - الی ان قال - لیس لعرق ظالم حق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(لا تعینوا الظالم -)</w:t>
      </w:r>
    </w:p>
    <w:p>
      <w:pPr>
        <w:pStyle w:val="BookText"/>
      </w:pPr>
      <w:r>
        <w:rPr>
          <w:rFonts w:ascii="IRNazanin" w:hAnsi="IRNazanin" w:eastAsia="IRNazanin" w:cs="IRNazanin"/>
          <w:lang w:bidi="fa-IR"/>
          <w:color w:val="111111"/>
          <w:sz w:val="28"/>
          <w:szCs w:val="28"/>
          <w:rtl/>
        </w:rPr>
        <w:t xml:space="preserve">انظرالظلم</w:t>
      </w:r>
    </w:p>
    <w:p>
      <w:pPr>
        <w:pStyle w:val="BookText"/>
      </w:pPr>
      <w:r>
        <w:rPr>
          <w:rFonts w:ascii="IRNazanin" w:hAnsi="IRNazanin" w:eastAsia="IRNazanin" w:cs="IRNazanin"/>
          <w:lang w:bidi="fa-IR"/>
          <w:color w:val="111111"/>
          <w:sz w:val="28"/>
          <w:szCs w:val="28"/>
          <w:rtl/>
        </w:rPr>
        <w:t xml:space="preserve">(لما حمل - الی ان قال - یا اهل المدینة الظالم أهلها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(ما انتصر الله من ظالم الا بظالم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IRNazanin" w:hAnsi="IRNazanin" w:eastAsia="IRNazanin" w:cs="IRNazanin"/>
          <w:lang w:bidi="fa-IR"/>
          <w:color w:val="111111"/>
          <w:sz w:val="28"/>
          <w:szCs w:val="28"/>
          <w:rtl/>
        </w:rPr>
        <w:t xml:space="preserve">(من أعان ظالما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IRNazanin" w:hAnsi="IRNazanin" w:eastAsia="IRNazanin" w:cs="IRNazanin"/>
          <w:lang w:bidi="fa-IR"/>
          <w:color w:val="111111"/>
          <w:sz w:val="28"/>
          <w:szCs w:val="28"/>
          <w:rtl/>
        </w:rPr>
        <w:t xml:space="preserve">« من تولّی خصومۀ ظالم او أعان علیها ، ثم نزل به ملک الموت قال له : ابشر بلعنۀ الله و نار جهنم و بئس المصیر ، -»</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الفقیه ج 4 ص 5 ب 1 ذیل ح 1 .</w:t>
      </w:r>
    </w:p>
    <w:p>
      <w:pPr>
        <w:pStyle w:val="BookText"/>
      </w:pPr>
      <w:r>
        <w:rPr>
          <w:rFonts w:ascii="IRNazanin" w:hAnsi="IRNazanin" w:eastAsia="IRNazanin" w:cs="IRNazanin"/>
          <w:lang w:bidi="fa-IR"/>
          <w:color w:val="111111"/>
          <w:sz w:val="28"/>
          <w:szCs w:val="28"/>
          <w:rtl/>
        </w:rPr>
        <w:t xml:space="preserve">(من عذّر ظالما بظلمه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IRNazanin" w:hAnsi="IRNazanin" w:eastAsia="IRNazanin" w:cs="IRNazanin"/>
          <w:lang w:bidi="fa-IR"/>
          <w:color w:val="111111"/>
          <w:sz w:val="28"/>
          <w:szCs w:val="28"/>
          <w:rtl/>
        </w:rPr>
        <w:t xml:space="preserve">(یاعلی للمومن - الی ان قال - هذا الظالم ثلاث علامات -)</w:t>
      </w:r>
    </w:p>
    <w:p>
      <w:pPr>
        <w:pStyle w:val="BookText"/>
      </w:pPr>
      <w:r>
        <w:rPr>
          <w:rFonts w:ascii="IRNazanin" w:hAnsi="IRNazanin" w:eastAsia="IRNazanin" w:cs="IRNazanin"/>
          <w:lang w:bidi="fa-IR"/>
          <w:color w:val="111111"/>
          <w:sz w:val="28"/>
          <w:szCs w:val="28"/>
          <w:rtl/>
        </w:rPr>
        <w:t xml:space="preserve">انظر الثلاثه</w:t>
      </w:r>
    </w:p>
    <w:p>
      <w:pPr>
        <w:pStyle w:val="BookText"/>
      </w:pPr>
      <w:r>
        <w:rPr>
          <w:rFonts w:ascii="IRNazanin" w:hAnsi="IRNazanin" w:eastAsia="IRNazanin" w:cs="IRNazanin"/>
          <w:lang w:bidi="fa-IR"/>
          <w:color w:val="111111"/>
          <w:sz w:val="28"/>
          <w:szCs w:val="28"/>
          <w:rtl/>
        </w:rPr>
        <w:t xml:space="preserve">(یا یونس - الی ان قال - هذا الظالم الذی حبس عن الله حقه -)</w:t>
      </w:r>
    </w:p>
    <w:p>
      <w:pPr>
        <w:pStyle w:val="BookText"/>
      </w:pPr>
      <w:r>
        <w:rPr>
          <w:rFonts w:ascii="IRNazanin" w:hAnsi="IRNazanin" w:eastAsia="IRNazanin" w:cs="IRNazanin"/>
          <w:lang w:bidi="fa-IR"/>
          <w:color w:val="111111"/>
          <w:sz w:val="28"/>
          <w:szCs w:val="28"/>
          <w:rtl/>
        </w:rPr>
        <w:t xml:space="preserve">انظر المومن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85_156329"/>
    <w:bookmarkEnd w:id="2"/>
    <w:p>
      <w:pPr>
        <w:pStyle w:val="Heading3"/>
      </w:pPr>
      <w:bookmarkStart w:id="125" w:name="_Toc6"/>
      <w:r>
        <w:t>3- «الظالمون»</w:t>
      </w:r>
      <w:bookmarkEnd w:id="125"/>
    </w:p>
    <w:p>
      <w:pPr>
        <w:pStyle w:val="BookText"/>
      </w:pPr>
      <w:r>
        <w:rPr>
          <w:rFonts w:ascii="Amiri" w:hAnsi="Amiri" w:eastAsia="Amiri" w:cs="Amiri"/>
          <w:lang w:bidi="ar-SA"/>
          <w:color w:val="111111"/>
          <w:sz w:val="28"/>
          <w:szCs w:val="28"/>
          <w:rtl/>
        </w:rPr>
        <w:t xml:space="preserve">( اذا نزلت - الى ان قال - فانما رحمتك للظالمين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 رأيت - الى ان قال - انا اعتدنا للظالمين نارا -)</w:t>
      </w:r>
    </w:p>
    <w:p>
      <w:pPr>
        <w:pStyle w:val="BookText"/>
      </w:pPr>
      <w:r>
        <w:rPr>
          <w:rFonts w:ascii="Amiri" w:hAnsi="Amiri" w:eastAsia="Amiri" w:cs="Amiri"/>
          <w:lang w:bidi="ar-SA"/>
          <w:color w:val="111111"/>
          <w:sz w:val="28"/>
          <w:szCs w:val="28"/>
          <w:rtl/>
        </w:rPr>
        <w:t xml:space="preserve">انظر مجالسة اهل المعاصي</w:t>
      </w:r>
    </w:p>
    <w:p>
      <w:pPr>
        <w:pStyle w:val="BookText"/>
      </w:pPr>
      <w:r>
        <w:rPr>
          <w:rFonts w:ascii="Amiri" w:hAnsi="Amiri" w:eastAsia="Amiri" w:cs="Amiri"/>
          <w:lang w:bidi="ar-SA"/>
          <w:color w:val="111111"/>
          <w:sz w:val="28"/>
          <w:szCs w:val="28"/>
          <w:rtl/>
        </w:rPr>
        <w:t xml:space="preserve">(عن اشياء - الى ان قال - ومن احب بقاء الظالمين فقد احب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 فلما أحسّوا - الى ان قال - يا ويلنا انا کنا ظالمين -)</w:t>
      </w:r>
    </w:p>
    <w:p>
      <w:pPr>
        <w:pStyle w:val="BookText"/>
      </w:pPr>
      <w:r>
        <w:rPr>
          <w:rFonts w:ascii="IRNazanin" w:hAnsi="IRNazanin" w:eastAsia="IRNazanin" w:cs="IRNazanin"/>
          <w:lang w:bidi="fa-IR"/>
          <w:color w:val="111111"/>
          <w:sz w:val="28"/>
          <w:szCs w:val="28"/>
          <w:rtl/>
        </w:rPr>
        <w:t xml:space="preserve">انظر القائم علیه السلام</w:t>
      </w:r>
    </w:p>
    <w:p>
      <w:pPr>
        <w:pStyle w:val="BookText"/>
      </w:pPr>
      <w:r>
        <w:rPr>
          <w:rFonts w:ascii="Amiri" w:hAnsi="Amiri" w:eastAsia="Amiri" w:cs="Amiri"/>
          <w:lang w:bidi="ar-SA"/>
          <w:color w:val="111111"/>
          <w:sz w:val="28"/>
          <w:szCs w:val="28"/>
          <w:rtl/>
        </w:rPr>
        <w:t xml:space="preserve">( قرأ رجل على - الى ان قال - ولكن الظالمين بآيات الله يجحدون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(ما انتصر - الى ان قال - وكذلك نولی بعض الظالمين بعضا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(من احللنا له شيئا اصابه من اعمال الظالمين -)</w:t>
      </w:r>
    </w:p>
    <w:p>
      <w:pPr>
        <w:pStyle w:val="BookText"/>
      </w:pPr>
      <w:r>
        <w:rPr>
          <w:rFonts w:ascii="Amiri" w:hAnsi="Amiri" w:eastAsia="Amiri" w:cs="Amiri"/>
          <w:lang w:bidi="ar-SA"/>
          <w:color w:val="111111"/>
          <w:sz w:val="28"/>
          <w:szCs w:val="28"/>
          <w:rtl/>
        </w:rPr>
        <w:t xml:space="preserve">انظر الخُمس</w:t>
      </w:r>
    </w:p>
    <w:p>
      <w:pPr>
        <w:pStyle w:val="Heading3"/>
      </w:pPr>
      <w:bookmarkStart w:id="126" w:name="_Toc7"/>
      <w:r>
        <w:t>4- «الظالمة»</w:t>
      </w:r>
      <w:bookmarkEnd w:id="126"/>
    </w:p>
    <w:p>
      <w:pPr>
        <w:pStyle w:val="BookText"/>
      </w:pPr>
      <w:r>
        <w:rPr>
          <w:rFonts w:ascii="Amiri" w:hAnsi="Amiri" w:eastAsia="Amiri" w:cs="Amiri"/>
          <w:lang w:bidi="ar-SA"/>
          <w:color w:val="111111"/>
          <w:sz w:val="28"/>
          <w:szCs w:val="28"/>
          <w:rtl/>
        </w:rPr>
        <w:t xml:space="preserve">ان الله لا يستحيى - الى ان قال - و ان كانت في اعمالها ظالمة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(لاعذبنّ كل رعية - الى أن قال - وان کانت فی انفسها ظالمة-)</w:t>
      </w:r>
    </w:p>
    <w:p>
      <w:pPr>
        <w:pStyle w:val="BookText"/>
      </w:pPr>
      <w:r>
        <w:rPr>
          <w:rFonts w:ascii="Amiri" w:hAnsi="Amiri" w:eastAsia="Amiri" w:cs="Amiri"/>
          <w:lang w:bidi="ar-SA"/>
          <w:color w:val="111111"/>
          <w:sz w:val="28"/>
          <w:szCs w:val="28"/>
          <w:rtl/>
        </w:rPr>
        <w:t xml:space="preserve">انظر الحُجة</w:t>
      </w:r>
    </w:p>
    <w:p>
      <w:pPr>
        <w:pStyle w:val="Heading3"/>
      </w:pPr>
      <w:bookmarkStart w:id="127" w:name="_Toc8"/>
      <w:r>
        <w:t>5- «الظاهر»</w:t>
      </w:r>
      <w:bookmarkEnd w:id="127"/>
    </w:p>
    <w:p>
      <w:pPr>
        <w:pStyle w:val="BookText"/>
      </w:pPr>
      <w:r>
        <w:rPr>
          <w:rFonts w:ascii="IRNazanin" w:hAnsi="IRNazanin" w:eastAsia="IRNazanin" w:cs="IRNazanin"/>
          <w:lang w:bidi="fa-IR"/>
          <w:color w:val="111111"/>
          <w:sz w:val="28"/>
          <w:szCs w:val="28"/>
          <w:rtl/>
        </w:rPr>
        <w:t xml:space="preserve">(اعلم علمّک الله - الی ان قال - و اما الظاهر فلیس من اجل انه علا -)</w:t>
      </w:r>
    </w:p>
    <w:p>
      <w:pPr>
        <w:pStyle w:val="BookText"/>
      </w:pPr>
      <w:r>
        <w:rPr>
          <w:rFonts w:ascii="IRNazanin" w:hAnsi="IRNazanin" w:eastAsia="IRNazanin" w:cs="IRNazanin"/>
          <w:lang w:bidi="fa-IR"/>
          <w:color w:val="111111"/>
          <w:sz w:val="28"/>
          <w:szCs w:val="28"/>
          <w:rtl/>
        </w:rPr>
        <w:t xml:space="preserve">انظر التوحید</w:t>
      </w:r>
    </w:p>
    <w:p>
      <w:pPr>
        <w:pStyle w:val="BookText"/>
      </w:pPr>
      <w:r>
        <w:rPr>
          <w:rFonts w:ascii="IRNazanin" w:hAnsi="IRNazanin" w:eastAsia="IRNazanin" w:cs="IRNazanin"/>
          <w:lang w:bidi="fa-IR"/>
          <w:color w:val="111111"/>
          <w:sz w:val="28"/>
          <w:szCs w:val="28"/>
          <w:rtl/>
        </w:rPr>
        <w:t xml:space="preserve">(عن الاسلام و الایمان - الی ان قال - الاسلام هو الظاهر-)</w:t>
      </w:r>
    </w:p>
    <w:p>
      <w:pPr>
        <w:pStyle w:val="BookText"/>
      </w:pPr>
      <w:r>
        <w:rPr>
          <w:rFonts w:ascii="IRNazanin" w:hAnsi="IRNazanin" w:eastAsia="IRNazanin" w:cs="IRNazanin"/>
          <w:lang w:bidi="fa-IR"/>
          <w:color w:val="111111"/>
          <w:sz w:val="28"/>
          <w:szCs w:val="28"/>
          <w:rtl/>
        </w:rPr>
        <w:t xml:space="preserve">انظرالاسلام</w:t>
      </w:r>
    </w:p>
    <w:p>
      <w:pPr>
        <w:pStyle w:val="BookText"/>
      </w:pPr>
      <w:r>
        <w:rPr>
          <w:rFonts w:ascii="IRNazanin" w:hAnsi="IRNazanin" w:eastAsia="IRNazanin" w:cs="IRNazanin"/>
          <w:lang w:bidi="fa-IR"/>
          <w:color w:val="111111"/>
          <w:sz w:val="28"/>
          <w:szCs w:val="28"/>
          <w:rtl/>
        </w:rPr>
        <w:t xml:space="preserve">(عن البینه - الی ان قال - فاذا کان ظاهره ظاهرا مامونا - )</w:t>
      </w:r>
    </w:p>
    <w:p>
      <w:pPr>
        <w:pStyle w:val="BookText"/>
      </w:pPr>
      <w:r>
        <w:rPr>
          <w:rFonts w:ascii="IRNazanin" w:hAnsi="IRNazanin" w:eastAsia="IRNazanin" w:cs="IRNazanin"/>
          <w:lang w:bidi="fa-IR"/>
          <w:color w:val="111111"/>
          <w:sz w:val="28"/>
          <w:szCs w:val="28"/>
          <w:rtl/>
        </w:rPr>
        <w:t xml:space="preserve">انظرالقاضی</w:t>
      </w:r>
    </w:p>
    <w:p>
      <w:pPr>
        <w:pStyle w:val="BookText"/>
      </w:pPr>
      <w:r>
        <w:rPr>
          <w:rFonts w:ascii="IRNazanin" w:hAnsi="IRNazanin" w:eastAsia="IRNazanin" w:cs="IRNazanin"/>
          <w:lang w:bidi="fa-IR"/>
          <w:color w:val="111111"/>
          <w:sz w:val="28"/>
          <w:szCs w:val="28"/>
          <w:rtl/>
        </w:rPr>
        <w:t xml:space="preserve">(عن رجل قال لاخر - الی ان قال - الحکم الظاهر حکم الاسلام - )</w:t>
      </w:r>
    </w:p>
    <w:p>
      <w:pPr>
        <w:pStyle w:val="BookText"/>
      </w:pPr>
      <w:r>
        <w:rPr>
          <w:rFonts w:ascii="IRNazanin" w:hAnsi="IRNazanin" w:eastAsia="IRNazanin" w:cs="IRNazanin"/>
          <w:lang w:bidi="fa-IR"/>
          <w:color w:val="111111"/>
          <w:sz w:val="28"/>
          <w:szCs w:val="28"/>
          <w:rtl/>
        </w:rPr>
        <w:t xml:space="preserve">انظر الوکالة</w:t>
      </w:r>
    </w:p>
    <w:p>
      <w:pPr>
        <w:pStyle w:val="BookText"/>
      </w:pPr>
      <w:r>
        <w:rPr>
          <w:rFonts w:ascii="IRNazanin" w:hAnsi="IRNazanin" w:eastAsia="IRNazanin" w:cs="IRNazanin"/>
          <w:lang w:bidi="fa-IR"/>
          <w:color w:val="111111"/>
          <w:sz w:val="28"/>
          <w:szCs w:val="28"/>
          <w:rtl/>
        </w:rPr>
        <w:t xml:space="preserve">( من کان ظاهره ارجح - )</w:t>
      </w:r>
    </w:p>
    <w:p>
      <w:pPr>
        <w:pStyle w:val="BookText"/>
      </w:pPr>
      <w:r>
        <w:rPr>
          <w:rFonts w:ascii="IRNazanin" w:hAnsi="IRNazanin" w:eastAsia="IRNazanin" w:cs="IRNazanin"/>
          <w:lang w:bidi="fa-IR"/>
          <w:color w:val="111111"/>
          <w:sz w:val="28"/>
          <w:szCs w:val="28"/>
          <w:rtl/>
        </w:rPr>
        <w:t xml:space="preserve">انظر الریاء</w:t>
      </w:r>
    </w:p>
    <w:p>
      <w:pPr>
        <w:pStyle w:val="BookText"/>
      </w:pPr>
      <w:r>
        <w:rPr>
          <w:rFonts w:ascii="IRNazanin" w:hAnsi="IRNazanin" w:eastAsia="IRNazanin" w:cs="IRNazanin"/>
          <w:lang w:bidi="fa-IR"/>
          <w:color w:val="111111"/>
          <w:sz w:val="28"/>
          <w:szCs w:val="28"/>
          <w:rtl/>
        </w:rPr>
        <w:t xml:space="preserve">( و ذروا ظاهر الاثم و باطنه -) تقدم فی الرساله تحت عنوان ( انه کتب الخ )</w:t>
      </w:r>
    </w:p>
    <w:p>
      <w:pPr>
        <w:pStyle w:val="Heading3"/>
      </w:pPr>
      <w:bookmarkStart w:id="128" w:name="_Toc9"/>
      <w:r>
        <w:t>6- «الظاهرة»</w:t>
      </w:r>
      <w:bookmarkEnd w:id="128"/>
    </w:p>
    <w:p>
      <w:pPr>
        <w:pStyle w:val="BookText"/>
      </w:pPr>
      <w:r>
        <w:rPr>
          <w:rFonts w:ascii="IRNazanin" w:hAnsi="IRNazanin" w:eastAsia="IRNazanin" w:cs="IRNazanin"/>
          <w:lang w:bidi="fa-IR"/>
          <w:color w:val="111111"/>
          <w:sz w:val="28"/>
          <w:szCs w:val="28"/>
          <w:rtl/>
        </w:rPr>
        <w:t xml:space="preserve">(الا ما ظهر منها قال الزینة الظاهرة - )</w:t>
      </w:r>
    </w:p>
    <w:p>
      <w:pPr>
        <w:pStyle w:val="BookText"/>
      </w:pPr>
      <w:r>
        <w:rPr>
          <w:rFonts w:ascii="IRNazanin" w:hAnsi="IRNazanin" w:eastAsia="IRNazanin" w:cs="IRNazanin"/>
          <w:lang w:bidi="fa-IR"/>
          <w:color w:val="111111"/>
          <w:sz w:val="28"/>
          <w:szCs w:val="28"/>
          <w:rtl/>
        </w:rPr>
        <w:t xml:space="preserve">انظر النظر</w:t>
      </w:r>
    </w:p>
    <w:p>
      <w:pPr>
        <w:pStyle w:val="Heading3"/>
      </w:pPr>
      <w:bookmarkStart w:id="129" w:name="_Toc10"/>
      <w:r>
        <w:t>7- «الظئر»</w:t>
      </w:r>
      <w:bookmarkEnd w:id="129"/>
    </w:p>
    <w:p>
      <w:pPr>
        <w:pStyle w:val="BookText"/>
      </w:pPr>
      <w:r>
        <w:rPr>
          <w:rFonts w:ascii="IRNazanin" w:hAnsi="IRNazanin" w:eastAsia="IRNazanin" w:cs="IRNazanin"/>
          <w:lang w:bidi="fa-IR"/>
          <w:color w:val="111111"/>
          <w:sz w:val="28"/>
          <w:szCs w:val="28"/>
          <w:rtl/>
        </w:rPr>
        <w:t xml:space="preserve">*الظئر</w:t>
      </w:r>
      <w:r>
        <w:rPr>
          <w:rStyle w:val="FootnoteReference"/>
        </w:rPr>
        <w:footnoteReference w:id="2"/>
      </w:r>
    </w:p>
    <w:p>
      <w:pPr>
        <w:pStyle w:val="BookText"/>
      </w:pPr>
      <w:r>
        <w:rPr>
          <w:rFonts w:ascii="Amiri" w:hAnsi="Amiri" w:eastAsia="Amiri" w:cs="Amiri"/>
          <w:lang w:bidi="ar-SA"/>
          <w:color w:val="111111"/>
          <w:sz w:val="28"/>
          <w:szCs w:val="28"/>
          <w:rtl/>
        </w:rPr>
        <w:t xml:space="preserve">(امراة ولدت من الزنا اتخذها ظئرا - )</w:t>
      </w:r>
    </w:p>
    <w:p>
      <w:pPr>
        <w:pStyle w:val="BookText"/>
      </w:pPr>
      <w:r>
        <w:rPr>
          <w:rFonts w:ascii="IRNazanin" w:hAnsi="IRNazanin" w:eastAsia="IRNazanin" w:cs="IRNazanin"/>
          <w:lang w:bidi="fa-IR"/>
          <w:color w:val="111111"/>
          <w:sz w:val="28"/>
          <w:szCs w:val="28"/>
          <w:rtl/>
        </w:rPr>
        <w:t xml:space="preserve">انظر الرضاع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بعض مواليك - الى أن قال - الا ان تكون ظئرا مستأجرة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«ایما ظئر قوم قتلت صبيا لهم وهي نائمة فانقلبت عليه فقتلته، فان عليها الدية من مالها خاصة ان كانت انما ظائرت طلب العز والفخر ، وان كانت انما ظائرت من الفقر فان الدية على عاقلتها»(5)</w:t>
      </w:r>
    </w:p>
    <w:p>
      <w:pPr>
        <w:pStyle w:val="BookText"/>
      </w:pPr>
      <w:r>
        <w:rPr>
          <w:rFonts w:ascii="Amiri" w:hAnsi="Amiri" w:eastAsia="Amiri" w:cs="Amiri"/>
          <w:lang w:bidi="ar-SA"/>
          <w:color w:val="111111"/>
          <w:sz w:val="28"/>
          <w:szCs w:val="28"/>
          <w:rtl/>
        </w:rPr>
        <w:t xml:space="preserve">الكافي ج 7 ص 370 31 ب56 ح 2.</w:t>
      </w:r>
    </w:p>
    <w:p>
      <w:pPr>
        <w:pStyle w:val="BookText"/>
      </w:pPr>
      <w:r>
        <w:rPr>
          <w:rFonts w:ascii="Amiri" w:hAnsi="Amiri" w:eastAsia="Amiri" w:cs="Amiri"/>
          <w:lang w:bidi="ar-SA"/>
          <w:color w:val="111111"/>
          <w:sz w:val="28"/>
          <w:szCs w:val="28"/>
          <w:rtl/>
        </w:rPr>
        <w:t xml:space="preserve">الفقيه ج 4 ص 119 ب58 ح 1.</w:t>
      </w:r>
    </w:p>
    <w:p>
      <w:pPr>
        <w:pStyle w:val="BookText"/>
      </w:pPr>
      <w:r>
        <w:rPr>
          <w:rFonts w:ascii="Amiri" w:hAnsi="Amiri" w:eastAsia="Amiri" w:cs="Amiri"/>
          <w:lang w:bidi="ar-SA"/>
          <w:color w:val="111111"/>
          <w:sz w:val="28"/>
          <w:szCs w:val="28"/>
          <w:rtl/>
        </w:rPr>
        <w:t xml:space="preserve">التهذيب ج 10 ص 222 ب18 ح 5 و 6 و 7.</w:t>
      </w:r>
    </w:p>
    <w:p>
      <w:pPr>
        <w:pStyle w:val="BookText"/>
      </w:pPr>
      <w:r>
        <w:rPr>
          <w:rFonts w:ascii="IRNazanin" w:hAnsi="IRNazanin" w:eastAsia="IRNazanin" w:cs="IRNazanin"/>
          <w:lang w:bidi="fa-IR"/>
          <w:color w:val="111111"/>
          <w:sz w:val="28"/>
          <w:szCs w:val="28"/>
          <w:rtl/>
        </w:rPr>
        <w:t xml:space="preserve">«عن رجل استأجر ظئرا فاعطاها ولده فكان عندها فانطلقت الظئر فاستاجرت أخرى فغابت الظئر بالولد فلا يدري ما صنع به والظئر لاتکافی ، قال : الدية كاملة »(6 )</w:t>
      </w:r>
    </w:p>
    <w:p>
      <w:pPr>
        <w:pStyle w:val="BookText"/>
      </w:pPr>
      <w:r>
        <w:rPr>
          <w:rFonts w:ascii="Amiri" w:hAnsi="Amiri" w:eastAsia="Amiri" w:cs="Amiri"/>
          <w:lang w:bidi="ar-SA"/>
          <w:color w:val="111111"/>
          <w:sz w:val="28"/>
          <w:szCs w:val="28"/>
          <w:rtl/>
        </w:rPr>
        <w:t xml:space="preserve">الفقيه ج 4 ص 78 ب 22 ح 6.</w:t>
      </w:r>
    </w:p>
    <w:p>
      <w:pPr>
        <w:pStyle w:val="BookText"/>
      </w:pPr>
      <w:r>
        <w:rPr>
          <w:rFonts w:ascii="Amiri" w:hAnsi="Amiri" w:eastAsia="Amiri" w:cs="Amiri"/>
          <w:lang w:bidi="ar-SA"/>
          <w:color w:val="111111"/>
          <w:sz w:val="28"/>
          <w:szCs w:val="28"/>
          <w:rtl/>
        </w:rPr>
        <w:t xml:space="preserve">الفقيه ج 4 ص 119 ب 58 ح 2 و 3 و 4.</w:t>
      </w:r>
    </w:p>
    <w:p>
      <w:pPr>
        <w:pStyle w:val="BookText"/>
      </w:pPr>
      <w:r>
        <w:rPr>
          <w:rFonts w:ascii="Amiri" w:hAnsi="Amiri" w:eastAsia="Amiri" w:cs="Amiri"/>
          <w:lang w:bidi="ar-SA"/>
          <w:color w:val="111111"/>
          <w:sz w:val="28"/>
          <w:szCs w:val="28"/>
          <w:rtl/>
        </w:rPr>
        <w:t xml:space="preserve">التهذيب ج10 ص 222 ب18 ح 4.</w:t>
      </w:r>
    </w:p>
    <w:p>
      <w:pPr>
        <w:pStyle w:val="BookText"/>
      </w:pPr>
      <w:r>
        <w:rPr>
          <w:rFonts w:ascii="Amiri" w:hAnsi="Amiri" w:eastAsia="Amiri" w:cs="Amiri"/>
          <w:lang w:bidi="ar-SA"/>
          <w:color w:val="111111"/>
          <w:sz w:val="28"/>
          <w:szCs w:val="28"/>
          <w:rtl/>
        </w:rPr>
        <w:t xml:space="preserve">«عن رجل استأجر ظئراً فدفع اليها ولده فانطلقت الظئر فدفعت ولده الى ظئر أخرى فغابت به ، حينا، ثم ان الرجل طلب ولده من الظئر التي كان عطاها اياه</w:t>
      </w:r>
      <w:r>
        <w:rPr>
          <w:rStyle w:val="FootnoteReference"/>
        </w:rPr>
        <w:footnoteReference w:id="3"/>
      </w:r>
      <w:r>
        <w:rPr>
          <w:rFonts w:ascii="Amiri" w:hAnsi="Amiri" w:eastAsia="Amiri" w:cs="Amiri"/>
          <w:lang w:bidi="ar-SA"/>
          <w:color w:val="111111"/>
          <w:sz w:val="28"/>
          <w:szCs w:val="28"/>
          <w:rtl/>
        </w:rPr>
        <w:t xml:space="preserve">فأقرت انها استأجرته، واقرت بقبضها ولده وانها كانت دفعته الى ظئر أخرى فقال : عليها الدية ، او تأتي به »(6)</w:t>
      </w:r>
    </w:p>
    <w:p>
      <w:pPr>
        <w:pStyle w:val="BookText"/>
      </w:pPr>
      <w:r>
        <w:rPr>
          <w:rFonts w:ascii="IRNazanin" w:hAnsi="IRNazanin" w:eastAsia="IRNazanin" w:cs="IRNazanin"/>
          <w:lang w:bidi="fa-IR"/>
          <w:color w:val="111111"/>
          <w:sz w:val="28"/>
          <w:szCs w:val="28"/>
          <w:rtl/>
        </w:rPr>
        <w:t xml:space="preserve">الكافي ج 6 ص 42ک19 ب 29 ح 1. التهذيب ج8 ص 115 ب5 ح48.</w:t>
      </w:r>
    </w:p>
    <w:p>
      <w:pPr>
        <w:pStyle w:val="BookText"/>
      </w:pPr>
      <w:r>
        <w:rPr>
          <w:rFonts w:ascii="IRNazanin" w:hAnsi="IRNazanin" w:eastAsia="IRNazanin" w:cs="IRNazanin"/>
          <w:lang w:bidi="fa-IR"/>
          <w:color w:val="111111"/>
          <w:sz w:val="28"/>
          <w:szCs w:val="28"/>
          <w:rtl/>
        </w:rPr>
        <w:t xml:space="preserve">«عن رجل استأجر ظئراً فدفع اليها ولده فغابت عنه به سنین ثم جائت بالولد فزعمت أمه أنها لا تعرفه قال : </w:t>
      </w:r>
      <w:r>
        <w:rPr>
          <w:rStyle w:val="FootnoteReference"/>
        </w:rPr>
        <w:footnoteReference w:id="4"/>
      </w:r>
      <w:r>
        <w:rPr>
          <w:rFonts w:ascii="Amiri" w:hAnsi="Amiri" w:eastAsia="Amiri" w:cs="Amiri"/>
          <w:lang w:bidi="ar-SA"/>
          <w:color w:val="111111"/>
          <w:sz w:val="28"/>
          <w:szCs w:val="28"/>
          <w:rtl/>
        </w:rPr>
        <w:t xml:space="preserve">ليس لهم ذلك فليقبلوه فانما الظثر مأمونة»(6)</w:t>
      </w:r>
    </w:p>
    <w:p>
      <w:pPr>
        <w:pStyle w:val="BookText"/>
      </w:pPr>
      <w:r>
        <w:rPr>
          <w:rFonts w:ascii="Amiri" w:hAnsi="Amiri" w:eastAsia="Amiri" w:cs="Amiri"/>
          <w:lang w:bidi="ar-SA"/>
          <w:color w:val="111111"/>
          <w:sz w:val="28"/>
          <w:szCs w:val="28"/>
          <w:rtl/>
        </w:rPr>
        <w:t xml:space="preserve">الفقيه ج 4 ص 119 ب58 ح 5.</w:t>
      </w:r>
    </w:p>
    <w:p>
      <w:pPr>
        <w:pStyle w:val="BookText"/>
      </w:pPr>
      <w:r>
        <w:rPr>
          <w:rFonts w:ascii="Amiri" w:hAnsi="Amiri" w:eastAsia="Amiri" w:cs="Amiri"/>
          <w:lang w:bidi="ar-SA"/>
          <w:color w:val="111111"/>
          <w:sz w:val="28"/>
          <w:szCs w:val="28"/>
          <w:rtl/>
        </w:rPr>
        <w:t xml:space="preserve">التهذيب ج 10 ص 222 ب18 ح3.</w:t>
      </w:r>
    </w:p>
    <w:p>
      <w:pPr>
        <w:pStyle w:val="BookText"/>
      </w:pPr>
      <w:r>
        <w:rPr>
          <w:rFonts w:ascii="Amiri" w:hAnsi="Amiri" w:eastAsia="Amiri" w:cs="Amiri"/>
          <w:lang w:bidi="ar-SA"/>
          <w:color w:val="111111"/>
          <w:sz w:val="28"/>
          <w:szCs w:val="28"/>
          <w:rtl/>
        </w:rPr>
        <w:t xml:space="preserve">التهذيب ج 8 ص 115 ب5 ح 49 بتفاوت .</w:t>
      </w:r>
    </w:p>
    <w:p>
      <w:pPr>
        <w:pStyle w:val="BookText"/>
      </w:pPr>
      <w:r>
        <w:rPr>
          <w:rFonts w:ascii="IRNazanin" w:hAnsi="IRNazanin" w:eastAsia="IRNazanin" w:cs="IRNazanin"/>
          <w:lang w:bidi="fa-IR"/>
          <w:color w:val="111111"/>
          <w:sz w:val="28"/>
          <w:szCs w:val="28"/>
          <w:rtl/>
        </w:rPr>
        <w:t xml:space="preserve">الكافي ج 6 ص 42ک19 ب 29 ح 2 بتفاوت .</w:t>
      </w:r>
    </w:p>
    <w:p>
      <w:pPr>
        <w:pStyle w:val="BookText"/>
      </w:pPr>
      <w:r>
        <w:rPr>
          <w:rFonts w:ascii="IRNazanin" w:hAnsi="IRNazanin" w:eastAsia="IRNazanin" w:cs="IRNazanin"/>
          <w:lang w:bidi="fa-IR"/>
          <w:color w:val="111111"/>
          <w:sz w:val="28"/>
          <w:szCs w:val="28"/>
          <w:rtl/>
        </w:rPr>
        <w:t xml:space="preserve">(عن رجل رفع ولده الى ظئر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رجل استأجر ظئراً فغابت بولده سنين ، ثم آنها جائت به فانكرته اُمه ، وزعم اهلها انهم لا يعرفونه قال : ليس عليها شيء، الظئر مأمونة»(6)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685_156331"/>
    <w:bookmarkEnd w:id="3"/>
    <w:p>
      <w:pPr>
        <w:pStyle w:val="BookText"/>
      </w:pPr>
      <w:r>
        <w:rPr>
          <w:rFonts w:ascii="Amiri" w:hAnsi="Amiri" w:eastAsia="Amiri" w:cs="Amiri"/>
          <w:lang w:bidi="ar-SA"/>
          <w:color w:val="111111"/>
          <w:sz w:val="28"/>
          <w:szCs w:val="28"/>
          <w:rtl/>
        </w:rPr>
        <w:t xml:space="preserve">الكافي ج 6 ص 42 ك19 ب 29 ح 2.</w:t>
      </w:r>
    </w:p>
    <w:p>
      <w:pPr>
        <w:pStyle w:val="BookText"/>
      </w:pPr>
      <w:r>
        <w:rPr>
          <w:rFonts w:ascii="Amiri" w:hAnsi="Amiri" w:eastAsia="Amiri" w:cs="Amiri"/>
          <w:lang w:bidi="ar-SA"/>
          <w:color w:val="111111"/>
          <w:sz w:val="28"/>
          <w:szCs w:val="28"/>
          <w:rtl/>
        </w:rPr>
        <w:t xml:space="preserve">التهذيب ج 8 ص 115 ب 5 ح 49.</w:t>
      </w:r>
    </w:p>
    <w:p>
      <w:pPr>
        <w:pStyle w:val="BookText"/>
      </w:pPr>
      <w:r>
        <w:rPr>
          <w:rFonts w:ascii="Amiri" w:hAnsi="Amiri" w:eastAsia="Amiri" w:cs="Amiri"/>
          <w:lang w:bidi="ar-SA"/>
          <w:color w:val="111111"/>
          <w:sz w:val="28"/>
          <w:szCs w:val="28"/>
          <w:rtl/>
        </w:rPr>
        <w:t xml:space="preserve">التهذيب ج 10 ص222 ب18 ح 3 بتفاوت .</w:t>
      </w:r>
    </w:p>
    <w:p>
      <w:pPr>
        <w:pStyle w:val="BookText"/>
      </w:pPr>
      <w:r>
        <w:rPr>
          <w:rFonts w:ascii="Amiri" w:hAnsi="Amiri" w:eastAsia="Amiri" w:cs="Amiri"/>
          <w:lang w:bidi="ar-SA"/>
          <w:color w:val="111111"/>
          <w:sz w:val="28"/>
          <w:szCs w:val="28"/>
          <w:rtl/>
        </w:rPr>
        <w:t xml:space="preserve">الفقيه ج 4 ص 119 ب 58 ح 5 بتفاوت .</w:t>
      </w:r>
    </w:p>
    <w:p>
      <w:pPr>
        <w:pStyle w:val="BookText"/>
      </w:pPr>
      <w:r>
        <w:rPr>
          <w:rFonts w:ascii="Amiri" w:hAnsi="Amiri" w:eastAsia="Amiri" w:cs="Amiri"/>
          <w:lang w:bidi="ar-SA"/>
          <w:color w:val="111111"/>
          <w:sz w:val="28"/>
          <w:szCs w:val="28"/>
          <w:rtl/>
        </w:rPr>
        <w:t xml:space="preserve">(لاتسترضعوا - الى ان قال - الغلام ينزع الى اللبن يعني الى الظئر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(لايحرم من الرضاع الا المجبورة او خادم او ظئر -) انظر الرضاع</w:t>
      </w:r>
    </w:p>
    <w:p>
      <w:pPr>
        <w:pStyle w:val="Heading3"/>
      </w:pPr>
      <w:bookmarkStart w:id="130" w:name="_Toc11"/>
      <w:r>
        <w:t>8- «الظئورة»</w:t>
      </w:r>
      <w:bookmarkEnd w:id="130"/>
    </w:p>
    <w:p>
      <w:pPr>
        <w:pStyle w:val="BookText"/>
      </w:pPr>
      <w:r>
        <w:rPr>
          <w:rFonts w:ascii="Amiri" w:hAnsi="Amiri" w:eastAsia="Amiri" w:cs="Amiri"/>
          <w:lang w:bidi="ar-SA"/>
          <w:color w:val="111111"/>
          <w:sz w:val="28"/>
          <w:szCs w:val="28"/>
          <w:rtl/>
        </w:rPr>
        <w:t xml:space="preserve">*الظئورة</w:t>
      </w:r>
      <w:r>
        <w:rPr>
          <w:rStyle w:val="FootnoteReference"/>
        </w:rPr>
        <w:footnoteReference w:id="5"/>
      </w:r>
    </w:p>
    <w:p>
      <w:pPr>
        <w:pStyle w:val="BookText"/>
      </w:pPr>
      <w:r>
        <w:rPr>
          <w:rFonts w:ascii="Amiri" w:hAnsi="Amiri" w:eastAsia="Amiri" w:cs="Amiri"/>
          <w:lang w:bidi="ar-SA"/>
          <w:color w:val="111111"/>
          <w:sz w:val="28"/>
          <w:szCs w:val="28"/>
          <w:rtl/>
        </w:rPr>
        <w:t xml:space="preserve">(عليكم بالوضاء من الظئورة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عن زكاة الفطرة ايصلح أن يعطي الجيران والظئورة -)</w:t>
      </w:r>
    </w:p>
    <w:p>
      <w:pPr>
        <w:pStyle w:val="BookText"/>
      </w:pPr>
      <w:r>
        <w:rPr>
          <w:rFonts w:ascii="Amiri" w:hAnsi="Amiri" w:eastAsia="Amiri" w:cs="Amiri"/>
          <w:lang w:bidi="ar-SA"/>
          <w:color w:val="111111"/>
          <w:sz w:val="28"/>
          <w:szCs w:val="28"/>
          <w:rtl/>
        </w:rPr>
        <w:t xml:space="preserve">انظر الفطرة</w:t>
      </w:r>
    </w:p>
    <w:p>
      <w:pPr>
        <w:pStyle w:val="Heading2"/>
      </w:pPr>
      <w:bookmarkStart w:id="131" w:name="_Toc12"/>
      <w:r>
        <w:t>« الظاء والباء »</w:t>
      </w:r>
      <w:bookmarkEnd w:id="131"/>
    </w:p>
    <w:p>
      <w:pPr>
        <w:pStyle w:val="Heading3"/>
      </w:pPr>
      <w:bookmarkStart w:id="132" w:name="_Toc13"/>
      <w:r>
        <w:t>1- «الظبي»</w:t>
      </w:r>
      <w:bookmarkEnd w:id="132"/>
    </w:p>
    <w:p>
      <w:pPr>
        <w:pStyle w:val="BookText"/>
      </w:pPr>
      <w:r>
        <w:rPr>
          <w:rFonts w:ascii="Amiri" w:hAnsi="Amiri" w:eastAsia="Amiri" w:cs="Amiri"/>
          <w:lang w:bidi="ar-SA"/>
          <w:color w:val="111111"/>
          <w:sz w:val="28"/>
          <w:szCs w:val="28"/>
          <w:rtl/>
        </w:rPr>
        <w:t xml:space="preserve">( ان الله - الى ان قال - فمن هناك صار المسك في سرّة الظبي -)</w:t>
      </w:r>
    </w:p>
    <w:p>
      <w:pPr>
        <w:pStyle w:val="BookText"/>
      </w:pPr>
      <w:r>
        <w:rPr>
          <w:rFonts w:ascii="Amiri" w:hAnsi="Amiri" w:eastAsia="Amiri" w:cs="Amiri"/>
          <w:lang w:bidi="ar-SA"/>
          <w:color w:val="111111"/>
          <w:sz w:val="28"/>
          <w:szCs w:val="28"/>
          <w:rtl/>
        </w:rPr>
        <w:t xml:space="preserve">انظر الطيب</w:t>
      </w:r>
    </w:p>
    <w:p>
      <w:pPr>
        <w:pStyle w:val="BookText"/>
      </w:pPr>
      <w:r>
        <w:rPr>
          <w:rFonts w:ascii="Amiri" w:hAnsi="Amiri" w:eastAsia="Amiri" w:cs="Amiri"/>
          <w:lang w:bidi="ar-SA"/>
          <w:color w:val="111111"/>
          <w:sz w:val="28"/>
          <w:szCs w:val="28"/>
          <w:rtl/>
        </w:rPr>
        <w:t xml:space="preserve">(رجل رمي ظبيا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رجل اصاب ظبيا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(عن ظبي دخل الحرم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(عن الظبي يدخل الحرم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(عن قوم اشتروا ظبيا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(عن محرم کسر قرن ظبي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رجل اصاب ظبيا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في الظي شاة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الظبي وحمار -)</w:t>
      </w:r>
    </w:p>
    <w:p>
      <w:pPr>
        <w:pStyle w:val="BookText"/>
      </w:pPr>
      <w:r>
        <w:rPr>
          <w:rFonts w:ascii="Amiri" w:hAnsi="Amiri" w:eastAsia="Amiri" w:cs="Amiri"/>
          <w:lang w:bidi="ar-SA"/>
          <w:color w:val="111111"/>
          <w:sz w:val="28"/>
          <w:szCs w:val="28"/>
          <w:rtl/>
        </w:rPr>
        <w:t xml:space="preserve">انظرالصيد</w:t>
      </w:r>
    </w:p>
    <w:p>
      <w:pPr>
        <w:pStyle w:val="BookText"/>
      </w:pPr>
      <w:r>
        <w:rPr>
          <w:rFonts w:ascii="Amiri" w:hAnsi="Amiri" w:eastAsia="Amiri" w:cs="Amiri"/>
          <w:lang w:bidi="ar-SA"/>
          <w:color w:val="111111"/>
          <w:sz w:val="28"/>
          <w:szCs w:val="28"/>
          <w:rtl/>
        </w:rPr>
        <w:t xml:space="preserve">(في محرم رمي ظبيا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133" w:name="_Toc14"/>
      <w:r>
        <w:t>2- « ظبي المسك »</w:t>
      </w:r>
      <w:bookmarkEnd w:id="133"/>
    </w:p>
    <w:p>
      <w:pPr>
        <w:pStyle w:val="BookText"/>
      </w:pPr>
      <w:r>
        <w:rPr>
          <w:rFonts w:ascii="Amiri" w:hAnsi="Amiri" w:eastAsia="Amiri" w:cs="Amiri"/>
          <w:lang w:bidi="ar-SA"/>
          <w:color w:val="111111"/>
          <w:sz w:val="28"/>
          <w:szCs w:val="28"/>
          <w:rtl/>
        </w:rPr>
        <w:t xml:space="preserve">( ان الله - الى ان قال - فكان اول بهيمة رتعت من تلك الورقة ظبي المسك -)</w:t>
      </w:r>
    </w:p>
    <w:p>
      <w:pPr>
        <w:pStyle w:val="BookText"/>
      </w:pPr>
      <w:r>
        <w:rPr>
          <w:rFonts w:ascii="Amiri" w:hAnsi="Amiri" w:eastAsia="Amiri" w:cs="Amiri"/>
          <w:lang w:bidi="ar-SA"/>
          <w:color w:val="111111"/>
          <w:sz w:val="28"/>
          <w:szCs w:val="28"/>
          <w:rtl/>
        </w:rPr>
        <w:t xml:space="preserve">انظر الطيب</w:t>
      </w:r>
    </w:p>
    <w:p>
      <w:pPr>
        <w:pStyle w:val="Heading3"/>
      </w:pPr>
      <w:bookmarkStart w:id="134" w:name="_Toc15"/>
      <w:r>
        <w:t>3- « ظبيان »</w:t>
      </w:r>
      <w:bookmarkEnd w:id="134"/>
    </w:p>
    <w:p>
      <w:pPr>
        <w:pStyle w:val="BookText"/>
      </w:pPr>
      <w:r>
        <w:rPr>
          <w:rFonts w:ascii="IRNazanin" w:hAnsi="IRNazanin" w:eastAsia="IRNazanin" w:cs="IRNazanin"/>
          <w:lang w:bidi="fa-IR"/>
          <w:color w:val="111111"/>
          <w:sz w:val="28"/>
          <w:szCs w:val="28"/>
          <w:rtl/>
        </w:rPr>
        <w:t xml:space="preserve">( أن أبا ظبيان حدثنی -)</w:t>
      </w:r>
    </w:p>
    <w:p>
      <w:pPr>
        <w:pStyle w:val="BookText"/>
      </w:pPr>
      <w:r>
        <w:rPr>
          <w:rFonts w:ascii="IRNazanin" w:hAnsi="IRNazanin" w:eastAsia="IRNazanin" w:cs="IRNazanin"/>
          <w:lang w:bidi="fa-IR"/>
          <w:color w:val="111111"/>
          <w:sz w:val="28"/>
          <w:szCs w:val="28"/>
          <w:rtl/>
        </w:rPr>
        <w:t xml:space="preserve">انظر المسح</w:t>
      </w:r>
    </w:p>
    <w:p>
      <w:pPr>
        <w:pStyle w:val="Heading3"/>
      </w:pPr>
      <w:bookmarkStart w:id="135" w:name="_Toc16"/>
      <w:r>
        <w:t>4- « الظبية »</w:t>
      </w:r>
      <w:bookmarkEnd w:id="135"/>
    </w:p>
    <w:p>
      <w:pPr>
        <w:pStyle w:val="BookText"/>
      </w:pPr>
      <w:r>
        <w:rPr>
          <w:rFonts w:ascii="Amiri" w:hAnsi="Amiri" w:eastAsia="Amiri" w:cs="Amiri"/>
          <w:lang w:bidi="ar-SA"/>
          <w:color w:val="111111"/>
          <w:sz w:val="28"/>
          <w:szCs w:val="28"/>
          <w:rtl/>
        </w:rPr>
        <w:t xml:space="preserve">(عن رجل محرم مرّ وهو في الحرم فأخذ ظبية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في رجل مرّ وهو محرم فأخذ ظبية -)</w:t>
      </w:r>
    </w:p>
    <w:p>
      <w:pPr>
        <w:pStyle w:val="BookText"/>
      </w:pPr>
      <w:r>
        <w:rPr>
          <w:rFonts w:ascii="IRNazanin" w:hAnsi="IRNazanin" w:eastAsia="IRNazanin" w:cs="IRNazanin"/>
          <w:lang w:bidi="fa-IR"/>
          <w:color w:val="111111"/>
          <w:sz w:val="28"/>
          <w:szCs w:val="28"/>
          <w:rtl/>
        </w:rPr>
        <w:t xml:space="preserve">انظرالمحرم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685_156332"/>
    <w:bookmarkEnd w:id="4"/>
    <w:p>
      <w:pPr>
        <w:pStyle w:val="BookText"/>
      </w:pPr>
      <w:r>
        <w:rPr>
          <w:rFonts w:ascii="Amiri" w:hAnsi="Amiri" w:eastAsia="Amiri" w:cs="Amiri"/>
          <w:lang w:bidi="ar-SA"/>
          <w:color w:val="111111"/>
          <w:sz w:val="28"/>
          <w:szCs w:val="28"/>
          <w:rtl/>
        </w:rPr>
        <w:t xml:space="preserve">في رجل مرّ و هو محرم في الحرم فاخذ عنز ظبية -)</w:t>
      </w:r>
    </w:p>
    <w:p>
      <w:pPr>
        <w:pStyle w:val="BookText"/>
      </w:pPr>
      <w:r>
        <w:rPr>
          <w:rFonts w:ascii="IRNazanin" w:hAnsi="IRNazanin" w:eastAsia="IRNazanin" w:cs="IRNazanin"/>
          <w:lang w:bidi="fa-IR"/>
          <w:color w:val="111111"/>
          <w:sz w:val="28"/>
          <w:szCs w:val="28"/>
          <w:rtl/>
        </w:rPr>
        <w:t xml:space="preserve">انظر المحرم</w:t>
      </w:r>
    </w:p>
    <w:p>
      <w:pPr>
        <w:pStyle w:val="Heading2"/>
      </w:pPr>
      <w:bookmarkStart w:id="136" w:name="_Toc17"/>
      <w:r>
        <w:t>« الظاء والراء »</w:t>
      </w:r>
      <w:bookmarkEnd w:id="136"/>
    </w:p>
    <w:p>
      <w:pPr>
        <w:pStyle w:val="Heading3"/>
      </w:pPr>
      <w:bookmarkStart w:id="137" w:name="_Toc18"/>
      <w:r>
        <w:t>1- « الظروف »</w:t>
      </w:r>
      <w:bookmarkEnd w:id="137"/>
    </w:p>
    <w:p>
      <w:pPr>
        <w:pStyle w:val="BookText"/>
      </w:pPr>
      <w:r>
        <w:rPr>
          <w:rFonts w:ascii="Amiri" w:hAnsi="Amiri" w:eastAsia="Amiri" w:cs="Amiri"/>
          <w:lang w:bidi="ar-SA"/>
          <w:color w:val="111111"/>
          <w:sz w:val="28"/>
          <w:szCs w:val="28"/>
          <w:rtl/>
        </w:rPr>
        <w:t xml:space="preserve">(عجّلوا ظروف الهدايا -)</w:t>
      </w:r>
    </w:p>
    <w:p>
      <w:pPr>
        <w:pStyle w:val="BookText"/>
      </w:pPr>
      <w:r>
        <w:rPr>
          <w:rFonts w:ascii="Amiri" w:hAnsi="Amiri" w:eastAsia="Amiri" w:cs="Amiri"/>
          <w:lang w:bidi="ar-SA"/>
          <w:color w:val="111111"/>
          <w:sz w:val="28"/>
          <w:szCs w:val="28"/>
          <w:rtl/>
        </w:rPr>
        <w:t xml:space="preserve">انظر الهدية</w:t>
      </w:r>
    </w:p>
    <w:p>
      <w:pPr>
        <w:pStyle w:val="BookText"/>
      </w:pPr>
      <w:r>
        <w:rPr>
          <w:rFonts w:ascii="IRNazanin" w:hAnsi="IRNazanin" w:eastAsia="IRNazanin" w:cs="IRNazanin"/>
          <w:lang w:bidi="fa-IR"/>
          <w:color w:val="111111"/>
          <w:sz w:val="28"/>
          <w:szCs w:val="28"/>
          <w:rtl/>
        </w:rPr>
        <w:t xml:space="preserve">(عن الظروف فقال -)</w:t>
      </w:r>
    </w:p>
    <w:p>
      <w:pPr>
        <w:pStyle w:val="BookText"/>
      </w:pPr>
      <w:r>
        <w:rPr>
          <w:rFonts w:ascii="Amiri" w:hAnsi="Amiri" w:eastAsia="Amiri" w:cs="Amiri"/>
          <w:lang w:bidi="ar-SA"/>
          <w:color w:val="111111"/>
          <w:sz w:val="28"/>
          <w:szCs w:val="28"/>
          <w:rtl/>
        </w:rPr>
        <w:t xml:space="preserve">يأتي في النبيذ تحت عنوان (عن نبيذ قد سكن الخ)</w:t>
      </w:r>
    </w:p>
    <w:p>
      <w:pPr>
        <w:pStyle w:val="BookText"/>
      </w:pPr>
      <w:r>
        <w:rPr>
          <w:rFonts w:ascii="IRNazanin" w:hAnsi="IRNazanin" w:eastAsia="IRNazanin" w:cs="IRNazanin"/>
          <w:lang w:bidi="fa-IR"/>
          <w:color w:val="111111"/>
          <w:sz w:val="28"/>
          <w:szCs w:val="28"/>
          <w:rtl/>
        </w:rPr>
        <w:t xml:space="preserve">( نهى رسول الله صلی الله علیه و آله - الى ان قال - فالظروف -)</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138" w:name="_Toc19"/>
      <w:r>
        <w:t>2- «ظریف الاكفانی»</w:t>
      </w:r>
      <w:bookmarkEnd w:id="138"/>
    </w:p>
    <w:p>
      <w:pPr>
        <w:pStyle w:val="BookText"/>
      </w:pPr>
      <w:r>
        <w:rPr>
          <w:rFonts w:ascii="Amiri" w:hAnsi="Amiri" w:eastAsia="Amiri" w:cs="Amiri"/>
          <w:lang w:bidi="ar-SA"/>
          <w:color w:val="111111"/>
          <w:sz w:val="28"/>
          <w:szCs w:val="28"/>
          <w:rtl/>
        </w:rPr>
        <w:t xml:space="preserve">(كان أذن لغلام له في الشراء -)</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 ظریف بياع الاكفان »</w:t>
      </w:r>
    </w:p>
    <w:p>
      <w:pPr>
        <w:pStyle w:val="BookText"/>
      </w:pPr>
      <w:r>
        <w:rPr>
          <w:rFonts w:ascii="IRNazanin" w:hAnsi="IRNazanin" w:eastAsia="IRNazanin" w:cs="IRNazanin"/>
          <w:lang w:bidi="fa-IR"/>
          <w:color w:val="111111"/>
          <w:sz w:val="28"/>
          <w:szCs w:val="28"/>
          <w:rtl/>
        </w:rPr>
        <w:t xml:space="preserve">(عن غلام لی کنت اذنت له -)</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 ظریف بن ناصح »</w:t>
      </w:r>
    </w:p>
    <w:p>
      <w:pPr>
        <w:pStyle w:val="BookText"/>
      </w:pPr>
      <w:r>
        <w:rPr>
          <w:rFonts w:ascii="Amiri" w:hAnsi="Amiri" w:eastAsia="Amiri" w:cs="Amiri"/>
          <w:lang w:bidi="ar-SA"/>
          <w:color w:val="111111"/>
          <w:sz w:val="28"/>
          <w:szCs w:val="28"/>
          <w:rtl/>
        </w:rPr>
        <w:t xml:space="preserve">( في الشفة السفلى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 لاتخالطوا ولا تعاملوا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 لما بعث ابوالدوانیق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39" w:name="_Toc20"/>
      <w:r>
        <w:t>3- «ظريف الخادم»</w:t>
      </w:r>
      <w:bookmarkEnd w:id="139"/>
    </w:p>
    <w:p>
      <w:pPr>
        <w:pStyle w:val="BookText"/>
      </w:pPr>
      <w:r>
        <w:rPr>
          <w:rFonts w:ascii="IRNazanin" w:hAnsi="IRNazanin" w:eastAsia="IRNazanin" w:cs="IRNazanin"/>
          <w:lang w:bidi="fa-IR"/>
          <w:color w:val="111111"/>
          <w:sz w:val="28"/>
          <w:szCs w:val="28"/>
          <w:rtl/>
        </w:rPr>
        <w:t xml:space="preserve">(عن ابی نصر ظريف الخادم -)</w:t>
      </w:r>
    </w:p>
    <w:p>
      <w:pPr>
        <w:pStyle w:val="BookText"/>
      </w:pPr>
      <w:r>
        <w:rPr>
          <w:rFonts w:ascii="Amiri" w:hAnsi="Amiri" w:eastAsia="Amiri" w:cs="Amiri"/>
          <w:lang w:bidi="ar-SA"/>
          <w:color w:val="111111"/>
          <w:sz w:val="28"/>
          <w:szCs w:val="28"/>
          <w:rtl/>
        </w:rPr>
        <w:t xml:space="preserve">انظر الحجة</w:t>
      </w:r>
    </w:p>
    <w:p>
      <w:pPr>
        <w:pStyle w:val="Heading2"/>
      </w:pPr>
      <w:bookmarkStart w:id="140" w:name="_Toc21"/>
      <w:r>
        <w:t>« الظاء والفاء »</w:t>
      </w:r>
      <w:bookmarkEnd w:id="140"/>
    </w:p>
    <w:p>
      <w:pPr>
        <w:pStyle w:val="Heading3"/>
      </w:pPr>
      <w:bookmarkStart w:id="141" w:name="_Toc22"/>
      <w:r>
        <w:t>1- «الظَفَر»</w:t>
      </w:r>
      <w:bookmarkEnd w:id="141"/>
    </w:p>
    <w:p>
      <w:pPr>
        <w:pStyle w:val="BookText"/>
      </w:pPr>
      <w:r>
        <w:rPr>
          <w:rFonts w:ascii="Amiri" w:hAnsi="Amiri" w:eastAsia="Amiri" w:cs="Amiri"/>
          <w:lang w:bidi="ar-SA"/>
          <w:color w:val="111111"/>
          <w:sz w:val="28"/>
          <w:szCs w:val="28"/>
          <w:rtl/>
        </w:rPr>
        <w:t xml:space="preserve">( دخل رجلان - ما ظفر احد بخير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IRNazanin" w:hAnsi="IRNazanin" w:eastAsia="IRNazanin" w:cs="IRNazanin"/>
          <w:lang w:bidi="fa-IR"/>
          <w:color w:val="111111"/>
          <w:sz w:val="28"/>
          <w:szCs w:val="28"/>
          <w:rtl/>
        </w:rPr>
        <w:t xml:space="preserve">( دخلت - الى ان قال - اسمه الظفر -)</w:t>
      </w:r>
    </w:p>
    <w:p>
      <w:pPr>
        <w:pStyle w:val="BookText"/>
      </w:pPr>
      <w:r>
        <w:rPr>
          <w:rFonts w:ascii="Amiri" w:hAnsi="Amiri" w:eastAsia="Amiri" w:cs="Amiri"/>
          <w:lang w:bidi="ar-SA"/>
          <w:color w:val="111111"/>
          <w:sz w:val="28"/>
          <w:szCs w:val="28"/>
          <w:rtl/>
        </w:rPr>
        <w:t xml:space="preserve">انظر الفيروزج</w:t>
      </w:r>
    </w:p>
    <w:p>
      <w:pPr>
        <w:pStyle w:val="BookText"/>
      </w:pPr>
      <w:r>
        <w:rPr>
          <w:rFonts w:ascii="IRNazanin" w:hAnsi="IRNazanin" w:eastAsia="IRNazanin" w:cs="IRNazanin"/>
          <w:lang w:bidi="fa-IR"/>
          <w:color w:val="111111"/>
          <w:sz w:val="28"/>
          <w:szCs w:val="28"/>
          <w:rtl/>
        </w:rPr>
        <w:t xml:space="preserve">« ما اقبح الا شر عند الظفر ، -»(1)</w:t>
      </w:r>
    </w:p>
    <w:p>
      <w:pPr>
        <w:pStyle w:val="BookText"/>
      </w:pPr>
      <w:r>
        <w:rPr>
          <w:rFonts w:ascii="IRNazanin" w:hAnsi="IRNazanin" w:eastAsia="IRNazanin" w:cs="IRNazanin"/>
          <w:lang w:bidi="fa-IR"/>
          <w:color w:val="111111"/>
          <w:sz w:val="28"/>
          <w:szCs w:val="28"/>
          <w:rtl/>
        </w:rPr>
        <w:t xml:space="preserve">الفقيه ج 4 ص 279ب 176 ذیل ح 10.</w:t>
      </w:r>
    </w:p>
    <w:p>
      <w:pPr>
        <w:pStyle w:val="Heading3"/>
      </w:pPr>
      <w:bookmarkStart w:id="142" w:name="_Toc23"/>
      <w:r>
        <w:t>2- «الظُفر»</w:t>
      </w:r>
      <w:bookmarkEnd w:id="142"/>
    </w:p>
    <w:p>
      <w:pPr>
        <w:pStyle w:val="BookText"/>
      </w:pPr>
      <w:r>
        <w:rPr>
          <w:rFonts w:ascii="Amiri" w:hAnsi="Amiri" w:eastAsia="Amiri" w:cs="Amiri"/>
          <w:lang w:bidi="ar-SA"/>
          <w:color w:val="111111"/>
          <w:sz w:val="28"/>
          <w:szCs w:val="28"/>
          <w:rtl/>
        </w:rPr>
        <w:t xml:space="preserve">*الظُفر</w:t>
      </w:r>
      <w:r>
        <w:rPr>
          <w:rStyle w:val="FootnoteReference"/>
        </w:rPr>
        <w:footnoteReference w:id="6"/>
      </w:r>
    </w:p>
    <w:p>
      <w:pPr>
        <w:pStyle w:val="BookText"/>
      </w:pPr>
      <w:r>
        <w:rPr>
          <w:rFonts w:ascii="Amiri" w:hAnsi="Amiri" w:eastAsia="Amiri" w:cs="Amiri"/>
          <w:lang w:bidi="ar-SA"/>
          <w:color w:val="111111"/>
          <w:sz w:val="28"/>
          <w:szCs w:val="28"/>
          <w:rtl/>
        </w:rPr>
        <w:t xml:space="preserve">(الم نجعل الأرض كفاتا - الى ان قال - دفن الشعر والظفر -)</w:t>
      </w:r>
    </w:p>
    <w:p>
      <w:pPr>
        <w:pStyle w:val="BookText"/>
      </w:pPr>
      <w:r>
        <w:rPr>
          <w:rFonts w:ascii="Amiri" w:hAnsi="Amiri" w:eastAsia="Amiri" w:cs="Amiri"/>
          <w:lang w:bidi="ar-SA"/>
          <w:color w:val="111111"/>
          <w:sz w:val="28"/>
          <w:szCs w:val="28"/>
          <w:rtl/>
        </w:rPr>
        <w:t xml:space="preserve">انظر الكفات</w:t>
      </w:r>
    </w:p>
    <w:p>
      <w:pPr>
        <w:pStyle w:val="BookText"/>
      </w:pPr>
      <w:r>
        <w:rPr>
          <w:rFonts w:ascii="IRNazanin" w:hAnsi="IRNazanin" w:eastAsia="IRNazanin" w:cs="IRNazanin"/>
          <w:lang w:bidi="fa-IR"/>
          <w:color w:val="111111"/>
          <w:sz w:val="28"/>
          <w:szCs w:val="28"/>
          <w:rtl/>
        </w:rPr>
        <w:t xml:space="preserve">(عثرت فانقطع ظفری -)</w:t>
      </w:r>
    </w:p>
    <w:p>
      <w:pPr>
        <w:pStyle w:val="BookText"/>
      </w:pPr>
      <w:r>
        <w:rPr>
          <w:rFonts w:ascii="Amiri" w:hAnsi="Amiri" w:eastAsia="Amiri" w:cs="Amiri"/>
          <w:lang w:bidi="ar-SA"/>
          <w:color w:val="111111"/>
          <w:sz w:val="28"/>
          <w:szCs w:val="28"/>
          <w:rtl/>
        </w:rPr>
        <w:t xml:space="preserve">انظر الجبيرة</w:t>
      </w:r>
    </w:p>
    <w:p>
      <w:pPr>
        <w:pStyle w:val="BookText"/>
      </w:pPr>
      <w:r>
        <w:rPr>
          <w:rFonts w:ascii="IRNazanin" w:hAnsi="IRNazanin" w:eastAsia="IRNazanin" w:cs="IRNazanin"/>
          <w:lang w:bidi="fa-IR"/>
          <w:color w:val="111111"/>
          <w:sz w:val="28"/>
          <w:szCs w:val="28"/>
          <w:rtl/>
        </w:rPr>
        <w:t xml:space="preserve">(عن رجل قلّم ظفرا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الرجل ينقطع ظفره - )</w:t>
      </w:r>
    </w:p>
    <w:p>
      <w:pPr>
        <w:pStyle w:val="BookText"/>
      </w:pPr>
      <w:r>
        <w:rPr>
          <w:rFonts w:ascii="Amiri" w:hAnsi="Amiri" w:eastAsia="Amiri" w:cs="Amiri"/>
          <w:lang w:bidi="ar-SA"/>
          <w:color w:val="111111"/>
          <w:sz w:val="28"/>
          <w:szCs w:val="28"/>
          <w:rtl/>
        </w:rPr>
        <w:t xml:space="preserve">انظر الجبيرة</w:t>
      </w:r>
    </w:p>
    <w:p>
      <w:pPr>
        <w:pStyle w:val="BookText"/>
      </w:pPr>
      <w:r>
        <w:rPr>
          <w:rFonts w:ascii="Amiri" w:hAnsi="Amiri" w:eastAsia="Amiri" w:cs="Amiri"/>
          <w:lang w:bidi="ar-SA"/>
          <w:color w:val="111111"/>
          <w:sz w:val="28"/>
          <w:szCs w:val="28"/>
          <w:rtl/>
        </w:rPr>
        <w:t xml:space="preserve">(في الظفر اذا كسر -)</w:t>
      </w:r>
    </w:p>
    <w:p>
      <w:pPr>
        <w:pStyle w:val="BookText"/>
      </w:pPr>
      <w:r>
        <w:rPr>
          <w:rFonts w:ascii="Amiri" w:hAnsi="Amiri" w:eastAsia="Amiri" w:cs="Amiri"/>
          <w:lang w:bidi="ar-SA"/>
          <w:color w:val="111111"/>
          <w:sz w:val="28"/>
          <w:szCs w:val="28"/>
          <w:rtl/>
        </w:rPr>
        <w:t xml:space="preserve">انظر الدية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685_156333"/>
    <w:bookmarkEnd w:id="5"/>
    <w:p>
      <w:pPr>
        <w:pStyle w:val="BookText"/>
      </w:pPr>
      <w:r>
        <w:rPr>
          <w:rFonts w:ascii="Amiri" w:hAnsi="Amiri" w:eastAsia="Amiri" w:cs="Amiri"/>
          <w:lang w:bidi="ar-SA"/>
          <w:color w:val="111111"/>
          <w:sz w:val="28"/>
          <w:szCs w:val="28"/>
          <w:rtl/>
        </w:rPr>
        <w:t xml:space="preserve">(في الظفر خمسة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محرم قلّم ظفرا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المحرم ينسي فيقلّم ظفرا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(قضی امیرالمومنین علیه السلام فی الظفر اذا قلع-)</w:t>
      </w:r>
    </w:p>
    <w:p>
      <w:pPr>
        <w:pStyle w:val="BookText"/>
      </w:pPr>
      <w:r>
        <w:rPr>
          <w:rFonts w:ascii="IRNazanin" w:hAnsi="IRNazanin" w:eastAsia="IRNazanin" w:cs="IRNazanin"/>
          <w:lang w:bidi="fa-IR"/>
          <w:color w:val="111111"/>
          <w:sz w:val="28"/>
          <w:szCs w:val="28"/>
          <w:rtl/>
        </w:rPr>
        <w:t xml:space="preserve">انظرالدیه</w:t>
      </w:r>
    </w:p>
    <w:p>
      <w:pPr>
        <w:pStyle w:val="BookText"/>
      </w:pPr>
      <w:r>
        <w:rPr>
          <w:rFonts w:ascii="IRNazanin" w:hAnsi="IRNazanin" w:eastAsia="IRNazanin" w:cs="IRNazanin"/>
          <w:lang w:bidi="fa-IR"/>
          <w:color w:val="111111"/>
          <w:sz w:val="28"/>
          <w:szCs w:val="28"/>
          <w:rtl/>
        </w:rPr>
        <w:t xml:space="preserve">(کره امیرالمومنین - الی ان قال -او یقلم له ظفراً -)</w:t>
      </w:r>
    </w:p>
    <w:p>
      <w:pPr>
        <w:pStyle w:val="BookText"/>
      </w:pPr>
      <w:r>
        <w:rPr>
          <w:rFonts w:ascii="IRNazanin" w:hAnsi="IRNazanin" w:eastAsia="IRNazanin" w:cs="IRNazanin"/>
          <w:lang w:bidi="fa-IR"/>
          <w:color w:val="111111"/>
          <w:sz w:val="28"/>
          <w:szCs w:val="28"/>
          <w:rtl/>
        </w:rPr>
        <w:t xml:space="preserve">انظرالمیت</w:t>
      </w:r>
    </w:p>
    <w:p>
      <w:pPr>
        <w:pStyle w:val="BookText"/>
      </w:pPr>
      <w:r>
        <w:rPr>
          <w:rFonts w:ascii="IRNazanin" w:hAnsi="IRNazanin" w:eastAsia="IRNazanin" w:cs="IRNazanin"/>
          <w:lang w:bidi="fa-IR"/>
          <w:color w:val="111111"/>
          <w:sz w:val="28"/>
          <w:szCs w:val="28"/>
          <w:rtl/>
        </w:rPr>
        <w:t xml:space="preserve">(کره ان یقص من المیت ظفر-)</w:t>
      </w:r>
    </w:p>
    <w:p>
      <w:pPr>
        <w:pStyle w:val="BookText"/>
      </w:pPr>
      <w:r>
        <w:rPr>
          <w:rFonts w:ascii="IRNazanin" w:hAnsi="IRNazanin" w:eastAsia="IRNazanin" w:cs="IRNazanin"/>
          <w:lang w:bidi="fa-IR"/>
          <w:color w:val="111111"/>
          <w:sz w:val="28"/>
          <w:szCs w:val="28"/>
          <w:rtl/>
        </w:rPr>
        <w:t xml:space="preserve">انظرالمیت</w:t>
      </w:r>
    </w:p>
    <w:p>
      <w:pPr>
        <w:pStyle w:val="BookText"/>
      </w:pPr>
      <w:r>
        <w:rPr>
          <w:rFonts w:ascii="IRNazanin" w:hAnsi="IRNazanin" w:eastAsia="IRNazanin" w:cs="IRNazanin"/>
          <w:lang w:bidi="fa-IR"/>
          <w:color w:val="111111"/>
          <w:sz w:val="28"/>
          <w:szCs w:val="28"/>
          <w:rtl/>
        </w:rPr>
        <w:t xml:space="preserve">(مزاوله جبل بظفر اَهون -)</w:t>
      </w:r>
    </w:p>
    <w:p>
      <w:pPr>
        <w:pStyle w:val="BookText"/>
      </w:pPr>
      <w:r>
        <w:rPr>
          <w:rFonts w:ascii="IRNazanin" w:hAnsi="IRNazanin" w:eastAsia="IRNazanin" w:cs="IRNazanin"/>
          <w:lang w:bidi="fa-IR"/>
          <w:color w:val="111111"/>
          <w:sz w:val="28"/>
          <w:szCs w:val="28"/>
          <w:rtl/>
        </w:rPr>
        <w:t xml:space="preserve">انظرالملک</w:t>
      </w:r>
    </w:p>
    <w:p>
      <w:pPr>
        <w:pStyle w:val="BookText"/>
      </w:pPr>
      <w:r>
        <w:rPr>
          <w:rFonts w:ascii="IRNazanin" w:hAnsi="IRNazanin" w:eastAsia="IRNazanin" w:cs="IRNazanin"/>
          <w:lang w:bidi="fa-IR"/>
          <w:color w:val="111111"/>
          <w:sz w:val="28"/>
          <w:szCs w:val="28"/>
          <w:rtl/>
        </w:rPr>
        <w:t xml:space="preserve">(من نتف ابطه او قلم ظفره -)</w:t>
      </w:r>
    </w:p>
    <w:p>
      <w:pPr>
        <w:pStyle w:val="BookText"/>
      </w:pPr>
      <w:r>
        <w:rPr>
          <w:rFonts w:ascii="IRNazanin" w:hAnsi="IRNazanin" w:eastAsia="IRNazanin" w:cs="IRNazanin"/>
          <w:lang w:bidi="fa-IR"/>
          <w:color w:val="111111"/>
          <w:sz w:val="28"/>
          <w:szCs w:val="28"/>
          <w:rtl/>
        </w:rPr>
        <w:t xml:space="preserve">انظرالمحرم</w:t>
      </w:r>
    </w:p>
    <w:p>
      <w:pPr>
        <w:pStyle w:val="BookText"/>
      </w:pPr>
      <w:r>
        <w:rPr>
          <w:rFonts w:ascii="Amiri" w:hAnsi="Amiri" w:eastAsia="Amiri" w:cs="Amiri"/>
          <w:lang w:bidi="ar-SA"/>
          <w:color w:val="111111"/>
          <w:sz w:val="28"/>
          <w:szCs w:val="28"/>
          <w:rtl/>
        </w:rPr>
        <w:t xml:space="preserve">(ودية كل ظفر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(و في ظفر كل اصبع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يكره أن يقص للميت ظفر -)</w:t>
      </w:r>
    </w:p>
    <w:p>
      <w:pPr>
        <w:pStyle w:val="BookText"/>
      </w:pPr>
      <w:r>
        <w:rPr>
          <w:rFonts w:ascii="IRNazanin" w:hAnsi="IRNazanin" w:eastAsia="IRNazanin" w:cs="IRNazanin"/>
          <w:lang w:bidi="fa-IR"/>
          <w:color w:val="111111"/>
          <w:sz w:val="28"/>
          <w:szCs w:val="28"/>
          <w:rtl/>
        </w:rPr>
        <w:t xml:space="preserve">انظرالمیت</w:t>
      </w:r>
    </w:p>
    <w:p>
      <w:pPr>
        <w:pStyle w:val="Heading2"/>
      </w:pPr>
      <w:bookmarkStart w:id="143" w:name="_Toc24"/>
      <w:r>
        <w:t>« الظاء و اللام »</w:t>
      </w:r>
      <w:bookmarkEnd w:id="143"/>
    </w:p>
    <w:p>
      <w:pPr>
        <w:pStyle w:val="Heading3"/>
      </w:pPr>
      <w:bookmarkStart w:id="144" w:name="_Toc25"/>
      <w:r>
        <w:t>1- «الظل»</w:t>
      </w:r>
      <w:bookmarkEnd w:id="144"/>
    </w:p>
    <w:p>
      <w:pPr>
        <w:pStyle w:val="BookText"/>
      </w:pPr>
      <w:r>
        <w:rPr>
          <w:rFonts w:ascii="IRNazanin" w:hAnsi="IRNazanin" w:eastAsia="IRNazanin" w:cs="IRNazanin"/>
          <w:lang w:bidi="fa-IR"/>
          <w:color w:val="111111"/>
          <w:sz w:val="28"/>
          <w:szCs w:val="28"/>
          <w:rtl/>
        </w:rPr>
        <w:t xml:space="preserve">(اتی جبرئیل - الی ان قال - ثم اتاه حین زادالظل قامة-)</w:t>
      </w:r>
    </w:p>
    <w:p>
      <w:pPr>
        <w:pStyle w:val="BookText"/>
      </w:pPr>
      <w:r>
        <w:rPr>
          <w:rFonts w:ascii="IRNazanin" w:hAnsi="IRNazanin" w:eastAsia="IRNazanin" w:cs="IRNazanin"/>
          <w:lang w:bidi="fa-IR"/>
          <w:color w:val="111111"/>
          <w:sz w:val="28"/>
          <w:szCs w:val="28"/>
          <w:rtl/>
        </w:rPr>
        <w:t xml:space="preserve">انظرالاوقات</w:t>
      </w:r>
    </w:p>
    <w:p>
      <w:pPr>
        <w:pStyle w:val="BookText"/>
      </w:pPr>
      <w:r>
        <w:rPr>
          <w:rFonts w:ascii="Amiri" w:hAnsi="Amiri" w:eastAsia="Amiri" w:cs="Amiri"/>
          <w:lang w:bidi="ar-SA"/>
          <w:color w:val="111111"/>
          <w:sz w:val="28"/>
          <w:szCs w:val="28"/>
          <w:rtl/>
        </w:rPr>
        <w:t xml:space="preserve">«امش في الظل فان الظل مبارك »(م)</w:t>
      </w:r>
    </w:p>
    <w:p>
      <w:pPr>
        <w:pStyle w:val="BookText"/>
      </w:pPr>
      <w:r>
        <w:rPr>
          <w:rFonts w:ascii="IRNazanin" w:hAnsi="IRNazanin" w:eastAsia="IRNazanin" w:cs="IRNazanin"/>
          <w:lang w:bidi="fa-IR"/>
          <w:color w:val="111111"/>
          <w:sz w:val="28"/>
          <w:szCs w:val="28"/>
          <w:rtl/>
        </w:rPr>
        <w:t xml:space="preserve">الفقيه ج 3 ص 95ب 58 ذیل ح 12.</w:t>
      </w:r>
    </w:p>
    <w:p>
      <w:pPr>
        <w:pStyle w:val="BookText"/>
      </w:pPr>
      <w:r>
        <w:rPr>
          <w:rFonts w:ascii="Amiri" w:hAnsi="Amiri" w:eastAsia="Amiri" w:cs="Amiri"/>
          <w:lang w:bidi="ar-SA"/>
          <w:color w:val="111111"/>
          <w:sz w:val="28"/>
          <w:szCs w:val="28"/>
          <w:rtl/>
        </w:rPr>
        <w:t xml:space="preserve">( أن رجلا جاء برجل - الى ان قال - الحُلم بمنزلة الظل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(أن رجلا قال لرجل - الى ان قال - الحلم مثل الظل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(أن رسول الله - الى ان قال - ما بين ظل عير الي فيء وعير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(ذكر عند ابی عبدالله - الى ان قال - فما دام ترى الظل ينقص فلم تزل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(عن حد الاميال - الى ان قال - وقع ظل عير الى ظل وعير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(عن الظل للمحرم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وقت صلاة الظهر - الي ان قال - اذا كان ظلك مثلك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لعن الله المتغوط في ظل النزال -)</w:t>
      </w:r>
    </w:p>
    <w:p>
      <w:pPr>
        <w:pStyle w:val="BookText"/>
      </w:pPr>
      <w:r>
        <w:rPr>
          <w:rFonts w:ascii="IRNazanin" w:hAnsi="IRNazanin" w:eastAsia="IRNazanin" w:cs="IRNazanin"/>
          <w:lang w:bidi="fa-IR"/>
          <w:color w:val="111111"/>
          <w:sz w:val="28"/>
          <w:szCs w:val="28"/>
          <w:rtl/>
        </w:rPr>
        <w:t xml:space="preserve">انظر الخلاء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685_156334"/>
    <w:bookmarkEnd w:id="6"/>
    <w:p>
      <w:pPr>
        <w:pStyle w:val="BookText"/>
      </w:pPr>
      <w:r>
        <w:rPr>
          <w:rFonts w:ascii="IRNazanin" w:hAnsi="IRNazanin" w:eastAsia="IRNazanin" w:cs="IRNazanin"/>
          <w:lang w:bidi="fa-IR"/>
          <w:color w:val="111111"/>
          <w:sz w:val="28"/>
          <w:szCs w:val="28"/>
          <w:rtl/>
        </w:rPr>
        <w:t xml:space="preserve">(ما رأيت أحدا كان اشد تشدیداً في الظل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ما الفرق ما بين الفسطاط وبين ظل المحمل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ما كان شيء احب الی رسول الله صلی الله علیه و آله من أن يظل -)</w:t>
      </w:r>
    </w:p>
    <w:p>
      <w:pPr>
        <w:pStyle w:val="BookText"/>
      </w:pPr>
      <w:r>
        <w:rPr>
          <w:rFonts w:ascii="IRNazanin" w:hAnsi="IRNazanin" w:eastAsia="IRNazanin" w:cs="IRNazanin"/>
          <w:lang w:bidi="fa-IR"/>
          <w:color w:val="111111"/>
          <w:sz w:val="28"/>
          <w:szCs w:val="28"/>
          <w:rtl/>
        </w:rPr>
        <w:t xml:space="preserve">انظر الحب</w:t>
      </w:r>
    </w:p>
    <w:p>
      <w:pPr>
        <w:pStyle w:val="BookText"/>
      </w:pPr>
      <w:r>
        <w:rPr>
          <w:rFonts w:ascii="Amiri" w:hAnsi="Amiri" w:eastAsia="Amiri" w:cs="Amiri"/>
          <w:lang w:bidi="ar-SA"/>
          <w:color w:val="111111"/>
          <w:sz w:val="28"/>
          <w:szCs w:val="28"/>
          <w:rtl/>
        </w:rPr>
        <w:t xml:space="preserve">( من اراد ان يظله الله -)</w:t>
      </w:r>
    </w:p>
    <w:p>
      <w:pPr>
        <w:pStyle w:val="BookText"/>
      </w:pPr>
      <w:r>
        <w:rPr>
          <w:rFonts w:ascii="IRNazanin" w:hAnsi="IRNazanin" w:eastAsia="IRNazanin" w:cs="IRNazanin"/>
          <w:lang w:bidi="fa-IR"/>
          <w:color w:val="111111"/>
          <w:sz w:val="28"/>
          <w:szCs w:val="28"/>
          <w:rtl/>
        </w:rPr>
        <w:t xml:space="preserve">انظر الانظار</w:t>
      </w:r>
    </w:p>
    <w:p>
      <w:pPr>
        <w:pStyle w:val="BookText"/>
      </w:pPr>
      <w:r>
        <w:rPr>
          <w:rFonts w:ascii="Amiri" w:hAnsi="Amiri" w:eastAsia="Amiri" w:cs="Amiri"/>
          <w:lang w:bidi="ar-SA"/>
          <w:color w:val="111111"/>
          <w:sz w:val="28"/>
          <w:szCs w:val="28"/>
          <w:rtl/>
        </w:rPr>
        <w:t xml:space="preserve">( من نظر الى مؤمن - الى ان قال - اخافه الله يوم لا ظل الا ظله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هل يجوز للمحرم أن يمشي تحت ظل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یا ماد الظل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45" w:name="_Toc26"/>
      <w:r>
        <w:t>2- «الضلال»</w:t>
      </w:r>
      <w:bookmarkEnd w:id="145"/>
    </w:p>
    <w:p>
      <w:pPr>
        <w:pStyle w:val="BookText"/>
      </w:pPr>
      <w:r>
        <w:rPr>
          <w:rFonts w:ascii="IRNazanin" w:hAnsi="IRNazanin" w:eastAsia="IRNazanin" w:cs="IRNazanin"/>
          <w:lang w:bidi="fa-IR"/>
          <w:color w:val="111111"/>
          <w:sz w:val="28"/>
          <w:szCs w:val="28"/>
          <w:rtl/>
        </w:rPr>
        <w:t xml:space="preserve">(ان البیع فی الظلال غش-)تقدم فی البیع تحت عنوان (کنت ابیع الخ)</w:t>
      </w:r>
    </w:p>
    <w:p>
      <w:pPr>
        <w:pStyle w:val="BookText"/>
      </w:pPr>
      <w:r>
        <w:rPr>
          <w:rFonts w:ascii="IRNazanin" w:hAnsi="IRNazanin" w:eastAsia="IRNazanin" w:cs="IRNazanin"/>
          <w:lang w:bidi="fa-IR"/>
          <w:color w:val="111111"/>
          <w:sz w:val="28"/>
          <w:szCs w:val="28"/>
          <w:rtl/>
        </w:rPr>
        <w:t xml:space="preserve">(ان لا هل الدین علامات - الی ان قال - لو ان راکبا مجدا سار فی ظلها مائة عام-)</w:t>
      </w:r>
    </w:p>
    <w:p>
      <w:pPr>
        <w:pStyle w:val="BookText"/>
      </w:pPr>
      <w:r>
        <w:rPr>
          <w:rFonts w:ascii="IRNazanin" w:hAnsi="IRNazanin" w:eastAsia="IRNazanin" w:cs="IRNazanin"/>
          <w:lang w:bidi="fa-IR"/>
          <w:color w:val="111111"/>
          <w:sz w:val="28"/>
          <w:szCs w:val="28"/>
          <w:rtl/>
        </w:rPr>
        <w:t xml:space="preserve">انظر المومن</w:t>
      </w:r>
    </w:p>
    <w:p>
      <w:pPr>
        <w:pStyle w:val="BookText"/>
      </w:pPr>
      <w:r>
        <w:rPr>
          <w:rFonts w:ascii="IRNazanin" w:hAnsi="IRNazanin" w:eastAsia="IRNazanin" w:cs="IRNazanin"/>
          <w:lang w:bidi="fa-IR"/>
          <w:color w:val="111111"/>
          <w:sz w:val="28"/>
          <w:szCs w:val="28"/>
          <w:rtl/>
        </w:rPr>
        <w:t xml:space="preserve">(انه یشد علی کشف الظلال-)</w:t>
      </w:r>
    </w:p>
    <w:p>
      <w:pPr>
        <w:pStyle w:val="BookText"/>
      </w:pPr>
      <w:r>
        <w:rPr>
          <w:rFonts w:ascii="IRNazanin" w:hAnsi="IRNazanin" w:eastAsia="IRNazanin" w:cs="IRNazanin"/>
          <w:lang w:bidi="fa-IR"/>
          <w:color w:val="111111"/>
          <w:sz w:val="28"/>
          <w:szCs w:val="28"/>
          <w:rtl/>
        </w:rPr>
        <w:t xml:space="preserve">انظرالمحرم</w:t>
      </w:r>
    </w:p>
    <w:p>
      <w:pPr>
        <w:pStyle w:val="BookText"/>
      </w:pPr>
      <w:r>
        <w:rPr>
          <w:rFonts w:ascii="IRNazanin" w:hAnsi="IRNazanin" w:eastAsia="IRNazanin" w:cs="IRNazanin"/>
          <w:lang w:bidi="fa-IR"/>
          <w:color w:val="111111"/>
          <w:sz w:val="28"/>
          <w:szCs w:val="28"/>
          <w:rtl/>
        </w:rPr>
        <w:t xml:space="preserve">«ای شییء الظلال فقال الم تر الی ظلک فی الشمس شیئاً و لیس بشیء-»(5)</w:t>
      </w:r>
    </w:p>
    <w:p>
      <w:pPr>
        <w:pStyle w:val="BookText"/>
      </w:pPr>
      <w:r>
        <w:rPr>
          <w:rFonts w:ascii="IRNazanin" w:hAnsi="IRNazanin" w:eastAsia="IRNazanin" w:cs="IRNazanin"/>
          <w:lang w:bidi="fa-IR"/>
          <w:color w:val="111111"/>
          <w:sz w:val="28"/>
          <w:szCs w:val="28"/>
          <w:rtl/>
        </w:rPr>
        <w:t xml:space="preserve">الکافی ج 2ص10ک5ب3ذیل ح 3.</w:t>
      </w:r>
    </w:p>
    <w:p>
      <w:pPr>
        <w:pStyle w:val="BookText"/>
      </w:pPr>
      <w:r>
        <w:rPr>
          <w:rFonts w:ascii="IRNazanin" w:hAnsi="IRNazanin" w:eastAsia="IRNazanin" w:cs="IRNazanin"/>
          <w:lang w:bidi="fa-IR"/>
          <w:color w:val="111111"/>
          <w:sz w:val="28"/>
          <w:szCs w:val="28"/>
          <w:rtl/>
        </w:rPr>
        <w:t xml:space="preserve">(عن الظلال للمحرم-)</w:t>
      </w:r>
    </w:p>
    <w:p>
      <w:pPr>
        <w:pStyle w:val="BookText"/>
      </w:pPr>
      <w:r>
        <w:rPr>
          <w:rFonts w:ascii="IRNazanin" w:hAnsi="IRNazanin" w:eastAsia="IRNazanin" w:cs="IRNazanin"/>
          <w:lang w:bidi="fa-IR"/>
          <w:color w:val="111111"/>
          <w:sz w:val="28"/>
          <w:szCs w:val="28"/>
          <w:rtl/>
        </w:rPr>
        <w:t xml:space="preserve">انظرالمحرم</w:t>
      </w:r>
    </w:p>
    <w:p>
      <w:pPr>
        <w:pStyle w:val="BookText"/>
      </w:pPr>
      <w:r>
        <w:rPr>
          <w:rFonts w:ascii="IRNazanin" w:hAnsi="IRNazanin" w:eastAsia="IRNazanin" w:cs="IRNazanin"/>
          <w:lang w:bidi="fa-IR"/>
          <w:color w:val="111111"/>
          <w:sz w:val="28"/>
          <w:szCs w:val="28"/>
          <w:rtl/>
        </w:rPr>
        <w:t xml:space="preserve">(عن المرأة تضرب علیها الظلال-)</w:t>
      </w:r>
    </w:p>
    <w:p>
      <w:pPr>
        <w:pStyle w:val="BookText"/>
      </w:pPr>
      <w:r>
        <w:rPr>
          <w:rFonts w:ascii="IRNazanin" w:hAnsi="IRNazanin" w:eastAsia="IRNazanin" w:cs="IRNazanin"/>
          <w:lang w:bidi="fa-IR"/>
          <w:color w:val="111111"/>
          <w:sz w:val="28"/>
          <w:szCs w:val="28"/>
          <w:rtl/>
        </w:rPr>
        <w:t xml:space="preserve">انظرالمحرم</w:t>
      </w:r>
    </w:p>
    <w:p>
      <w:pPr>
        <w:pStyle w:val="BookText"/>
      </w:pPr>
      <w:r>
        <w:rPr>
          <w:rFonts w:ascii="IRNazanin" w:hAnsi="IRNazanin" w:eastAsia="IRNazanin" w:cs="IRNazanin"/>
          <w:lang w:bidi="fa-IR"/>
          <w:color w:val="111111"/>
          <w:sz w:val="28"/>
          <w:szCs w:val="28"/>
          <w:rtl/>
        </w:rPr>
        <w:t xml:space="preserve">(کنت ابیع السابری فی الظلال-)</w:t>
      </w:r>
    </w:p>
    <w:p>
      <w:pPr>
        <w:pStyle w:val="BookText"/>
      </w:pPr>
      <w:r>
        <w:rPr>
          <w:rFonts w:ascii="IRNazanin" w:hAnsi="IRNazanin" w:eastAsia="IRNazanin" w:cs="IRNazanin"/>
          <w:lang w:bidi="fa-IR"/>
          <w:color w:val="111111"/>
          <w:sz w:val="28"/>
          <w:szCs w:val="28"/>
          <w:rtl/>
        </w:rPr>
        <w:t xml:space="preserve">انظرالبیع</w:t>
      </w:r>
    </w:p>
    <w:p>
      <w:pPr>
        <w:pStyle w:val="BookText"/>
      </w:pPr>
      <w:r>
        <w:rPr>
          <w:rFonts w:ascii="IRNazanin" w:hAnsi="IRNazanin" w:eastAsia="IRNazanin" w:cs="IRNazanin"/>
          <w:lang w:bidi="fa-IR"/>
          <w:color w:val="111111"/>
          <w:sz w:val="28"/>
          <w:szCs w:val="28"/>
          <w:rtl/>
        </w:rPr>
        <w:t xml:space="preserve">(لا بأس بالظلال للنساء-)</w:t>
      </w:r>
    </w:p>
    <w:p>
      <w:pPr>
        <w:pStyle w:val="BookText"/>
      </w:pPr>
      <w:r>
        <w:rPr>
          <w:rFonts w:ascii="IRNazanin" w:hAnsi="IRNazanin" w:eastAsia="IRNazanin" w:cs="IRNazanin"/>
          <w:lang w:bidi="fa-IR"/>
          <w:color w:val="111111"/>
          <w:sz w:val="28"/>
          <w:szCs w:val="28"/>
          <w:rtl/>
        </w:rPr>
        <w:t xml:space="preserve">انظرالمحرم</w:t>
      </w:r>
    </w:p>
    <w:p>
      <w:pPr>
        <w:pStyle w:val="BookText"/>
      </w:pPr>
      <w:r>
        <w:rPr>
          <w:rFonts w:ascii="IRNazanin" w:hAnsi="IRNazanin" w:eastAsia="IRNazanin" w:cs="IRNazanin"/>
          <w:lang w:bidi="fa-IR"/>
          <w:color w:val="111111"/>
          <w:sz w:val="28"/>
          <w:szCs w:val="28"/>
          <w:rtl/>
        </w:rPr>
        <w:t xml:space="preserve">(و ظلالهم بالغدو و الاصال-)</w:t>
      </w:r>
    </w:p>
    <w:p>
      <w:pPr>
        <w:pStyle w:val="BookText"/>
      </w:pPr>
      <w:r>
        <w:rPr>
          <w:rFonts w:ascii="IRNazanin" w:hAnsi="IRNazanin" w:eastAsia="IRNazanin" w:cs="IRNazanin"/>
          <w:lang w:bidi="fa-IR"/>
          <w:color w:val="111111"/>
          <w:sz w:val="28"/>
          <w:szCs w:val="28"/>
          <w:rtl/>
        </w:rPr>
        <w:t xml:space="preserve">انظرالدعاء</w:t>
      </w:r>
    </w:p>
    <w:p>
      <w:pPr>
        <w:pStyle w:val="Heading3"/>
      </w:pPr>
      <w:bookmarkStart w:id="146" w:name="_Toc27"/>
      <w:r>
        <w:t>3- «الظلّام»</w:t>
      </w:r>
      <w:bookmarkEnd w:id="146"/>
    </w:p>
    <w:p>
      <w:pPr>
        <w:pStyle w:val="BookText"/>
      </w:pPr>
      <w:r>
        <w:rPr>
          <w:rFonts w:ascii="IRNazanin" w:hAnsi="IRNazanin" w:eastAsia="IRNazanin" w:cs="IRNazanin"/>
          <w:lang w:bidi="fa-IR"/>
          <w:color w:val="111111"/>
          <w:sz w:val="28"/>
          <w:szCs w:val="28"/>
          <w:rtl/>
        </w:rPr>
        <w:t xml:space="preserve">(یا ابة - الى ان قال - ما يبدل القول لدي وما انا بظلام -)</w:t>
      </w:r>
    </w:p>
    <w:p>
      <w:pPr>
        <w:pStyle w:val="BookText"/>
      </w:pPr>
      <w:r>
        <w:rPr>
          <w:rFonts w:ascii="Amiri" w:hAnsi="Amiri" w:eastAsia="Amiri" w:cs="Amiri"/>
          <w:lang w:bidi="ar-SA"/>
          <w:color w:val="111111"/>
          <w:sz w:val="28"/>
          <w:szCs w:val="28"/>
          <w:rtl/>
        </w:rPr>
        <w:t xml:space="preserve">انظر الصلاة</w:t>
      </w:r>
    </w:p>
    <w:p>
      <w:pPr>
        <w:pStyle w:val="Heading3"/>
      </w:pPr>
      <w:bookmarkStart w:id="147" w:name="_Toc28"/>
      <w:r>
        <w:t>4- «الظلامة»</w:t>
      </w:r>
      <w:bookmarkEnd w:id="147"/>
    </w:p>
    <w:p>
      <w:pPr>
        <w:pStyle w:val="BookText"/>
      </w:pPr>
      <w:r>
        <w:rPr>
          <w:rFonts w:ascii="IRNazanin" w:hAnsi="IRNazanin" w:eastAsia="IRNazanin" w:cs="IRNazanin"/>
          <w:lang w:bidi="fa-IR"/>
          <w:color w:val="111111"/>
          <w:sz w:val="28"/>
          <w:szCs w:val="28"/>
          <w:rtl/>
        </w:rPr>
        <w:t xml:space="preserve">(ان الله اوحی - فان لم ادع ظلامتهم -)</w:t>
      </w:r>
    </w:p>
    <w:p>
      <w:pPr>
        <w:pStyle w:val="BookText"/>
      </w:pPr>
      <w:r>
        <w:rPr>
          <w:rFonts w:ascii="IRNazanin" w:hAnsi="IRNazanin" w:eastAsia="IRNazanin" w:cs="IRNazanin"/>
          <w:lang w:bidi="fa-IR"/>
          <w:color w:val="111111"/>
          <w:sz w:val="28"/>
          <w:szCs w:val="28"/>
          <w:rtl/>
        </w:rPr>
        <w:t xml:space="preserve">انظرالظلم</w:t>
      </w:r>
    </w:p>
    <w:p>
      <w:pPr>
        <w:pStyle w:val="BookText"/>
      </w:pPr>
      <w:r>
        <w:rPr>
          <w:rFonts w:ascii="Amiri" w:hAnsi="Amiri" w:eastAsia="Amiri" w:cs="Amiri"/>
          <w:lang w:bidi="ar-SA"/>
          <w:color w:val="111111"/>
          <w:sz w:val="28"/>
          <w:szCs w:val="28"/>
          <w:rtl/>
        </w:rPr>
        <w:t xml:space="preserve">(خرج رجل من المدينة - الى ان قال - فاشكو اليه ظلامتكم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(ذکرت آل فلان - الى أن قال - فهل رأيت ظلامة قط صيّرها الله نعمة -)</w:t>
      </w:r>
    </w:p>
    <w:p>
      <w:pPr>
        <w:pStyle w:val="BookText"/>
      </w:pPr>
      <w:r>
        <w:rPr>
          <w:rFonts w:ascii="Amiri" w:hAnsi="Amiri" w:eastAsia="Amiri" w:cs="Amiri"/>
          <w:lang w:bidi="ar-SA"/>
          <w:color w:val="111111"/>
          <w:sz w:val="28"/>
          <w:szCs w:val="28"/>
          <w:rtl/>
        </w:rPr>
        <w:t xml:space="preserve">انظر الحجة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685_156335"/>
    <w:bookmarkEnd w:id="7"/>
    <w:p>
      <w:pPr>
        <w:pStyle w:val="Heading3"/>
      </w:pPr>
      <w:bookmarkStart w:id="148" w:name="_Toc29"/>
      <w:r>
        <w:t>5- «الظُلم»</w:t>
      </w:r>
      <w:bookmarkEnd w:id="148"/>
    </w:p>
    <w:p>
      <w:pPr>
        <w:pStyle w:val="BookText"/>
      </w:pPr>
      <w:r>
        <w:rPr>
          <w:rFonts w:ascii="Amiri" w:hAnsi="Amiri" w:eastAsia="Amiri" w:cs="Amiri"/>
          <w:lang w:bidi="ar-SA"/>
          <w:color w:val="111111"/>
          <w:sz w:val="28"/>
          <w:szCs w:val="28"/>
          <w:rtl/>
        </w:rPr>
        <w:t xml:space="preserve">«اتقوا الظلم فان دعوة المظلوم تصعد الى السماء»(6)</w:t>
      </w:r>
    </w:p>
    <w:p>
      <w:pPr>
        <w:pStyle w:val="BookText"/>
      </w:pPr>
      <w:r>
        <w:rPr>
          <w:rFonts w:ascii="Amiri" w:hAnsi="Amiri" w:eastAsia="Amiri" w:cs="Amiri"/>
          <w:lang w:bidi="ar-SA"/>
          <w:color w:val="111111"/>
          <w:sz w:val="28"/>
          <w:szCs w:val="28"/>
          <w:rtl/>
        </w:rPr>
        <w:t xml:space="preserve">الكافي ج 2 ص 509 ك6ب 31 ح 4.</w:t>
      </w:r>
    </w:p>
    <w:p>
      <w:pPr>
        <w:pStyle w:val="BookText"/>
      </w:pPr>
      <w:r>
        <w:rPr>
          <w:rFonts w:ascii="Amiri" w:hAnsi="Amiri" w:eastAsia="Amiri" w:cs="Amiri"/>
          <w:lang w:bidi="ar-SA"/>
          <w:color w:val="111111"/>
          <w:sz w:val="28"/>
          <w:szCs w:val="28"/>
          <w:rtl/>
        </w:rPr>
        <w:t xml:space="preserve">«اتقوا الظلم فانه ظلمات يوم القيامة » (6/م)</w:t>
      </w:r>
    </w:p>
    <w:p>
      <w:pPr>
        <w:pStyle w:val="BookText"/>
      </w:pPr>
      <w:r>
        <w:rPr>
          <w:rFonts w:ascii="Amiri" w:hAnsi="Amiri" w:eastAsia="Amiri" w:cs="Amiri"/>
          <w:lang w:bidi="ar-SA"/>
          <w:color w:val="111111"/>
          <w:sz w:val="28"/>
          <w:szCs w:val="28"/>
          <w:rtl/>
        </w:rPr>
        <w:t xml:space="preserve">الكافي ج 2 ص 332ك5ب136 ح 10.</w:t>
      </w:r>
    </w:p>
    <w:p>
      <w:pPr>
        <w:pStyle w:val="BookText"/>
      </w:pPr>
      <w:r>
        <w:rPr>
          <w:rFonts w:ascii="Amiri" w:hAnsi="Amiri" w:eastAsia="Amiri" w:cs="Amiri"/>
          <w:lang w:bidi="ar-SA"/>
          <w:color w:val="111111"/>
          <w:sz w:val="28"/>
          <w:szCs w:val="28"/>
          <w:rtl/>
        </w:rPr>
        <w:t xml:space="preserve">الكافي ج 2 ص 332 ك5 ب136 ح 11.</w:t>
      </w:r>
    </w:p>
    <w:p>
      <w:pPr>
        <w:pStyle w:val="BookText"/>
      </w:pPr>
      <w:r>
        <w:rPr>
          <w:rFonts w:ascii="Amiri" w:hAnsi="Amiri" w:eastAsia="Amiri" w:cs="Amiri"/>
          <w:lang w:bidi="ar-SA"/>
          <w:color w:val="111111"/>
          <w:sz w:val="28"/>
          <w:szCs w:val="28"/>
          <w:rtl/>
        </w:rPr>
        <w:t xml:space="preserve">( اخبرني - الى أن قال - وحجدوا بها واستيقنتها انفسهم ظلما و علوا -)</w:t>
      </w:r>
    </w:p>
    <w:p>
      <w:pPr>
        <w:pStyle w:val="BookText"/>
      </w:pPr>
      <w:r>
        <w:rPr>
          <w:rFonts w:ascii="Amiri" w:hAnsi="Amiri" w:eastAsia="Amiri" w:cs="Amiri"/>
          <w:lang w:bidi="ar-SA"/>
          <w:color w:val="111111"/>
          <w:sz w:val="28"/>
          <w:szCs w:val="28"/>
          <w:rtl/>
        </w:rPr>
        <w:t xml:space="preserve">انظر الكفر</w:t>
      </w:r>
    </w:p>
    <w:p>
      <w:pPr>
        <w:pStyle w:val="BookText"/>
      </w:pPr>
      <w:r>
        <w:rPr>
          <w:rFonts w:ascii="Amiri" w:hAnsi="Amiri" w:eastAsia="Amiri" w:cs="Amiri"/>
          <w:lang w:bidi="ar-SA"/>
          <w:color w:val="111111"/>
          <w:sz w:val="28"/>
          <w:szCs w:val="28"/>
          <w:rtl/>
        </w:rPr>
        <w:t xml:space="preserve">( اذا اراد رجل أن يضرب رجلا ظلما-)</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اذا ازاد الرجل أن يضرب رجلا ظلما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«اذا ظلمت بمظلمة فارض بانتصاری لك فان انتصاري لك خير من انتصارك النفسك»(6) الكافي ج 2 ص 304 ك5 ب 121 ح 9.</w:t>
      </w:r>
    </w:p>
    <w:p>
      <w:pPr>
        <w:pStyle w:val="BookText"/>
      </w:pPr>
      <w:r>
        <w:rPr>
          <w:rFonts w:ascii="Amiri" w:hAnsi="Amiri" w:eastAsia="Amiri" w:cs="Amiri"/>
          <w:lang w:bidi="ar-SA"/>
          <w:color w:val="111111"/>
          <w:sz w:val="28"/>
          <w:szCs w:val="28"/>
          <w:rtl/>
        </w:rPr>
        <w:t xml:space="preserve">الكافي ج 2 ص 304ك5ب 121 ح 10.</w:t>
      </w:r>
    </w:p>
    <w:p>
      <w:pPr>
        <w:pStyle w:val="BookText"/>
      </w:pPr>
      <w:r>
        <w:rPr>
          <w:rFonts w:ascii="Amiri" w:hAnsi="Amiri" w:eastAsia="Amiri" w:cs="Amiri"/>
          <w:lang w:bidi="ar-SA"/>
          <w:color w:val="111111"/>
          <w:sz w:val="28"/>
          <w:szCs w:val="28"/>
          <w:rtl/>
        </w:rPr>
        <w:t xml:space="preserve">( اذا يظلم قوما آخرين - ) تقدم في الزكاة تحت عنوان ( عن الرجل يجتمع عنده الخ)</w:t>
      </w:r>
    </w:p>
    <w:p>
      <w:pPr>
        <w:pStyle w:val="BookText"/>
      </w:pPr>
      <w:r>
        <w:rPr>
          <w:rFonts w:ascii="IRNazanin" w:hAnsi="IRNazanin" w:eastAsia="IRNazanin" w:cs="IRNazanin"/>
          <w:lang w:bidi="fa-IR"/>
          <w:color w:val="111111"/>
          <w:sz w:val="28"/>
          <w:szCs w:val="28"/>
          <w:rtl/>
        </w:rPr>
        <w:t xml:space="preserve">( اشترى الطعام فيجئني من يتظلم فيقول ظلمونی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(اشتري من العامل الشيء وانا اعلم انه يظلم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(افضل الجهاد من اصبح لايهتم بظلم احد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 اللهم صل على محمد وآل محمد واعف عن ظلمی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(اللذين آمنوا ولم يلبسوا ایمانهم بظلم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ربك لبالمرصاد قال : قنطرة على الصراط لايجوزها عبد بمظلمة »(6)</w:t>
      </w:r>
    </w:p>
    <w:p>
      <w:pPr>
        <w:pStyle w:val="BookText"/>
      </w:pPr>
      <w:r>
        <w:rPr>
          <w:rFonts w:ascii="Amiri" w:hAnsi="Amiri" w:eastAsia="Amiri" w:cs="Amiri"/>
          <w:lang w:bidi="ar-SA"/>
          <w:color w:val="111111"/>
          <w:sz w:val="28"/>
          <w:szCs w:val="28"/>
          <w:rtl/>
        </w:rPr>
        <w:t xml:space="preserve">الكافي ج 2 ص 331 ك5 ب 136 ح 2.</w:t>
      </w:r>
    </w:p>
    <w:p>
      <w:pPr>
        <w:pStyle w:val="BookText"/>
      </w:pPr>
      <w:r>
        <w:rPr>
          <w:rFonts w:ascii="Amiri" w:hAnsi="Amiri" w:eastAsia="Amiri" w:cs="Amiri"/>
          <w:lang w:bidi="ar-SA"/>
          <w:color w:val="111111"/>
          <w:sz w:val="28"/>
          <w:szCs w:val="28"/>
          <w:rtl/>
        </w:rPr>
        <w:t xml:space="preserve">«أن العبد ليكون مظلوما فما يزال يدعو حتى يكون ظالما»(6)</w:t>
      </w:r>
    </w:p>
    <w:p>
      <w:pPr>
        <w:pStyle w:val="BookText"/>
      </w:pPr>
      <w:r>
        <w:rPr>
          <w:rFonts w:ascii="Amiri" w:hAnsi="Amiri" w:eastAsia="Amiri" w:cs="Amiri"/>
          <w:lang w:bidi="ar-SA"/>
          <w:color w:val="111111"/>
          <w:sz w:val="28"/>
          <w:szCs w:val="28"/>
          <w:rtl/>
        </w:rPr>
        <w:t xml:space="preserve">الكافي ج 2 ص 333 ك5 ب136 ح 17.</w:t>
      </w:r>
    </w:p>
    <w:p>
      <w:pPr>
        <w:pStyle w:val="BookText"/>
      </w:pPr>
      <w:r>
        <w:rPr>
          <w:rFonts w:ascii="IRNazanin" w:hAnsi="IRNazanin" w:eastAsia="IRNazanin" w:cs="IRNazanin"/>
          <w:lang w:bidi="fa-IR"/>
          <w:color w:val="111111"/>
          <w:sz w:val="28"/>
          <w:szCs w:val="28"/>
          <w:rtl/>
        </w:rPr>
        <w:t xml:space="preserve">«أن الله عزوجل اوحی الی نبی من انبیائه في مملكة جبار من الجبارين: ان ائت هذا الجبار فقل له : انني لم استعملك على سفك الدماء واتخاذ الاموال ، وانما استعملتك لتكف عنى أصوات المظلومين ، فاني لم ادع ظلامتهم وان كانوا كفّاراً»(6)</w:t>
      </w:r>
    </w:p>
    <w:p>
      <w:pPr>
        <w:pStyle w:val="BookText"/>
      </w:pPr>
      <w:r>
        <w:rPr>
          <w:rFonts w:ascii="Amiri" w:hAnsi="Amiri" w:eastAsia="Amiri" w:cs="Amiri"/>
          <w:lang w:bidi="ar-SA"/>
          <w:color w:val="111111"/>
          <w:sz w:val="28"/>
          <w:szCs w:val="28"/>
          <w:rtl/>
        </w:rPr>
        <w:t xml:space="preserve">الكافي ج 2 ص 333 ك5 ب 136 ح 14.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«اني لم ازل والياً منذ زمن الحجاج الى يومي هذا فهل لي من توبة؟ قال : فسكت، ثم اعدت عليه ، فقال : لا حتی تؤدي الى كل ذي حق حقه » (5)</w:t>
      </w:r>
    </w:p>
    <w:p>
      <w:pPr>
        <w:pStyle w:val="BookText"/>
      </w:pPr>
      <w:r>
        <w:rPr>
          <w:rFonts w:ascii="Amiri" w:hAnsi="Amiri" w:eastAsia="Amiri" w:cs="Amiri"/>
          <w:lang w:bidi="ar-SA"/>
          <w:color w:val="111111"/>
          <w:sz w:val="28"/>
          <w:szCs w:val="28"/>
          <w:rtl/>
        </w:rPr>
        <w:t xml:space="preserve">الكافي ج 2 ص 331 ك5ب136 ح3.</w:t>
      </w:r>
    </w:p>
    <w:p>
      <w:pPr>
        <w:pStyle w:val="BookText"/>
      </w:pPr>
      <w:r>
        <w:rPr>
          <w:rFonts w:ascii="IRNazanin" w:hAnsi="IRNazanin" w:eastAsia="IRNazanin" w:cs="IRNazanin"/>
          <w:lang w:bidi="fa-IR"/>
          <w:color w:val="111111"/>
          <w:sz w:val="28"/>
          <w:szCs w:val="28"/>
          <w:rtl/>
        </w:rPr>
        <w:t xml:space="preserve">«دخل رجلان على ابی عبدالله عليه السلام في مداراة بينهما ومعاملة فلما أن سمع كلامهما قال : اما انه ما ظفر احد بخير من ظفر بالظلم ، اما ان المظلوم يأخذ من دين الظالم اكثر مما يأخذ الظالم من مال المظلوم، ثم قال ، من يفعل الشر بالناس فلا ينكر الشراذا فعل به اما انه انما يحصد ابن آدم ما يزرع وليس يحصد أحد من المرّحلوا، ولا من الحلومراً، فاصطلح الرجلان قبل أن یقوما»</w:t>
      </w:r>
    </w:p>
    <w:p>
      <w:pPr>
        <w:pStyle w:val="BookText"/>
      </w:pPr>
      <w:r>
        <w:rPr>
          <w:rFonts w:ascii="Amiri" w:hAnsi="Amiri" w:eastAsia="Amiri" w:cs="Amiri"/>
          <w:lang w:bidi="ar-SA"/>
          <w:color w:val="111111"/>
          <w:sz w:val="28"/>
          <w:szCs w:val="28"/>
          <w:rtl/>
        </w:rPr>
        <w:t xml:space="preserve">الكافي ج 2 ص 334 ك5 ب136 ح 22.</w:t>
      </w:r>
    </w:p>
    <w:p>
      <w:pPr>
        <w:pStyle w:val="BookText"/>
      </w:pPr>
      <w:r>
        <w:rPr>
          <w:rFonts w:ascii="IRNazanin" w:hAnsi="IRNazanin" w:eastAsia="IRNazanin" w:cs="IRNazanin"/>
          <w:lang w:bidi="fa-IR"/>
          <w:color w:val="111111"/>
          <w:sz w:val="28"/>
          <w:szCs w:val="28"/>
          <w:rtl/>
        </w:rPr>
        <w:t xml:space="preserve">(صعد امیرالمؤمنين - الى ان قال - لا يجوزنی ظلم ظالم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«الظلم ثلاثة ، ظلم يغفره الله ، وظلم لا يغفره الله، وظلم لا يدعه الله ، فاما الظلم الذي لا يغفره فالشرك، واما الظلم الذي يغفره فظلم الرجل نفسه فيما بينه وبين الله وأما الظلم الذي لا يدعه فالمداينة بين العباد»(5)</w:t>
      </w:r>
    </w:p>
    <w:p>
      <w:pPr>
        <w:pStyle w:val="BookText"/>
      </w:pPr>
      <w:r>
        <w:rPr>
          <w:rFonts w:ascii="IRNazanin" w:hAnsi="IRNazanin" w:eastAsia="IRNazanin" w:cs="IRNazanin"/>
          <w:lang w:bidi="fa-IR"/>
          <w:color w:val="111111"/>
          <w:sz w:val="28"/>
          <w:szCs w:val="28"/>
          <w:rtl/>
        </w:rPr>
        <w:t xml:space="preserve">الکافی ج2 ص 330 ک5ب136ح1.</w:t>
      </w:r>
    </w:p>
    <w:p>
      <w:pPr>
        <w:pStyle w:val="BookText"/>
      </w:pPr>
      <w:r>
        <w:rPr>
          <w:rFonts w:ascii="IRNazanin" w:hAnsi="IRNazanin" w:eastAsia="IRNazanin" w:cs="IRNazanin"/>
          <w:lang w:bidi="fa-IR"/>
          <w:color w:val="111111"/>
          <w:sz w:val="28"/>
          <w:szCs w:val="28"/>
          <w:rtl/>
        </w:rPr>
        <w:t xml:space="preserve">(ظلم رسول الله صلی الله علیه و آله جدي - ) يأتي في القضاء تحت عنوان (كنت عند العباس الخ)</w:t>
      </w:r>
    </w:p>
    <w:p>
      <w:pPr>
        <w:pStyle w:val="BookText"/>
      </w:pPr>
      <w:r>
        <w:rPr>
          <w:rFonts w:ascii="IRNazanin" w:hAnsi="IRNazanin" w:eastAsia="IRNazanin" w:cs="IRNazanin"/>
          <w:lang w:bidi="fa-IR"/>
          <w:color w:val="111111"/>
          <w:sz w:val="28"/>
          <w:szCs w:val="28"/>
          <w:rtl/>
        </w:rPr>
        <w:t xml:space="preserve">«العامل بالظلم والمعين له والراضي به شرکاء ثلاثتهم»(6)</w:t>
      </w:r>
    </w:p>
    <w:p>
      <w:pPr>
        <w:pStyle w:val="BookText"/>
      </w:pPr>
      <w:r>
        <w:rPr>
          <w:rFonts w:ascii="Amiri" w:hAnsi="Amiri" w:eastAsia="Amiri" w:cs="Amiri"/>
          <w:lang w:bidi="ar-SA"/>
          <w:color w:val="111111"/>
          <w:sz w:val="28"/>
          <w:szCs w:val="28"/>
          <w:rtl/>
        </w:rPr>
        <w:t xml:space="preserve">الكافي ج 2 ص 333 ك5 ب136 ح16.</w:t>
      </w:r>
    </w:p>
    <w:p>
      <w:pPr>
        <w:pStyle w:val="BookText"/>
      </w:pPr>
      <w:r>
        <w:rPr>
          <w:rFonts w:ascii="IRNazanin" w:hAnsi="IRNazanin" w:eastAsia="IRNazanin" w:cs="IRNazanin"/>
          <w:lang w:bidi="fa-IR"/>
          <w:color w:val="111111"/>
          <w:sz w:val="28"/>
          <w:szCs w:val="28"/>
          <w:rtl/>
        </w:rPr>
        <w:t xml:space="preserve">(عن الرجل يجتمع - الى أن قال - اذا يظلم قوما آخرین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يشتري من العامل وهويظلم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(عن الرجلين قال : ظلمنا حقنا - ) تقدم في الحجة تحت عنوان (ان الله مَنَّ علينا الخ)</w:t>
      </w:r>
    </w:p>
    <w:p>
      <w:pPr>
        <w:pStyle w:val="BookText"/>
      </w:pPr>
      <w:r>
        <w:rPr>
          <w:rFonts w:ascii="IRNazanin" w:hAnsi="IRNazanin" w:eastAsia="IRNazanin" w:cs="IRNazanin"/>
          <w:lang w:bidi="fa-IR"/>
          <w:color w:val="111111"/>
          <w:sz w:val="28"/>
          <w:szCs w:val="28"/>
          <w:rtl/>
        </w:rPr>
        <w:t xml:space="preserve">(عن قول الله عز وجل وما ظلمونا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(غني يحجزك عن الظلم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في رجل ضرب رجلا ظلما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قل اللهم اني اسألك قول - الى أن قال - انك تعلم اني على ظلمي لنفسي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(كل ظلم الحاد -)</w:t>
      </w:r>
    </w:p>
    <w:p>
      <w:pPr>
        <w:pStyle w:val="BookText"/>
      </w:pPr>
      <w:r>
        <w:rPr>
          <w:rFonts w:ascii="IRNazanin" w:hAnsi="IRNazanin" w:eastAsia="IRNazanin" w:cs="IRNazanin"/>
          <w:lang w:bidi="fa-IR"/>
          <w:color w:val="111111"/>
          <w:sz w:val="28"/>
          <w:szCs w:val="28"/>
          <w:rtl/>
        </w:rPr>
        <w:t xml:space="preserve">انظر الالحاد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ظلم يظلمه الرجل -)</w:t>
      </w:r>
    </w:p>
    <w:p>
      <w:pPr>
        <w:pStyle w:val="BookText"/>
      </w:pPr>
      <w:r>
        <w:rPr>
          <w:rFonts w:ascii="IRNazanin" w:hAnsi="IRNazanin" w:eastAsia="IRNazanin" w:cs="IRNazanin"/>
          <w:lang w:bidi="fa-IR"/>
          <w:color w:val="111111"/>
          <w:sz w:val="28"/>
          <w:szCs w:val="28"/>
          <w:rtl/>
        </w:rPr>
        <w:t xml:space="preserve">انظر الالحاد</w:t>
      </w:r>
    </w:p>
    <w:p>
      <w:pPr>
        <w:pStyle w:val="BookText"/>
      </w:pPr>
      <w:r>
        <w:rPr>
          <w:rFonts w:ascii="Amiri" w:hAnsi="Amiri" w:eastAsia="Amiri" w:cs="Amiri"/>
          <w:lang w:bidi="ar-SA"/>
          <w:color w:val="111111"/>
          <w:sz w:val="28"/>
          <w:szCs w:val="28"/>
          <w:rtl/>
        </w:rPr>
        <w:t xml:space="preserve">« لا تعينوا الظالم على ظلمه فيبطل فضلكم - »(6 - م)</w:t>
      </w:r>
    </w:p>
    <w:p>
      <w:pPr>
        <w:pStyle w:val="BookText"/>
      </w:pPr>
      <w:r>
        <w:rPr>
          <w:rFonts w:ascii="IRNazanin" w:hAnsi="IRNazanin" w:eastAsia="IRNazanin" w:cs="IRNazanin"/>
          <w:lang w:bidi="fa-IR"/>
          <w:color w:val="111111"/>
          <w:sz w:val="28"/>
          <w:szCs w:val="28"/>
          <w:rtl/>
        </w:rPr>
        <w:t xml:space="preserve">الفقيه ج 4 ص 286ب 176 ذیل ح 34.</w:t>
      </w:r>
    </w:p>
    <w:p>
      <w:pPr>
        <w:pStyle w:val="BookText"/>
      </w:pPr>
      <w:r>
        <w:rPr>
          <w:rFonts w:ascii="IRNazanin" w:hAnsi="IRNazanin" w:eastAsia="IRNazanin" w:cs="IRNazanin"/>
          <w:lang w:bidi="fa-IR"/>
          <w:color w:val="111111"/>
          <w:sz w:val="28"/>
          <w:szCs w:val="28"/>
          <w:rtl/>
        </w:rPr>
        <w:t xml:space="preserve">(لايظلم لدى احد من العالمين - ) تقدم فی سلیمان بن داود تحت عنوان (ان سليمان لخ)</w:t>
      </w:r>
    </w:p>
    <w:p>
      <w:pPr>
        <w:pStyle w:val="BookText"/>
      </w:pPr>
      <w:r>
        <w:rPr>
          <w:rFonts w:ascii="Amiri" w:hAnsi="Amiri" w:eastAsia="Amiri" w:cs="Amiri"/>
          <w:lang w:bidi="ar-SA"/>
          <w:color w:val="111111"/>
          <w:sz w:val="28"/>
          <w:szCs w:val="28"/>
          <w:rtl/>
        </w:rPr>
        <w:t xml:space="preserve">« لما حضر على بن الحسين عليه السلام الوفاة ضمّني الى صدره، ثم قال : يا بني اوصيك</w:t>
      </w:r>
    </w:p>
    <w:p>
      <w:pPr>
        <w:pStyle w:val="BookText"/>
      </w:pPr>
      <w:r>
        <w:rPr>
          <w:rFonts w:ascii="IRNazanin" w:hAnsi="IRNazanin" w:eastAsia="IRNazanin" w:cs="IRNazanin"/>
          <w:lang w:bidi="fa-IR"/>
          <w:color w:val="111111"/>
          <w:sz w:val="28"/>
          <w:szCs w:val="28"/>
          <w:rtl/>
        </w:rPr>
        <w:t xml:space="preserve">بما أوصانی به ابی علیه السلام حين حضرته الوفاة،وبما ذكران أباه أوصاه به ، قال : يا بني اياك وظلم من لا يجد عليك ناصراً إلّا الله » (5)</w:t>
      </w:r>
    </w:p>
    <w:p>
      <w:pPr>
        <w:pStyle w:val="BookText"/>
      </w:pPr>
      <w:r>
        <w:rPr>
          <w:rFonts w:ascii="Amiri" w:hAnsi="Amiri" w:eastAsia="Amiri" w:cs="Amiri"/>
          <w:lang w:bidi="ar-SA"/>
          <w:color w:val="111111"/>
          <w:sz w:val="28"/>
          <w:szCs w:val="28"/>
          <w:rtl/>
        </w:rPr>
        <w:t xml:space="preserve">الكافي ج 2 ص 331 ك5 ب 136 ح 5.</w:t>
      </w:r>
    </w:p>
    <w:p>
      <w:pPr>
        <w:pStyle w:val="BookText"/>
      </w:pPr>
      <w:r>
        <w:rPr>
          <w:rFonts w:ascii="IRNazanin" w:hAnsi="IRNazanin" w:eastAsia="IRNazanin" w:cs="IRNazanin"/>
          <w:lang w:bidi="fa-IR"/>
          <w:color w:val="111111"/>
          <w:sz w:val="28"/>
          <w:szCs w:val="28"/>
          <w:rtl/>
        </w:rPr>
        <w:t xml:space="preserve">(لیس فی حلمک ظلم-)يأتي في الكعبة تحت عنوان ( سمعت اباعبدالله في الخ)</w:t>
      </w:r>
    </w:p>
    <w:p>
      <w:pPr>
        <w:pStyle w:val="BookText"/>
      </w:pPr>
      <w:r>
        <w:rPr>
          <w:rFonts w:ascii="Amiri" w:hAnsi="Amiri" w:eastAsia="Amiri" w:cs="Amiri"/>
          <w:lang w:bidi="ar-SA"/>
          <w:color w:val="111111"/>
          <w:sz w:val="28"/>
          <w:szCs w:val="28"/>
          <w:rtl/>
        </w:rPr>
        <w:t xml:space="preserve">« ما انتصر الله من ظالم الا بظالم و ذلك قوله عزوجل : وكذلك نولي بعض الظالمين بعضا»(5)</w:t>
      </w:r>
    </w:p>
    <w:p>
      <w:pPr>
        <w:pStyle w:val="BookText"/>
      </w:pPr>
      <w:r>
        <w:rPr>
          <w:rFonts w:ascii="Amiri" w:hAnsi="Amiri" w:eastAsia="Amiri" w:cs="Amiri"/>
          <w:lang w:bidi="ar-SA"/>
          <w:color w:val="111111"/>
          <w:sz w:val="28"/>
          <w:szCs w:val="28"/>
          <w:rtl/>
        </w:rPr>
        <w:t xml:space="preserve">الكافي ج 2 ص 334 ك5 ب136 ح 19.</w:t>
      </w:r>
    </w:p>
    <w:p>
      <w:pPr>
        <w:pStyle w:val="BookText"/>
      </w:pPr>
      <w:r>
        <w:rPr>
          <w:rFonts w:ascii="Amiri" w:hAnsi="Amiri" w:eastAsia="Amiri" w:cs="Amiri"/>
          <w:lang w:bidi="ar-SA"/>
          <w:color w:val="111111"/>
          <w:sz w:val="28"/>
          <w:szCs w:val="28"/>
          <w:rtl/>
        </w:rPr>
        <w:t xml:space="preserve">« ما من احد يظلم بمظلمة الا اخذه الله بها في نفسه وماله ، و اما الظلم الذي بينه بتفاوت.</w:t>
      </w:r>
    </w:p>
    <w:p>
      <w:pPr>
        <w:pStyle w:val="BookText"/>
      </w:pPr>
      <w:r>
        <w:rPr>
          <w:rFonts w:ascii="Amiri" w:hAnsi="Amiri" w:eastAsia="Amiri" w:cs="Amiri"/>
          <w:lang w:bidi="ar-SA"/>
          <w:color w:val="111111"/>
          <w:sz w:val="28"/>
          <w:szCs w:val="28"/>
          <w:rtl/>
        </w:rPr>
        <w:t xml:space="preserve">وبين الله فاذا تاب غفر الله له » (5)</w:t>
      </w:r>
    </w:p>
    <w:p>
      <w:pPr>
        <w:pStyle w:val="BookText"/>
      </w:pPr>
      <w:r>
        <w:rPr>
          <w:rFonts w:ascii="Amiri" w:hAnsi="Amiri" w:eastAsia="Amiri" w:cs="Amiri"/>
          <w:lang w:bidi="ar-SA"/>
          <w:color w:val="111111"/>
          <w:sz w:val="28"/>
          <w:szCs w:val="28"/>
          <w:rtl/>
        </w:rPr>
        <w:t xml:space="preserve">الكافي ج 2 ص 332 ك5 ب 136 ح 12.</w:t>
      </w:r>
    </w:p>
    <w:p>
      <w:pPr>
        <w:pStyle w:val="BookText"/>
      </w:pPr>
      <w:r>
        <w:rPr>
          <w:rFonts w:ascii="Amiri" w:hAnsi="Amiri" w:eastAsia="Amiri" w:cs="Amiri"/>
          <w:lang w:bidi="ar-SA"/>
          <w:color w:val="111111"/>
          <w:sz w:val="28"/>
          <w:szCs w:val="28"/>
          <w:rtl/>
        </w:rPr>
        <w:t xml:space="preserve">« ما من مظلمة اشد من مظلمة لايجد صاحبها عليها عونا الا الله عزوجل»(6)</w:t>
      </w:r>
    </w:p>
    <w:p>
      <w:pPr>
        <w:pStyle w:val="BookText"/>
      </w:pPr>
      <w:r>
        <w:rPr>
          <w:rFonts w:ascii="IRNazanin" w:hAnsi="IRNazanin" w:eastAsia="IRNazanin" w:cs="IRNazanin"/>
          <w:lang w:bidi="fa-IR"/>
          <w:color w:val="111111"/>
          <w:sz w:val="28"/>
          <w:szCs w:val="28"/>
          <w:rtl/>
        </w:rPr>
        <w:t xml:space="preserve">الکافی ج 2 ص 331 ك5 ب 136 ح 4.</w:t>
      </w:r>
    </w:p>
    <w:p>
      <w:pPr>
        <w:pStyle w:val="BookText"/>
      </w:pPr>
      <w:r>
        <w:rPr>
          <w:rFonts w:ascii="IRNazanin" w:hAnsi="IRNazanin" w:eastAsia="IRNazanin" w:cs="IRNazanin"/>
          <w:lang w:bidi="fa-IR"/>
          <w:color w:val="111111"/>
          <w:sz w:val="28"/>
          <w:szCs w:val="28"/>
          <w:rtl/>
        </w:rPr>
        <w:t xml:space="preserve">« مطل</w:t>
      </w:r>
      <w:r>
        <w:rPr>
          <w:rStyle w:val="FootnoteReference"/>
        </w:rPr>
        <w:footnoteReference w:id="7"/>
      </w:r>
      <w:r>
        <w:rPr>
          <w:rFonts w:ascii="Amiri" w:hAnsi="Amiri" w:eastAsia="Amiri" w:cs="Amiri"/>
          <w:lang w:bidi="ar-SA"/>
          <w:color w:val="111111"/>
          <w:sz w:val="28"/>
          <w:szCs w:val="28"/>
          <w:rtl/>
        </w:rPr>
        <w:t xml:space="preserve">الغني ظلم، -»</w:t>
      </w:r>
    </w:p>
    <w:p>
      <w:pPr>
        <w:pStyle w:val="BookText"/>
      </w:pPr>
      <w:r>
        <w:rPr>
          <w:rFonts w:ascii="IRNazanin" w:hAnsi="IRNazanin" w:eastAsia="IRNazanin" w:cs="IRNazanin"/>
          <w:lang w:bidi="fa-IR"/>
          <w:color w:val="111111"/>
          <w:sz w:val="28"/>
          <w:szCs w:val="28"/>
          <w:rtl/>
        </w:rPr>
        <w:t xml:space="preserve">الفقيه ج 4 ص 272ب 176 ذیل ح 8.</w:t>
      </w:r>
    </w:p>
    <w:p>
      <w:pPr>
        <w:pStyle w:val="BookText"/>
      </w:pPr>
      <w:r>
        <w:rPr>
          <w:rFonts w:ascii="IRNazanin" w:hAnsi="IRNazanin" w:eastAsia="IRNazanin" w:cs="IRNazanin"/>
          <w:lang w:bidi="fa-IR"/>
          <w:color w:val="111111"/>
          <w:sz w:val="28"/>
          <w:szCs w:val="28"/>
          <w:rtl/>
        </w:rPr>
        <w:t xml:space="preserve">« مطل المسلم الموسر ظلم للمسلم، - »</w:t>
      </w:r>
    </w:p>
    <w:p>
      <w:pPr>
        <w:pStyle w:val="BookText"/>
      </w:pPr>
      <w:r>
        <w:rPr>
          <w:rFonts w:ascii="IRNazanin" w:hAnsi="IRNazanin" w:eastAsia="IRNazanin" w:cs="IRNazanin"/>
          <w:lang w:bidi="fa-IR"/>
          <w:color w:val="111111"/>
          <w:sz w:val="28"/>
          <w:szCs w:val="28"/>
          <w:rtl/>
        </w:rPr>
        <w:t xml:space="preserve">الكافي ج 7 ص 412 ك33 ب 9 ذیل ح 1.</w:t>
      </w:r>
    </w:p>
    <w:p>
      <w:pPr>
        <w:pStyle w:val="BookText"/>
      </w:pPr>
      <w:r>
        <w:rPr>
          <w:rFonts w:ascii="IRNazanin" w:hAnsi="IRNazanin" w:eastAsia="IRNazanin" w:cs="IRNazanin"/>
          <w:lang w:bidi="fa-IR"/>
          <w:color w:val="111111"/>
          <w:sz w:val="28"/>
          <w:szCs w:val="28"/>
          <w:rtl/>
        </w:rPr>
        <w:t xml:space="preserve">التهذيب ج 1 ص 225 ب88 ذیل ح 1.</w:t>
      </w:r>
    </w:p>
    <w:p>
      <w:pPr>
        <w:pStyle w:val="BookText"/>
      </w:pPr>
      <w:r>
        <w:rPr>
          <w:rFonts w:ascii="IRNazanin" w:hAnsi="IRNazanin" w:eastAsia="IRNazanin" w:cs="IRNazanin"/>
          <w:lang w:bidi="fa-IR"/>
          <w:color w:val="111111"/>
          <w:sz w:val="28"/>
          <w:szCs w:val="28"/>
          <w:rtl/>
        </w:rPr>
        <w:t xml:space="preserve">الفقيه ج 3 ص 8ب 10 ذیل ح10.</w:t>
      </w:r>
    </w:p>
    <w:p>
      <w:pPr>
        <w:pStyle w:val="BookText"/>
      </w:pPr>
      <w:r>
        <w:rPr>
          <w:rFonts w:ascii="IRNazanin" w:hAnsi="IRNazanin" w:eastAsia="IRNazanin" w:cs="IRNazanin"/>
          <w:lang w:bidi="fa-IR"/>
          <w:color w:val="111111"/>
          <w:sz w:val="28"/>
          <w:szCs w:val="28"/>
          <w:rtl/>
        </w:rPr>
        <w:t xml:space="preserve">( من اشترى - الى ان قال - لاتظلمون ولا تظلمون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 من اصبح لا ينوي ظلم احد غفر الله له ما أذنب ذلك اليوم ما لم يسفك دما، او يأكل</w:t>
      </w:r>
    </w:p>
    <w:p>
      <w:pPr>
        <w:pStyle w:val="BookText"/>
      </w:pPr>
      <w:r>
        <w:rPr>
          <w:rFonts w:ascii="Amiri" w:hAnsi="Amiri" w:eastAsia="Amiri" w:cs="Amiri"/>
          <w:lang w:bidi="ar-SA"/>
          <w:color w:val="111111"/>
          <w:sz w:val="28"/>
          <w:szCs w:val="28"/>
          <w:rtl/>
        </w:rPr>
        <w:t xml:space="preserve">مال يتيم حراما » (6)</w:t>
      </w:r>
    </w:p>
    <w:p>
      <w:pPr>
        <w:pStyle w:val="BookText"/>
      </w:pPr>
      <w:r>
        <w:rPr>
          <w:rFonts w:ascii="Amiri" w:hAnsi="Amiri" w:eastAsia="Amiri" w:cs="Amiri"/>
          <w:lang w:bidi="ar-SA"/>
          <w:color w:val="111111"/>
          <w:sz w:val="28"/>
          <w:szCs w:val="28"/>
          <w:rtl/>
        </w:rPr>
        <w:t xml:space="preserve">الكافي ج 2 ص 331 ك5 ب136 ح 7.</w:t>
      </w:r>
    </w:p>
    <w:p>
      <w:pPr>
        <w:pStyle w:val="BookText"/>
      </w:pPr>
      <w:r>
        <w:rPr>
          <w:rFonts w:ascii="Amiri" w:hAnsi="Amiri" w:eastAsia="Amiri" w:cs="Amiri"/>
          <w:lang w:bidi="ar-SA"/>
          <w:color w:val="111111"/>
          <w:sz w:val="28"/>
          <w:szCs w:val="28"/>
          <w:rtl/>
        </w:rPr>
        <w:t xml:space="preserve">« من اصبح لايهم بظلم احد غفر الله ما اجترم»(6/م)</w:t>
      </w:r>
    </w:p>
    <w:p>
      <w:pPr>
        <w:pStyle w:val="BookText"/>
      </w:pPr>
      <w:r>
        <w:rPr>
          <w:rFonts w:ascii="Amiri" w:hAnsi="Amiri" w:eastAsia="Amiri" w:cs="Amiri"/>
          <w:lang w:bidi="ar-SA"/>
          <w:color w:val="111111"/>
          <w:sz w:val="28"/>
          <w:szCs w:val="28"/>
          <w:rtl/>
        </w:rPr>
        <w:t xml:space="preserve">الكافي ج 2 ص 334 ك5 ب136 ح 21بتفاوت.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2 ص 332 ك5 ب 136 ح 8.</w:t>
      </w:r>
    </w:p>
    <w:p>
      <w:pPr>
        <w:pStyle w:val="BookText"/>
      </w:pPr>
      <w:r>
        <w:rPr>
          <w:rFonts w:ascii="IRNazanin" w:hAnsi="IRNazanin" w:eastAsia="IRNazanin" w:cs="IRNazanin"/>
          <w:lang w:bidi="fa-IR"/>
          <w:color w:val="111111"/>
          <w:sz w:val="28"/>
          <w:szCs w:val="28"/>
          <w:rtl/>
        </w:rPr>
        <w:t xml:space="preserve">( من اعان ظالما - ) یأتی تحت عنوان ( من عذّر ظالما الخ)</w:t>
      </w:r>
    </w:p>
    <w:p>
      <w:pPr>
        <w:pStyle w:val="BookText"/>
      </w:pPr>
      <w:r>
        <w:rPr>
          <w:rFonts w:ascii="Amiri" w:hAnsi="Amiri" w:eastAsia="Amiri" w:cs="Amiri"/>
          <w:lang w:bidi="ar-SA"/>
          <w:color w:val="111111"/>
          <w:sz w:val="28"/>
          <w:szCs w:val="28"/>
          <w:rtl/>
        </w:rPr>
        <w:t xml:space="preserve">« من اكل مال اخيه ظلما ولم يرده اليه أكل جذوة من النار يوم القيامة » (6)</w:t>
      </w:r>
    </w:p>
    <w:p>
      <w:pPr>
        <w:pStyle w:val="BookText"/>
      </w:pPr>
      <w:r>
        <w:rPr>
          <w:rFonts w:ascii="Amiri" w:hAnsi="Amiri" w:eastAsia="Amiri" w:cs="Amiri"/>
          <w:lang w:bidi="ar-SA"/>
          <w:color w:val="111111"/>
          <w:sz w:val="28"/>
          <w:szCs w:val="28"/>
          <w:rtl/>
        </w:rPr>
        <w:t xml:space="preserve">الكافي ج 2 ص 333 ك5 ب136 ح 15.</w:t>
      </w:r>
    </w:p>
    <w:p>
      <w:pPr>
        <w:pStyle w:val="BookText"/>
      </w:pPr>
      <w:r>
        <w:rPr>
          <w:rFonts w:ascii="Amiri" w:hAnsi="Amiri" w:eastAsia="Amiri" w:cs="Amiri"/>
          <w:lang w:bidi="ar-SA"/>
          <w:color w:val="111111"/>
          <w:sz w:val="28"/>
          <w:szCs w:val="28"/>
          <w:rtl/>
        </w:rPr>
        <w:t xml:space="preserve">«من خاف ربّه كفّ ظلمه ، - » (1/5 )</w:t>
      </w:r>
    </w:p>
    <w:p>
      <w:pPr>
        <w:pStyle w:val="BookText"/>
      </w:pPr>
      <w:r>
        <w:rPr>
          <w:rFonts w:ascii="IRNazanin" w:hAnsi="IRNazanin" w:eastAsia="IRNazanin" w:cs="IRNazanin"/>
          <w:lang w:bidi="fa-IR"/>
          <w:color w:val="111111"/>
          <w:sz w:val="28"/>
          <w:szCs w:val="28"/>
          <w:rtl/>
        </w:rPr>
        <w:t xml:space="preserve">روضة الكافي ج 8 ص 24 ذیل ح 4.</w:t>
      </w:r>
    </w:p>
    <w:p>
      <w:pPr>
        <w:pStyle w:val="BookText"/>
      </w:pPr>
      <w:r>
        <w:rPr>
          <w:rFonts w:ascii="IRNazanin" w:hAnsi="IRNazanin" w:eastAsia="IRNazanin" w:cs="IRNazanin"/>
          <w:lang w:bidi="fa-IR"/>
          <w:color w:val="111111"/>
          <w:sz w:val="28"/>
          <w:szCs w:val="28"/>
          <w:rtl/>
        </w:rPr>
        <w:t xml:space="preserve">الفقيه ج 4 ص 291ب 176 ذیل ح 56.</w:t>
      </w:r>
    </w:p>
    <w:p>
      <w:pPr>
        <w:pStyle w:val="BookText"/>
      </w:pPr>
      <w:r>
        <w:rPr>
          <w:rFonts w:ascii="Amiri" w:hAnsi="Amiri" w:eastAsia="Amiri" w:cs="Amiri"/>
          <w:lang w:bidi="ar-SA"/>
          <w:color w:val="111111"/>
          <w:sz w:val="28"/>
          <w:szCs w:val="28"/>
          <w:rtl/>
        </w:rPr>
        <w:t xml:space="preserve">« من خاف القصاص كف عن ظلم الناس » (1/6)</w:t>
      </w:r>
    </w:p>
    <w:p>
      <w:pPr>
        <w:pStyle w:val="BookText"/>
      </w:pPr>
      <w:r>
        <w:rPr>
          <w:rFonts w:ascii="Amiri" w:hAnsi="Amiri" w:eastAsia="Amiri" w:cs="Amiri"/>
          <w:lang w:bidi="ar-SA"/>
          <w:color w:val="111111"/>
          <w:sz w:val="28"/>
          <w:szCs w:val="28"/>
          <w:rtl/>
        </w:rPr>
        <w:t xml:space="preserve">الكافي ج 2 ص 331 ك5 ب 136 ح 6.</w:t>
      </w:r>
    </w:p>
    <w:p>
      <w:pPr>
        <w:pStyle w:val="BookText"/>
      </w:pPr>
      <w:r>
        <w:rPr>
          <w:rFonts w:ascii="Amiri" w:hAnsi="Amiri" w:eastAsia="Amiri" w:cs="Amiri"/>
          <w:lang w:bidi="ar-SA"/>
          <w:color w:val="111111"/>
          <w:sz w:val="28"/>
          <w:szCs w:val="28"/>
          <w:rtl/>
        </w:rPr>
        <w:t xml:space="preserve">الكافي ج 2 ص 335 ب136 ح23.</w:t>
      </w:r>
    </w:p>
    <w:p>
      <w:pPr>
        <w:pStyle w:val="BookText"/>
      </w:pPr>
      <w:r>
        <w:rPr>
          <w:rFonts w:ascii="Amiri" w:hAnsi="Amiri" w:eastAsia="Amiri" w:cs="Amiri"/>
          <w:lang w:bidi="ar-SA"/>
          <w:color w:val="111111"/>
          <w:sz w:val="28"/>
          <w:szCs w:val="28"/>
          <w:rtl/>
        </w:rPr>
        <w:t xml:space="preserve">( من زرع حنطة - فبظلم من الذي هادوا-)</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IRNazanin" w:hAnsi="IRNazanin" w:eastAsia="IRNazanin" w:cs="IRNazanin"/>
          <w:lang w:bidi="fa-IR"/>
          <w:color w:val="111111"/>
          <w:sz w:val="28"/>
          <w:szCs w:val="28"/>
          <w:rtl/>
        </w:rPr>
        <w:t xml:space="preserve">( من ظلم ابني هذا حقه وجحد امامته -)تقدم في الحجة تحت عنوان ( دخلت على ابن الحسن موسی الخ)</w:t>
      </w:r>
    </w:p>
    <w:p>
      <w:pPr>
        <w:pStyle w:val="BookText"/>
      </w:pPr>
      <w:r>
        <w:rPr>
          <w:rFonts w:ascii="Amiri" w:hAnsi="Amiri" w:eastAsia="Amiri" w:cs="Amiri"/>
          <w:lang w:bidi="ar-SA"/>
          <w:color w:val="111111"/>
          <w:sz w:val="28"/>
          <w:szCs w:val="28"/>
          <w:rtl/>
        </w:rPr>
        <w:t xml:space="preserve">( من ظلم أجير اجره -)</w:t>
      </w:r>
    </w:p>
    <w:p>
      <w:pPr>
        <w:pStyle w:val="BookText"/>
      </w:pPr>
      <w:r>
        <w:rPr>
          <w:rFonts w:ascii="Amiri" w:hAnsi="Amiri" w:eastAsia="Amiri" w:cs="Amiri"/>
          <w:lang w:bidi="ar-SA"/>
          <w:color w:val="111111"/>
          <w:sz w:val="28"/>
          <w:szCs w:val="28"/>
          <w:rtl/>
        </w:rPr>
        <w:t xml:space="preserve">انظر الاجير</w:t>
      </w:r>
    </w:p>
    <w:p>
      <w:pPr>
        <w:pStyle w:val="BookText"/>
      </w:pPr>
      <w:r>
        <w:rPr>
          <w:rFonts w:ascii="Amiri" w:hAnsi="Amiri" w:eastAsia="Amiri" w:cs="Amiri"/>
          <w:lang w:bidi="ar-SA"/>
          <w:color w:val="111111"/>
          <w:sz w:val="28"/>
          <w:szCs w:val="28"/>
          <w:rtl/>
        </w:rPr>
        <w:t xml:space="preserve">« من ظلم أحداً ففاته فليستغفر الله له فانه كفارة له » (6/م)</w:t>
      </w:r>
    </w:p>
    <w:p>
      <w:pPr>
        <w:pStyle w:val="BookText"/>
      </w:pPr>
      <w:r>
        <w:rPr>
          <w:rFonts w:ascii="Amiri" w:hAnsi="Amiri" w:eastAsia="Amiri" w:cs="Amiri"/>
          <w:lang w:bidi="ar-SA"/>
          <w:color w:val="111111"/>
          <w:sz w:val="28"/>
          <w:szCs w:val="28"/>
          <w:rtl/>
        </w:rPr>
        <w:t xml:space="preserve">الكافي ج 2 ص 334 ك5 ب136 ح 20.</w:t>
      </w:r>
    </w:p>
    <w:p>
      <w:pPr>
        <w:pStyle w:val="BookText"/>
      </w:pPr>
      <w:r>
        <w:rPr>
          <w:rFonts w:ascii="Amiri" w:hAnsi="Amiri" w:eastAsia="Amiri" w:cs="Amiri"/>
          <w:lang w:bidi="ar-SA"/>
          <w:color w:val="111111"/>
          <w:sz w:val="28"/>
          <w:szCs w:val="28"/>
          <w:rtl/>
        </w:rPr>
        <w:t xml:space="preserve">(من ظلم امرأة مهرها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 من ظلم سلّط الله عليه من يظمله او على عقب عقبه قال قلت : هو يظلم فيسلّط الله على عقبه او على عقب عقبه ؟ فقال : أن الله عزوجل يقول: ولیخش الذين لو تركوا من خلفهم ذرية ضعافاً خافوا عليهم فليتقوا الله وليقولوا قولا سديداً » (6)</w:t>
      </w:r>
    </w:p>
    <w:p>
      <w:pPr>
        <w:pStyle w:val="BookText"/>
      </w:pPr>
      <w:r>
        <w:rPr>
          <w:rFonts w:ascii="Amiri" w:hAnsi="Amiri" w:eastAsia="Amiri" w:cs="Amiri"/>
          <w:lang w:bidi="ar-SA"/>
          <w:color w:val="111111"/>
          <w:sz w:val="28"/>
          <w:szCs w:val="28"/>
          <w:rtl/>
        </w:rPr>
        <w:t xml:space="preserve">الكافي ج 2 ص 332ك5 ب136 ح13.</w:t>
      </w:r>
    </w:p>
    <w:p>
      <w:pPr>
        <w:pStyle w:val="BookText"/>
      </w:pPr>
      <w:r>
        <w:rPr>
          <w:rFonts w:ascii="Amiri" w:hAnsi="Amiri" w:eastAsia="Amiri" w:cs="Amiri"/>
          <w:lang w:bidi="ar-SA"/>
          <w:color w:val="111111"/>
          <w:sz w:val="28"/>
          <w:szCs w:val="28"/>
          <w:rtl/>
        </w:rPr>
        <w:t xml:space="preserve">« من ظلم مظلمة اخذ بها في نفسه او في ماله او في ولده »(6)</w:t>
      </w:r>
    </w:p>
    <w:p>
      <w:pPr>
        <w:pStyle w:val="BookText"/>
      </w:pPr>
      <w:r>
        <w:rPr>
          <w:rFonts w:ascii="Amiri" w:hAnsi="Amiri" w:eastAsia="Amiri" w:cs="Amiri"/>
          <w:lang w:bidi="ar-SA"/>
          <w:color w:val="111111"/>
          <w:sz w:val="28"/>
          <w:szCs w:val="28"/>
          <w:rtl/>
        </w:rPr>
        <w:t xml:space="preserve">الكافي ج 2 ص 332 ك5 ب136 ح 9.</w:t>
      </w:r>
    </w:p>
    <w:p>
      <w:pPr>
        <w:pStyle w:val="BookText"/>
      </w:pPr>
      <w:r>
        <w:rPr>
          <w:rFonts w:ascii="Amiri" w:hAnsi="Amiri" w:eastAsia="Amiri" w:cs="Amiri"/>
          <w:lang w:bidi="ar-SA"/>
          <w:color w:val="111111"/>
          <w:sz w:val="28"/>
          <w:szCs w:val="28"/>
          <w:rtl/>
        </w:rPr>
        <w:t xml:space="preserve">( من عامل الناس فلم يظلمهم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 من عذر ظالما </w:t>
      </w:r>
      <w:r>
        <w:rPr>
          <w:rStyle w:val="FootnoteReference"/>
        </w:rPr>
        <w:footnoteReference w:id="8"/>
      </w:r>
      <w:r>
        <w:rPr>
          <w:rFonts w:ascii="Amiri" w:hAnsi="Amiri" w:eastAsia="Amiri" w:cs="Amiri"/>
          <w:lang w:bidi="ar-SA"/>
          <w:color w:val="111111"/>
          <w:sz w:val="28"/>
          <w:szCs w:val="28"/>
          <w:rtl/>
        </w:rPr>
        <w:t xml:space="preserve">، بظلمه سلّط الله عليه من يظلمه ، فان دعا لم يستجب له ولم يأجره الله على ظلامته » (6) او ( 5)</w:t>
      </w:r>
    </w:p>
    <w:p>
      <w:pPr>
        <w:pStyle w:val="BookText"/>
      </w:pPr>
      <w:r>
        <w:rPr>
          <w:rFonts w:ascii="Amiri" w:hAnsi="Amiri" w:eastAsia="Amiri" w:cs="Amiri"/>
          <w:lang w:bidi="ar-SA"/>
          <w:color w:val="111111"/>
          <w:sz w:val="28"/>
          <w:szCs w:val="28"/>
          <w:rtl/>
        </w:rPr>
        <w:t xml:space="preserve">الكافي ج 2 ص 334 ك5 ب136 ح 18.</w:t>
      </w:r>
    </w:p>
    <w:p>
      <w:pPr>
        <w:pStyle w:val="BookText"/>
      </w:pPr>
      <w:r>
        <w:rPr>
          <w:rFonts w:ascii="Amiri" w:hAnsi="Amiri" w:eastAsia="Amiri" w:cs="Amiri"/>
          <w:lang w:bidi="ar-SA"/>
          <w:color w:val="111111"/>
          <w:sz w:val="28"/>
          <w:szCs w:val="28"/>
          <w:rtl/>
        </w:rPr>
        <w:t xml:space="preserve">« من علق سوطا بين يدي سلطان جائر جعل الله ذلك السوط يوم القيامة ثعبانا من نار طوله سبعون ذراعا يسلطه الله عليه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4685_156339"/>
    <w:bookmarkEnd w:id="8"/>
    <w:p>
      <w:pPr>
        <w:pStyle w:val="BookText"/>
      </w:pPr>
      <w:r>
        <w:rPr>
          <w:rFonts w:ascii="Amiri" w:hAnsi="Amiri" w:eastAsia="Amiri" w:cs="Amiri"/>
          <w:lang w:bidi="ar-SA"/>
          <w:color w:val="111111"/>
          <w:sz w:val="28"/>
          <w:szCs w:val="28"/>
          <w:rtl/>
        </w:rPr>
        <w:t xml:space="preserve">نار جهنم وبئس المصير، - »(6 - م)</w:t>
      </w:r>
    </w:p>
    <w:p>
      <w:pPr>
        <w:pStyle w:val="BookText"/>
      </w:pPr>
      <w:r>
        <w:rPr>
          <w:rFonts w:ascii="IRNazanin" w:hAnsi="IRNazanin" w:eastAsia="IRNazanin" w:cs="IRNazanin"/>
          <w:lang w:bidi="fa-IR"/>
          <w:color w:val="111111"/>
          <w:sz w:val="28"/>
          <w:szCs w:val="28"/>
          <w:rtl/>
        </w:rPr>
        <w:t xml:space="preserve">الفقيه ج 4 ص 10 ب 1 ذیل ح 1.</w:t>
      </w:r>
    </w:p>
    <w:p>
      <w:pPr>
        <w:pStyle w:val="BookText"/>
      </w:pPr>
      <w:r>
        <w:rPr>
          <w:rFonts w:ascii="IRNazanin" w:hAnsi="IRNazanin" w:eastAsia="IRNazanin" w:cs="IRNazanin"/>
          <w:lang w:bidi="fa-IR"/>
          <w:color w:val="111111"/>
          <w:sz w:val="28"/>
          <w:szCs w:val="28"/>
          <w:rtl/>
        </w:rPr>
        <w:t xml:space="preserve">(نزل جبرئیل علیه السلام - الى أن قال - ان الذين ظلموا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نزل جبرئیل علیه السلام- الى ان قال - فبدل الذين ظلموا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(نفس المهموم لنا المغتم لظلمنا تسبیح -)</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(ولا تركنوا الى الذين ظلموا -)</w:t>
      </w:r>
    </w:p>
    <w:p>
      <w:pPr>
        <w:pStyle w:val="BookText"/>
      </w:pPr>
      <w:r>
        <w:rPr>
          <w:rFonts w:ascii="IRNazanin" w:hAnsi="IRNazanin" w:eastAsia="IRNazanin" w:cs="IRNazanin"/>
          <w:lang w:bidi="fa-IR"/>
          <w:color w:val="111111"/>
          <w:sz w:val="28"/>
          <w:szCs w:val="28"/>
          <w:rtl/>
        </w:rPr>
        <w:t xml:space="preserve">انظر السلطان و انظر المواعظ تحت عنوان (كان علی بن الحسين علیه السلام الخ)</w:t>
      </w:r>
    </w:p>
    <w:p>
      <w:pPr>
        <w:pStyle w:val="BookText"/>
      </w:pPr>
      <w:r>
        <w:rPr>
          <w:rFonts w:ascii="Amiri" w:hAnsi="Amiri" w:eastAsia="Amiri" w:cs="Amiri"/>
          <w:lang w:bidi="ar-SA"/>
          <w:color w:val="111111"/>
          <w:sz w:val="28"/>
          <w:szCs w:val="28"/>
          <w:rtl/>
        </w:rPr>
        <w:t xml:space="preserve">(ولو انهم اذ ظلموا انفسم جاؤك - ) تقدم في الحجة تحت عنوان ( اولئك الذين يعلم الخ)</w:t>
      </w:r>
    </w:p>
    <w:p>
      <w:pPr>
        <w:pStyle w:val="BookText"/>
      </w:pPr>
      <w:r>
        <w:rPr>
          <w:rFonts w:ascii="IRNazanin" w:hAnsi="IRNazanin" w:eastAsia="IRNazanin" w:cs="IRNazanin"/>
          <w:lang w:bidi="fa-IR"/>
          <w:color w:val="111111"/>
          <w:sz w:val="28"/>
          <w:szCs w:val="28"/>
          <w:rtl/>
        </w:rPr>
        <w:t xml:space="preserve">(ومن اظلم ممن افترى على الله -)</w:t>
      </w:r>
    </w:p>
    <w:p>
      <w:pPr>
        <w:pStyle w:val="BookText"/>
      </w:pPr>
      <w:r>
        <w:rPr>
          <w:rFonts w:ascii="IRNazanin" w:hAnsi="IRNazanin" w:eastAsia="IRNazanin" w:cs="IRNazanin"/>
          <w:lang w:bidi="fa-IR"/>
          <w:color w:val="111111"/>
          <w:sz w:val="28"/>
          <w:szCs w:val="28"/>
          <w:rtl/>
        </w:rPr>
        <w:t xml:space="preserve">انظر الافتراء</w:t>
      </w:r>
    </w:p>
    <w:p>
      <w:pPr>
        <w:pStyle w:val="BookText"/>
      </w:pPr>
      <w:r>
        <w:rPr>
          <w:rFonts w:ascii="Amiri" w:hAnsi="Amiri" w:eastAsia="Amiri" w:cs="Amiri"/>
          <w:lang w:bidi="ar-SA"/>
          <w:color w:val="111111"/>
          <w:sz w:val="28"/>
          <w:szCs w:val="28"/>
          <w:rtl/>
        </w:rPr>
        <w:t xml:space="preserve">(ومن الناس من يتخذ - الى أن قال - ولو ترى الذين ظلموا -) انظر الحجة</w:t>
      </w:r>
    </w:p>
    <w:p>
      <w:pPr>
        <w:pStyle w:val="BookText"/>
      </w:pPr>
      <w:r>
        <w:rPr>
          <w:rFonts w:ascii="Amiri" w:hAnsi="Amiri" w:eastAsia="Amiri" w:cs="Amiri"/>
          <w:lang w:bidi="ar-SA"/>
          <w:color w:val="111111"/>
          <w:sz w:val="28"/>
          <w:szCs w:val="28"/>
          <w:rtl/>
        </w:rPr>
        <w:t xml:space="preserve">(ومن يرد فيه بالحاد بظلم -)</w:t>
      </w:r>
    </w:p>
    <w:p>
      <w:pPr>
        <w:pStyle w:val="BookText"/>
      </w:pPr>
      <w:r>
        <w:rPr>
          <w:rFonts w:ascii="IRNazanin" w:hAnsi="IRNazanin" w:eastAsia="IRNazanin" w:cs="IRNazanin"/>
          <w:lang w:bidi="fa-IR"/>
          <w:color w:val="111111"/>
          <w:sz w:val="28"/>
          <w:szCs w:val="28"/>
          <w:rtl/>
        </w:rPr>
        <w:t xml:space="preserve">انظر الالحاد</w:t>
      </w:r>
    </w:p>
    <w:p>
      <w:pPr>
        <w:pStyle w:val="BookText"/>
      </w:pPr>
      <w:r>
        <w:rPr>
          <w:rFonts w:ascii="Amiri" w:hAnsi="Amiri" w:eastAsia="Amiri" w:cs="Amiri"/>
          <w:lang w:bidi="ar-SA"/>
          <w:color w:val="111111"/>
          <w:sz w:val="28"/>
          <w:szCs w:val="28"/>
          <w:rtl/>
        </w:rPr>
        <w:t xml:space="preserve">(ومن يقترف حسنة - الى أن قال - اسروا النجوى الذين ظلموا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يا علي ثلاثة أن انصفتهم ظلموك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IRNazanin" w:hAnsi="IRNazanin" w:eastAsia="IRNazanin" w:cs="IRNazanin"/>
          <w:lang w:bidi="fa-IR"/>
          <w:color w:val="111111"/>
          <w:sz w:val="28"/>
          <w:szCs w:val="28"/>
          <w:rtl/>
        </w:rPr>
        <w:t xml:space="preserve">(یا على لايظلم الفلاحون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 يملأهاً عداً كما ملئت ظلماً و جورا -)</w:t>
      </w:r>
    </w:p>
    <w:p>
      <w:pPr>
        <w:pStyle w:val="BookText"/>
      </w:pPr>
      <w:r>
        <w:rPr>
          <w:rFonts w:ascii="IRNazanin" w:hAnsi="IRNazanin" w:eastAsia="IRNazanin" w:cs="IRNazanin"/>
          <w:lang w:bidi="fa-IR"/>
          <w:color w:val="111111"/>
          <w:sz w:val="28"/>
          <w:szCs w:val="28"/>
          <w:rtl/>
        </w:rPr>
        <w:t xml:space="preserve">تقدم في الحجة تحت عنوان ( دخلت على ابی عبدالله فقلت له الخ)</w:t>
      </w:r>
    </w:p>
    <w:p>
      <w:pPr>
        <w:pStyle w:val="Heading3"/>
      </w:pPr>
      <w:bookmarkStart w:id="149" w:name="_Toc30"/>
      <w:r>
        <w:t>6- « الظَلِم »</w:t>
      </w:r>
      <w:bookmarkEnd w:id="149"/>
    </w:p>
    <w:p>
      <w:pPr>
        <w:pStyle w:val="BookText"/>
      </w:pPr>
      <w:r>
        <w:rPr>
          <w:rFonts w:ascii="Amiri" w:hAnsi="Amiri" w:eastAsia="Amiri" w:cs="Amiri"/>
          <w:lang w:bidi="ar-SA"/>
          <w:color w:val="111111"/>
          <w:sz w:val="28"/>
          <w:szCs w:val="28"/>
          <w:rtl/>
        </w:rPr>
        <w:t xml:space="preserve">(ارايت هذه الرياح والظلم -)</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(هذه الرياح والظلم -)</w:t>
      </w:r>
    </w:p>
    <w:p>
      <w:pPr>
        <w:pStyle w:val="BookText"/>
      </w:pPr>
      <w:r>
        <w:rPr>
          <w:rFonts w:ascii="Amiri" w:hAnsi="Amiri" w:eastAsia="Amiri" w:cs="Amiri"/>
          <w:lang w:bidi="ar-SA"/>
          <w:color w:val="111111"/>
          <w:sz w:val="28"/>
          <w:szCs w:val="28"/>
          <w:rtl/>
        </w:rPr>
        <w:t xml:space="preserve">انظر الكسوف</w:t>
      </w:r>
    </w:p>
    <w:p>
      <w:pPr>
        <w:pStyle w:val="Heading3"/>
      </w:pPr>
      <w:bookmarkStart w:id="150" w:name="_Toc31"/>
      <w:r>
        <w:t>7- « الظلماء »</w:t>
      </w:r>
      <w:bookmarkEnd w:id="150"/>
    </w:p>
    <w:p>
      <w:pPr>
        <w:pStyle w:val="BookText"/>
      </w:pPr>
      <w:r>
        <w:rPr>
          <w:rFonts w:ascii="IRNazanin" w:hAnsi="IRNazanin" w:eastAsia="IRNazanin" w:cs="IRNazanin"/>
          <w:lang w:bidi="fa-IR"/>
          <w:color w:val="111111"/>
          <w:sz w:val="28"/>
          <w:szCs w:val="28"/>
          <w:rtl/>
        </w:rPr>
        <w:t xml:space="preserve">(کان ابو عبد الله علیه السلام يدعو - الى ان قال - ونوراً يوم الظلماء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(كان رسول الله صلی الله علیه و آله إذا رئي في الليلةالظلماء -)</w:t>
      </w:r>
    </w:p>
    <w:p>
      <w:pPr>
        <w:pStyle w:val="BookText"/>
      </w:pPr>
      <w:r>
        <w:rPr>
          <w:rFonts w:ascii="IRNazanin" w:hAnsi="IRNazanin" w:eastAsia="IRNazanin" w:cs="IRNazanin"/>
          <w:lang w:bidi="fa-IR"/>
          <w:color w:val="111111"/>
          <w:sz w:val="28"/>
          <w:szCs w:val="28"/>
          <w:rtl/>
        </w:rPr>
        <w:t xml:space="preserve">انظر محمد بن عبد الله صلی الله علیه و آله</w:t>
      </w:r>
    </w:p>
    <w:p>
      <w:pPr>
        <w:pStyle w:val="BookText"/>
      </w:pPr>
      <w:r>
        <w:rPr>
          <w:rFonts w:ascii="Amiri" w:hAnsi="Amiri" w:eastAsia="Amiri" w:cs="Amiri"/>
          <w:lang w:bidi="ar-SA"/>
          <w:color w:val="111111"/>
          <w:sz w:val="28"/>
          <w:szCs w:val="28"/>
          <w:rtl/>
        </w:rPr>
        <w:t xml:space="preserve">(لما كان في الليلة - الى ان قال - يخرج في الليلة الظلماء -)</w:t>
      </w:r>
    </w:p>
    <w:p>
      <w:pPr>
        <w:pStyle w:val="BookText"/>
      </w:pPr>
      <w:r>
        <w:rPr>
          <w:rFonts w:ascii="Amiri" w:hAnsi="Amiri" w:eastAsia="Amiri" w:cs="Amiri"/>
          <w:lang w:bidi="ar-SA"/>
          <w:color w:val="111111"/>
          <w:sz w:val="28"/>
          <w:szCs w:val="28"/>
          <w:rtl/>
        </w:rPr>
        <w:t xml:space="preserve">انظر على بن الحسين</w:t>
      </w:r>
    </w:p>
    <w:p>
      <w:pPr>
        <w:pStyle w:val="Heading3"/>
      </w:pPr>
      <w:bookmarkStart w:id="151" w:name="_Toc32"/>
      <w:r>
        <w:t>8- « الظلمات »</w:t>
      </w:r>
      <w:bookmarkEnd w:id="151"/>
    </w:p>
    <w:p>
      <w:pPr>
        <w:pStyle w:val="BookText"/>
      </w:pPr>
      <w:r>
        <w:rPr>
          <w:rFonts w:ascii="Amiri" w:hAnsi="Amiri" w:eastAsia="Amiri" w:cs="Amiri"/>
          <w:lang w:bidi="ar-SA"/>
          <w:color w:val="111111"/>
          <w:sz w:val="28"/>
          <w:szCs w:val="28"/>
          <w:rtl/>
        </w:rPr>
        <w:t xml:space="preserve">(ان ذا القرنين لما انتهى الى السد جاوزه فدخل في الظلمات -)</w:t>
      </w:r>
    </w:p>
    <w:p>
      <w:pPr>
        <w:pStyle w:val="BookText"/>
      </w:pPr>
      <w:r>
        <w:rPr>
          <w:rFonts w:ascii="IRNazanin" w:hAnsi="IRNazanin" w:eastAsia="IRNazanin" w:cs="IRNazanin"/>
          <w:lang w:bidi="fa-IR"/>
          <w:color w:val="111111"/>
          <w:sz w:val="28"/>
          <w:szCs w:val="28"/>
          <w:rtl/>
        </w:rPr>
        <w:t xml:space="preserve">انظر ذوالقرنین</w:t>
      </w:r>
    </w:p>
    <w:p>
      <w:pPr>
        <w:pStyle w:val="BookText"/>
      </w:pPr>
      <w:r>
        <w:rPr>
          <w:rFonts w:ascii="Amiri" w:hAnsi="Amiri" w:eastAsia="Amiri" w:cs="Amiri"/>
          <w:lang w:bidi="ar-SA"/>
          <w:color w:val="111111"/>
          <w:sz w:val="28"/>
          <w:szCs w:val="28"/>
          <w:rtl/>
        </w:rPr>
        <w:t xml:space="preserve">( انتم والله نور في ظلمات -)</w:t>
      </w:r>
    </w:p>
    <w:p>
      <w:pPr>
        <w:pStyle w:val="BookText"/>
      </w:pPr>
      <w:r>
        <w:rPr>
          <w:rFonts w:ascii="Amiri" w:hAnsi="Amiri" w:eastAsia="Amiri" w:cs="Amiri"/>
          <w:lang w:bidi="ar-SA"/>
          <w:color w:val="111111"/>
          <w:sz w:val="28"/>
          <w:szCs w:val="28"/>
          <w:rtl/>
        </w:rPr>
        <w:t xml:space="preserve">انظر الشيعة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4685_156340"/>
    <w:bookmarkEnd w:id="9"/>
    <w:p>
      <w:pPr>
        <w:pStyle w:val="BookText"/>
      </w:pPr>
      <w:r>
        <w:rPr>
          <w:rFonts w:ascii="Amiri" w:hAnsi="Amiri" w:eastAsia="Amiri" w:cs="Amiri"/>
          <w:lang w:bidi="ar-SA"/>
          <w:color w:val="111111"/>
          <w:sz w:val="28"/>
          <w:szCs w:val="28"/>
          <w:rtl/>
        </w:rPr>
        <w:t xml:space="preserve">( او كظلمات قال -)</w:t>
      </w:r>
    </w:p>
    <w:p>
      <w:pPr>
        <w:pStyle w:val="BookText"/>
      </w:pPr>
      <w:r>
        <w:rPr>
          <w:rFonts w:ascii="Amiri" w:hAnsi="Amiri" w:eastAsia="Amiri" w:cs="Amiri"/>
          <w:lang w:bidi="ar-SA"/>
          <w:color w:val="111111"/>
          <w:sz w:val="28"/>
          <w:szCs w:val="28"/>
          <w:rtl/>
        </w:rPr>
        <w:t xml:space="preserve">انظر الحجة ويأتي في القرآن تحت عنوان ( والذي بعث الخ)</w:t>
      </w:r>
    </w:p>
    <w:p>
      <w:pPr>
        <w:pStyle w:val="BookText"/>
      </w:pPr>
      <w:r>
        <w:rPr>
          <w:rFonts w:ascii="IRNazanin" w:hAnsi="IRNazanin" w:eastAsia="IRNazanin" w:cs="IRNazanin"/>
          <w:lang w:bidi="fa-IR"/>
          <w:color w:val="111111"/>
          <w:sz w:val="28"/>
          <w:szCs w:val="28"/>
          <w:rtl/>
        </w:rPr>
        <w:t xml:space="preserve">(كان امیرالمؤمنین علیه السلام - الى ان قال - واخرجتني من ظلمات ثلاث -)</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(وخطب - الى ان قال - وجعل الظلمات والنور ثم الذين كفروا -)</w:t>
      </w:r>
    </w:p>
    <w:p>
      <w:pPr>
        <w:pStyle w:val="BookText"/>
      </w:pPr>
      <w:r>
        <w:rPr>
          <w:rFonts w:ascii="IRNazanin" w:hAnsi="IRNazanin" w:eastAsia="IRNazanin" w:cs="IRNazanin"/>
          <w:lang w:bidi="fa-IR"/>
          <w:color w:val="111111"/>
          <w:sz w:val="28"/>
          <w:szCs w:val="28"/>
          <w:rtl/>
        </w:rPr>
        <w:t xml:space="preserve">انظر الفطر</w:t>
      </w:r>
    </w:p>
    <w:p>
      <w:pPr>
        <w:pStyle w:val="BookText"/>
      </w:pPr>
      <w:r>
        <w:rPr>
          <w:rFonts w:ascii="Amiri" w:hAnsi="Amiri" w:eastAsia="Amiri" w:cs="Amiri"/>
          <w:lang w:bidi="ar-SA"/>
          <w:color w:val="111111"/>
          <w:sz w:val="28"/>
          <w:szCs w:val="28"/>
          <w:rtl/>
        </w:rPr>
        <w:t xml:space="preserve">(والذي بعث - الى ان قال - او كظلمات في بحر لجّي -)</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52" w:name="_Toc33"/>
      <w:r>
        <w:t>9- « الظَلَمة»</w:t>
      </w:r>
      <w:bookmarkEnd w:id="152"/>
    </w:p>
    <w:p>
      <w:pPr>
        <w:pStyle w:val="BookText"/>
      </w:pPr>
      <w:r>
        <w:rPr>
          <w:rFonts w:ascii="Amiri" w:hAnsi="Amiri" w:eastAsia="Amiri" w:cs="Amiri"/>
          <w:lang w:bidi="ar-SA"/>
          <w:color w:val="111111"/>
          <w:sz w:val="28"/>
          <w:szCs w:val="28"/>
          <w:rtl/>
        </w:rPr>
        <w:t xml:space="preserve">(كنت عند أبي عبد الله - الى ان قال - ان اعوان الظلمة -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(ومن الناس من يتخذ - الى ان قال - هم والله يا جابر ائمة الظلمة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عذافر - الى ان قال - فما حالك اذا نودي بك في اعوان الظلمة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 یا عیسی ذل - الى ان قال - وقل لظلمة بنی اسرائیل یا اخدان السوء -)</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IRNazanin" w:hAnsi="IRNazanin" w:eastAsia="IRNazanin" w:cs="IRNazanin"/>
          <w:lang w:bidi="fa-IR"/>
          <w:color w:val="111111"/>
          <w:sz w:val="28"/>
          <w:szCs w:val="28"/>
          <w:rtl/>
        </w:rPr>
        <w:t xml:space="preserve">(یا عیسی قل لظلمة بن اسرائيل الحكمة تبکی -)</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IRNazanin" w:hAnsi="IRNazanin" w:eastAsia="IRNazanin" w:cs="IRNazanin"/>
          <w:lang w:bidi="fa-IR"/>
          <w:color w:val="111111"/>
          <w:sz w:val="28"/>
          <w:szCs w:val="28"/>
          <w:rtl/>
        </w:rPr>
        <w:t xml:space="preserve">(یا عیسی قل لظلمة بنی اسرائیل غسلتم )</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IRNazanin" w:hAnsi="IRNazanin" w:eastAsia="IRNazanin" w:cs="IRNazanin"/>
          <w:lang w:bidi="fa-IR"/>
          <w:color w:val="111111"/>
          <w:sz w:val="28"/>
          <w:szCs w:val="28"/>
          <w:rtl/>
        </w:rPr>
        <w:t xml:space="preserve">(یا عیسی قل لظلمة بنی اسرائیل لاتدعونی -)</w:t>
      </w:r>
    </w:p>
    <w:p>
      <w:pPr>
        <w:pStyle w:val="BookText"/>
      </w:pPr>
      <w:r>
        <w:rPr>
          <w:rFonts w:ascii="IRNazanin" w:hAnsi="IRNazanin" w:eastAsia="IRNazanin" w:cs="IRNazanin"/>
          <w:lang w:bidi="fa-IR"/>
          <w:color w:val="111111"/>
          <w:sz w:val="28"/>
          <w:szCs w:val="28"/>
          <w:rtl/>
        </w:rPr>
        <w:t xml:space="preserve">انظر عیسی بن مریم</w:t>
      </w:r>
    </w:p>
    <w:p>
      <w:pPr>
        <w:pStyle w:val="Heading3"/>
      </w:pPr>
      <w:bookmarkStart w:id="153" w:name="_Toc34"/>
      <w:r>
        <w:t>10- «الظلمة»</w:t>
      </w:r>
      <w:bookmarkEnd w:id="153"/>
    </w:p>
    <w:p>
      <w:pPr>
        <w:pStyle w:val="BookText"/>
      </w:pPr>
      <w:r>
        <w:rPr>
          <w:rFonts w:ascii="Amiri" w:hAnsi="Amiri" w:eastAsia="Amiri" w:cs="Amiri"/>
          <w:lang w:bidi="ar-SA"/>
          <w:color w:val="111111"/>
          <w:sz w:val="28"/>
          <w:szCs w:val="28"/>
          <w:rtl/>
        </w:rPr>
        <w:t xml:space="preserve">( اذا حمل عدو الله - الى ان قال - انا بيت الظلمة والوحشة -)</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 ان الله خلق حجابا من ظلمة -)</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Amiri" w:hAnsi="Amiri" w:eastAsia="Amiri" w:cs="Amiri"/>
          <w:lang w:bidi="ar-SA"/>
          <w:color w:val="111111"/>
          <w:sz w:val="28"/>
          <w:szCs w:val="28"/>
          <w:rtl/>
        </w:rPr>
        <w:t xml:space="preserve">(تجد الرجل - الى ان قال - والقلبه اشدّ ظلمة من الليل - )</w:t>
      </w:r>
    </w:p>
    <w:p>
      <w:pPr>
        <w:pStyle w:val="BookText"/>
      </w:pPr>
      <w:r>
        <w:rPr>
          <w:rFonts w:ascii="IRNazanin" w:hAnsi="IRNazanin" w:eastAsia="IRNazanin" w:cs="IRNazanin"/>
          <w:lang w:bidi="fa-IR"/>
          <w:color w:val="111111"/>
          <w:sz w:val="28"/>
          <w:szCs w:val="28"/>
          <w:rtl/>
        </w:rPr>
        <w:t xml:space="preserve">انظر القلب</w:t>
      </w:r>
    </w:p>
    <w:p>
      <w:pPr>
        <w:pStyle w:val="BookText"/>
      </w:pPr>
      <w:r>
        <w:rPr>
          <w:rFonts w:ascii="Amiri" w:hAnsi="Amiri" w:eastAsia="Amiri" w:cs="Amiri"/>
          <w:lang w:bidi="ar-SA"/>
          <w:color w:val="111111"/>
          <w:sz w:val="28"/>
          <w:szCs w:val="28"/>
          <w:rtl/>
        </w:rPr>
        <w:t xml:space="preserve">(عن الريح والظلمة -)</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(ما أبرقت قط في ظلمة - )</w:t>
      </w:r>
    </w:p>
    <w:p>
      <w:pPr>
        <w:pStyle w:val="BookText"/>
      </w:pPr>
      <w:r>
        <w:rPr>
          <w:rFonts w:ascii="IRNazanin" w:hAnsi="IRNazanin" w:eastAsia="IRNazanin" w:cs="IRNazanin"/>
          <w:lang w:bidi="fa-IR"/>
          <w:color w:val="111111"/>
          <w:sz w:val="28"/>
          <w:szCs w:val="28"/>
          <w:rtl/>
        </w:rPr>
        <w:t xml:space="preserve">انظر المطر</w:t>
      </w:r>
    </w:p>
    <w:p>
      <w:pPr>
        <w:pStyle w:val="BookText"/>
      </w:pPr>
      <w:r>
        <w:rPr>
          <w:rFonts w:ascii="IRNazanin" w:hAnsi="IRNazanin" w:eastAsia="IRNazanin" w:cs="IRNazanin"/>
          <w:lang w:bidi="fa-IR"/>
          <w:color w:val="111111"/>
          <w:sz w:val="28"/>
          <w:szCs w:val="28"/>
          <w:rtl/>
        </w:rPr>
        <w:t xml:space="preserve">(هذه الرياح - الى ان قال - من ظلمة او ریح-)</w:t>
      </w:r>
    </w:p>
    <w:p>
      <w:pPr>
        <w:pStyle w:val="BookText"/>
      </w:pPr>
      <w:r>
        <w:rPr>
          <w:rFonts w:ascii="Amiri" w:hAnsi="Amiri" w:eastAsia="Amiri" w:cs="Amiri"/>
          <w:lang w:bidi="ar-SA"/>
          <w:color w:val="111111"/>
          <w:sz w:val="28"/>
          <w:szCs w:val="28"/>
          <w:rtl/>
        </w:rPr>
        <w:t xml:space="preserve">انظر الكسوف</w:t>
      </w:r>
    </w:p>
    <w:p>
      <w:pPr>
        <w:pStyle w:val="Heading3"/>
      </w:pPr>
      <w:bookmarkStart w:id="154" w:name="_Toc35"/>
      <w:r>
        <w:t>11- «الظلة»</w:t>
      </w:r>
      <w:bookmarkEnd w:id="154"/>
    </w:p>
    <w:p>
      <w:pPr>
        <w:pStyle w:val="BookText"/>
      </w:pPr>
      <w:r>
        <w:rPr>
          <w:rFonts w:ascii="Amiri" w:hAnsi="Amiri" w:eastAsia="Amiri" w:cs="Amiri"/>
          <w:lang w:bidi="ar-SA"/>
          <w:color w:val="111111"/>
          <w:sz w:val="28"/>
          <w:szCs w:val="28"/>
          <w:rtl/>
        </w:rPr>
        <w:t xml:space="preserve">(كيف كنتم - الى ان قال - في ظلة خضراء -)</w:t>
      </w:r>
    </w:p>
    <w:p>
      <w:pPr>
        <w:pStyle w:val="BookText"/>
      </w:pPr>
      <w:r>
        <w:rPr>
          <w:rFonts w:ascii="Amiri" w:hAnsi="Amiri" w:eastAsia="Amiri" w:cs="Amiri"/>
          <w:lang w:bidi="ar-SA"/>
          <w:color w:val="111111"/>
          <w:sz w:val="28"/>
          <w:szCs w:val="28"/>
          <w:rtl/>
        </w:rPr>
        <w:t xml:space="preserve">انظر الحجة</w:t>
      </w:r>
    </w:p>
    <w:p>
      <w:pPr>
        <w:pStyle w:val="Heading2"/>
      </w:pPr>
      <w:bookmarkStart w:id="155" w:name="_Toc36"/>
      <w:r>
        <w:t>«الظاء والميم»</w:t>
      </w:r>
      <w:bookmarkEnd w:id="155"/>
    </w:p>
    <w:p>
      <w:pPr>
        <w:pStyle w:val="Heading3"/>
      </w:pPr>
      <w:bookmarkStart w:id="156" w:name="_Toc37"/>
      <w:r>
        <w:t>1- «الظمآن»</w:t>
      </w:r>
      <w:bookmarkEnd w:id="156"/>
    </w:p>
    <w:p>
      <w:pPr>
        <w:pStyle w:val="BookText"/>
      </w:pPr>
      <w:r>
        <w:rPr>
          <w:rFonts w:ascii="Amiri" w:hAnsi="Amiri" w:eastAsia="Amiri" w:cs="Amiri"/>
          <w:lang w:bidi="ar-SA"/>
          <w:color w:val="111111"/>
          <w:sz w:val="28"/>
          <w:szCs w:val="28"/>
          <w:rtl/>
        </w:rPr>
        <w:t xml:space="preserve">( أن المؤمن يسكن الى المؤمن كما يسكن الظمآن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4685_156341"/>
    <w:bookmarkEnd w:id="10"/>
    <w:p>
      <w:pPr>
        <w:pStyle w:val="Heading2"/>
      </w:pPr>
      <w:bookmarkStart w:id="157" w:name="_Toc38"/>
      <w:r>
        <w:t>«الظاء والنون»</w:t>
      </w:r>
      <w:bookmarkEnd w:id="157"/>
    </w:p>
    <w:p>
      <w:pPr>
        <w:pStyle w:val="Heading3"/>
      </w:pPr>
      <w:bookmarkStart w:id="158" w:name="_Toc39"/>
      <w:r>
        <w:t>1- «الظن»</w:t>
      </w:r>
      <w:bookmarkEnd w:id="158"/>
    </w:p>
    <w:p>
      <w:pPr>
        <w:pStyle w:val="BookText"/>
      </w:pPr>
      <w:r>
        <w:rPr>
          <w:rFonts w:ascii="Amiri" w:hAnsi="Amiri" w:eastAsia="Amiri" w:cs="Amiri"/>
          <w:lang w:bidi="ar-SA"/>
          <w:color w:val="111111"/>
          <w:sz w:val="28"/>
          <w:szCs w:val="28"/>
          <w:rtl/>
        </w:rPr>
        <w:t xml:space="preserve">( ابي الله ان يظن بالمؤمن الاّ خيراً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 اتانی رجلان اظنهما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(احسن الظن بالله -)</w:t>
      </w:r>
    </w:p>
    <w:p>
      <w:pPr>
        <w:pStyle w:val="BookText"/>
      </w:pPr>
      <w:r>
        <w:rPr>
          <w:rFonts w:ascii="IRNazanin" w:hAnsi="IRNazanin" w:eastAsia="IRNazanin" w:cs="IRNazanin"/>
          <w:lang w:bidi="fa-IR"/>
          <w:color w:val="111111"/>
          <w:sz w:val="28"/>
          <w:szCs w:val="28"/>
          <w:rtl/>
        </w:rPr>
        <w:t xml:space="preserve">انظر حسن الظن بالله</w:t>
      </w:r>
    </w:p>
    <w:p>
      <w:pPr>
        <w:pStyle w:val="BookText"/>
      </w:pPr>
      <w:r>
        <w:rPr>
          <w:rFonts w:ascii="IRNazanin" w:hAnsi="IRNazanin" w:eastAsia="IRNazanin" w:cs="IRNazanin"/>
          <w:lang w:bidi="fa-IR"/>
          <w:color w:val="111111"/>
          <w:sz w:val="28"/>
          <w:szCs w:val="28"/>
          <w:rtl/>
        </w:rPr>
        <w:t xml:space="preserve">( احسنوا الظن بالله -)</w:t>
      </w:r>
    </w:p>
    <w:p>
      <w:pPr>
        <w:pStyle w:val="BookText"/>
      </w:pPr>
      <w:r>
        <w:rPr>
          <w:rFonts w:ascii="IRNazanin" w:hAnsi="IRNazanin" w:eastAsia="IRNazanin" w:cs="IRNazanin"/>
          <w:lang w:bidi="fa-IR"/>
          <w:color w:val="111111"/>
          <w:sz w:val="28"/>
          <w:szCs w:val="28"/>
          <w:rtl/>
        </w:rPr>
        <w:t xml:space="preserve">انظر حسن الظن بالله</w:t>
      </w:r>
    </w:p>
    <w:p>
      <w:pPr>
        <w:pStyle w:val="BookText"/>
      </w:pPr>
      <w:r>
        <w:rPr>
          <w:rFonts w:ascii="Amiri" w:hAnsi="Amiri" w:eastAsia="Amiri" w:cs="Amiri"/>
          <w:lang w:bidi="ar-SA"/>
          <w:color w:val="111111"/>
          <w:sz w:val="28"/>
          <w:szCs w:val="28"/>
          <w:rtl/>
        </w:rPr>
        <w:t xml:space="preserve">(اخبرني - الى أن قال - ان هم إلاّ يظنون -)</w:t>
      </w:r>
    </w:p>
    <w:p>
      <w:pPr>
        <w:pStyle w:val="BookText"/>
      </w:pPr>
      <w:r>
        <w:rPr>
          <w:rFonts w:ascii="Amiri" w:hAnsi="Amiri" w:eastAsia="Amiri" w:cs="Amiri"/>
          <w:lang w:bidi="ar-SA"/>
          <w:color w:val="111111"/>
          <w:sz w:val="28"/>
          <w:szCs w:val="28"/>
          <w:rtl/>
        </w:rPr>
        <w:t xml:space="preserve">انظر الكفر</w:t>
      </w:r>
    </w:p>
    <w:p>
      <w:pPr>
        <w:pStyle w:val="BookText"/>
      </w:pPr>
      <w:r>
        <w:rPr>
          <w:rFonts w:ascii="IRNazanin" w:hAnsi="IRNazanin" w:eastAsia="IRNazanin" w:cs="IRNazanin"/>
          <w:lang w:bidi="fa-IR"/>
          <w:color w:val="111111"/>
          <w:sz w:val="28"/>
          <w:szCs w:val="28"/>
          <w:rtl/>
        </w:rPr>
        <w:t xml:space="preserve">( اذا احتلم - الى أن قال - فان ظن انه -)</w:t>
      </w:r>
    </w:p>
    <w:p>
      <w:pPr>
        <w:pStyle w:val="BookText"/>
      </w:pPr>
      <w:r>
        <w:rPr>
          <w:rFonts w:ascii="Amiri" w:hAnsi="Amiri" w:eastAsia="Amiri" w:cs="Amiri"/>
          <w:lang w:bidi="ar-SA"/>
          <w:color w:val="111111"/>
          <w:sz w:val="28"/>
          <w:szCs w:val="28"/>
          <w:rtl/>
        </w:rPr>
        <w:t xml:space="preserve">اانظر المني</w:t>
      </w:r>
    </w:p>
    <w:p>
      <w:pPr>
        <w:pStyle w:val="BookText"/>
      </w:pPr>
      <w:r>
        <w:rPr>
          <w:rFonts w:ascii="Amiri" w:hAnsi="Amiri" w:eastAsia="Amiri" w:cs="Amiri"/>
          <w:lang w:bidi="ar-SA"/>
          <w:color w:val="111111"/>
          <w:sz w:val="28"/>
          <w:szCs w:val="28"/>
          <w:rtl/>
        </w:rPr>
        <w:t xml:space="preserve">( اذا قام الرجل في الليل فظن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(الى حسن الظن بي فيطمئنوا -)</w:t>
      </w:r>
    </w:p>
    <w:p>
      <w:pPr>
        <w:pStyle w:val="BookText"/>
      </w:pPr>
      <w:r>
        <w:rPr>
          <w:rFonts w:ascii="IRNazanin" w:hAnsi="IRNazanin" w:eastAsia="IRNazanin" w:cs="IRNazanin"/>
          <w:lang w:bidi="fa-IR"/>
          <w:color w:val="111111"/>
          <w:sz w:val="28"/>
          <w:szCs w:val="28"/>
          <w:rtl/>
        </w:rPr>
        <w:t xml:space="preserve">انظر حسن الظن بالله</w:t>
      </w:r>
    </w:p>
    <w:p>
      <w:pPr>
        <w:pStyle w:val="BookText"/>
      </w:pPr>
      <w:r>
        <w:rPr>
          <w:rFonts w:ascii="Amiri" w:hAnsi="Amiri" w:eastAsia="Amiri" w:cs="Amiri"/>
          <w:lang w:bidi="ar-SA"/>
          <w:color w:val="111111"/>
          <w:sz w:val="28"/>
          <w:szCs w:val="28"/>
          <w:rtl/>
        </w:rPr>
        <w:t xml:space="preserve">( اللهم اني أسألك حسن الظن بك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ظننت أو بلغك -) انظر طلب الرزق ( ان الله عند ظن عبده - ) يأتي في</w:t>
      </w:r>
    </w:p>
    <w:p>
      <w:pPr>
        <w:pStyle w:val="BookText"/>
      </w:pPr>
      <w:r>
        <w:rPr>
          <w:rFonts w:ascii="Amiri" w:hAnsi="Amiri" w:eastAsia="Amiri" w:cs="Amiri"/>
          <w:lang w:bidi="ar-SA"/>
          <w:color w:val="111111"/>
          <w:sz w:val="28"/>
          <w:szCs w:val="28"/>
          <w:rtl/>
        </w:rPr>
        <w:t xml:space="preserve">المؤمن تحت عنوان ( ينبغي للمؤمن أن يخاف الخ)</w:t>
      </w:r>
    </w:p>
    <w:p>
      <w:pPr>
        <w:pStyle w:val="BookText"/>
      </w:pPr>
      <w:r>
        <w:rPr>
          <w:rFonts w:ascii="Amiri" w:hAnsi="Amiri" w:eastAsia="Amiri" w:cs="Amiri"/>
          <w:lang w:bidi="ar-SA"/>
          <w:color w:val="111111"/>
          <w:sz w:val="28"/>
          <w:szCs w:val="28"/>
          <w:rtl/>
        </w:rPr>
        <w:t xml:space="preserve">( انه علم - اللهم ارفع ظنّي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انی کنت فظننت -)</w:t>
      </w:r>
    </w:p>
    <w:p>
      <w:pPr>
        <w:pStyle w:val="BookText"/>
      </w:pPr>
      <w:r>
        <w:rPr>
          <w:rFonts w:ascii="IRNazanin" w:hAnsi="IRNazanin" w:eastAsia="IRNazanin" w:cs="IRNazanin"/>
          <w:lang w:bidi="fa-IR"/>
          <w:color w:val="111111"/>
          <w:sz w:val="28"/>
          <w:szCs w:val="28"/>
          <w:rtl/>
        </w:rPr>
        <w:t xml:space="preserve">انظر الغناء</w:t>
      </w:r>
    </w:p>
    <w:p>
      <w:pPr>
        <w:pStyle w:val="BookText"/>
      </w:pPr>
      <w:r>
        <w:rPr>
          <w:rFonts w:ascii="IRNazanin" w:hAnsi="IRNazanin" w:eastAsia="IRNazanin" w:cs="IRNazanin"/>
          <w:lang w:bidi="fa-IR"/>
          <w:color w:val="111111"/>
          <w:sz w:val="28"/>
          <w:szCs w:val="28"/>
          <w:rtl/>
        </w:rPr>
        <w:t xml:space="preserve">( حسن الظن بالله -)</w:t>
      </w:r>
    </w:p>
    <w:p>
      <w:pPr>
        <w:pStyle w:val="BookText"/>
      </w:pPr>
      <w:r>
        <w:rPr>
          <w:rFonts w:ascii="IRNazanin" w:hAnsi="IRNazanin" w:eastAsia="IRNazanin" w:cs="IRNazanin"/>
          <w:lang w:bidi="fa-IR"/>
          <w:color w:val="111111"/>
          <w:sz w:val="28"/>
          <w:szCs w:val="28"/>
          <w:rtl/>
        </w:rPr>
        <w:t xml:space="preserve">انظر حسن الظن بالله</w:t>
      </w:r>
    </w:p>
    <w:p>
      <w:pPr>
        <w:pStyle w:val="BookText"/>
      </w:pPr>
      <w:r>
        <w:rPr>
          <w:rFonts w:ascii="IRNazanin" w:hAnsi="IRNazanin" w:eastAsia="IRNazanin" w:cs="IRNazanin"/>
          <w:lang w:bidi="fa-IR"/>
          <w:color w:val="111111"/>
          <w:sz w:val="28"/>
          <w:szCs w:val="28"/>
          <w:rtl/>
        </w:rPr>
        <w:t xml:space="preserve">(ربما ظن انه قد مات ولم يمت - ) يأتي في الغريق تحت عنوان (عن الغریق ایغسل الخ)</w:t>
      </w:r>
    </w:p>
    <w:p>
      <w:pPr>
        <w:pStyle w:val="BookText"/>
      </w:pPr>
      <w:r>
        <w:rPr>
          <w:rFonts w:ascii="IRNazanin" w:hAnsi="IRNazanin" w:eastAsia="IRNazanin" w:cs="IRNazanin"/>
          <w:lang w:bidi="fa-IR"/>
          <w:color w:val="111111"/>
          <w:sz w:val="28"/>
          <w:szCs w:val="28"/>
          <w:rtl/>
        </w:rPr>
        <w:t xml:space="preserve">(ربما ظنو انه قد مات و لم یمت -)یأتی في الغريق تحت عنوان (عن الغريق الخ)</w:t>
      </w:r>
    </w:p>
    <w:p>
      <w:pPr>
        <w:pStyle w:val="BookText"/>
      </w:pPr>
      <w:r>
        <w:rPr>
          <w:rFonts w:ascii="Amiri" w:hAnsi="Amiri" w:eastAsia="Amiri" w:cs="Amiri"/>
          <w:lang w:bidi="ar-SA"/>
          <w:color w:val="111111"/>
          <w:sz w:val="28"/>
          <w:szCs w:val="28"/>
          <w:rtl/>
        </w:rPr>
        <w:t xml:space="preserve">( الظن عجز - ) تقدم في التوحيد تحت عنوان ( قال لى هشام الخ)</w:t>
      </w:r>
    </w:p>
    <w:p>
      <w:pPr>
        <w:pStyle w:val="BookText"/>
      </w:pPr>
      <w:r>
        <w:rPr>
          <w:rFonts w:ascii="IRNazanin" w:hAnsi="IRNazanin" w:eastAsia="IRNazanin" w:cs="IRNazanin"/>
          <w:lang w:bidi="fa-IR"/>
          <w:color w:val="111111"/>
          <w:sz w:val="28"/>
          <w:szCs w:val="28"/>
          <w:rtl/>
        </w:rPr>
        <w:t xml:space="preserve">( عن رجل صام ثم ظن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يكون في صلاته فيظن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(في رجل صائم ظن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رجل صام ثم ظن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رجل ظن اهله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(في المرأة تكون في الصلاة فتظن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(قال لي ابو عبد الله علیه السلام انی کنت فظننت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4685_156342"/>
    <w:bookmarkEnd w:id="11"/>
    <w:p>
      <w:pPr>
        <w:pStyle w:val="BookText"/>
      </w:pPr>
      <w:r>
        <w:rPr>
          <w:rFonts w:ascii="IRNazanin" w:hAnsi="IRNazanin" w:eastAsia="IRNazanin" w:cs="IRNazanin"/>
          <w:lang w:bidi="fa-IR"/>
          <w:color w:val="111111"/>
          <w:sz w:val="28"/>
          <w:szCs w:val="28"/>
          <w:rtl/>
        </w:rPr>
        <w:t xml:space="preserve">انظر الغناء</w:t>
      </w:r>
    </w:p>
    <w:p>
      <w:pPr>
        <w:pStyle w:val="BookText"/>
      </w:pPr>
      <w:r>
        <w:rPr>
          <w:rFonts w:ascii="Amiri" w:hAnsi="Amiri" w:eastAsia="Amiri" w:cs="Amiri"/>
          <w:lang w:bidi="ar-SA"/>
          <w:color w:val="111111"/>
          <w:sz w:val="28"/>
          <w:szCs w:val="28"/>
          <w:rtl/>
        </w:rPr>
        <w:t xml:space="preserve">(كان الله عند ظن عبده -)</w:t>
      </w:r>
    </w:p>
    <w:p>
      <w:pPr>
        <w:pStyle w:val="BookText"/>
      </w:pPr>
      <w:r>
        <w:rPr>
          <w:rFonts w:ascii="IRNazanin" w:hAnsi="IRNazanin" w:eastAsia="IRNazanin" w:cs="IRNazanin"/>
          <w:lang w:bidi="fa-IR"/>
          <w:color w:val="111111"/>
          <w:sz w:val="28"/>
          <w:szCs w:val="28"/>
          <w:rtl/>
        </w:rPr>
        <w:t xml:space="preserve">انظر حسن الظن بالله تحت عنوان (وجدنا الخ)</w:t>
      </w:r>
    </w:p>
    <w:p>
      <w:pPr>
        <w:pStyle w:val="BookText"/>
      </w:pPr>
      <w:r>
        <w:rPr>
          <w:rFonts w:ascii="IRNazanin" w:hAnsi="IRNazanin" w:eastAsia="IRNazanin" w:cs="IRNazanin"/>
          <w:lang w:bidi="fa-IR"/>
          <w:color w:val="111111"/>
          <w:sz w:val="28"/>
          <w:szCs w:val="28"/>
          <w:rtl/>
        </w:rPr>
        <w:t xml:space="preserve">(كنت عند ابی عبدالله علیه السلام وعنده في البيت اناس فظننت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(لايغلبن عليك سوء الظن بالله -)</w:t>
      </w:r>
    </w:p>
    <w:p>
      <w:pPr>
        <w:pStyle w:val="BookText"/>
      </w:pPr>
      <w:r>
        <w:rPr>
          <w:rFonts w:ascii="IRNazanin" w:hAnsi="IRNazanin" w:eastAsia="IRNazanin" w:cs="IRNazanin"/>
          <w:lang w:bidi="fa-IR"/>
          <w:color w:val="111111"/>
          <w:sz w:val="28"/>
          <w:szCs w:val="28"/>
          <w:rtl/>
        </w:rPr>
        <w:t xml:space="preserve">انظر سوء الظن بالله</w:t>
      </w:r>
    </w:p>
    <w:p>
      <w:pPr>
        <w:pStyle w:val="BookText"/>
      </w:pPr>
      <w:r>
        <w:rPr>
          <w:rFonts w:ascii="Amiri" w:hAnsi="Amiri" w:eastAsia="Amiri" w:cs="Amiri"/>
          <w:lang w:bidi="ar-SA"/>
          <w:color w:val="111111"/>
          <w:sz w:val="28"/>
          <w:szCs w:val="28"/>
          <w:rtl/>
        </w:rPr>
        <w:t xml:space="preserve">( ليس من العدل القضاء بالظن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 ما اظن احداً -)</w:t>
      </w:r>
    </w:p>
    <w:p>
      <w:pPr>
        <w:pStyle w:val="BookText"/>
      </w:pPr>
      <w:r>
        <w:rPr>
          <w:rFonts w:ascii="IRNazanin" w:hAnsi="IRNazanin" w:eastAsia="IRNazanin" w:cs="IRNazanin"/>
          <w:lang w:bidi="fa-IR"/>
          <w:color w:val="111111"/>
          <w:sz w:val="28"/>
          <w:szCs w:val="28"/>
          <w:rtl/>
        </w:rPr>
        <w:t xml:space="preserve">انظر الفرات</w:t>
      </w:r>
    </w:p>
    <w:p>
      <w:pPr>
        <w:pStyle w:val="BookText"/>
      </w:pPr>
      <w:r>
        <w:rPr>
          <w:rFonts w:ascii="Amiri" w:hAnsi="Amiri" w:eastAsia="Amiri" w:cs="Amiri"/>
          <w:lang w:bidi="ar-SA"/>
          <w:color w:val="111111"/>
          <w:sz w:val="28"/>
          <w:szCs w:val="28"/>
          <w:rtl/>
        </w:rPr>
        <w:t xml:space="preserve">( ما اظن رجلا يزداد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 ما ظننت ان في الارض خلیفتین -)</w:t>
      </w:r>
    </w:p>
    <w:p>
      <w:pPr>
        <w:pStyle w:val="BookText"/>
      </w:pPr>
      <w:r>
        <w:rPr>
          <w:rFonts w:ascii="IRNazanin" w:hAnsi="IRNazanin" w:eastAsia="IRNazanin" w:cs="IRNazanin"/>
          <w:lang w:bidi="fa-IR"/>
          <w:color w:val="111111"/>
          <w:sz w:val="28"/>
          <w:szCs w:val="28"/>
          <w:rtl/>
        </w:rPr>
        <w:t xml:space="preserve">يأتي في موسی بن جعفر علیه السلام تحت عنوان ( جائني الخ)</w:t>
      </w:r>
    </w:p>
    <w:p>
      <w:pPr>
        <w:pStyle w:val="BookText"/>
      </w:pPr>
      <w:r>
        <w:rPr>
          <w:rFonts w:ascii="Amiri" w:hAnsi="Amiri" w:eastAsia="Amiri" w:cs="Amiri"/>
          <w:lang w:bidi="ar-SA"/>
          <w:color w:val="111111"/>
          <w:sz w:val="28"/>
          <w:szCs w:val="28"/>
          <w:rtl/>
        </w:rPr>
        <w:t xml:space="preserve">( من شك او ظن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IRNazanin" w:hAnsi="IRNazanin" w:eastAsia="IRNazanin" w:cs="IRNazanin"/>
          <w:lang w:bidi="fa-IR"/>
          <w:color w:val="111111"/>
          <w:sz w:val="28"/>
          <w:szCs w:val="28"/>
          <w:rtl/>
        </w:rPr>
        <w:t xml:space="preserve">(وجدنا - الى ان قال - الا بحسن ظنه بالله -)</w:t>
      </w:r>
    </w:p>
    <w:p>
      <w:pPr>
        <w:pStyle w:val="BookText"/>
      </w:pPr>
      <w:r>
        <w:rPr>
          <w:rFonts w:ascii="IRNazanin" w:hAnsi="IRNazanin" w:eastAsia="IRNazanin" w:cs="IRNazanin"/>
          <w:lang w:bidi="fa-IR"/>
          <w:color w:val="111111"/>
          <w:sz w:val="28"/>
          <w:szCs w:val="28"/>
          <w:rtl/>
        </w:rPr>
        <w:t xml:space="preserve">انظر حسن الظن بالله</w:t>
      </w:r>
    </w:p>
    <w:p>
      <w:pPr>
        <w:pStyle w:val="BookText"/>
      </w:pPr>
      <w:r>
        <w:rPr>
          <w:rFonts w:ascii="Amiri" w:hAnsi="Amiri" w:eastAsia="Amiri" w:cs="Amiri"/>
          <w:lang w:bidi="ar-SA"/>
          <w:color w:val="111111"/>
          <w:sz w:val="28"/>
          <w:szCs w:val="28"/>
          <w:rtl/>
        </w:rPr>
        <w:t xml:space="preserve">(وقيل من راق و ظن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(ولقد صدق عليهم ابليس ظنه -)</w:t>
      </w:r>
    </w:p>
    <w:p>
      <w:pPr>
        <w:pStyle w:val="BookText"/>
      </w:pPr>
      <w:r>
        <w:rPr>
          <w:rFonts w:ascii="Amiri" w:hAnsi="Amiri" w:eastAsia="Amiri" w:cs="Amiri"/>
          <w:lang w:bidi="ar-SA"/>
          <w:color w:val="111111"/>
          <w:sz w:val="28"/>
          <w:szCs w:val="28"/>
          <w:rtl/>
        </w:rPr>
        <w:t xml:space="preserve">انظرالحجة</w:t>
      </w:r>
    </w:p>
    <w:p>
      <w:pPr>
        <w:pStyle w:val="Heading3"/>
      </w:pPr>
      <w:bookmarkStart w:id="159" w:name="_Toc40"/>
      <w:r>
        <w:t>2- «الظنين»</w:t>
      </w:r>
      <w:bookmarkEnd w:id="159"/>
    </w:p>
    <w:p>
      <w:pPr>
        <w:pStyle w:val="BookText"/>
      </w:pPr>
      <w:r>
        <w:rPr>
          <w:rFonts w:ascii="Amiri" w:hAnsi="Amiri" w:eastAsia="Amiri" w:cs="Amiri"/>
          <w:lang w:bidi="ar-SA"/>
          <w:color w:val="111111"/>
          <w:sz w:val="28"/>
          <w:szCs w:val="28"/>
          <w:rtl/>
        </w:rPr>
        <w:t xml:space="preserve">(عما يرد من الشهود فقال الظنين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الذي يرد من الشهود فقال الظنين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(ما يرد من الشهود قال فقال الظنين -)</w:t>
      </w:r>
    </w:p>
    <w:p>
      <w:pPr>
        <w:pStyle w:val="BookText"/>
      </w:pPr>
      <w:r>
        <w:rPr>
          <w:rFonts w:ascii="Amiri" w:hAnsi="Amiri" w:eastAsia="Amiri" w:cs="Amiri"/>
          <w:lang w:bidi="ar-SA"/>
          <w:color w:val="111111"/>
          <w:sz w:val="28"/>
          <w:szCs w:val="28"/>
          <w:rtl/>
        </w:rPr>
        <w:t xml:space="preserve">انظر الشهادة</w:t>
      </w:r>
    </w:p>
    <w:p>
      <w:pPr>
        <w:pStyle w:val="Heading2"/>
      </w:pPr>
      <w:bookmarkStart w:id="160" w:name="_Toc41"/>
      <w:r>
        <w:t>«الظاء والواو»</w:t>
      </w:r>
      <w:bookmarkEnd w:id="160"/>
    </w:p>
    <w:p>
      <w:pPr>
        <w:pStyle w:val="Heading3"/>
      </w:pPr>
      <w:bookmarkStart w:id="161" w:name="_Toc42"/>
      <w:r>
        <w:t>1- «الظواهر»</w:t>
      </w:r>
      <w:bookmarkEnd w:id="161"/>
    </w:p>
    <w:p>
      <w:pPr>
        <w:pStyle w:val="BookText"/>
      </w:pPr>
      <w:r>
        <w:rPr>
          <w:rFonts w:ascii="Amiri" w:hAnsi="Amiri" w:eastAsia="Amiri" w:cs="Amiri"/>
          <w:lang w:bidi="ar-SA"/>
          <w:color w:val="111111"/>
          <w:sz w:val="28"/>
          <w:szCs w:val="28"/>
          <w:rtl/>
        </w:rPr>
        <w:t xml:space="preserve">( لا بأس أن يصلي بين الظواهر -)</w:t>
      </w:r>
    </w:p>
    <w:p>
      <w:pPr>
        <w:pStyle w:val="BookText"/>
      </w:pPr>
      <w:r>
        <w:rPr>
          <w:rFonts w:ascii="Amiri" w:hAnsi="Amiri" w:eastAsia="Amiri" w:cs="Amiri"/>
          <w:lang w:bidi="ar-SA"/>
          <w:color w:val="111111"/>
          <w:sz w:val="28"/>
          <w:szCs w:val="28"/>
          <w:rtl/>
        </w:rPr>
        <w:t xml:space="preserve">انظر الصلاة</w:t>
      </w:r>
    </w:p>
    <w:p>
      <w:pPr>
        <w:pStyle w:val="Heading2"/>
      </w:pPr>
      <w:bookmarkStart w:id="162" w:name="_Toc43"/>
      <w:r>
        <w:t>«الظاء والهاء»</w:t>
      </w:r>
      <w:bookmarkEnd w:id="162"/>
    </w:p>
    <w:p>
      <w:pPr>
        <w:pStyle w:val="Heading3"/>
      </w:pPr>
      <w:bookmarkStart w:id="163" w:name="_Toc44"/>
      <w:r>
        <w:t>1- «الظهار»</w:t>
      </w:r>
      <w:bookmarkEnd w:id="163"/>
    </w:p>
    <w:p>
      <w:pPr>
        <w:pStyle w:val="BookText"/>
      </w:pPr>
      <w:r>
        <w:rPr>
          <w:rFonts w:ascii="IRNazanin" w:hAnsi="IRNazanin" w:eastAsia="IRNazanin" w:cs="IRNazanin"/>
          <w:lang w:bidi="fa-IR"/>
          <w:color w:val="111111"/>
          <w:sz w:val="28"/>
          <w:szCs w:val="28"/>
          <w:rtl/>
        </w:rPr>
        <w:t xml:space="preserve">*الظهار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«اتی رجل من الانصار من بنی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النجار</w:t>
      </w:r>
      <w:r>
        <w:rPr>
          <w:rStyle w:val="FootnoteReference"/>
        </w:rPr>
        <w:footnoteReference w:id="10"/>
      </w:r>
      <w:r>
        <w:rPr>
          <w:rFonts w:ascii="IRNazanin" w:hAnsi="IRNazanin" w:eastAsia="IRNazanin" w:cs="IRNazanin"/>
          <w:lang w:bidi="fa-IR"/>
          <w:color w:val="111111"/>
          <w:sz w:val="28"/>
          <w:szCs w:val="28"/>
          <w:rtl/>
        </w:rPr>
        <w:t xml:space="preserve">رسول الله صلی الله علیه و آله ، فقال : انی ظاهرت من امرأتی فواقعتها قبل أن أكفر ، قال : وما حملك على ذلك ؟ قال : رأيت بريق خلخالها و بیاض ساقيها في القمر فواقعتها، فقال النبي صلی الله علیه و آله : لاتقربها حتى تكفر وامره بكفارة الظهاروان يستغفر الله »(1)</w:t>
      </w:r>
    </w:p>
    <w:p>
      <w:pPr>
        <w:pStyle w:val="BookText"/>
      </w:pPr>
      <w:r>
        <w:rPr>
          <w:rFonts w:ascii="Amiri" w:hAnsi="Amiri" w:eastAsia="Amiri" w:cs="Amiri"/>
          <w:lang w:bidi="ar-SA"/>
          <w:color w:val="111111"/>
          <w:sz w:val="28"/>
          <w:szCs w:val="28"/>
          <w:rtl/>
        </w:rPr>
        <w:t xml:space="preserve">التهذيب ج 8 ص 19 ب 2 ح 35.</w:t>
      </w:r>
    </w:p>
    <w:p>
      <w:pPr>
        <w:pStyle w:val="BookText"/>
      </w:pPr>
      <w:r>
        <w:rPr>
          <w:rFonts w:ascii="IRNazanin" w:hAnsi="IRNazanin" w:eastAsia="IRNazanin" w:cs="IRNazanin"/>
          <w:lang w:bidi="fa-IR"/>
          <w:color w:val="111111"/>
          <w:sz w:val="28"/>
          <w:szCs w:val="28"/>
          <w:rtl/>
        </w:rPr>
        <w:t xml:space="preserve">الاستبصار ج 3 ص 266 ب 162 ح 5.</w:t>
      </w:r>
    </w:p>
    <w:p>
      <w:pPr>
        <w:pStyle w:val="BookText"/>
      </w:pPr>
      <w:r>
        <w:rPr>
          <w:rFonts w:ascii="IRNazanin" w:hAnsi="IRNazanin" w:eastAsia="IRNazanin" w:cs="IRNazanin"/>
          <w:lang w:bidi="fa-IR"/>
          <w:color w:val="111111"/>
          <w:sz w:val="28"/>
          <w:szCs w:val="28"/>
          <w:rtl/>
        </w:rPr>
        <w:t xml:space="preserve">الكافي ج1 ص159 ک20 ب 73 ح 27بتفاوت.</w:t>
      </w:r>
    </w:p>
    <w:p>
      <w:pPr>
        <w:pStyle w:val="BookText"/>
      </w:pPr>
      <w:r>
        <w:rPr>
          <w:rFonts w:ascii="Amiri" w:hAnsi="Amiri" w:eastAsia="Amiri" w:cs="Amiri"/>
          <w:lang w:bidi="ar-SA"/>
          <w:color w:val="111111"/>
          <w:sz w:val="28"/>
          <w:szCs w:val="28"/>
          <w:rtl/>
        </w:rPr>
        <w:t xml:space="preserve">«اذا حلف الرجل بالظهار فحنث فعليه الكفارة قبل أن يواقع ، وان كان منه الظهار في غير يمين ، فانما عليه الكفارة بعد ما بواقع</w:t>
      </w:r>
      <w:r>
        <w:rPr>
          <w:rStyle w:val="FootnoteReference"/>
        </w:rPr>
        <w:footnoteReference w:id="11"/>
      </w:r>
      <w:r>
        <w:rPr>
          <w:rFonts w:ascii="Amiri" w:hAnsi="Amiri" w:eastAsia="Amiri" w:cs="Amiri"/>
          <w:lang w:bidi="ar-SA"/>
          <w:color w:val="111111"/>
          <w:sz w:val="28"/>
          <w:szCs w:val="28"/>
          <w:rtl/>
        </w:rPr>
        <w:t xml:space="preserve">قال معاوية: وليس يصح هذا على جهة النظر والا ثرفي غير هذا الأثر أن يكون الظهار لان اصحابنارووا أن الأيمان لا يكون الا بالله وكذلك نزل بها القرآن»(6)</w:t>
      </w:r>
    </w:p>
    <w:p>
      <w:pPr>
        <w:pStyle w:val="BookText"/>
      </w:pPr>
      <w:r>
        <w:rPr>
          <w:rFonts w:ascii="IRNazanin" w:hAnsi="IRNazanin" w:eastAsia="IRNazanin" w:cs="IRNazanin"/>
          <w:lang w:bidi="fa-IR"/>
          <w:color w:val="111111"/>
          <w:sz w:val="28"/>
          <w:szCs w:val="28"/>
          <w:rtl/>
        </w:rPr>
        <w:t xml:space="preserve">الكافي ج 6 ص 160ک 20 ب 73ح 33.</w:t>
      </w:r>
    </w:p>
    <w:p>
      <w:pPr>
        <w:pStyle w:val="BookText"/>
      </w:pPr>
      <w:r>
        <w:rPr>
          <w:rFonts w:ascii="IRNazanin" w:hAnsi="IRNazanin" w:eastAsia="IRNazanin" w:cs="IRNazanin"/>
          <w:lang w:bidi="fa-IR"/>
          <w:color w:val="111111"/>
          <w:sz w:val="28"/>
          <w:szCs w:val="28"/>
          <w:rtl/>
        </w:rPr>
        <w:t xml:space="preserve">(اذا طلق المظاهر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 اذا قال الرجل لامرأته انت عليّ كظهر امي لزمه الظهار - ) يأتي تحت عنوان ( سأل صفوان الخ)</w:t>
      </w:r>
    </w:p>
    <w:p>
      <w:pPr>
        <w:pStyle w:val="BookText"/>
      </w:pPr>
      <w:r>
        <w:rPr>
          <w:rFonts w:ascii="Amiri" w:hAnsi="Amiri" w:eastAsia="Amiri" w:cs="Amiri"/>
          <w:lang w:bidi="ar-SA"/>
          <w:color w:val="111111"/>
          <w:sz w:val="28"/>
          <w:szCs w:val="28"/>
          <w:rtl/>
        </w:rPr>
        <w:t xml:space="preserve">«اذا قالت المرأة: زوجى على حرام </w:t>
      </w:r>
      <w:r>
        <w:rPr>
          <w:rStyle w:val="FootnoteReference"/>
        </w:rPr>
        <w:footnoteReference w:id="12"/>
      </w:r>
      <w:r>
        <w:rPr>
          <w:rFonts w:ascii="Amiri" w:hAnsi="Amiri" w:eastAsia="Amiri" w:cs="Amiri"/>
          <w:lang w:bidi="ar-SA"/>
          <w:color w:val="111111"/>
          <w:sz w:val="28"/>
          <w:szCs w:val="28"/>
          <w:rtl/>
        </w:rPr>
        <w:t xml:space="preserve">كظهر أمي ، فلا كفارة عليها</w:t>
      </w:r>
      <w:r>
        <w:rPr>
          <w:rStyle w:val="FootnoteReference"/>
        </w:rPr>
        <w:footnoteReference w:id="13"/>
      </w:r>
      <w:r>
        <w:rPr>
          <w:rFonts w:ascii="IRNazanin" w:hAnsi="IRNazanin" w:eastAsia="IRNazanin" w:cs="IRNazanin"/>
          <w:lang w:bidi="fa-IR"/>
          <w:color w:val="111111"/>
          <w:sz w:val="28"/>
          <w:szCs w:val="28"/>
          <w:rtl/>
        </w:rPr>
        <w:t xml:space="preserve">قال : وجاء رجل من الانصار</w:t>
      </w:r>
      <w:r>
        <w:rPr>
          <w:rStyle w:val="FootnoteReference"/>
        </w:rPr>
        <w:footnoteReference w:id="14"/>
      </w:r>
      <w:r>
        <w:rPr>
          <w:rFonts w:ascii="IRNazanin" w:hAnsi="IRNazanin" w:eastAsia="IRNazanin" w:cs="IRNazanin"/>
          <w:lang w:bidi="fa-IR"/>
          <w:color w:val="111111"/>
          <w:sz w:val="28"/>
          <w:szCs w:val="28"/>
          <w:rtl/>
        </w:rPr>
        <w:t xml:space="preserve">من بني النجار الى رسول الله صلی الله علیه و آله فقال : انی ظاهرت من امرأتی فواقعتها قبل أن اكفر، فقال : وما حملك على ذلك ؟ قال : لما ظاهرت رأيت بريق خلخالها و بیاض ساقها في القمر فواقعتها قبل ان اكفر فقال له: اعتزلها</w:t>
      </w:r>
      <w:r>
        <w:rPr>
          <w:rStyle w:val="FootnoteReference"/>
        </w:rPr>
        <w:footnoteReference w:id="15"/>
      </w:r>
      <w:r>
        <w:rPr>
          <w:rFonts w:ascii="Amiri" w:hAnsi="Amiri" w:eastAsia="Amiri" w:cs="Amiri"/>
          <w:lang w:bidi="ar-SA"/>
          <w:color w:val="111111"/>
          <w:sz w:val="28"/>
          <w:szCs w:val="28"/>
          <w:rtl/>
        </w:rPr>
        <w:t xml:space="preserve">حتى تكفر ، وامره بكفارة واحدة</w:t>
      </w:r>
      <w:r>
        <w:rPr>
          <w:rStyle w:val="FootnoteReference"/>
        </w:rPr>
        <w:footnoteReference w:id="16"/>
      </w:r>
      <w:r>
        <w:rPr>
          <w:rFonts w:ascii="Amiri" w:hAnsi="Amiri" w:eastAsia="Amiri" w:cs="Amiri"/>
          <w:lang w:bidi="ar-SA"/>
          <w:color w:val="111111"/>
          <w:sz w:val="28"/>
          <w:szCs w:val="28"/>
          <w:rtl/>
        </w:rPr>
        <w:t xml:space="preserve">وان يستغفرالله»(1/6)</w:t>
      </w:r>
    </w:p>
    <w:p>
      <w:pPr>
        <w:pStyle w:val="BookText"/>
      </w:pPr>
      <w:r>
        <w:rPr>
          <w:rFonts w:ascii="Amiri" w:hAnsi="Amiri" w:eastAsia="Amiri" w:cs="Amiri"/>
          <w:lang w:bidi="ar-SA"/>
          <w:color w:val="111111"/>
          <w:sz w:val="28"/>
          <w:szCs w:val="28"/>
          <w:rtl/>
        </w:rPr>
        <w:t xml:space="preserve">الكافي ج6ص 159 ك20 ب 73 ح 27.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8 ص 19 ب 2 ح 35.</w:t>
      </w:r>
    </w:p>
    <w:p>
      <w:pPr>
        <w:pStyle w:val="BookText"/>
      </w:pPr>
      <w:r>
        <w:rPr>
          <w:rFonts w:ascii="IRNazanin" w:hAnsi="IRNazanin" w:eastAsia="IRNazanin" w:cs="IRNazanin"/>
          <w:lang w:bidi="fa-IR"/>
          <w:color w:val="111111"/>
          <w:sz w:val="28"/>
          <w:szCs w:val="28"/>
          <w:rtl/>
        </w:rPr>
        <w:t xml:space="preserve">الاستبصارج3 ص 266 ب 162 ح 5.</w:t>
      </w:r>
    </w:p>
    <w:p>
      <w:pPr>
        <w:pStyle w:val="BookText"/>
      </w:pPr>
      <w:r>
        <w:rPr>
          <w:rFonts w:ascii="Amiri" w:hAnsi="Amiri" w:eastAsia="Amiri" w:cs="Amiri"/>
          <w:lang w:bidi="ar-SA"/>
          <w:color w:val="111111"/>
          <w:sz w:val="28"/>
          <w:szCs w:val="28"/>
          <w:rtl/>
        </w:rPr>
        <w:t xml:space="preserve">الفقيه ج3 ص346 ب 171 ح 22.</w:t>
      </w:r>
    </w:p>
    <w:p>
      <w:pPr>
        <w:pStyle w:val="BookText"/>
      </w:pPr>
      <w:r>
        <w:rPr>
          <w:rFonts w:ascii="Amiri" w:hAnsi="Amiri" w:eastAsia="Amiri" w:cs="Amiri"/>
          <w:lang w:bidi="ar-SA"/>
          <w:color w:val="111111"/>
          <w:sz w:val="28"/>
          <w:szCs w:val="28"/>
          <w:rtl/>
        </w:rPr>
        <w:t xml:space="preserve">«اذا قالت المرأة زوجي علىّ كظهر أمي فلا كفارة عليها»(1/6)</w:t>
      </w:r>
    </w:p>
    <w:p>
      <w:pPr>
        <w:pStyle w:val="BookText"/>
      </w:pPr>
      <w:r>
        <w:rPr>
          <w:rFonts w:ascii="Amiri" w:hAnsi="Amiri" w:eastAsia="Amiri" w:cs="Amiri"/>
          <w:lang w:bidi="ar-SA"/>
          <w:color w:val="111111"/>
          <w:sz w:val="28"/>
          <w:szCs w:val="28"/>
          <w:rtl/>
        </w:rPr>
        <w:t xml:space="preserve">الفقيه ج3 ص 346 ب 171 ح 22.</w:t>
      </w:r>
    </w:p>
    <w:p>
      <w:pPr>
        <w:pStyle w:val="BookText"/>
      </w:pPr>
      <w:r>
        <w:rPr>
          <w:rFonts w:ascii="Amiri" w:hAnsi="Amiri" w:eastAsia="Amiri" w:cs="Amiri"/>
          <w:lang w:bidi="ar-SA"/>
          <w:color w:val="111111"/>
          <w:sz w:val="28"/>
          <w:szCs w:val="28"/>
          <w:rtl/>
        </w:rPr>
        <w:t xml:space="preserve">«اذا لم يقدر على الاطعام تصدق بما يطيق»(غ)</w:t>
      </w:r>
    </w:p>
    <w:p>
      <w:pPr>
        <w:pStyle w:val="BookText"/>
      </w:pPr>
      <w:r>
        <w:rPr>
          <w:rFonts w:ascii="Amiri" w:hAnsi="Amiri" w:eastAsia="Amiri" w:cs="Amiri"/>
          <w:lang w:bidi="ar-SA"/>
          <w:color w:val="111111"/>
          <w:sz w:val="28"/>
          <w:szCs w:val="28"/>
          <w:rtl/>
        </w:rPr>
        <w:t xml:space="preserve">الفقيه ج 3 ص 341ب 171 ح 5.</w:t>
      </w:r>
    </w:p>
    <w:p>
      <w:pPr>
        <w:pStyle w:val="BookText"/>
      </w:pPr>
      <w:r>
        <w:rPr>
          <w:rFonts w:ascii="Amiri" w:hAnsi="Amiri" w:eastAsia="Amiri" w:cs="Amiri"/>
          <w:lang w:bidi="ar-SA"/>
          <w:color w:val="111111"/>
          <w:sz w:val="28"/>
          <w:szCs w:val="28"/>
          <w:rtl/>
        </w:rPr>
        <w:t xml:space="preserve">«اذا واقع المرّة الثانية قبل أن يكفر فعليه كفارة أخرى ، قال : ليس في هذا اختلاف</w:t>
      </w:r>
      <w:r>
        <w:rPr>
          <w:rStyle w:val="FootnoteReference"/>
        </w:rPr>
        <w:footnoteReference w:id="17"/>
      </w:r>
      <w:r>
        <w:rPr>
          <w:rFonts w:ascii="IRNazanin" w:hAnsi="IRNazanin" w:eastAsia="IRNazanin" w:cs="IRNazanin"/>
          <w:lang w:bidi="fa-IR"/>
          <w:color w:val="111111"/>
          <w:sz w:val="28"/>
          <w:szCs w:val="28"/>
          <w:rtl/>
        </w:rPr>
        <w:t xml:space="preserve">»(6) الكافي ج 6 ص 157ک20 ب 73 ح 17.</w:t>
      </w:r>
    </w:p>
    <w:p>
      <w:pPr>
        <w:pStyle w:val="BookText"/>
      </w:pPr>
      <w:r>
        <w:rPr>
          <w:rFonts w:ascii="Amiri" w:hAnsi="Amiri" w:eastAsia="Amiri" w:cs="Amiri"/>
          <w:lang w:bidi="ar-SA"/>
          <w:color w:val="111111"/>
          <w:sz w:val="28"/>
          <w:szCs w:val="28"/>
          <w:rtl/>
        </w:rPr>
        <w:t xml:space="preserve">التهذيب ج 8 ص 18 ب 2 ح 33.</w:t>
      </w:r>
    </w:p>
    <w:p>
      <w:pPr>
        <w:pStyle w:val="BookText"/>
      </w:pPr>
      <w:r>
        <w:rPr>
          <w:rFonts w:ascii="IRNazanin" w:hAnsi="IRNazanin" w:eastAsia="IRNazanin" w:cs="IRNazanin"/>
          <w:lang w:bidi="fa-IR"/>
          <w:color w:val="111111"/>
          <w:sz w:val="28"/>
          <w:szCs w:val="28"/>
          <w:rtl/>
        </w:rPr>
        <w:t xml:space="preserve">الاستبصار ج3 ص265 ب 162 ح3.</w:t>
      </w:r>
    </w:p>
    <w:p>
      <w:pPr>
        <w:pStyle w:val="BookText"/>
      </w:pPr>
      <w:r>
        <w:rPr>
          <w:rFonts w:ascii="Amiri" w:hAnsi="Amiri" w:eastAsia="Amiri" w:cs="Amiri"/>
          <w:lang w:bidi="ar-SA"/>
          <w:color w:val="111111"/>
          <w:sz w:val="28"/>
          <w:szCs w:val="28"/>
          <w:rtl/>
        </w:rPr>
        <w:t xml:space="preserve">«أم الولد تجزي في الظهار» (1/9)</w:t>
      </w:r>
    </w:p>
    <w:p>
      <w:pPr>
        <w:pStyle w:val="BookText"/>
      </w:pPr>
      <w:r>
        <w:rPr>
          <w:rFonts w:ascii="Amiri" w:hAnsi="Amiri" w:eastAsia="Amiri" w:cs="Amiri"/>
          <w:lang w:bidi="ar-SA"/>
          <w:color w:val="111111"/>
          <w:sz w:val="28"/>
          <w:szCs w:val="28"/>
          <w:rtl/>
        </w:rPr>
        <w:t xml:space="preserve">التهذيب ج 8 ص 319 ب 15 ح 1.</w:t>
      </w:r>
    </w:p>
    <w:p>
      <w:pPr>
        <w:pStyle w:val="BookText"/>
      </w:pPr>
      <w:r>
        <w:rPr>
          <w:rFonts w:ascii="Amiri" w:hAnsi="Amiri" w:eastAsia="Amiri" w:cs="Amiri"/>
          <w:lang w:bidi="ar-SA"/>
          <w:color w:val="111111"/>
          <w:sz w:val="28"/>
          <w:szCs w:val="28"/>
          <w:rtl/>
        </w:rPr>
        <w:t xml:space="preserve">الفقيه ج 3 ص 346 ب 171 ح 25.</w:t>
      </w:r>
    </w:p>
    <w:p>
      <w:pPr>
        <w:pStyle w:val="BookText"/>
      </w:pPr>
      <w:r>
        <w:rPr>
          <w:rFonts w:ascii="IRNazanin" w:hAnsi="IRNazanin" w:eastAsia="IRNazanin" w:cs="IRNazanin"/>
          <w:lang w:bidi="fa-IR"/>
          <w:color w:val="111111"/>
          <w:sz w:val="28"/>
          <w:szCs w:val="28"/>
          <w:rtl/>
        </w:rPr>
        <w:t xml:space="preserve">«أن امرأة من المسلمين اتت رسول الله صلی الله علیه و آله فقالت : يا رسول ان فلانا زوجي قد نثرت له بطني وأعنته على دنياه وآخرته فلم یر منّي مكروها وأنا اشكوه الى الله عزوجل واليك قال : مما تشتكينه ؟ قالت له : انه قال لى اليوم : انت عليّ حرام كظهر أمي وقد اخرجني من منزلي فانظرفي أمري فقال رسول الله صلی الله علیه و آله : ما انزل الله على كتابا اقضى به بينك وبين زوجك وأنا اكره ان اكون من المتكلفين ، فجعلتُ تبكي وتشتکی ما بها الى الله والی رسوله وانصرفت فسمع الله عزوجل محاورتها لرسوله صلی الله علیه و آله في زوجها وما شكت اليه فأنزل الله عزوجل بذلك قرآنا « بسم الله الرحمن الرحيم قد سمع الله قول التي تجادلك في زوجها وتشتكي الى الله والله يسمع تحاوركما (یعنی محاورتها الرسول الله صلی الله علیه و آله في زوجها ) إن الله سميع بصير الذين يظاهرون منکم من نسائهم ما هن امهاتهم أن امهاتهم الا اللائي ولدنهم وانهم ليقولون منكرا من القول وزورا وان الله لعفو غفور» فبعث رسول الله صلی الله علیه وآله الى المرأة فأتته فقال لها : جیئینی بزوجك فأتته فقال له : أقلت لامرأتك هذه : انتِ علىّ حرام كظهر أمي ؟ قال : قد قلت لها ذلك ، فقال 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 قد أنزل الله عز وجل فيك وفي امرأتك قرآنا فقرء عليه ما أنزل الله من قوله : « قد سمع الله قول التي تجادلك في زوجها الى قوله : أن الله لعفو غفور » فضم امرأتك اليك فانك قد قلت منكراً من القول وزوراً قد عفي الله عنك وغفرلك فلا تعد فانصرف الرجل وهو نادم على ما قال لامرأته وكره الله ذلك للمؤمنين بعد فأنزل الله عزوجل « والذين يظاهرون منکم من نسائهم ثم يعودون لما قالوا» یعنی لما قال الرجل الأول لامرأته انت على حرام كظهر أمي قال : فَمَن قالها بعد ما عفى الله وغفر للرجل الأول فان عليه « تحرير رقبة من قبل أن يتماسا (یعنی مجامعتها ) ذلكم توعظون به والله بما تعملون خبير* فمن لم يجد فصيام شهرين متتابعين من قبل أن يتماسا فمن لم يستطع فاطعام ستين مسكينا » فجعل الله عقوبة من ظاهر بعد النهي هذا، وقال : « ذلك لتؤمنوا بالله ورسوله وتلك حدود الله » ، فجعل الله عزوجل هذا حدالظهار.</w:t>
      </w:r>
    </w:p>
    <w:p>
      <w:pPr>
        <w:pStyle w:val="BookText"/>
      </w:pPr>
      <w:r>
        <w:rPr>
          <w:rFonts w:ascii="Amiri" w:hAnsi="Amiri" w:eastAsia="Amiri" w:cs="Amiri"/>
          <w:lang w:bidi="ar-SA"/>
          <w:color w:val="111111"/>
          <w:sz w:val="28"/>
          <w:szCs w:val="28"/>
          <w:rtl/>
        </w:rPr>
        <w:t xml:space="preserve">قال حمران : قال أبو جعفر عليه السلام ولا يكون ظهار في يمين ولا في اضرار ولا في غضب ولا يكون ظهار الا على طهر بغير جماع بشهادة شاهدين مسلمين»(1/5)</w:t>
      </w:r>
    </w:p>
    <w:p>
      <w:pPr>
        <w:pStyle w:val="BookText"/>
      </w:pPr>
      <w:r>
        <w:rPr>
          <w:rFonts w:ascii="Amiri" w:hAnsi="Amiri" w:eastAsia="Amiri" w:cs="Amiri"/>
          <w:lang w:bidi="ar-SA"/>
          <w:color w:val="111111"/>
          <w:sz w:val="28"/>
          <w:szCs w:val="28"/>
          <w:rtl/>
        </w:rPr>
        <w:t xml:space="preserve">الكافي ج 6 ص 152 ك20ب 73ح 1.</w:t>
      </w:r>
    </w:p>
    <w:p>
      <w:pPr>
        <w:pStyle w:val="BookText"/>
      </w:pPr>
      <w:r>
        <w:rPr>
          <w:rFonts w:ascii="IRNazanin" w:hAnsi="IRNazanin" w:eastAsia="IRNazanin" w:cs="IRNazanin"/>
          <w:lang w:bidi="fa-IR"/>
          <w:color w:val="111111"/>
          <w:sz w:val="28"/>
          <w:szCs w:val="28"/>
          <w:rtl/>
        </w:rPr>
        <w:t xml:space="preserve">«أن بعض مواليك يزعم أن الرجل اذا تكلم بالظهار وجبت عليه الكفارة حنث اولم يحنث ويقول : حنثه كلامه بالظهار ، وانما جعلت عليه الكفارة عقوبة لكلامه ، وبعضهم يزعم أن الكفارة لاتلزمه حتی يحنث في الشيء الذي حلف عليه ، فان حنث وجبت عليه الكفارة، والافلاكفارة عليه فوقع علیه السلام يخطه لا تجب الكفارة</w:t>
      </w:r>
      <w:r>
        <w:rPr>
          <w:rStyle w:val="FootnoteReference"/>
        </w:rPr>
        <w:footnoteReference w:id="18"/>
      </w:r>
      <w:r>
        <w:rPr>
          <w:rFonts w:ascii="Amiri" w:hAnsi="Amiri" w:eastAsia="Amiri" w:cs="Amiri"/>
          <w:lang w:bidi="ar-SA"/>
          <w:color w:val="111111"/>
          <w:sz w:val="28"/>
          <w:szCs w:val="28"/>
          <w:rtl/>
        </w:rPr>
        <w:t xml:space="preserve">حتى يجب الحنث» (10)</w:t>
      </w:r>
    </w:p>
    <w:p>
      <w:pPr>
        <w:pStyle w:val="BookText"/>
      </w:pPr>
      <w:r>
        <w:rPr>
          <w:rFonts w:ascii="IRNazanin" w:hAnsi="IRNazanin" w:eastAsia="IRNazanin" w:cs="IRNazanin"/>
          <w:lang w:bidi="fa-IR"/>
          <w:color w:val="111111"/>
          <w:sz w:val="28"/>
          <w:szCs w:val="28"/>
          <w:rtl/>
        </w:rPr>
        <w:t xml:space="preserve">الكافي ج 6 ص 157ک20ب 73 ح 19.</w:t>
      </w:r>
    </w:p>
    <w:p>
      <w:pPr>
        <w:pStyle w:val="BookText"/>
      </w:pPr>
      <w:r>
        <w:rPr>
          <w:rFonts w:ascii="Amiri" w:hAnsi="Amiri" w:eastAsia="Amiri" w:cs="Amiri"/>
          <w:lang w:bidi="ar-SA"/>
          <w:color w:val="111111"/>
          <w:sz w:val="28"/>
          <w:szCs w:val="28"/>
          <w:rtl/>
        </w:rPr>
        <w:t xml:space="preserve">التهذيب ج 8 ص 12 ب 2ح13.</w:t>
      </w:r>
    </w:p>
    <w:p>
      <w:pPr>
        <w:pStyle w:val="BookText"/>
      </w:pPr>
      <w:r>
        <w:rPr>
          <w:rFonts w:ascii="IRNazanin" w:hAnsi="IRNazanin" w:eastAsia="IRNazanin" w:cs="IRNazanin"/>
          <w:lang w:bidi="fa-IR"/>
          <w:color w:val="111111"/>
          <w:sz w:val="28"/>
          <w:szCs w:val="28"/>
          <w:rtl/>
        </w:rPr>
        <w:t xml:space="preserve">الاستبصار ج3ص 259 ب158 ح6.</w:t>
      </w:r>
    </w:p>
    <w:p>
      <w:pPr>
        <w:pStyle w:val="BookText"/>
      </w:pPr>
      <w:r>
        <w:rPr>
          <w:rFonts w:ascii="Amiri" w:hAnsi="Amiri" w:eastAsia="Amiri" w:cs="Amiri"/>
          <w:lang w:bidi="ar-SA"/>
          <w:color w:val="111111"/>
          <w:sz w:val="28"/>
          <w:szCs w:val="28"/>
          <w:rtl/>
        </w:rPr>
        <w:t xml:space="preserve">«أن الرجل اذا ظاهر من امرأته ثم غشيها قبل أن يكفر فانما عليه كفارة واحدة ويكف عنها حتى يكفّر»(5)</w:t>
      </w:r>
    </w:p>
    <w:p>
      <w:pPr>
        <w:pStyle w:val="BookText"/>
      </w:pPr>
      <w:r>
        <w:rPr>
          <w:rFonts w:ascii="Amiri" w:hAnsi="Amiri" w:eastAsia="Amiri" w:cs="Amiri"/>
          <w:lang w:bidi="ar-SA"/>
          <w:color w:val="111111"/>
          <w:sz w:val="28"/>
          <w:szCs w:val="28"/>
          <w:rtl/>
        </w:rPr>
        <w:t xml:space="preserve">التهذيب ج8 ص 20ب 2 ح 37.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ج3 ص 266 ب 162 ح 7.</w:t>
      </w:r>
    </w:p>
    <w:p>
      <w:pPr>
        <w:pStyle w:val="BookText"/>
      </w:pPr>
      <w:r>
        <w:rPr>
          <w:rFonts w:ascii="IRNazanin" w:hAnsi="IRNazanin" w:eastAsia="IRNazanin" w:cs="IRNazanin"/>
          <w:lang w:bidi="fa-IR"/>
          <w:color w:val="111111"/>
          <w:sz w:val="28"/>
          <w:szCs w:val="28"/>
          <w:rtl/>
        </w:rPr>
        <w:t xml:space="preserve">(ان الرجل يقول لامرأته أنت علي كظهر اختی -) يأتي تحت عنوان ( الرجل يقول الخ)</w:t>
      </w:r>
    </w:p>
    <w:p>
      <w:pPr>
        <w:pStyle w:val="BookText"/>
      </w:pPr>
      <w:r>
        <w:rPr>
          <w:rFonts w:ascii="Amiri" w:hAnsi="Amiri" w:eastAsia="Amiri" w:cs="Amiri"/>
          <w:lang w:bidi="ar-SA"/>
          <w:color w:val="111111"/>
          <w:sz w:val="28"/>
          <w:szCs w:val="28"/>
          <w:rtl/>
        </w:rPr>
        <w:t xml:space="preserve">(ان ظاهر رجل في شعبان - ) يأتي تحت عنوان ( عمن ظاهر الخ)</w:t>
      </w:r>
    </w:p>
    <w:p>
      <w:pPr>
        <w:pStyle w:val="BookText"/>
      </w:pPr>
      <w:r>
        <w:rPr>
          <w:rFonts w:ascii="IRNazanin" w:hAnsi="IRNazanin" w:eastAsia="IRNazanin" w:cs="IRNazanin"/>
          <w:lang w:bidi="fa-IR"/>
          <w:color w:val="111111"/>
          <w:sz w:val="28"/>
          <w:szCs w:val="28"/>
          <w:rtl/>
        </w:rPr>
        <w:t xml:space="preserve">( ان الظهار اذا عجز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«اني ظاهرت من أم ولدي ثم واقعت عليها ثم كفّرت ، فقال : هكذا يصنع الرجل الفقيه اذا واقع كفّره»(5)</w:t>
      </w:r>
    </w:p>
    <w:p>
      <w:pPr>
        <w:pStyle w:val="BookText"/>
      </w:pPr>
      <w:r>
        <w:rPr>
          <w:rFonts w:ascii="Amiri" w:hAnsi="Amiri" w:eastAsia="Amiri" w:cs="Amiri"/>
          <w:lang w:bidi="ar-SA"/>
          <w:color w:val="111111"/>
          <w:sz w:val="28"/>
          <w:szCs w:val="28"/>
          <w:rtl/>
        </w:rPr>
        <w:t xml:space="preserve">الكافي ج6ص 159 ك20ب 73 ح 29.</w:t>
      </w:r>
    </w:p>
    <w:p>
      <w:pPr>
        <w:pStyle w:val="BookText"/>
      </w:pPr>
      <w:r>
        <w:rPr>
          <w:rFonts w:ascii="Amiri" w:hAnsi="Amiri" w:eastAsia="Amiri" w:cs="Amiri"/>
          <w:lang w:bidi="ar-SA"/>
          <w:color w:val="111111"/>
          <w:sz w:val="28"/>
          <w:szCs w:val="28"/>
          <w:rtl/>
        </w:rPr>
        <w:t xml:space="preserve">«اني ظاهرت من امرأتي فقال</w:t>
      </w:r>
      <w:r>
        <w:rPr>
          <w:rStyle w:val="FootnoteReference"/>
        </w:rPr>
        <w:footnoteReference w:id="19"/>
      </w:r>
      <w:r>
        <w:rPr>
          <w:rFonts w:ascii="Amiri" w:hAnsi="Amiri" w:eastAsia="Amiri" w:cs="Amiri"/>
          <w:lang w:bidi="ar-SA"/>
          <w:color w:val="111111"/>
          <w:sz w:val="28"/>
          <w:szCs w:val="28"/>
          <w:rtl/>
        </w:rPr>
        <w:t xml:space="preserve">: كيف قلت ؟ قال : قلت : أنتِ عليّ كظهر أمي أن فعلت كذا وكذا، فقال</w:t>
      </w:r>
      <w:r>
        <w:rPr>
          <w:rStyle w:val="FootnoteReference"/>
        </w:rPr>
        <w:footnoteReference w:id="20"/>
      </w:r>
      <w:r>
        <w:rPr>
          <w:rFonts w:ascii="Amiri" w:hAnsi="Amiri" w:eastAsia="Amiri" w:cs="Amiri"/>
          <w:lang w:bidi="ar-SA"/>
          <w:color w:val="111111"/>
          <w:sz w:val="28"/>
          <w:szCs w:val="28"/>
          <w:rtl/>
        </w:rPr>
        <w:t xml:space="preserve">: لاشيء عليك ولا تعد»(8)</w:t>
      </w:r>
    </w:p>
    <w:p>
      <w:pPr>
        <w:pStyle w:val="BookText"/>
      </w:pPr>
      <w:r>
        <w:rPr>
          <w:rFonts w:ascii="Amiri" w:hAnsi="Amiri" w:eastAsia="Amiri" w:cs="Amiri"/>
          <w:lang w:bidi="ar-SA"/>
          <w:color w:val="111111"/>
          <w:sz w:val="28"/>
          <w:szCs w:val="28"/>
          <w:rtl/>
        </w:rPr>
        <w:t xml:space="preserve">الكافي ج 6 ص 158 ك20 ب 73ح 24.</w:t>
      </w:r>
    </w:p>
    <w:p>
      <w:pPr>
        <w:pStyle w:val="BookText"/>
      </w:pPr>
      <w:r>
        <w:rPr>
          <w:rFonts w:ascii="Amiri" w:hAnsi="Amiri" w:eastAsia="Amiri" w:cs="Amiri"/>
          <w:lang w:bidi="ar-SA"/>
          <w:color w:val="111111"/>
          <w:sz w:val="28"/>
          <w:szCs w:val="28"/>
          <w:rtl/>
        </w:rPr>
        <w:t xml:space="preserve">التهذيب ج8 ص 13 ب 2ح17.</w:t>
      </w:r>
    </w:p>
    <w:p>
      <w:pPr>
        <w:pStyle w:val="BookText"/>
      </w:pPr>
      <w:r>
        <w:rPr>
          <w:rFonts w:ascii="IRNazanin" w:hAnsi="IRNazanin" w:eastAsia="IRNazanin" w:cs="IRNazanin"/>
          <w:lang w:bidi="fa-IR"/>
          <w:color w:val="111111"/>
          <w:sz w:val="28"/>
          <w:szCs w:val="28"/>
          <w:rtl/>
        </w:rPr>
        <w:t xml:space="preserve">الاستبصار ج3 ص260 ب158ح 11.</w:t>
      </w:r>
    </w:p>
    <w:p>
      <w:pPr>
        <w:pStyle w:val="BookText"/>
      </w:pPr>
      <w:r>
        <w:rPr>
          <w:rFonts w:ascii="Amiri" w:hAnsi="Amiri" w:eastAsia="Amiri" w:cs="Amiri"/>
          <w:lang w:bidi="ar-SA"/>
          <w:color w:val="111111"/>
          <w:sz w:val="28"/>
          <w:szCs w:val="28"/>
          <w:rtl/>
        </w:rPr>
        <w:t xml:space="preserve">( اني ظاهرت من امرأتي فواقعتها -)</w:t>
      </w:r>
    </w:p>
    <w:p>
      <w:pPr>
        <w:pStyle w:val="BookText"/>
      </w:pPr>
      <w:r>
        <w:rPr>
          <w:rFonts w:ascii="IRNazanin" w:hAnsi="IRNazanin" w:eastAsia="IRNazanin" w:cs="IRNazanin"/>
          <w:lang w:bidi="fa-IR"/>
          <w:color w:val="111111"/>
          <w:sz w:val="28"/>
          <w:szCs w:val="28"/>
          <w:rtl/>
        </w:rPr>
        <w:t xml:space="preserve">تقدم تحت عنوان (اتی رجل الخ) وتحت عنوان ( اذا قالت المرأة الخ)</w:t>
      </w:r>
    </w:p>
    <w:p>
      <w:pPr>
        <w:pStyle w:val="BookText"/>
      </w:pPr>
      <w:r>
        <w:rPr>
          <w:rFonts w:ascii="Amiri" w:hAnsi="Amiri" w:eastAsia="Amiri" w:cs="Amiri"/>
          <w:lang w:bidi="ar-SA"/>
          <w:color w:val="111111"/>
          <w:sz w:val="28"/>
          <w:szCs w:val="28"/>
          <w:rtl/>
        </w:rPr>
        <w:t xml:space="preserve">«اني قلت لامرأتي : انت عليَّ كظهر أمي أن خرجت من باب الحجرة فخرجت فقال : ليس عليك شيء ، فقلت : اني قوي</w:t>
      </w:r>
      <w:r>
        <w:rPr>
          <w:rStyle w:val="FootnoteReference"/>
        </w:rPr>
        <w:footnoteReference w:id="21"/>
      </w:r>
      <w:r>
        <w:rPr>
          <w:rFonts w:ascii="IRNazanin" w:hAnsi="IRNazanin" w:eastAsia="IRNazanin" w:cs="IRNazanin"/>
          <w:lang w:bidi="fa-IR"/>
          <w:color w:val="111111"/>
          <w:sz w:val="28"/>
          <w:szCs w:val="28"/>
          <w:rtl/>
        </w:rPr>
        <w:t xml:space="preserve">على ان اكفّر ، فقال : ليس عليك شيء ، قلت : اني قوي على ان اكفر رقبة ورقبتين قال : ليس عليك شيء قویت او لم تقوم»(7)</w:t>
      </w:r>
    </w:p>
    <w:p>
      <w:pPr>
        <w:pStyle w:val="BookText"/>
      </w:pPr>
      <w:r>
        <w:rPr>
          <w:rFonts w:ascii="Amiri" w:hAnsi="Amiri" w:eastAsia="Amiri" w:cs="Amiri"/>
          <w:lang w:bidi="ar-SA"/>
          <w:color w:val="111111"/>
          <w:sz w:val="28"/>
          <w:szCs w:val="28"/>
          <w:rtl/>
        </w:rPr>
        <w:t xml:space="preserve">الكافي ج 6 ص 154ك20 ب 73 ح 4.</w:t>
      </w:r>
    </w:p>
    <w:p>
      <w:pPr>
        <w:pStyle w:val="BookText"/>
      </w:pPr>
      <w:r>
        <w:rPr>
          <w:rFonts w:ascii="Amiri" w:hAnsi="Amiri" w:eastAsia="Amiri" w:cs="Amiri"/>
          <w:lang w:bidi="ar-SA"/>
          <w:color w:val="111111"/>
          <w:sz w:val="28"/>
          <w:szCs w:val="28"/>
          <w:rtl/>
        </w:rPr>
        <w:t xml:space="preserve">الفقيه ج 3 ص 344 ب 171 ح13.</w:t>
      </w:r>
    </w:p>
    <w:p>
      <w:pPr>
        <w:pStyle w:val="BookText"/>
      </w:pPr>
      <w:r>
        <w:rPr>
          <w:rFonts w:ascii="Amiri" w:hAnsi="Amiri" w:eastAsia="Amiri" w:cs="Amiri"/>
          <w:lang w:bidi="ar-SA"/>
          <w:color w:val="111111"/>
          <w:sz w:val="28"/>
          <w:szCs w:val="28"/>
          <w:rtl/>
        </w:rPr>
        <w:t xml:space="preserve">التهذيب ج8 ص 13 ب 2 ح 18. الاستبصار ج 3 ص 261 ب158ح 12.</w:t>
      </w:r>
    </w:p>
    <w:p>
      <w:pPr>
        <w:pStyle w:val="BookText"/>
      </w:pPr>
      <w:r>
        <w:rPr>
          <w:rFonts w:ascii="Amiri" w:hAnsi="Amiri" w:eastAsia="Amiri" w:cs="Amiri"/>
          <w:lang w:bidi="ar-SA"/>
          <w:color w:val="111111"/>
          <w:sz w:val="28"/>
          <w:szCs w:val="28"/>
          <w:rtl/>
        </w:rPr>
        <w:t xml:space="preserve">«تزوج حمزة بن حمران ابنة</w:t>
      </w:r>
      <w:r>
        <w:rPr>
          <w:rStyle w:val="FootnoteReference"/>
        </w:rPr>
        <w:footnoteReference w:id="22"/>
      </w:r>
      <w:r>
        <w:rPr>
          <w:rFonts w:ascii="IRNazanin" w:hAnsi="IRNazanin" w:eastAsia="IRNazanin" w:cs="IRNazanin"/>
          <w:lang w:bidi="fa-IR"/>
          <w:color w:val="111111"/>
          <w:sz w:val="28"/>
          <w:szCs w:val="28"/>
          <w:rtl/>
        </w:rPr>
        <w:t xml:space="preserve">بكير فلما اراد ان يدخل بها قال له النساء : لَسنا ندخلها عليك حتى تحلف لنا، ولَشنا نرضی أن تحلف بالعتق لانك لاتراه شيئا ولكن احلف لنا بالظهار وظاهر من أمّهات أولادك وجواريك فظاهر منهنّ ، ثم ذكر ذلك لابی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فقال : ليس عليك شيء ارجع إليهنّ»</w:t>
      </w:r>
    </w:p>
    <w:p>
      <w:pPr>
        <w:pStyle w:val="BookText"/>
      </w:pPr>
      <w:r>
        <w:rPr>
          <w:rFonts w:ascii="Amiri" w:hAnsi="Amiri" w:eastAsia="Amiri" w:cs="Amiri"/>
          <w:lang w:bidi="ar-SA"/>
          <w:color w:val="111111"/>
          <w:sz w:val="28"/>
          <w:szCs w:val="28"/>
          <w:rtl/>
        </w:rPr>
        <w:t xml:space="preserve">الكافي ج 6 ص 154 ك20 ب 73 ح7و6. التهذيب ج 8 ص 11 ب 2 ح 11.</w:t>
      </w:r>
    </w:p>
    <w:p>
      <w:pPr>
        <w:pStyle w:val="BookText"/>
      </w:pPr>
      <w:r>
        <w:rPr>
          <w:rFonts w:ascii="IRNazanin" w:hAnsi="IRNazanin" w:eastAsia="IRNazanin" w:cs="IRNazanin"/>
          <w:lang w:bidi="fa-IR"/>
          <w:color w:val="111111"/>
          <w:sz w:val="28"/>
          <w:szCs w:val="28"/>
          <w:rtl/>
        </w:rPr>
        <w:t xml:space="preserve">الاستبصار ج3 ص 258 ب158 ح 4.</w:t>
      </w:r>
    </w:p>
    <w:p>
      <w:pPr>
        <w:pStyle w:val="BookText"/>
      </w:pPr>
      <w:r>
        <w:rPr>
          <w:rFonts w:ascii="IRNazanin" w:hAnsi="IRNazanin" w:eastAsia="IRNazanin" w:cs="IRNazanin"/>
          <w:lang w:bidi="fa-IR"/>
          <w:color w:val="111111"/>
          <w:sz w:val="28"/>
          <w:szCs w:val="28"/>
          <w:rtl/>
        </w:rPr>
        <w:t xml:space="preserve">«تزوج حمزة بن حمران ابنة بكير فلما كان في الليلة التي ادخل بها عليه قلن له النساء انت لا تبالي الطلاق و ليس هو عندك بشیء وليس ندخلها عليك حتى تظاهر من أمّهات أولادك قال : ففعل ، فذكر ذلك لابی عبدالله علیه السلام فأمره أن يقربهنّ»</w:t>
      </w:r>
    </w:p>
    <w:p>
      <w:pPr>
        <w:pStyle w:val="BookText"/>
      </w:pPr>
      <w:r>
        <w:rPr>
          <w:rFonts w:ascii="Amiri" w:hAnsi="Amiri" w:eastAsia="Amiri" w:cs="Amiri"/>
          <w:lang w:bidi="ar-SA"/>
          <w:color w:val="111111"/>
          <w:sz w:val="28"/>
          <w:szCs w:val="28"/>
          <w:rtl/>
        </w:rPr>
        <w:t xml:space="preserve">الكافي ج 6 ص 154 ك20 ب 73ح 6و7.التهذيب ج 8 ص 11 ب 2 ح 11 بتفاوت.</w:t>
      </w:r>
    </w:p>
    <w:p>
      <w:pPr>
        <w:pStyle w:val="BookText"/>
      </w:pPr>
      <w:r>
        <w:rPr>
          <w:rFonts w:ascii="IRNazanin" w:hAnsi="IRNazanin" w:eastAsia="IRNazanin" w:cs="IRNazanin"/>
          <w:lang w:bidi="fa-IR"/>
          <w:color w:val="111111"/>
          <w:sz w:val="28"/>
          <w:szCs w:val="28"/>
          <w:rtl/>
        </w:rPr>
        <w:t xml:space="preserve">الاستبصار ج3 ص 258 ب158 ح 4 بتفاوت .</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w:t>
      </w:r>
      <w:r>
        <w:rPr>
          <w:rStyle w:val="FootnoteReference"/>
        </w:rPr>
        <w:footnoteReference w:id="23"/>
      </w:r>
      <w:r>
        <w:rPr>
          <w:rFonts w:ascii="IRNazanin" w:hAnsi="IRNazanin" w:eastAsia="IRNazanin" w:cs="IRNazanin"/>
          <w:lang w:bidi="fa-IR"/>
          <w:color w:val="111111"/>
          <w:sz w:val="28"/>
          <w:szCs w:val="28"/>
          <w:rtl/>
        </w:rPr>
        <w:t xml:space="preserve">فقال : یا رسول الله ظاهرت</w:t>
      </w:r>
      <w:r>
        <w:rPr>
          <w:rStyle w:val="FootnoteReference"/>
        </w:rPr>
        <w:footnoteReference w:id="24"/>
      </w:r>
      <w:r>
        <w:rPr>
          <w:rFonts w:ascii="Amiri" w:hAnsi="Amiri" w:eastAsia="Amiri" w:cs="Amiri"/>
          <w:lang w:bidi="ar-SA"/>
          <w:color w:val="111111"/>
          <w:sz w:val="28"/>
          <w:szCs w:val="28"/>
          <w:rtl/>
        </w:rPr>
        <w:t xml:space="preserve">من امرأتي ، قال : اذهب فاعتق رقبة قال : ليس عندي شيء قال : اذهب فصم شهرين متتابعين ، قال :لااقوي</w:t>
      </w:r>
      <w:r>
        <w:rPr>
          <w:rStyle w:val="FootnoteReference"/>
        </w:rPr>
        <w:footnoteReference w:id="25"/>
      </w:r>
      <w:r>
        <w:rPr>
          <w:rFonts w:ascii="IRNazanin" w:hAnsi="IRNazanin" w:eastAsia="IRNazanin" w:cs="IRNazanin"/>
          <w:lang w:bidi="fa-IR"/>
          <w:color w:val="111111"/>
          <w:sz w:val="28"/>
          <w:szCs w:val="28"/>
          <w:rtl/>
        </w:rPr>
        <w:t xml:space="preserve">، قال : اذهب فاطعم ستين مسكينا ، قال : ليس عندي ، قال : فقال رسول الله صلی الله علیه و آله : انا اتصدق عنك فاعطاه تمر الاطعام ستين مسكينا</w:t>
      </w:r>
      <w:r>
        <w:rPr>
          <w:rStyle w:val="FootnoteReference"/>
        </w:rPr>
        <w:footnoteReference w:id="26"/>
      </w:r>
      <w:r>
        <w:rPr>
          <w:rFonts w:ascii="Amiri" w:hAnsi="Amiri" w:eastAsia="Amiri" w:cs="Amiri"/>
          <w:lang w:bidi="ar-SA"/>
          <w:color w:val="111111"/>
          <w:sz w:val="28"/>
          <w:szCs w:val="28"/>
          <w:rtl/>
        </w:rPr>
        <w:t xml:space="preserve">قال : اذهب فتصدق بها فقال : والذي بعثك بالحق ما أعلم بين لابتيها</w:t>
      </w:r>
      <w:r>
        <w:rPr>
          <w:rStyle w:val="FootnoteReference"/>
        </w:rPr>
        <w:footnoteReference w:id="27"/>
      </w:r>
      <w:r>
        <w:rPr>
          <w:rFonts w:ascii="Amiri" w:hAnsi="Amiri" w:eastAsia="Amiri" w:cs="Amiri"/>
          <w:lang w:bidi="ar-SA"/>
          <w:color w:val="111111"/>
          <w:sz w:val="28"/>
          <w:szCs w:val="28"/>
          <w:rtl/>
        </w:rPr>
        <w:t xml:space="preserve">احداً أحوج اليه مني ومن عيالي قال : فاذهب فكل واطعم عيالك»(6)</w:t>
      </w:r>
    </w:p>
    <w:p>
      <w:pPr>
        <w:pStyle w:val="BookText"/>
      </w:pPr>
      <w:r>
        <w:rPr>
          <w:rFonts w:ascii="Amiri" w:hAnsi="Amiri" w:eastAsia="Amiri" w:cs="Amiri"/>
          <w:lang w:bidi="ar-SA"/>
          <w:color w:val="111111"/>
          <w:sz w:val="28"/>
          <w:szCs w:val="28"/>
          <w:rtl/>
        </w:rPr>
        <w:t xml:space="preserve">الكافي ج 6 ص 155 ك20 ب 73 ح 9.</w:t>
      </w:r>
    </w:p>
    <w:p>
      <w:pPr>
        <w:pStyle w:val="BookText"/>
      </w:pPr>
      <w:r>
        <w:rPr>
          <w:rFonts w:ascii="Amiri" w:hAnsi="Amiri" w:eastAsia="Amiri" w:cs="Amiri"/>
          <w:lang w:bidi="ar-SA"/>
          <w:color w:val="111111"/>
          <w:sz w:val="28"/>
          <w:szCs w:val="28"/>
          <w:rtl/>
        </w:rPr>
        <w:t xml:space="preserve">الفقيه ج 3 ص 344 ب 171 ح 12.</w:t>
      </w:r>
    </w:p>
    <w:p>
      <w:pPr>
        <w:pStyle w:val="BookText"/>
      </w:pPr>
      <w:r>
        <w:rPr>
          <w:rFonts w:ascii="Amiri" w:hAnsi="Amiri" w:eastAsia="Amiri" w:cs="Amiri"/>
          <w:lang w:bidi="ar-SA"/>
          <w:color w:val="111111"/>
          <w:sz w:val="28"/>
          <w:szCs w:val="28"/>
          <w:rtl/>
        </w:rPr>
        <w:t xml:space="preserve">التهذيب ج8 ص 15 ب 2 ح 23.</w:t>
      </w:r>
    </w:p>
    <w:p>
      <w:pPr>
        <w:pStyle w:val="BookText"/>
      </w:pPr>
      <w:r>
        <w:rPr>
          <w:rFonts w:ascii="Amiri" w:hAnsi="Amiri" w:eastAsia="Amiri" w:cs="Amiri"/>
          <w:lang w:bidi="ar-SA"/>
          <w:color w:val="111111"/>
          <w:sz w:val="28"/>
          <w:szCs w:val="28"/>
          <w:rtl/>
        </w:rPr>
        <w:t xml:space="preserve">التهذيب ج 8 ص 321 ب 15 ح 7.</w:t>
      </w:r>
    </w:p>
    <w:p>
      <w:pPr>
        <w:pStyle w:val="BookText"/>
      </w:pPr>
      <w:r>
        <w:rPr>
          <w:rFonts w:ascii="IRNazanin" w:hAnsi="IRNazanin" w:eastAsia="IRNazanin" w:cs="IRNazanin"/>
          <w:lang w:bidi="fa-IR"/>
          <w:color w:val="111111"/>
          <w:sz w:val="28"/>
          <w:szCs w:val="28"/>
          <w:rtl/>
        </w:rPr>
        <w:t xml:space="preserve">الاستبصار ج4 ص 57 ب 36 ح 3.</w:t>
      </w:r>
    </w:p>
    <w:p>
      <w:pPr>
        <w:pStyle w:val="BookText"/>
      </w:pPr>
      <w:r>
        <w:rPr>
          <w:rFonts w:ascii="Amiri" w:hAnsi="Amiri" w:eastAsia="Amiri" w:cs="Amiri"/>
          <w:lang w:bidi="ar-SA"/>
          <w:color w:val="111111"/>
          <w:sz w:val="28"/>
          <w:szCs w:val="28"/>
          <w:rtl/>
        </w:rPr>
        <w:t xml:space="preserve">(جاء رجل من الانصار من بني النجار -) تقدم تحت عنوان ( اذا قالت المرأة الخ)</w:t>
      </w:r>
    </w:p>
    <w:p>
      <w:pPr>
        <w:pStyle w:val="BookText"/>
      </w:pPr>
      <w:r>
        <w:rPr>
          <w:rFonts w:ascii="Amiri" w:hAnsi="Amiri" w:eastAsia="Amiri" w:cs="Amiri"/>
          <w:lang w:bidi="ar-SA"/>
          <w:color w:val="111111"/>
          <w:sz w:val="28"/>
          <w:szCs w:val="28"/>
          <w:rtl/>
        </w:rPr>
        <w:t xml:space="preserve">( الحر والمملوك سواء - ) يأتي تحت عنوان ( الرجل يقول لامرأته أنت عليّ كظهر عمته الخ)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الحرة والمملوكة سواء - ) يأتي تحت عنوان ( الرجل يقول لامرأته انت الخ)</w:t>
      </w:r>
    </w:p>
    <w:p>
      <w:pPr>
        <w:pStyle w:val="BookText"/>
      </w:pPr>
      <w:r>
        <w:rPr>
          <w:rFonts w:ascii="IRNazanin" w:hAnsi="IRNazanin" w:eastAsia="IRNazanin" w:cs="IRNazanin"/>
          <w:lang w:bidi="fa-IR"/>
          <w:color w:val="111111"/>
          <w:sz w:val="28"/>
          <w:szCs w:val="28"/>
          <w:rtl/>
        </w:rPr>
        <w:t xml:space="preserve">«رجل ظاهر ثم واقع قبل أن يكفر ، فقال لی :او ليس هكذا يفعل الفقيه</w:t>
      </w:r>
      <w:r>
        <w:rPr>
          <w:rStyle w:val="FootnoteReference"/>
        </w:rPr>
        <w:footnoteReference w:id="28"/>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ج6ص 159 ك20 ب 73ح 30.</w:t>
      </w:r>
    </w:p>
    <w:p>
      <w:pPr>
        <w:pStyle w:val="BookText"/>
      </w:pPr>
      <w:r>
        <w:rPr>
          <w:rFonts w:ascii="Amiri" w:hAnsi="Amiri" w:eastAsia="Amiri" w:cs="Amiri"/>
          <w:lang w:bidi="ar-SA"/>
          <w:color w:val="111111"/>
          <w:sz w:val="28"/>
          <w:szCs w:val="28"/>
          <w:rtl/>
        </w:rPr>
        <w:t xml:space="preserve">التهذيب ج 8 ص 20ب2ح 38.</w:t>
      </w:r>
    </w:p>
    <w:p>
      <w:pPr>
        <w:pStyle w:val="BookText"/>
      </w:pPr>
      <w:r>
        <w:rPr>
          <w:rFonts w:ascii="IRNazanin" w:hAnsi="IRNazanin" w:eastAsia="IRNazanin" w:cs="IRNazanin"/>
          <w:lang w:bidi="fa-IR"/>
          <w:color w:val="111111"/>
          <w:sz w:val="28"/>
          <w:szCs w:val="28"/>
          <w:rtl/>
        </w:rPr>
        <w:t xml:space="preserve">الاستبصار ج3 ص 267 ب 162ح8.</w:t>
      </w:r>
    </w:p>
    <w:p>
      <w:pPr>
        <w:pStyle w:val="BookText"/>
      </w:pPr>
      <w:r>
        <w:rPr>
          <w:rFonts w:ascii="IRNazanin" w:hAnsi="IRNazanin" w:eastAsia="IRNazanin" w:cs="IRNazanin"/>
          <w:lang w:bidi="fa-IR"/>
          <w:color w:val="111111"/>
          <w:sz w:val="28"/>
          <w:szCs w:val="28"/>
          <w:rtl/>
        </w:rPr>
        <w:t xml:space="preserve">«رجل ظاهر من امرأته فلم يف قال : عليه الكفارة من قبل أن يتماسا قلت: فان اتاها قبل أن يكفر ، قال : بئس ما صنع قلت :عليه شيء ؟ قال : اساء وظلم ، قلت : فيلزمه شیء ؟ قال : رقبة ايضا »(6)</w:t>
      </w:r>
    </w:p>
    <w:p>
      <w:pPr>
        <w:pStyle w:val="BookText"/>
      </w:pPr>
      <w:r>
        <w:rPr>
          <w:rFonts w:ascii="Amiri" w:hAnsi="Amiri" w:eastAsia="Amiri" w:cs="Amiri"/>
          <w:lang w:bidi="ar-SA"/>
          <w:color w:val="111111"/>
          <w:sz w:val="28"/>
          <w:szCs w:val="28"/>
          <w:rtl/>
        </w:rPr>
        <w:t xml:space="preserve">التهذيب ج 8 ص 14 ب 2 ح 21.</w:t>
      </w:r>
    </w:p>
    <w:p>
      <w:pPr>
        <w:pStyle w:val="BookText"/>
      </w:pPr>
      <w:r>
        <w:rPr>
          <w:rFonts w:ascii="Amiri" w:hAnsi="Amiri" w:eastAsia="Amiri" w:cs="Amiri"/>
          <w:lang w:bidi="ar-SA"/>
          <w:color w:val="111111"/>
          <w:sz w:val="28"/>
          <w:szCs w:val="28"/>
          <w:rtl/>
        </w:rPr>
        <w:t xml:space="preserve">التهذيب ج 8 ص 18 ب 2ح 32.</w:t>
      </w:r>
    </w:p>
    <w:p>
      <w:pPr>
        <w:pStyle w:val="BookText"/>
      </w:pPr>
      <w:r>
        <w:rPr>
          <w:rFonts w:ascii="IRNazanin" w:hAnsi="IRNazanin" w:eastAsia="IRNazanin" w:cs="IRNazanin"/>
          <w:lang w:bidi="fa-IR"/>
          <w:color w:val="111111"/>
          <w:sz w:val="28"/>
          <w:szCs w:val="28"/>
          <w:rtl/>
        </w:rPr>
        <w:t xml:space="preserve">الاستبصار ج3 ص 262 ب158 ح 15.</w:t>
      </w:r>
    </w:p>
    <w:p>
      <w:pPr>
        <w:pStyle w:val="BookText"/>
      </w:pPr>
      <w:r>
        <w:rPr>
          <w:rFonts w:ascii="IRNazanin" w:hAnsi="IRNazanin" w:eastAsia="IRNazanin" w:cs="IRNazanin"/>
          <w:lang w:bidi="fa-IR"/>
          <w:color w:val="111111"/>
          <w:sz w:val="28"/>
          <w:szCs w:val="28"/>
          <w:rtl/>
        </w:rPr>
        <w:t xml:space="preserve">الاستبصار ج3 ص 265 ب 162ح 2.</w:t>
      </w:r>
    </w:p>
    <w:p>
      <w:pPr>
        <w:pStyle w:val="BookText"/>
      </w:pPr>
      <w:r>
        <w:rPr>
          <w:rFonts w:ascii="IRNazanin" w:hAnsi="IRNazanin" w:eastAsia="IRNazanin" w:cs="IRNazanin"/>
          <w:lang w:bidi="fa-IR"/>
          <w:color w:val="111111"/>
          <w:sz w:val="28"/>
          <w:szCs w:val="28"/>
          <w:rtl/>
        </w:rPr>
        <w:t xml:space="preserve">« رجل قال لامته أنتِ علىَ كظهر أمي یریدان ترضى بذلك امرأته، قال يأتيها وليس عليها ولا عليه شيء » (6)</w:t>
      </w:r>
    </w:p>
    <w:p>
      <w:pPr>
        <w:pStyle w:val="BookText"/>
      </w:pPr>
      <w:r>
        <w:rPr>
          <w:rFonts w:ascii="Amiri" w:hAnsi="Amiri" w:eastAsia="Amiri" w:cs="Amiri"/>
          <w:lang w:bidi="ar-SA"/>
          <w:color w:val="111111"/>
          <w:sz w:val="28"/>
          <w:szCs w:val="28"/>
          <w:rtl/>
        </w:rPr>
        <w:t xml:space="preserve">الفقيه ج 3 ص 345 ب 171 ح 15.</w:t>
      </w:r>
    </w:p>
    <w:p>
      <w:pPr>
        <w:pStyle w:val="BookText"/>
      </w:pPr>
      <w:r>
        <w:rPr>
          <w:rFonts w:ascii="Amiri" w:hAnsi="Amiri" w:eastAsia="Amiri" w:cs="Amiri"/>
          <w:lang w:bidi="ar-SA"/>
          <w:color w:val="111111"/>
          <w:sz w:val="28"/>
          <w:szCs w:val="28"/>
          <w:rtl/>
        </w:rPr>
        <w:t xml:space="preserve">التهذيب ج 8 ص 10 ب 2 ح 7.</w:t>
      </w:r>
    </w:p>
    <w:p>
      <w:pPr>
        <w:pStyle w:val="BookText"/>
      </w:pPr>
      <w:r>
        <w:rPr>
          <w:rFonts w:ascii="Amiri" w:hAnsi="Amiri" w:eastAsia="Amiri" w:cs="Amiri"/>
          <w:lang w:bidi="ar-SA"/>
          <w:color w:val="111111"/>
          <w:sz w:val="28"/>
          <w:szCs w:val="28"/>
          <w:rtl/>
        </w:rPr>
        <w:t xml:space="preserve">« الرجل يقول لامرأته : انتِ علىَ كشعرأمي او ككفها ،او كبطنها ، او كرجلها ، قال :ما عني ؟ ان اراد به الظهار فهو الظهار»(6)</w:t>
      </w:r>
    </w:p>
    <w:p>
      <w:pPr>
        <w:pStyle w:val="BookText"/>
      </w:pPr>
      <w:r>
        <w:rPr>
          <w:rFonts w:ascii="Amiri" w:hAnsi="Amiri" w:eastAsia="Amiri" w:cs="Amiri"/>
          <w:lang w:bidi="ar-SA"/>
          <w:color w:val="111111"/>
          <w:sz w:val="28"/>
          <w:szCs w:val="28"/>
          <w:rtl/>
        </w:rPr>
        <w:t xml:space="preserve">التهذيب ج 8 ص 10 ب 2 ح 4.</w:t>
      </w:r>
    </w:p>
    <w:p>
      <w:pPr>
        <w:pStyle w:val="BookText"/>
      </w:pPr>
      <w:r>
        <w:rPr>
          <w:rFonts w:ascii="Amiri" w:hAnsi="Amiri" w:eastAsia="Amiri" w:cs="Amiri"/>
          <w:lang w:bidi="ar-SA"/>
          <w:color w:val="111111"/>
          <w:sz w:val="28"/>
          <w:szCs w:val="28"/>
          <w:rtl/>
        </w:rPr>
        <w:t xml:space="preserve">«الرجل يقول لامرأته</w:t>
      </w:r>
      <w:r>
        <w:rPr>
          <w:rStyle w:val="FootnoteReference"/>
        </w:rPr>
        <w:footnoteReference w:id="29"/>
      </w:r>
      <w:r>
        <w:rPr>
          <w:rFonts w:ascii="Amiri" w:hAnsi="Amiri" w:eastAsia="Amiri" w:cs="Amiri"/>
          <w:lang w:bidi="ar-SA"/>
          <w:color w:val="111111"/>
          <w:sz w:val="28"/>
          <w:szCs w:val="28"/>
          <w:rtl/>
        </w:rPr>
        <w:t xml:space="preserve">: انت علىّ كظهر أختى او عمتي ،او خالتي قال : فقال:انما ذكر الله الأمهات وان هذا لحرام»(6)</w:t>
      </w:r>
    </w:p>
    <w:p>
      <w:pPr>
        <w:pStyle w:val="BookText"/>
      </w:pPr>
      <w:r>
        <w:rPr>
          <w:rFonts w:ascii="Amiri" w:hAnsi="Amiri" w:eastAsia="Amiri" w:cs="Amiri"/>
          <w:lang w:bidi="ar-SA"/>
          <w:color w:val="111111"/>
          <w:sz w:val="28"/>
          <w:szCs w:val="28"/>
          <w:rtl/>
        </w:rPr>
        <w:t xml:space="preserve">الكافي ج 6 ص 157 ك20 ب 73 ح18.</w:t>
      </w:r>
    </w:p>
    <w:p>
      <w:pPr>
        <w:pStyle w:val="BookText"/>
      </w:pPr>
      <w:r>
        <w:rPr>
          <w:rFonts w:ascii="Amiri" w:hAnsi="Amiri" w:eastAsia="Amiri" w:cs="Amiri"/>
          <w:lang w:bidi="ar-SA"/>
          <w:color w:val="111111"/>
          <w:sz w:val="28"/>
          <w:szCs w:val="28"/>
          <w:rtl/>
        </w:rPr>
        <w:t xml:space="preserve">التهذيب ج 8 ص 10ب 2 ح 5.</w:t>
      </w:r>
    </w:p>
    <w:p>
      <w:pPr>
        <w:pStyle w:val="BookText"/>
      </w:pPr>
      <w:r>
        <w:rPr>
          <w:rFonts w:ascii="Amiri" w:hAnsi="Amiri" w:eastAsia="Amiri" w:cs="Amiri"/>
          <w:lang w:bidi="ar-SA"/>
          <w:color w:val="111111"/>
          <w:sz w:val="28"/>
          <w:szCs w:val="28"/>
          <w:rtl/>
        </w:rPr>
        <w:t xml:space="preserve">«الرجل يقول لامرأته : انت على كظهر عمته ، او خالته ، قال : هو الظهار، قال : وسألناه</w:t>
      </w:r>
      <w:r>
        <w:rPr>
          <w:rStyle w:val="FootnoteReference"/>
        </w:rPr>
        <w:footnoteReference w:id="30"/>
      </w:r>
      <w:r>
        <w:rPr>
          <w:rFonts w:ascii="Amiri" w:hAnsi="Amiri" w:eastAsia="Amiri" w:cs="Amiri"/>
          <w:lang w:bidi="ar-SA"/>
          <w:color w:val="111111"/>
          <w:sz w:val="28"/>
          <w:szCs w:val="28"/>
          <w:rtl/>
        </w:rPr>
        <w:t xml:space="preserve">عن الظهار متي يقع على صاحبه الكفارة ؟ فقال : اذا اراد ان يواقع امرأته قلت : فان طلقها قبل أن يواقعها اعليه كفارة ؟ قال : لا ، سقطت عنه الكفارة ، قلت : فان صام بعضا فمرض فأفطر،أيستقبل أم يتم ما بقي عليه ؟ فقال : ان صام شهراً فمرض استقبل ، وان زاد على الشهر الآخر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أو يومين بني على ما بقي قال : وقال : الحرة والمملوكة</w:t>
      </w:r>
      <w:r>
        <w:rPr>
          <w:rStyle w:val="FootnoteReference"/>
        </w:rPr>
        <w:footnoteReference w:id="31"/>
      </w:r>
      <w:r>
        <w:rPr>
          <w:rFonts w:ascii="Amiri" w:hAnsi="Amiri" w:eastAsia="Amiri" w:cs="Amiri"/>
          <w:lang w:bidi="ar-SA"/>
          <w:color w:val="111111"/>
          <w:sz w:val="28"/>
          <w:szCs w:val="28"/>
          <w:rtl/>
        </w:rPr>
        <w:t xml:space="preserve">سواء، غير أن على المملوك نصف ما على الحر من الكفارة وليس عليه عتق ولا صدقة انما عليه صيام شهر»(1)</w:t>
      </w:r>
    </w:p>
    <w:p>
      <w:pPr>
        <w:pStyle w:val="BookText"/>
      </w:pPr>
      <w:r>
        <w:rPr>
          <w:rFonts w:ascii="Amiri" w:hAnsi="Amiri" w:eastAsia="Amiri" w:cs="Amiri"/>
          <w:lang w:bidi="ar-SA"/>
          <w:color w:val="111111"/>
          <w:sz w:val="28"/>
          <w:szCs w:val="28"/>
          <w:rtl/>
        </w:rPr>
        <w:t xml:space="preserve">الكافي ج 6 ص 155 ك20 ب 73ح 10.</w:t>
      </w:r>
    </w:p>
    <w:p>
      <w:pPr>
        <w:pStyle w:val="BookText"/>
      </w:pPr>
      <w:r>
        <w:rPr>
          <w:rFonts w:ascii="Amiri" w:hAnsi="Amiri" w:eastAsia="Amiri" w:cs="Amiri"/>
          <w:lang w:bidi="ar-SA"/>
          <w:color w:val="111111"/>
          <w:sz w:val="28"/>
          <w:szCs w:val="28"/>
          <w:rtl/>
        </w:rPr>
        <w:t xml:space="preserve">التهذيب ج8 ص 9ب 2 ح3.</w:t>
      </w:r>
    </w:p>
    <w:p>
      <w:pPr>
        <w:pStyle w:val="BookText"/>
      </w:pPr>
      <w:r>
        <w:rPr>
          <w:rFonts w:ascii="IRNazanin" w:hAnsi="IRNazanin" w:eastAsia="IRNazanin" w:cs="IRNazanin"/>
          <w:lang w:bidi="fa-IR"/>
          <w:color w:val="111111"/>
          <w:sz w:val="28"/>
          <w:szCs w:val="28"/>
          <w:rtl/>
        </w:rPr>
        <w:t xml:space="preserve">«سأل صفوان بن يحيى عبد الرحمن بن الحجاج وانا حاضر عن الظهار قال : سمعت اباعبدالله علیه السلام يقول : اذا قال الرجل لامرأته انتِ علي كظهر أمي لزمه الظهار قال لها: دخلتِ أو لم تدخلي خرجتِ او لم تخرجي او لم يقل لها شيئا فقد لزمه الظهار»</w:t>
      </w:r>
    </w:p>
    <w:p>
      <w:pPr>
        <w:pStyle w:val="BookText"/>
      </w:pPr>
      <w:r>
        <w:rPr>
          <w:rFonts w:ascii="Amiri" w:hAnsi="Amiri" w:eastAsia="Amiri" w:cs="Amiri"/>
          <w:lang w:bidi="ar-SA"/>
          <w:color w:val="111111"/>
          <w:sz w:val="28"/>
          <w:szCs w:val="28"/>
          <w:rtl/>
        </w:rPr>
        <w:t xml:space="preserve">التهذيب ج8 ص 14 ب 2 ح 22. الاستبصار ج 3 ص 260 ب158 ح 10.</w:t>
      </w:r>
    </w:p>
    <w:p>
      <w:pPr>
        <w:pStyle w:val="BookText"/>
      </w:pPr>
      <w:r>
        <w:rPr>
          <w:rFonts w:ascii="Amiri" w:hAnsi="Amiri" w:eastAsia="Amiri" w:cs="Amiri"/>
          <w:lang w:bidi="ar-SA"/>
          <w:color w:val="111111"/>
          <w:sz w:val="28"/>
          <w:szCs w:val="28"/>
          <w:rtl/>
        </w:rPr>
        <w:t xml:space="preserve">( الظهار اذا عجز صاحبه - ) انظر الكفارة</w:t>
      </w:r>
    </w:p>
    <w:p>
      <w:pPr>
        <w:pStyle w:val="BookText"/>
      </w:pPr>
      <w:r>
        <w:rPr>
          <w:rFonts w:ascii="Amiri" w:hAnsi="Amiri" w:eastAsia="Amiri" w:cs="Amiri"/>
          <w:lang w:bidi="ar-SA"/>
          <w:color w:val="111111"/>
          <w:sz w:val="28"/>
          <w:szCs w:val="28"/>
          <w:rtl/>
        </w:rPr>
        <w:t xml:space="preserve">« الظهار ضربان، احدهما فيه الكفارة قبل المواقعة ، والآخر بعدها فالذي يكفر قبل المواقعة الذي يقول انت علي كظهر أمي ولا يقول : إن فعلت بك كذا وكذا، والذي يكفر بعد المواقعة هو الذي يقول : انت على كظهر أمي ان قربتك» (6) او(غ)</w:t>
      </w:r>
    </w:p>
    <w:p>
      <w:pPr>
        <w:pStyle w:val="BookText"/>
      </w:pPr>
      <w:r>
        <w:rPr>
          <w:rFonts w:ascii="IRNazanin" w:hAnsi="IRNazanin" w:eastAsia="IRNazanin" w:cs="IRNazanin"/>
          <w:lang w:bidi="fa-IR"/>
          <w:color w:val="111111"/>
          <w:sz w:val="28"/>
          <w:szCs w:val="28"/>
          <w:rtl/>
        </w:rPr>
        <w:t xml:space="preserve">الكافي ج 6 ص 160 ک20 ب 73ح 32.</w:t>
      </w:r>
    </w:p>
    <w:p>
      <w:pPr>
        <w:pStyle w:val="BookText"/>
      </w:pPr>
      <w:r>
        <w:rPr>
          <w:rFonts w:ascii="Amiri" w:hAnsi="Amiri" w:eastAsia="Amiri" w:cs="Amiri"/>
          <w:lang w:bidi="ar-SA"/>
          <w:color w:val="111111"/>
          <w:sz w:val="28"/>
          <w:szCs w:val="28"/>
          <w:rtl/>
        </w:rPr>
        <w:t xml:space="preserve">التهذيب ج 8 ص 12 ب 2 ح 15 بتفاوت . الاستبصار ج3 ص 260 ب158ح8 بتفاوت .</w:t>
      </w:r>
    </w:p>
    <w:p>
      <w:pPr>
        <w:pStyle w:val="BookText"/>
      </w:pPr>
      <w:r>
        <w:rPr>
          <w:rFonts w:ascii="Amiri" w:hAnsi="Amiri" w:eastAsia="Amiri" w:cs="Amiri"/>
          <w:lang w:bidi="ar-SA"/>
          <w:color w:val="111111"/>
          <w:sz w:val="28"/>
          <w:szCs w:val="28"/>
          <w:rtl/>
        </w:rPr>
        <w:t xml:space="preserve">«الظهار ظهاران ، فاحدهما أن يقول : انتِ عليّ كظهر أمي ثم يسكت فذلك الذي يكفّره قبل أن يواقع فاذا قال : انتِ عليّ كظهر أمي أن فعلت كذا وكذا ففعل وحنث فعليه الكفارة حين يحنث » (6)</w:t>
      </w:r>
    </w:p>
    <w:p>
      <w:pPr>
        <w:pStyle w:val="BookText"/>
      </w:pPr>
      <w:r>
        <w:rPr>
          <w:rFonts w:ascii="Amiri" w:hAnsi="Amiri" w:eastAsia="Amiri" w:cs="Amiri"/>
          <w:lang w:bidi="ar-SA"/>
          <w:color w:val="111111"/>
          <w:sz w:val="28"/>
          <w:szCs w:val="28"/>
          <w:rtl/>
        </w:rPr>
        <w:t xml:space="preserve">التهذيب ج8 ص 12 ب 2 ح 14.</w:t>
      </w:r>
    </w:p>
    <w:p>
      <w:pPr>
        <w:pStyle w:val="BookText"/>
      </w:pPr>
      <w:r>
        <w:rPr>
          <w:rFonts w:ascii="IRNazanin" w:hAnsi="IRNazanin" w:eastAsia="IRNazanin" w:cs="IRNazanin"/>
          <w:lang w:bidi="fa-IR"/>
          <w:color w:val="111111"/>
          <w:sz w:val="28"/>
          <w:szCs w:val="28"/>
          <w:rtl/>
        </w:rPr>
        <w:t xml:space="preserve">الاستبصار ج 3 ص 259 ب108ح7.</w:t>
      </w:r>
    </w:p>
    <w:p>
      <w:pPr>
        <w:pStyle w:val="BookText"/>
      </w:pPr>
      <w:r>
        <w:rPr>
          <w:rFonts w:ascii="IRNazanin" w:hAnsi="IRNazanin" w:eastAsia="IRNazanin" w:cs="IRNazanin"/>
          <w:lang w:bidi="fa-IR"/>
          <w:color w:val="111111"/>
          <w:sz w:val="28"/>
          <w:szCs w:val="28"/>
          <w:rtl/>
        </w:rPr>
        <w:t xml:space="preserve">«الظهار على ضربين احدهما : الكفارة فيه قبل المواقعة ، والآخر بعد المواقعة، والذي يکفّر قبل أن يواقع فهو الذي يقول انتِ عليَّ كظهر أمي ولا يقول ان فعلت بك كذا وكذا، والذي يكفّر بعد المواقعة هو الذي يقول انتِ عليّ كظهر أمي ان قربتك»(6)</w:t>
      </w:r>
    </w:p>
    <w:p>
      <w:pPr>
        <w:pStyle w:val="BookText"/>
      </w:pPr>
      <w:r>
        <w:rPr>
          <w:rFonts w:ascii="Amiri" w:hAnsi="Amiri" w:eastAsia="Amiri" w:cs="Amiri"/>
          <w:lang w:bidi="ar-SA"/>
          <w:color w:val="111111"/>
          <w:sz w:val="28"/>
          <w:szCs w:val="28"/>
          <w:rtl/>
        </w:rPr>
        <w:t xml:space="preserve">التهذيب ج8 ص 12 ب 2 ح 15.</w:t>
      </w:r>
    </w:p>
    <w:p>
      <w:pPr>
        <w:pStyle w:val="BookText"/>
      </w:pPr>
      <w:r>
        <w:rPr>
          <w:rFonts w:ascii="IRNazanin" w:hAnsi="IRNazanin" w:eastAsia="IRNazanin" w:cs="IRNazanin"/>
          <w:lang w:bidi="fa-IR"/>
          <w:color w:val="111111"/>
          <w:sz w:val="28"/>
          <w:szCs w:val="28"/>
          <w:rtl/>
        </w:rPr>
        <w:t xml:space="preserve">الاستبصار ج3 ص 260 ب158ح8.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6 ص 160 ك20ب 73ح 32 بتفاوت.</w:t>
      </w:r>
    </w:p>
    <w:p>
      <w:pPr>
        <w:pStyle w:val="BookText"/>
      </w:pPr>
      <w:r>
        <w:rPr>
          <w:rFonts w:ascii="Amiri" w:hAnsi="Amiri" w:eastAsia="Amiri" w:cs="Amiri"/>
          <w:lang w:bidi="ar-SA"/>
          <w:color w:val="111111"/>
          <w:sz w:val="28"/>
          <w:szCs w:val="28"/>
          <w:rtl/>
        </w:rPr>
        <w:t xml:space="preserve">«الظهار على ضربين في احدهما الكفارة اذا قال : انت علي كظهر أمي ولايقول انتِ عليّ كظهر أمي ان قربتك»(غ)</w:t>
      </w:r>
    </w:p>
    <w:p>
      <w:pPr>
        <w:pStyle w:val="BookText"/>
      </w:pPr>
      <w:r>
        <w:rPr>
          <w:rFonts w:ascii="Amiri" w:hAnsi="Amiri" w:eastAsia="Amiri" w:cs="Amiri"/>
          <w:lang w:bidi="ar-SA"/>
          <w:color w:val="111111"/>
          <w:sz w:val="28"/>
          <w:szCs w:val="28"/>
          <w:rtl/>
        </w:rPr>
        <w:t xml:space="preserve">التهذيب ج 8 ص 13 ب 2 ح 16.</w:t>
      </w:r>
    </w:p>
    <w:p>
      <w:pPr>
        <w:pStyle w:val="BookText"/>
      </w:pPr>
      <w:r>
        <w:rPr>
          <w:rFonts w:ascii="IRNazanin" w:hAnsi="IRNazanin" w:eastAsia="IRNazanin" w:cs="IRNazanin"/>
          <w:lang w:bidi="fa-IR"/>
          <w:color w:val="111111"/>
          <w:sz w:val="28"/>
          <w:szCs w:val="28"/>
          <w:rtl/>
        </w:rPr>
        <w:t xml:space="preserve">الاستبصار ج 3ص 260ب158 ح 9.</w:t>
      </w:r>
    </w:p>
    <w:p>
      <w:pPr>
        <w:pStyle w:val="BookText"/>
      </w:pPr>
      <w:r>
        <w:rPr>
          <w:rFonts w:ascii="Amiri" w:hAnsi="Amiri" w:eastAsia="Amiri" w:cs="Amiri"/>
          <w:lang w:bidi="ar-SA"/>
          <w:color w:val="111111"/>
          <w:sz w:val="28"/>
          <w:szCs w:val="28"/>
          <w:rtl/>
        </w:rPr>
        <w:t xml:space="preserve">«الظهار لايقع إلا على الحنث ، فاذاحنث فليس له أن يواقعها حتى يكفر ، فان جهل وفعل كان عليه</w:t>
      </w:r>
      <w:r>
        <w:rPr>
          <w:rStyle w:val="FootnoteReference"/>
        </w:rPr>
        <w:footnoteReference w:id="32"/>
      </w:r>
      <w:r>
        <w:rPr>
          <w:rFonts w:ascii="Amiri" w:hAnsi="Amiri" w:eastAsia="Amiri" w:cs="Amiri"/>
          <w:lang w:bidi="ar-SA"/>
          <w:color w:val="111111"/>
          <w:sz w:val="28"/>
          <w:szCs w:val="28"/>
          <w:rtl/>
        </w:rPr>
        <w:t xml:space="preserve">كفارة واحدة»(5)</w:t>
      </w:r>
    </w:p>
    <w:p>
      <w:pPr>
        <w:pStyle w:val="BookText"/>
      </w:pPr>
      <w:r>
        <w:rPr>
          <w:rFonts w:ascii="Amiri" w:hAnsi="Amiri" w:eastAsia="Amiri" w:cs="Amiri"/>
          <w:lang w:bidi="ar-SA"/>
          <w:color w:val="111111"/>
          <w:sz w:val="28"/>
          <w:szCs w:val="28"/>
          <w:rtl/>
        </w:rPr>
        <w:t xml:space="preserve">التهذيب ج 8 ص 11 ب 2ح 12.</w:t>
      </w:r>
    </w:p>
    <w:p>
      <w:pPr>
        <w:pStyle w:val="BookText"/>
      </w:pPr>
      <w:r>
        <w:rPr>
          <w:rFonts w:ascii="Amiri" w:hAnsi="Amiri" w:eastAsia="Amiri" w:cs="Amiri"/>
          <w:lang w:bidi="ar-SA"/>
          <w:color w:val="111111"/>
          <w:sz w:val="28"/>
          <w:szCs w:val="28"/>
          <w:rtl/>
        </w:rPr>
        <w:t xml:space="preserve">التهذيب ج 8 ص 19 ب 2 ح 36.</w:t>
      </w:r>
    </w:p>
    <w:p>
      <w:pPr>
        <w:pStyle w:val="BookText"/>
      </w:pPr>
      <w:r>
        <w:rPr>
          <w:rFonts w:ascii="IRNazanin" w:hAnsi="IRNazanin" w:eastAsia="IRNazanin" w:cs="IRNazanin"/>
          <w:lang w:bidi="fa-IR"/>
          <w:color w:val="111111"/>
          <w:sz w:val="28"/>
          <w:szCs w:val="28"/>
          <w:rtl/>
        </w:rPr>
        <w:t xml:space="preserve">الاستبصار ج3 ص 259 ب158 ح 5.</w:t>
      </w:r>
    </w:p>
    <w:p>
      <w:pPr>
        <w:pStyle w:val="BookText"/>
      </w:pPr>
      <w:r>
        <w:rPr>
          <w:rFonts w:ascii="IRNazanin" w:hAnsi="IRNazanin" w:eastAsia="IRNazanin" w:cs="IRNazanin"/>
          <w:lang w:bidi="fa-IR"/>
          <w:color w:val="111111"/>
          <w:sz w:val="28"/>
          <w:szCs w:val="28"/>
          <w:rtl/>
        </w:rPr>
        <w:t xml:space="preserve">الاستبصار ج3 ص 266 ب 162 ح 6.</w:t>
      </w:r>
    </w:p>
    <w:p>
      <w:pPr>
        <w:pStyle w:val="BookText"/>
      </w:pPr>
      <w:r>
        <w:rPr>
          <w:rFonts w:ascii="Amiri" w:hAnsi="Amiri" w:eastAsia="Amiri" w:cs="Amiri"/>
          <w:lang w:bidi="ar-SA"/>
          <w:color w:val="111111"/>
          <w:sz w:val="28"/>
          <w:szCs w:val="28"/>
          <w:rtl/>
        </w:rPr>
        <w:t xml:space="preserve">«الظهار لا يقع على الغضب»(8)</w:t>
      </w:r>
    </w:p>
    <w:p>
      <w:pPr>
        <w:pStyle w:val="BookText"/>
      </w:pPr>
      <w:r>
        <w:rPr>
          <w:rFonts w:ascii="IRNazanin" w:hAnsi="IRNazanin" w:eastAsia="IRNazanin" w:cs="IRNazanin"/>
          <w:lang w:bidi="fa-IR"/>
          <w:color w:val="111111"/>
          <w:sz w:val="28"/>
          <w:szCs w:val="28"/>
          <w:rtl/>
        </w:rPr>
        <w:t xml:space="preserve">الكافي ج 6 ص 158ک20به 73ح 25.</w:t>
      </w:r>
    </w:p>
    <w:p>
      <w:pPr>
        <w:pStyle w:val="BookText"/>
      </w:pPr>
      <w:r>
        <w:rPr>
          <w:rFonts w:ascii="Amiri" w:hAnsi="Amiri" w:eastAsia="Amiri" w:cs="Amiri"/>
          <w:lang w:bidi="ar-SA"/>
          <w:color w:val="111111"/>
          <w:sz w:val="28"/>
          <w:szCs w:val="28"/>
          <w:rtl/>
        </w:rPr>
        <w:t xml:space="preserve">التهذيب ج 8 ص 10 ب 2 ح 6.</w:t>
      </w:r>
    </w:p>
    <w:p>
      <w:pPr>
        <w:pStyle w:val="BookText"/>
      </w:pPr>
      <w:r>
        <w:rPr>
          <w:rFonts w:ascii="Amiri" w:hAnsi="Amiri" w:eastAsia="Amiri" w:cs="Amiri"/>
          <w:lang w:bidi="ar-SA"/>
          <w:color w:val="111111"/>
          <w:sz w:val="28"/>
          <w:szCs w:val="28"/>
          <w:rtl/>
        </w:rPr>
        <w:t xml:space="preserve">«عمن ظاهر في شعبان</w:t>
      </w:r>
      <w:r>
        <w:rPr>
          <w:rStyle w:val="FootnoteReference"/>
        </w:rPr>
        <w:footnoteReference w:id="33"/>
      </w:r>
      <w:r>
        <w:rPr>
          <w:rFonts w:ascii="Amiri" w:hAnsi="Amiri" w:eastAsia="Amiri" w:cs="Amiri"/>
          <w:lang w:bidi="ar-SA"/>
          <w:color w:val="111111"/>
          <w:sz w:val="28"/>
          <w:szCs w:val="28"/>
          <w:rtl/>
        </w:rPr>
        <w:t xml:space="preserve">ولم يجد ما يعتق قال : ينتظر حتى يصوم شهر رمضان ثم يصوم شهرين متتابعين فان ظاهر وهو مسافر ينتظر حتى يقدم وان صام فاصاب مالاً فليمض الذي ابتدأ فيه»(5 ) او (6)</w:t>
      </w:r>
    </w:p>
    <w:p>
      <w:pPr>
        <w:pStyle w:val="BookText"/>
      </w:pPr>
      <w:r>
        <w:rPr>
          <w:rFonts w:ascii="IRNazanin" w:hAnsi="IRNazanin" w:eastAsia="IRNazanin" w:cs="IRNazanin"/>
          <w:lang w:bidi="fa-IR"/>
          <w:color w:val="111111"/>
          <w:sz w:val="28"/>
          <w:szCs w:val="28"/>
          <w:rtl/>
        </w:rPr>
        <w:t xml:space="preserve">الاستبصارج 3 ص 267 ب 163 ح 1.</w:t>
      </w:r>
    </w:p>
    <w:p>
      <w:pPr>
        <w:pStyle w:val="BookText"/>
      </w:pPr>
      <w:r>
        <w:rPr>
          <w:rFonts w:ascii="IRNazanin" w:hAnsi="IRNazanin" w:eastAsia="IRNazanin" w:cs="IRNazanin"/>
          <w:lang w:bidi="fa-IR"/>
          <w:color w:val="111111"/>
          <w:sz w:val="28"/>
          <w:szCs w:val="28"/>
          <w:rtl/>
        </w:rPr>
        <w:t xml:space="preserve">التهذيب ج8 ص 17ب 2 ذیل ح 28.</w:t>
      </w:r>
    </w:p>
    <w:p>
      <w:pPr>
        <w:pStyle w:val="BookText"/>
      </w:pPr>
      <w:r>
        <w:rPr>
          <w:rFonts w:ascii="Amiri" w:hAnsi="Amiri" w:eastAsia="Amiri" w:cs="Amiri"/>
          <w:lang w:bidi="ar-SA"/>
          <w:color w:val="111111"/>
          <w:sz w:val="28"/>
          <w:szCs w:val="28"/>
          <w:rtl/>
        </w:rPr>
        <w:t xml:space="preserve">التهذيب ج8 ص 322 ب 15 ح 9.</w:t>
      </w:r>
    </w:p>
    <w:p>
      <w:pPr>
        <w:pStyle w:val="BookText"/>
      </w:pPr>
      <w:r>
        <w:rPr>
          <w:rFonts w:ascii="Amiri" w:hAnsi="Amiri" w:eastAsia="Amiri" w:cs="Amiri"/>
          <w:lang w:bidi="ar-SA"/>
          <w:color w:val="111111"/>
          <w:sz w:val="28"/>
          <w:szCs w:val="28"/>
          <w:rtl/>
        </w:rPr>
        <w:t xml:space="preserve">الفقيه ج 3 ص 343 ب 171 ح 11.</w:t>
      </w:r>
    </w:p>
    <w:p>
      <w:pPr>
        <w:pStyle w:val="BookText"/>
      </w:pPr>
      <w:r>
        <w:rPr>
          <w:rFonts w:ascii="IRNazanin" w:hAnsi="IRNazanin" w:eastAsia="IRNazanin" w:cs="IRNazanin"/>
          <w:lang w:bidi="fa-IR"/>
          <w:color w:val="111111"/>
          <w:sz w:val="28"/>
          <w:szCs w:val="28"/>
          <w:rtl/>
        </w:rPr>
        <w:t xml:space="preserve">الكافي ج6 ص156ک20 ب 73 ذیل ح12.</w:t>
      </w:r>
    </w:p>
    <w:p>
      <w:pPr>
        <w:pStyle w:val="BookText"/>
      </w:pPr>
      <w:r>
        <w:rPr>
          <w:rFonts w:ascii="Amiri" w:hAnsi="Amiri" w:eastAsia="Amiri" w:cs="Amiri"/>
          <w:lang w:bidi="ar-SA"/>
          <w:color w:val="111111"/>
          <w:sz w:val="28"/>
          <w:szCs w:val="28"/>
          <w:rtl/>
        </w:rPr>
        <w:t xml:space="preserve">« عن رجل جعل جاريته عليه كظهر أمه فقال : يأتيها و ليس عليه شيء»(6)</w:t>
      </w:r>
    </w:p>
    <w:p>
      <w:pPr>
        <w:pStyle w:val="BookText"/>
      </w:pPr>
      <w:r>
        <w:rPr>
          <w:rFonts w:ascii="Amiri" w:hAnsi="Amiri" w:eastAsia="Amiri" w:cs="Amiri"/>
          <w:lang w:bidi="ar-SA"/>
          <w:color w:val="111111"/>
          <w:sz w:val="28"/>
          <w:szCs w:val="28"/>
          <w:rtl/>
        </w:rPr>
        <w:t xml:space="preserve">التهذيب ج 8 ص 24 ب 2ح53.</w:t>
      </w:r>
    </w:p>
    <w:p>
      <w:pPr>
        <w:pStyle w:val="BookText"/>
      </w:pPr>
      <w:r>
        <w:rPr>
          <w:rFonts w:ascii="IRNazanin" w:hAnsi="IRNazanin" w:eastAsia="IRNazanin" w:cs="IRNazanin"/>
          <w:lang w:bidi="fa-IR"/>
          <w:color w:val="111111"/>
          <w:sz w:val="28"/>
          <w:szCs w:val="28"/>
          <w:rtl/>
        </w:rPr>
        <w:t xml:space="preserve">الاستبصار ج3 ص 264 ب 161 ح 4.</w:t>
      </w:r>
    </w:p>
    <w:p>
      <w:pPr>
        <w:pStyle w:val="BookText"/>
      </w:pPr>
      <w:r>
        <w:rPr>
          <w:rFonts w:ascii="IRNazanin" w:hAnsi="IRNazanin" w:eastAsia="IRNazanin" w:cs="IRNazanin"/>
          <w:lang w:bidi="fa-IR"/>
          <w:color w:val="111111"/>
          <w:sz w:val="28"/>
          <w:szCs w:val="28"/>
          <w:rtl/>
        </w:rPr>
        <w:t xml:space="preserve">« عن رجل ظاهر من اربع نسوة ، فقال : يكفر لكل واحدة منهن كفارة، وسأله عن رجل ظاهر من امرأته وجاريته ماعليه ؟ قال علیه السلام عليه لكل واحدة منهما كفارة عتق رقبة ، أو صيام شهرين متتابعين ، أو اطعام ستين مسكينا»(8)</w:t>
      </w:r>
    </w:p>
    <w:p>
      <w:pPr>
        <w:pStyle w:val="BookText"/>
      </w:pPr>
      <w:r>
        <w:rPr>
          <w:rFonts w:ascii="Amiri" w:hAnsi="Amiri" w:eastAsia="Amiri" w:cs="Amiri"/>
          <w:lang w:bidi="ar-SA"/>
          <w:color w:val="111111"/>
          <w:sz w:val="28"/>
          <w:szCs w:val="28"/>
          <w:rtl/>
        </w:rPr>
        <w:t xml:space="preserve">الكافي ج 6 ص 158 ك20ب 73ح 20.</w:t>
      </w:r>
    </w:p>
    <w:p>
      <w:pPr>
        <w:pStyle w:val="BookText"/>
      </w:pPr>
      <w:r>
        <w:rPr>
          <w:rFonts w:ascii="Amiri" w:hAnsi="Amiri" w:eastAsia="Amiri" w:cs="Amiri"/>
          <w:lang w:bidi="ar-SA"/>
          <w:color w:val="111111"/>
          <w:sz w:val="28"/>
          <w:szCs w:val="28"/>
          <w:rtl/>
        </w:rPr>
        <w:t xml:space="preserve">« عن رجل ظاهر من امرأته ثلاث مرات قال : يكفر ثلاث مرات قلت : فان واقع قبل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يكفر قال : يستغفر الله ويمسك حتى يكفر »(6)</w:t>
      </w:r>
    </w:p>
    <w:p>
      <w:pPr>
        <w:pStyle w:val="BookText"/>
      </w:pPr>
      <w:r>
        <w:rPr>
          <w:rFonts w:ascii="Amiri" w:hAnsi="Amiri" w:eastAsia="Amiri" w:cs="Amiri"/>
          <w:lang w:bidi="ar-SA"/>
          <w:color w:val="111111"/>
          <w:sz w:val="28"/>
          <w:szCs w:val="28"/>
          <w:rtl/>
        </w:rPr>
        <w:t xml:space="preserve">الكافي ج6 ص 156 ك20 ب 73ح 14.</w:t>
      </w:r>
    </w:p>
    <w:p>
      <w:pPr>
        <w:pStyle w:val="BookText"/>
      </w:pPr>
      <w:r>
        <w:rPr>
          <w:rFonts w:ascii="Amiri" w:hAnsi="Amiri" w:eastAsia="Amiri" w:cs="Amiri"/>
          <w:lang w:bidi="ar-SA"/>
          <w:color w:val="111111"/>
          <w:sz w:val="28"/>
          <w:szCs w:val="28"/>
          <w:rtl/>
        </w:rPr>
        <w:t xml:space="preserve">الفقيه ج 3 ص 343 ب 171 ح 8.</w:t>
      </w:r>
    </w:p>
    <w:p>
      <w:pPr>
        <w:pStyle w:val="BookText"/>
      </w:pPr>
      <w:r>
        <w:rPr>
          <w:rFonts w:ascii="Amiri" w:hAnsi="Amiri" w:eastAsia="Amiri" w:cs="Amiri"/>
          <w:lang w:bidi="ar-SA"/>
          <w:color w:val="111111"/>
          <w:sz w:val="28"/>
          <w:szCs w:val="28"/>
          <w:rtl/>
        </w:rPr>
        <w:t xml:space="preserve">التهذيب ج 8 ص 18 ب 2 ح 34.</w:t>
      </w:r>
    </w:p>
    <w:p>
      <w:pPr>
        <w:pStyle w:val="BookText"/>
      </w:pPr>
      <w:r>
        <w:rPr>
          <w:rFonts w:ascii="IRNazanin" w:hAnsi="IRNazanin" w:eastAsia="IRNazanin" w:cs="IRNazanin"/>
          <w:lang w:bidi="fa-IR"/>
          <w:color w:val="111111"/>
          <w:sz w:val="28"/>
          <w:szCs w:val="28"/>
          <w:rtl/>
        </w:rPr>
        <w:t xml:space="preserve">الاستبصار ج3 ص 265 ب 162 ح 4.</w:t>
      </w:r>
    </w:p>
    <w:p>
      <w:pPr>
        <w:pStyle w:val="BookText"/>
      </w:pPr>
      <w:r>
        <w:rPr>
          <w:rFonts w:ascii="Amiri" w:hAnsi="Amiri" w:eastAsia="Amiri" w:cs="Amiri"/>
          <w:lang w:bidi="ar-SA"/>
          <w:color w:val="111111"/>
          <w:sz w:val="28"/>
          <w:szCs w:val="28"/>
          <w:rtl/>
        </w:rPr>
        <w:t xml:space="preserve">« عن رجل ظاهر من امرأته ثم طلقها بعد ذلك بشهر أو شهرين فتزوجت ثم طلقها الذي تزوجها فراجعها الأول هل عليه فيها الكفارة للظهار الاول ؟ قال : نعم ، عتق رقبة او صيام، او صدقة» (7)</w:t>
      </w:r>
    </w:p>
    <w:p>
      <w:pPr>
        <w:pStyle w:val="BookText"/>
      </w:pPr>
      <w:r>
        <w:rPr>
          <w:rFonts w:ascii="Amiri" w:hAnsi="Amiri" w:eastAsia="Amiri" w:cs="Amiri"/>
          <w:lang w:bidi="ar-SA"/>
          <w:color w:val="111111"/>
          <w:sz w:val="28"/>
          <w:szCs w:val="28"/>
          <w:rtl/>
        </w:rPr>
        <w:t xml:space="preserve">التهذيب ج 8 ص 17 ب 2 ح 27.</w:t>
      </w:r>
    </w:p>
    <w:p>
      <w:pPr>
        <w:pStyle w:val="BookText"/>
      </w:pPr>
      <w:r>
        <w:rPr>
          <w:rFonts w:ascii="Amiri" w:hAnsi="Amiri" w:eastAsia="Amiri" w:cs="Amiri"/>
          <w:lang w:bidi="ar-SA"/>
          <w:color w:val="111111"/>
          <w:sz w:val="28"/>
          <w:szCs w:val="28"/>
          <w:rtl/>
        </w:rPr>
        <w:t xml:space="preserve">« عن رجل ظاهر من امرأته ثم طلقها تطليقة ، فقال : اذا ( هو « الفقيه » ) طلقها تطليقة فقد بطل الظهار وهدم الطلاق الظهار قال : فقلت : (له « التهذيب » ) فله أن يراجعها ؟ قال : نعم هي امرأته (قال « التهذيب » ) فان راجعها وجب عليه ما يجب على المظاهر من قبل أن يتماسا، قلت : فان تركها حتى يخلو (يحل « الفقيه » ) أجلها وتملك نفسها ، ثم تزوجها بعد ذلك هل يلزمه (يتزوجها بعد هل « التهذيب ) الظهار قبل أن يمسها ؟ قال : لا ، قد بانت منه</w:t>
      </w:r>
    </w:p>
    <w:p>
      <w:pPr>
        <w:pStyle w:val="BookText"/>
      </w:pPr>
      <w:r>
        <w:rPr>
          <w:rFonts w:ascii="IRNazanin" w:hAnsi="IRNazanin" w:eastAsia="IRNazanin" w:cs="IRNazanin"/>
          <w:lang w:bidi="fa-IR"/>
          <w:color w:val="111111"/>
          <w:sz w:val="28"/>
          <w:szCs w:val="28"/>
          <w:rtl/>
        </w:rPr>
        <w:t xml:space="preserve">وملكت نفسها، قلت: فان ظاهر منها فلم يمسها وتركها لا يمسها الا انه يراها متجردة من غير أن يمسها هل يلزمه في ذلك شيء؟ فقال : ( قال « الفقيه » ) هي امرأته وليس يحرم (بمحرّم «الفقيه والتهذيب » ) عليه مجامعتها ولكن يجب عليه ما يجب على المظاهر قبل أن يجامعها وهي امرأته قلت: فان رفعته الى السلطان وقالت: (فقالت « الفقيه و التهذيب » ) هذا زوجي وقد (قد « الفقيه والتهذيب » ) ظاهر مني وقد امسكني لایمسني مخافة أن يجب عليه ما يجب على المظاهر قال : فقال : ليس عليه ان يجبر ( يجبره « الفقيه » ) على العتق والصيام و الا طعام اذا لم يكن له ما يعتق و لم يقو(ولا يقوي « الفقيه » ) على الصيام ولم يجد (لا يجد «الفقيه » ) ما يتصدق به قال : فان (و ان « الفقيه » ) كان يقدر على أن يعتق فان على الأمام أن يجبره على العتق والصدقة من قبل أن يمسها و من بعد ما يمسها» (5)</w:t>
      </w:r>
    </w:p>
    <w:p>
      <w:pPr>
        <w:pStyle w:val="BookText"/>
      </w:pPr>
      <w:r>
        <w:rPr>
          <w:rFonts w:ascii="IRNazanin" w:hAnsi="IRNazanin" w:eastAsia="IRNazanin" w:cs="IRNazanin"/>
          <w:lang w:bidi="fa-IR"/>
          <w:color w:val="111111"/>
          <w:sz w:val="28"/>
          <w:szCs w:val="28"/>
          <w:rtl/>
        </w:rPr>
        <w:t xml:space="preserve">الكافي ج 6 ص 161ک 20 ب 73ح 34.</w:t>
      </w:r>
    </w:p>
    <w:p>
      <w:pPr>
        <w:pStyle w:val="BookText"/>
      </w:pPr>
      <w:r>
        <w:rPr>
          <w:rFonts w:ascii="Amiri" w:hAnsi="Amiri" w:eastAsia="Amiri" w:cs="Amiri"/>
          <w:lang w:bidi="ar-SA"/>
          <w:color w:val="111111"/>
          <w:sz w:val="28"/>
          <w:szCs w:val="28"/>
          <w:rtl/>
        </w:rPr>
        <w:t xml:space="preserve">الفقيه ج 3 ص 342 ب 171 ح6.</w:t>
      </w:r>
    </w:p>
    <w:p>
      <w:pPr>
        <w:pStyle w:val="BookText"/>
      </w:pPr>
      <w:r>
        <w:rPr>
          <w:rFonts w:ascii="Amiri" w:hAnsi="Amiri" w:eastAsia="Amiri" w:cs="Amiri"/>
          <w:lang w:bidi="ar-SA"/>
          <w:color w:val="111111"/>
          <w:sz w:val="28"/>
          <w:szCs w:val="28"/>
          <w:rtl/>
        </w:rPr>
        <w:t xml:space="preserve">التهذيب ج 8 ص 16 ب 2 ح 26.</w:t>
      </w:r>
    </w:p>
    <w:p>
      <w:pPr>
        <w:pStyle w:val="BookText"/>
      </w:pPr>
      <w:r>
        <w:rPr>
          <w:rFonts w:ascii="IRNazanin" w:hAnsi="IRNazanin" w:eastAsia="IRNazanin" w:cs="IRNazanin"/>
          <w:lang w:bidi="fa-IR"/>
          <w:color w:val="111111"/>
          <w:sz w:val="28"/>
          <w:szCs w:val="28"/>
          <w:rtl/>
        </w:rPr>
        <w:t xml:space="preserve">« عن رجل ظاهر من امرأته ثم طلقها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يواقعها فبانت منه اعليه كفارة ؟ قال : لا»(5)</w:t>
      </w:r>
    </w:p>
    <w:p>
      <w:pPr>
        <w:pStyle w:val="BookText"/>
      </w:pPr>
      <w:r>
        <w:rPr>
          <w:rFonts w:ascii="IRNazanin" w:hAnsi="IRNazanin" w:eastAsia="IRNazanin" w:cs="IRNazanin"/>
          <w:lang w:bidi="fa-IR"/>
          <w:color w:val="111111"/>
          <w:sz w:val="28"/>
          <w:szCs w:val="28"/>
          <w:rtl/>
        </w:rPr>
        <w:t xml:space="preserve">الكافي ج6 ص 161ک 20 ب 73 ح 35.</w:t>
      </w:r>
    </w:p>
    <w:p>
      <w:pPr>
        <w:pStyle w:val="BookText"/>
      </w:pPr>
      <w:r>
        <w:rPr>
          <w:rFonts w:ascii="IRNazanin" w:hAnsi="IRNazanin" w:eastAsia="IRNazanin" w:cs="IRNazanin"/>
          <w:lang w:bidi="fa-IR"/>
          <w:color w:val="111111"/>
          <w:sz w:val="28"/>
          <w:szCs w:val="28"/>
          <w:rtl/>
        </w:rPr>
        <w:t xml:space="preserve">الكافي ج6 ص156 ك20 ب 73ذیل ح12.</w:t>
      </w:r>
    </w:p>
    <w:p>
      <w:pPr>
        <w:pStyle w:val="BookText"/>
      </w:pPr>
      <w:r>
        <w:rPr>
          <w:rFonts w:ascii="IRNazanin" w:hAnsi="IRNazanin" w:eastAsia="IRNazanin" w:cs="IRNazanin"/>
          <w:lang w:bidi="fa-IR"/>
          <w:color w:val="111111"/>
          <w:sz w:val="28"/>
          <w:szCs w:val="28"/>
          <w:rtl/>
        </w:rPr>
        <w:t xml:space="preserve">التهذيب ج 8 ص 17 ب 2 ذیل ح 28.</w:t>
      </w:r>
    </w:p>
    <w:p>
      <w:pPr>
        <w:pStyle w:val="BookText"/>
      </w:pPr>
      <w:r>
        <w:rPr>
          <w:rFonts w:ascii="IRNazanin" w:hAnsi="IRNazanin" w:eastAsia="IRNazanin" w:cs="IRNazanin"/>
          <w:lang w:bidi="fa-IR"/>
          <w:color w:val="111111"/>
          <w:sz w:val="28"/>
          <w:szCs w:val="28"/>
          <w:rtl/>
        </w:rPr>
        <w:t xml:space="preserve">« عن رجل ظاهر من امرأته خمس مرات اَو اكثر فقال قال : على علیه السلام مكان كل مرة كفارة </w:t>
      </w:r>
      <w:r>
        <w:rPr>
          <w:rStyle w:val="FootnoteReference"/>
        </w:rPr>
        <w:footnoteReference w:id="34"/>
      </w:r>
      <w:r>
        <w:rPr>
          <w:rFonts w:ascii="Amiri" w:hAnsi="Amiri" w:eastAsia="Amiri" w:cs="Amiri"/>
          <w:lang w:bidi="ar-SA"/>
          <w:color w:val="111111"/>
          <w:sz w:val="28"/>
          <w:szCs w:val="28"/>
          <w:rtl/>
        </w:rPr>
        <w:t xml:space="preserve">قال : و سالته عن رجل ظاهر من امرأته ثم طلقها قبل أن يواقعها عليه كفارة؟ قال : لا قال : وسألته عن الظهار على الحرة والامة فقال : نعم ، قيل : فان ظاهر في شعبان ولم يجد ما يعتق قال : ينتظر حتى يصوم شهر رمضان ثم يصوم شهرين متتابعين وان ظاهر و هو مسافر انتظر حتى يقدم ، فان صام فأصاب مالاً فليمض الذي ابتدء فيه » (5) او(6)</w:t>
      </w:r>
    </w:p>
    <w:p>
      <w:pPr>
        <w:pStyle w:val="BookText"/>
      </w:pPr>
      <w:r>
        <w:rPr>
          <w:rFonts w:ascii="Amiri" w:hAnsi="Amiri" w:eastAsia="Amiri" w:cs="Amiri"/>
          <w:lang w:bidi="ar-SA"/>
          <w:color w:val="111111"/>
          <w:sz w:val="28"/>
          <w:szCs w:val="28"/>
          <w:rtl/>
        </w:rPr>
        <w:t xml:space="preserve">الكافي ج6 ص 156 ك20 ب 73ح 12.</w:t>
      </w:r>
    </w:p>
    <w:p>
      <w:pPr>
        <w:pStyle w:val="BookText"/>
      </w:pPr>
      <w:r>
        <w:rPr>
          <w:rFonts w:ascii="Amiri" w:hAnsi="Amiri" w:eastAsia="Amiri" w:cs="Amiri"/>
          <w:lang w:bidi="ar-SA"/>
          <w:color w:val="111111"/>
          <w:sz w:val="28"/>
          <w:szCs w:val="28"/>
          <w:rtl/>
        </w:rPr>
        <w:t xml:space="preserve">الفقيه ج3 ص343 ب 171 ح 9. التهذيب ج 8 ص 17 ب 2 ح 28.</w:t>
      </w:r>
    </w:p>
    <w:p>
      <w:pPr>
        <w:pStyle w:val="BookText"/>
      </w:pPr>
      <w:r>
        <w:rPr>
          <w:rFonts w:ascii="Amiri" w:hAnsi="Amiri" w:eastAsia="Amiri" w:cs="Amiri"/>
          <w:lang w:bidi="ar-SA"/>
          <w:color w:val="111111"/>
          <w:sz w:val="28"/>
          <w:szCs w:val="28"/>
          <w:rtl/>
        </w:rPr>
        <w:t xml:space="preserve">التهذيب ج8 ص 22 ب 2 ح 45.</w:t>
      </w:r>
    </w:p>
    <w:p>
      <w:pPr>
        <w:pStyle w:val="BookText"/>
      </w:pPr>
      <w:r>
        <w:rPr>
          <w:rFonts w:ascii="Amiri" w:hAnsi="Amiri" w:eastAsia="Amiri" w:cs="Amiri"/>
          <w:lang w:bidi="ar-SA"/>
          <w:color w:val="111111"/>
          <w:sz w:val="28"/>
          <w:szCs w:val="28"/>
          <w:rtl/>
        </w:rPr>
        <w:t xml:space="preserve">التهذيب ج 8 ص 22 ب 2 ح 46.</w:t>
      </w:r>
    </w:p>
    <w:p>
      <w:pPr>
        <w:pStyle w:val="BookText"/>
      </w:pPr>
      <w:r>
        <w:rPr>
          <w:rFonts w:ascii="IRNazanin" w:hAnsi="IRNazanin" w:eastAsia="IRNazanin" w:cs="IRNazanin"/>
          <w:lang w:bidi="fa-IR"/>
          <w:color w:val="111111"/>
          <w:sz w:val="28"/>
          <w:szCs w:val="28"/>
          <w:rtl/>
        </w:rPr>
        <w:t xml:space="preserve">الاستبصار ج3 ص 262ب 159 ح 1.</w:t>
      </w:r>
    </w:p>
    <w:p>
      <w:pPr>
        <w:pStyle w:val="BookText"/>
      </w:pPr>
      <w:r>
        <w:rPr>
          <w:rFonts w:ascii="IRNazanin" w:hAnsi="IRNazanin" w:eastAsia="IRNazanin" w:cs="IRNazanin"/>
          <w:lang w:bidi="fa-IR"/>
          <w:color w:val="111111"/>
          <w:sz w:val="28"/>
          <w:szCs w:val="28"/>
          <w:rtl/>
        </w:rPr>
        <w:t xml:space="preserve">الاستبصار ج 3 ص 262ب 159 ح 3.</w:t>
      </w:r>
    </w:p>
    <w:p>
      <w:pPr>
        <w:pStyle w:val="BookText"/>
      </w:pPr>
      <w:r>
        <w:rPr>
          <w:rFonts w:ascii="Amiri" w:hAnsi="Amiri" w:eastAsia="Amiri" w:cs="Amiri"/>
          <w:lang w:bidi="ar-SA"/>
          <w:color w:val="111111"/>
          <w:sz w:val="28"/>
          <w:szCs w:val="28"/>
          <w:rtl/>
        </w:rPr>
        <w:t xml:space="preserve">« عن رجل ظاهر من امرأته فلم يجد ما يعتق ولا ما يتصدق ولا يقوى على الصيام قال : يصوم ثمانية عشر يوما لكل عشرة مساكين ثلاثة ايام» (6)</w:t>
      </w:r>
    </w:p>
    <w:p>
      <w:pPr>
        <w:pStyle w:val="BookText"/>
      </w:pPr>
      <w:r>
        <w:rPr>
          <w:rFonts w:ascii="Amiri" w:hAnsi="Amiri" w:eastAsia="Amiri" w:cs="Amiri"/>
          <w:lang w:bidi="ar-SA"/>
          <w:color w:val="111111"/>
          <w:sz w:val="28"/>
          <w:szCs w:val="28"/>
          <w:rtl/>
        </w:rPr>
        <w:t xml:space="preserve">التهذيب ج 8 ص 23 ب 2 ح 49.</w:t>
      </w:r>
    </w:p>
    <w:p>
      <w:pPr>
        <w:pStyle w:val="BookText"/>
      </w:pPr>
      <w:r>
        <w:rPr>
          <w:rFonts w:ascii="Amiri" w:hAnsi="Amiri" w:eastAsia="Amiri" w:cs="Amiri"/>
          <w:lang w:bidi="ar-SA"/>
          <w:color w:val="111111"/>
          <w:sz w:val="28"/>
          <w:szCs w:val="28"/>
          <w:rtl/>
        </w:rPr>
        <w:t xml:space="preserve">« عن رجل ظاهر من امراته قال : أن اتاها فعليه عتق رقبة أو صيام شهرين متتابعين او اطعام ستين مسكينا، والا ترك ثلاثة اشهر فان فاء ، و الا وقف حتى يسئل هل لك حاجة في امرأتك او تطلقها ؟ فان فاء فليس عليه شيء وهي امرأته، وان طلق واحدة فهو املك برجعتها » (6) التهذيب ج8 ص 6ب 1ح 11.</w:t>
      </w:r>
    </w:p>
    <w:p>
      <w:pPr>
        <w:pStyle w:val="BookText"/>
      </w:pPr>
      <w:r>
        <w:rPr>
          <w:rFonts w:ascii="Amiri" w:hAnsi="Amiri" w:eastAsia="Amiri" w:cs="Amiri"/>
          <w:lang w:bidi="ar-SA"/>
          <w:color w:val="111111"/>
          <w:sz w:val="28"/>
          <w:szCs w:val="28"/>
          <w:rtl/>
        </w:rPr>
        <w:t xml:space="preserve">التهذيب ج8 ص 24 ب 2 ح 55.</w:t>
      </w:r>
    </w:p>
    <w:p>
      <w:pPr>
        <w:pStyle w:val="BookText"/>
      </w:pPr>
      <w:r>
        <w:rPr>
          <w:rFonts w:ascii="IRNazanin" w:hAnsi="IRNazanin" w:eastAsia="IRNazanin" w:cs="IRNazanin"/>
          <w:lang w:bidi="fa-IR"/>
          <w:color w:val="111111"/>
          <w:sz w:val="28"/>
          <w:szCs w:val="28"/>
          <w:rtl/>
        </w:rPr>
        <w:t xml:space="preserve">الاستبصار ج3 ص 255 ب 155ح 11.</w:t>
      </w:r>
    </w:p>
    <w:p>
      <w:pPr>
        <w:pStyle w:val="BookText"/>
      </w:pPr>
      <w:r>
        <w:rPr>
          <w:rFonts w:ascii="Amiri" w:hAnsi="Amiri" w:eastAsia="Amiri" w:cs="Amiri"/>
          <w:lang w:bidi="ar-SA"/>
          <w:color w:val="111111"/>
          <w:sz w:val="28"/>
          <w:szCs w:val="28"/>
          <w:rtl/>
        </w:rPr>
        <w:t xml:space="preserve">« عن رجل ظاهر من امرأته قال : ان كان في يمين فلا شيء عليه »(8)</w:t>
      </w:r>
    </w:p>
    <w:p>
      <w:pPr>
        <w:pStyle w:val="BookText"/>
      </w:pPr>
      <w:r>
        <w:rPr>
          <w:rFonts w:ascii="IRNazanin" w:hAnsi="IRNazanin" w:eastAsia="IRNazanin" w:cs="IRNazanin"/>
          <w:lang w:bidi="fa-IR"/>
          <w:color w:val="111111"/>
          <w:sz w:val="28"/>
          <w:szCs w:val="28"/>
          <w:rtl/>
        </w:rPr>
        <w:t xml:space="preserve">الاستبصار ج3 ص 258 ب158 ح 3.</w:t>
      </w:r>
    </w:p>
    <w:p>
      <w:pPr>
        <w:pStyle w:val="BookText"/>
      </w:pPr>
      <w:r>
        <w:rPr>
          <w:rFonts w:ascii="Amiri" w:hAnsi="Amiri" w:eastAsia="Amiri" w:cs="Amiri"/>
          <w:lang w:bidi="ar-SA"/>
          <w:color w:val="111111"/>
          <w:sz w:val="28"/>
          <w:szCs w:val="28"/>
          <w:rtl/>
        </w:rPr>
        <w:t xml:space="preserve">التهذيب ج 8 ص 11ب 2 ح 10 بتفاوت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ظاهر من امرأته وجاريته ما عليه ؟ قال : عليه لكل واحدة منهما كفارة عتق رقبة أو صيام شهرين متتابعين او اطعام ستين مسكينا » (8)</w:t>
      </w:r>
    </w:p>
    <w:p>
      <w:pPr>
        <w:pStyle w:val="BookText"/>
      </w:pPr>
      <w:r>
        <w:rPr>
          <w:rFonts w:ascii="IRNazanin" w:hAnsi="IRNazanin" w:eastAsia="IRNazanin" w:cs="IRNazanin"/>
          <w:lang w:bidi="fa-IR"/>
          <w:color w:val="111111"/>
          <w:sz w:val="28"/>
          <w:szCs w:val="28"/>
          <w:rtl/>
        </w:rPr>
        <w:t xml:space="preserve">الكافي ج6 ص 158ك20 ب 73 ذیل ح20.</w:t>
      </w:r>
    </w:p>
    <w:p>
      <w:pPr>
        <w:pStyle w:val="BookText"/>
      </w:pPr>
      <w:r>
        <w:rPr>
          <w:rFonts w:ascii="Amiri" w:hAnsi="Amiri" w:eastAsia="Amiri" w:cs="Amiri"/>
          <w:lang w:bidi="ar-SA"/>
          <w:color w:val="111111"/>
          <w:sz w:val="28"/>
          <w:szCs w:val="28"/>
          <w:rtl/>
        </w:rPr>
        <w:t xml:space="preserve">« عن رجل ظاهر من جاريته فقال : هي مثل ظهار الحرة »(6)</w:t>
      </w:r>
    </w:p>
    <w:p>
      <w:pPr>
        <w:pStyle w:val="BookText"/>
      </w:pPr>
      <w:r>
        <w:rPr>
          <w:rFonts w:ascii="Amiri" w:hAnsi="Amiri" w:eastAsia="Amiri" w:cs="Amiri"/>
          <w:lang w:bidi="ar-SA"/>
          <w:color w:val="111111"/>
          <w:sz w:val="28"/>
          <w:szCs w:val="28"/>
          <w:rtl/>
        </w:rPr>
        <w:t xml:space="preserve">التهذيب ج 8 ص 24 ب 2 ح 52.</w:t>
      </w:r>
    </w:p>
    <w:p>
      <w:pPr>
        <w:pStyle w:val="BookText"/>
      </w:pPr>
      <w:r>
        <w:rPr>
          <w:rFonts w:ascii="IRNazanin" w:hAnsi="IRNazanin" w:eastAsia="IRNazanin" w:cs="IRNazanin"/>
          <w:lang w:bidi="fa-IR"/>
          <w:color w:val="111111"/>
          <w:sz w:val="28"/>
          <w:szCs w:val="28"/>
          <w:rtl/>
        </w:rPr>
        <w:t xml:space="preserve">الاستبصار ج3 ص 264 ب 161ح 2.</w:t>
      </w:r>
    </w:p>
    <w:p>
      <w:pPr>
        <w:pStyle w:val="BookText"/>
      </w:pPr>
      <w:r>
        <w:rPr>
          <w:rFonts w:ascii="IRNazanin" w:hAnsi="IRNazanin" w:eastAsia="IRNazanin" w:cs="IRNazanin"/>
          <w:lang w:bidi="fa-IR"/>
          <w:color w:val="111111"/>
          <w:sz w:val="28"/>
          <w:szCs w:val="28"/>
          <w:rtl/>
        </w:rPr>
        <w:t xml:space="preserve">« عن رجل قال لامرأته : انتِ عليَّ كظهر أمي او کیدها ، او كبطنها او کفرجها او کنفسها، او ککعبها ، ایکون ذلك الظهار ؟ وهل يلزمه فيه ما يلزم المظاهر ؟ فقال : المظاهر اذا ظاهر من امرأته فقال : هي كظهر أمه او کيدها او رجلها ، او كشعرها او کشیء منها ينوى بذلك التحريم ، فقد لزمه الكفارة في كل قليل منها او كثير وكذلك اذا هو قال : كبعض ذوات المحارم فقد لزمته الكفارة » (6)</w:t>
      </w:r>
    </w:p>
    <w:p>
      <w:pPr>
        <w:pStyle w:val="BookText"/>
      </w:pPr>
      <w:r>
        <w:rPr>
          <w:rFonts w:ascii="IRNazanin" w:hAnsi="IRNazanin" w:eastAsia="IRNazanin" w:cs="IRNazanin"/>
          <w:lang w:bidi="fa-IR"/>
          <w:color w:val="111111"/>
          <w:sz w:val="28"/>
          <w:szCs w:val="28"/>
          <w:rtl/>
        </w:rPr>
        <w:t xml:space="preserve">الكافي ج 6 ص 161 ک 20 ب 73 ح 36.</w:t>
      </w:r>
    </w:p>
    <w:p>
      <w:pPr>
        <w:pStyle w:val="BookText"/>
      </w:pPr>
      <w:r>
        <w:rPr>
          <w:rFonts w:ascii="Amiri" w:hAnsi="Amiri" w:eastAsia="Amiri" w:cs="Amiri"/>
          <w:lang w:bidi="ar-SA"/>
          <w:color w:val="111111"/>
          <w:sz w:val="28"/>
          <w:szCs w:val="28"/>
          <w:rtl/>
        </w:rPr>
        <w:t xml:space="preserve">« عن رجل قال لامرأته : انت عليّ كظهر أمي</w:t>
      </w:r>
      <w:r>
        <w:rPr>
          <w:rStyle w:val="FootnoteReference"/>
        </w:rPr>
        <w:footnoteReference w:id="35"/>
      </w:r>
      <w:r>
        <w:rPr>
          <w:rFonts w:ascii="Amiri" w:hAnsi="Amiri" w:eastAsia="Amiri" w:cs="Amiri"/>
          <w:lang w:bidi="ar-SA"/>
          <w:color w:val="111111"/>
          <w:sz w:val="28"/>
          <w:szCs w:val="28"/>
          <w:rtl/>
        </w:rPr>
        <w:t xml:space="preserve">قال: عليه عتق رقبة او اطعام ستين مسكينا أو صيام شهرين متتابعين»(غ)</w:t>
      </w:r>
    </w:p>
    <w:p>
      <w:pPr>
        <w:pStyle w:val="BookText"/>
      </w:pPr>
      <w:r>
        <w:rPr>
          <w:rFonts w:ascii="Amiri" w:hAnsi="Amiri" w:eastAsia="Amiri" w:cs="Amiri"/>
          <w:lang w:bidi="ar-SA"/>
          <w:color w:val="111111"/>
          <w:sz w:val="28"/>
          <w:szCs w:val="28"/>
          <w:rtl/>
        </w:rPr>
        <w:t xml:space="preserve">التهذيب ج 8 ص 322 ب 15 ح10.</w:t>
      </w:r>
    </w:p>
    <w:p>
      <w:pPr>
        <w:pStyle w:val="BookText"/>
      </w:pPr>
      <w:r>
        <w:rPr>
          <w:rFonts w:ascii="IRNazanin" w:hAnsi="IRNazanin" w:eastAsia="IRNazanin" w:cs="IRNazanin"/>
          <w:lang w:bidi="fa-IR"/>
          <w:color w:val="111111"/>
          <w:sz w:val="28"/>
          <w:szCs w:val="28"/>
          <w:rtl/>
        </w:rPr>
        <w:t xml:space="preserve">الاستبصار ج 4 ص 58 ب 37 ح 2.</w:t>
      </w:r>
    </w:p>
    <w:p>
      <w:pPr>
        <w:pStyle w:val="BookText"/>
      </w:pPr>
      <w:r>
        <w:rPr>
          <w:rFonts w:ascii="IRNazanin" w:hAnsi="IRNazanin" w:eastAsia="IRNazanin" w:cs="IRNazanin"/>
          <w:lang w:bidi="fa-IR"/>
          <w:color w:val="111111"/>
          <w:sz w:val="28"/>
          <w:szCs w:val="28"/>
          <w:rtl/>
        </w:rPr>
        <w:t xml:space="preserve">« عن رجل قال لامرأته : انت عليَّ كظهر أمي ( مثل ظهر امي «الاستبصار ») مائة مرة فقال أبو جعفرعلیه السلام : يطيق لكل مرة عتق نسمة ؟ قال : لا ، قال : يطيق اطعام ستين مسکینا مائة مرة ؟ قال : لا ، قال : فيطيق صيام شهرين متتابعين مائة مرة ؟ قال : لا قال يفرق بينهما » (5)</w:t>
      </w:r>
    </w:p>
    <w:p>
      <w:pPr>
        <w:pStyle w:val="BookText"/>
      </w:pPr>
      <w:r>
        <w:rPr>
          <w:rFonts w:ascii="Amiri" w:hAnsi="Amiri" w:eastAsia="Amiri" w:cs="Amiri"/>
          <w:lang w:bidi="ar-SA"/>
          <w:color w:val="111111"/>
          <w:sz w:val="28"/>
          <w:szCs w:val="28"/>
          <w:rtl/>
        </w:rPr>
        <w:t xml:space="preserve">الفقيه ج 3 ص 345 ب 171ح17.</w:t>
      </w:r>
    </w:p>
    <w:p>
      <w:pPr>
        <w:pStyle w:val="BookText"/>
      </w:pPr>
      <w:r>
        <w:rPr>
          <w:rFonts w:ascii="Amiri" w:hAnsi="Amiri" w:eastAsia="Amiri" w:cs="Amiri"/>
          <w:lang w:bidi="ar-SA"/>
          <w:color w:val="111111"/>
          <w:sz w:val="28"/>
          <w:szCs w:val="28"/>
          <w:rtl/>
        </w:rPr>
        <w:t xml:space="preserve">التهذيب ج8 ص 22 ب 2 ح 47.</w:t>
      </w:r>
    </w:p>
    <w:p>
      <w:pPr>
        <w:pStyle w:val="BookText"/>
      </w:pPr>
      <w:r>
        <w:rPr>
          <w:rFonts w:ascii="IRNazanin" w:hAnsi="IRNazanin" w:eastAsia="IRNazanin" w:cs="IRNazanin"/>
          <w:lang w:bidi="fa-IR"/>
          <w:color w:val="111111"/>
          <w:sz w:val="28"/>
          <w:szCs w:val="28"/>
          <w:rtl/>
        </w:rPr>
        <w:t xml:space="preserve">الاستبصار ج 3 ص 263ب 159 ح 4.</w:t>
      </w:r>
    </w:p>
    <w:p>
      <w:pPr>
        <w:pStyle w:val="BookText"/>
      </w:pPr>
      <w:r>
        <w:rPr>
          <w:rFonts w:ascii="IRNazanin" w:hAnsi="IRNazanin" w:eastAsia="IRNazanin" w:cs="IRNazanin"/>
          <w:lang w:bidi="fa-IR"/>
          <w:color w:val="111111"/>
          <w:sz w:val="28"/>
          <w:szCs w:val="28"/>
          <w:rtl/>
        </w:rPr>
        <w:t xml:space="preserve">(عن رجل قد أبق منه مملوکه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Amiri" w:hAnsi="Amiri" w:eastAsia="Amiri" w:cs="Amiri"/>
          <w:lang w:bidi="ar-SA"/>
          <w:color w:val="111111"/>
          <w:sz w:val="28"/>
          <w:szCs w:val="28"/>
          <w:rtl/>
        </w:rPr>
        <w:t xml:space="preserve">(عن رجل له مملوك قد ابق يجوز ان يعتقه في كفارة الظهار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Amiri" w:hAnsi="Amiri" w:eastAsia="Amiri" w:cs="Amiri"/>
          <w:lang w:bidi="ar-SA"/>
          <w:color w:val="111111"/>
          <w:sz w:val="28"/>
          <w:szCs w:val="28"/>
          <w:rtl/>
        </w:rPr>
        <w:t xml:space="preserve">« عن رجل مملك ظاهر من امراته فقال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 لا يكون</w:t>
      </w:r>
      <w:r>
        <w:rPr>
          <w:rStyle w:val="FootnoteReference"/>
        </w:rPr>
        <w:footnoteReference w:id="36"/>
      </w:r>
      <w:r>
        <w:rPr>
          <w:rFonts w:ascii="Amiri" w:hAnsi="Amiri" w:eastAsia="Amiri" w:cs="Amiri"/>
          <w:lang w:bidi="ar-SA"/>
          <w:color w:val="111111"/>
          <w:sz w:val="28"/>
          <w:szCs w:val="28"/>
          <w:rtl/>
        </w:rPr>
        <w:t xml:space="preserve">ظهار ولا ايلاء حتى يدخل بها»(6)</w:t>
      </w:r>
    </w:p>
    <w:p>
      <w:pPr>
        <w:pStyle w:val="BookText"/>
      </w:pPr>
      <w:r>
        <w:rPr>
          <w:rFonts w:ascii="Amiri" w:hAnsi="Amiri" w:eastAsia="Amiri" w:cs="Amiri"/>
          <w:lang w:bidi="ar-SA"/>
          <w:color w:val="111111"/>
          <w:sz w:val="28"/>
          <w:szCs w:val="28"/>
          <w:rtl/>
        </w:rPr>
        <w:t xml:space="preserve">الكافي ج 6 ص 158 ك20 ب 73 ح 21.</w:t>
      </w:r>
    </w:p>
    <w:p>
      <w:pPr>
        <w:pStyle w:val="BookText"/>
      </w:pPr>
      <w:r>
        <w:rPr>
          <w:rFonts w:ascii="Amiri" w:hAnsi="Amiri" w:eastAsia="Amiri" w:cs="Amiri"/>
          <w:lang w:bidi="ar-SA"/>
          <w:color w:val="111111"/>
          <w:sz w:val="28"/>
          <w:szCs w:val="28"/>
          <w:rtl/>
        </w:rPr>
        <w:t xml:space="preserve">الفقيه ج 3 ص 340ب 171 ح 1.</w:t>
      </w:r>
    </w:p>
    <w:p>
      <w:pPr>
        <w:pStyle w:val="BookText"/>
      </w:pPr>
      <w:r>
        <w:rPr>
          <w:rFonts w:ascii="Amiri" w:hAnsi="Amiri" w:eastAsia="Amiri" w:cs="Amiri"/>
          <w:lang w:bidi="ar-SA"/>
          <w:color w:val="111111"/>
          <w:sz w:val="28"/>
          <w:szCs w:val="28"/>
          <w:rtl/>
        </w:rPr>
        <w:t xml:space="preserve">التهذيب ج 8 ص 21ب 2 ح 41.</w:t>
      </w:r>
    </w:p>
    <w:p>
      <w:pPr>
        <w:pStyle w:val="BookText"/>
      </w:pPr>
      <w:r>
        <w:rPr>
          <w:rFonts w:ascii="IRNazanin" w:hAnsi="IRNazanin" w:eastAsia="IRNazanin" w:cs="IRNazanin"/>
          <w:lang w:bidi="fa-IR"/>
          <w:color w:val="111111"/>
          <w:sz w:val="28"/>
          <w:szCs w:val="28"/>
          <w:rtl/>
        </w:rPr>
        <w:t xml:space="preserve">« عن رجل مملوك ظاهر من امرأته قال :لايلزمه، وقال لي : لا يكون ایلاء و لا ظهار حتی یدخل بها »(6)</w:t>
      </w:r>
    </w:p>
    <w:p>
      <w:pPr>
        <w:pStyle w:val="BookText"/>
      </w:pPr>
      <w:r>
        <w:rPr>
          <w:rFonts w:ascii="Amiri" w:hAnsi="Amiri" w:eastAsia="Amiri" w:cs="Amiri"/>
          <w:lang w:bidi="ar-SA"/>
          <w:color w:val="111111"/>
          <w:sz w:val="28"/>
          <w:szCs w:val="28"/>
          <w:rtl/>
        </w:rPr>
        <w:t xml:space="preserve">التهذيب ج 8 ص 21 ب 2 ح 41.</w:t>
      </w:r>
    </w:p>
    <w:p>
      <w:pPr>
        <w:pStyle w:val="BookText"/>
      </w:pPr>
      <w:r>
        <w:rPr>
          <w:rFonts w:ascii="Amiri" w:hAnsi="Amiri" w:eastAsia="Amiri" w:cs="Amiri"/>
          <w:lang w:bidi="ar-SA"/>
          <w:color w:val="111111"/>
          <w:sz w:val="28"/>
          <w:szCs w:val="28"/>
          <w:rtl/>
        </w:rPr>
        <w:t xml:space="preserve">الفقيه ج 3 ص 340 ب 171 ح 1 بتفاوت.</w:t>
      </w:r>
    </w:p>
    <w:p>
      <w:pPr>
        <w:pStyle w:val="BookText"/>
      </w:pPr>
      <w:r>
        <w:rPr>
          <w:rFonts w:ascii="Amiri" w:hAnsi="Amiri" w:eastAsia="Amiri" w:cs="Amiri"/>
          <w:lang w:bidi="ar-SA"/>
          <w:color w:val="111111"/>
          <w:sz w:val="28"/>
          <w:szCs w:val="28"/>
          <w:rtl/>
        </w:rPr>
        <w:t xml:space="preserve">الكافي ج 6 ص 158 ك20 ب 73 ح 21بتفاوت.</w:t>
      </w:r>
    </w:p>
    <w:p>
      <w:pPr>
        <w:pStyle w:val="BookText"/>
      </w:pPr>
      <w:r>
        <w:rPr>
          <w:rFonts w:ascii="Amiri" w:hAnsi="Amiri" w:eastAsia="Amiri" w:cs="Amiri"/>
          <w:lang w:bidi="ar-SA"/>
          <w:color w:val="111111"/>
          <w:sz w:val="28"/>
          <w:szCs w:val="28"/>
          <w:rtl/>
        </w:rPr>
        <w:t xml:space="preserve">« عن رجل يظاهر من امرأته ، فقال : أن كان في يمين فلا شيء عليه » (8)</w:t>
      </w:r>
    </w:p>
    <w:p>
      <w:pPr>
        <w:pStyle w:val="BookText"/>
      </w:pPr>
      <w:r>
        <w:rPr>
          <w:rFonts w:ascii="Amiri" w:hAnsi="Amiri" w:eastAsia="Amiri" w:cs="Amiri"/>
          <w:lang w:bidi="ar-SA"/>
          <w:color w:val="111111"/>
          <w:sz w:val="28"/>
          <w:szCs w:val="28"/>
          <w:rtl/>
        </w:rPr>
        <w:t xml:space="preserve">التهذيب ج 8 ص 11 ب 2 ح 10.</w:t>
      </w:r>
    </w:p>
    <w:p>
      <w:pPr>
        <w:pStyle w:val="BookText"/>
      </w:pPr>
      <w:r>
        <w:rPr>
          <w:rFonts w:ascii="IRNazanin" w:hAnsi="IRNazanin" w:eastAsia="IRNazanin" w:cs="IRNazanin"/>
          <w:lang w:bidi="fa-IR"/>
          <w:color w:val="111111"/>
          <w:sz w:val="28"/>
          <w:szCs w:val="28"/>
          <w:rtl/>
        </w:rPr>
        <w:t xml:space="preserve">الاستبصار ج 3 ص 258 ب158 ح 3.</w:t>
      </w:r>
    </w:p>
    <w:p>
      <w:pPr>
        <w:pStyle w:val="BookText"/>
      </w:pPr>
      <w:r>
        <w:rPr>
          <w:rFonts w:ascii="IRNazanin" w:hAnsi="IRNazanin" w:eastAsia="IRNazanin" w:cs="IRNazanin"/>
          <w:lang w:bidi="fa-IR"/>
          <w:color w:val="111111"/>
          <w:sz w:val="28"/>
          <w:szCs w:val="28"/>
          <w:rtl/>
        </w:rPr>
        <w:t xml:space="preserve">«عن الرجل يصلي الصلاة او يتوضأ فيشك فيها بعد ذلك فيقول : ان اعدت الصلاة، او اعدت الوضوء فامرأته عليه كظهر أمه، ويحلف على ذلك وبالطلاق، فقال : هذا من خطوات الشيطان ليس عليه شیء»(7)</w:t>
      </w:r>
    </w:p>
    <w:p>
      <w:pPr>
        <w:pStyle w:val="BookText"/>
      </w:pPr>
      <w:r>
        <w:rPr>
          <w:rFonts w:ascii="Amiri" w:hAnsi="Amiri" w:eastAsia="Amiri" w:cs="Amiri"/>
          <w:lang w:bidi="ar-SA"/>
          <w:color w:val="111111"/>
          <w:sz w:val="28"/>
          <w:szCs w:val="28"/>
          <w:rtl/>
        </w:rPr>
        <w:t xml:space="preserve">الكافي ج 6 ص 155 ك20 ب 73 ح 8.</w:t>
      </w:r>
    </w:p>
    <w:p>
      <w:pPr>
        <w:pStyle w:val="BookText"/>
      </w:pPr>
      <w:r>
        <w:rPr>
          <w:rFonts w:ascii="Amiri" w:hAnsi="Amiri" w:eastAsia="Amiri" w:cs="Amiri"/>
          <w:lang w:bidi="ar-SA"/>
          <w:color w:val="111111"/>
          <w:sz w:val="28"/>
          <w:szCs w:val="28"/>
          <w:rtl/>
        </w:rPr>
        <w:t xml:space="preserve">« عن الرجل يظاهر من امرأته ثم يريد أن يتم على طلاقها قال : ليس عليه كفارة ،قلت : ان اراد ان يمسّها ؟ قال : لا يمسها حتى يكفر ، قلت فان فعل فعليه شيء ؟ قال : اي والله انه لآثم </w:t>
      </w:r>
      <w:r>
        <w:rPr>
          <w:rStyle w:val="FootnoteReference"/>
        </w:rPr>
        <w:footnoteReference w:id="37"/>
      </w:r>
      <w:r>
        <w:rPr>
          <w:rFonts w:ascii="Amiri" w:hAnsi="Amiri" w:eastAsia="Amiri" w:cs="Amiri"/>
          <w:lang w:bidi="ar-SA"/>
          <w:color w:val="111111"/>
          <w:sz w:val="28"/>
          <w:szCs w:val="28"/>
          <w:rtl/>
        </w:rPr>
        <w:t xml:space="preserve">ظالم، قلت : عليه كفارة غيرالاولى ؟ قال : نعم يعتق ايضاً رقبة»(6)</w:t>
      </w:r>
    </w:p>
    <w:p>
      <w:pPr>
        <w:pStyle w:val="BookText"/>
      </w:pPr>
      <w:r>
        <w:rPr>
          <w:rFonts w:ascii="Amiri" w:hAnsi="Amiri" w:eastAsia="Amiri" w:cs="Amiri"/>
          <w:lang w:bidi="ar-SA"/>
          <w:color w:val="111111"/>
          <w:sz w:val="28"/>
          <w:szCs w:val="28"/>
          <w:rtl/>
        </w:rPr>
        <w:t xml:space="preserve">التهذيب ج 8 ص 18 ب 2 ح 31.</w:t>
      </w:r>
    </w:p>
    <w:p>
      <w:pPr>
        <w:pStyle w:val="BookText"/>
      </w:pPr>
      <w:r>
        <w:rPr>
          <w:rFonts w:ascii="IRNazanin" w:hAnsi="IRNazanin" w:eastAsia="IRNazanin" w:cs="IRNazanin"/>
          <w:lang w:bidi="fa-IR"/>
          <w:color w:val="111111"/>
          <w:sz w:val="28"/>
          <w:szCs w:val="28"/>
          <w:rtl/>
        </w:rPr>
        <w:t xml:space="preserve">الاستبصار ج 3 ص 265 ب 162 ح 1.</w:t>
      </w:r>
    </w:p>
    <w:p>
      <w:pPr>
        <w:pStyle w:val="BookText"/>
      </w:pPr>
      <w:r>
        <w:rPr>
          <w:rFonts w:ascii="Amiri" w:hAnsi="Amiri" w:eastAsia="Amiri" w:cs="Amiri"/>
          <w:lang w:bidi="ar-SA"/>
          <w:color w:val="111111"/>
          <w:sz w:val="28"/>
          <w:szCs w:val="28"/>
          <w:rtl/>
        </w:rPr>
        <w:t xml:space="preserve">« عن الرجل يظاهر من امرأته قال : فليكفر </w:t>
      </w:r>
      <w:r>
        <w:rPr>
          <w:rStyle w:val="FootnoteReference"/>
        </w:rPr>
        <w:footnoteReference w:id="38"/>
      </w:r>
      <w:r>
        <w:rPr>
          <w:rFonts w:ascii="IRNazanin" w:hAnsi="IRNazanin" w:eastAsia="IRNazanin" w:cs="IRNazanin"/>
          <w:lang w:bidi="fa-IR"/>
          <w:color w:val="111111"/>
          <w:sz w:val="28"/>
          <w:szCs w:val="28"/>
          <w:rtl/>
        </w:rPr>
        <w:t xml:space="preserve">قلت : فانه واقع قبل أن يكفر؟ قال : اتی حد من حدود الله عزوجل وليستغفر الله وليكف حتى يکفّر »(6)</w:t>
      </w:r>
    </w:p>
    <w:p>
      <w:pPr>
        <w:pStyle w:val="BookText"/>
      </w:pPr>
      <w:r>
        <w:rPr>
          <w:rFonts w:ascii="IRNazanin" w:hAnsi="IRNazanin" w:eastAsia="IRNazanin" w:cs="IRNazanin"/>
          <w:lang w:bidi="fa-IR"/>
          <w:color w:val="111111"/>
          <w:sz w:val="28"/>
          <w:szCs w:val="28"/>
          <w:rtl/>
        </w:rPr>
        <w:t xml:space="preserve">الكافي ج 6 ص 160ک 20 ب 73ح 31.</w:t>
      </w:r>
    </w:p>
    <w:p>
      <w:pPr>
        <w:pStyle w:val="BookText"/>
      </w:pPr>
      <w:r>
        <w:rPr>
          <w:rFonts w:ascii="Amiri" w:hAnsi="Amiri" w:eastAsia="Amiri" w:cs="Amiri"/>
          <w:lang w:bidi="ar-SA"/>
          <w:color w:val="111111"/>
          <w:sz w:val="28"/>
          <w:szCs w:val="28"/>
          <w:rtl/>
        </w:rPr>
        <w:t xml:space="preserve">الفقيه ج 3 ص 342 ب 171ح7.</w:t>
      </w:r>
    </w:p>
    <w:p>
      <w:pPr>
        <w:pStyle w:val="BookText"/>
      </w:pPr>
      <w:r>
        <w:rPr>
          <w:rFonts w:ascii="Amiri" w:hAnsi="Amiri" w:eastAsia="Amiri" w:cs="Amiri"/>
          <w:lang w:bidi="ar-SA"/>
          <w:color w:val="111111"/>
          <w:sz w:val="28"/>
          <w:szCs w:val="28"/>
          <w:rtl/>
        </w:rPr>
        <w:t xml:space="preserve">(عن الرجل يظاهر من امرأته يجوز -)</w:t>
      </w:r>
    </w:p>
    <w:p>
      <w:pPr>
        <w:pStyle w:val="BookText"/>
      </w:pPr>
      <w:r>
        <w:rPr>
          <w:rFonts w:ascii="Amiri" w:hAnsi="Amiri" w:eastAsia="Amiri" w:cs="Amiri"/>
          <w:lang w:bidi="ar-SA"/>
          <w:color w:val="111111"/>
          <w:sz w:val="28"/>
          <w:szCs w:val="28"/>
          <w:rtl/>
        </w:rPr>
        <w:t xml:space="preserve">انظر الكفارة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يظاهر من جاريته فقال :الحرة والامة في ذلك سواء» (7)</w:t>
      </w:r>
    </w:p>
    <w:p>
      <w:pPr>
        <w:pStyle w:val="BookText"/>
      </w:pPr>
      <w:r>
        <w:rPr>
          <w:rFonts w:ascii="Amiri" w:hAnsi="Amiri" w:eastAsia="Amiri" w:cs="Amiri"/>
          <w:lang w:bidi="ar-SA"/>
          <w:color w:val="111111"/>
          <w:sz w:val="28"/>
          <w:szCs w:val="28"/>
          <w:rtl/>
        </w:rPr>
        <w:t xml:space="preserve">الكافي ج 6 ص 156 ك20 ب 73 ح 11.</w:t>
      </w:r>
    </w:p>
    <w:p>
      <w:pPr>
        <w:pStyle w:val="BookText"/>
      </w:pPr>
      <w:r>
        <w:rPr>
          <w:rFonts w:ascii="Amiri" w:hAnsi="Amiri" w:eastAsia="Amiri" w:cs="Amiri"/>
          <w:lang w:bidi="ar-SA"/>
          <w:color w:val="111111"/>
          <w:sz w:val="28"/>
          <w:szCs w:val="28"/>
          <w:rtl/>
        </w:rPr>
        <w:t xml:space="preserve">الفقيه ج3 ص 346 ب 171 ح23.</w:t>
      </w:r>
    </w:p>
    <w:p>
      <w:pPr>
        <w:pStyle w:val="BookText"/>
      </w:pPr>
      <w:r>
        <w:rPr>
          <w:rFonts w:ascii="Amiri" w:hAnsi="Amiri" w:eastAsia="Amiri" w:cs="Amiri"/>
          <w:lang w:bidi="ar-SA"/>
          <w:color w:val="111111"/>
          <w:sz w:val="28"/>
          <w:szCs w:val="28"/>
          <w:rtl/>
        </w:rPr>
        <w:t xml:space="preserve">التهذيب ج 8 ص 24 ب 2 ح 51.</w:t>
      </w:r>
    </w:p>
    <w:p>
      <w:pPr>
        <w:pStyle w:val="BookText"/>
      </w:pPr>
      <w:r>
        <w:rPr>
          <w:rFonts w:ascii="IRNazanin" w:hAnsi="IRNazanin" w:eastAsia="IRNazanin" w:cs="IRNazanin"/>
          <w:lang w:bidi="fa-IR"/>
          <w:color w:val="111111"/>
          <w:sz w:val="28"/>
          <w:szCs w:val="28"/>
          <w:rtl/>
        </w:rPr>
        <w:t xml:space="preserve">الاستبصار ج3 ص 264 ب 161ح 1.</w:t>
      </w:r>
    </w:p>
    <w:p>
      <w:pPr>
        <w:pStyle w:val="BookText"/>
      </w:pPr>
      <w:r>
        <w:rPr>
          <w:rFonts w:ascii="Amiri" w:hAnsi="Amiri" w:eastAsia="Amiri" w:cs="Amiri"/>
          <w:lang w:bidi="ar-SA"/>
          <w:color w:val="111111"/>
          <w:sz w:val="28"/>
          <w:szCs w:val="28"/>
          <w:rtl/>
        </w:rPr>
        <w:t xml:space="preserve">« عن الرجل يقول لامرأته : هي عليه كظهر أمه قال : تحرير رقبة ، او صيام شهرين متتابعين او اطعام ستين مسكينا ، والرقبة يجزئ عنه صبي ممن ولد في الاسلام »(6)</w:t>
      </w:r>
    </w:p>
    <w:p>
      <w:pPr>
        <w:pStyle w:val="BookText"/>
      </w:pPr>
      <w:r>
        <w:rPr>
          <w:rFonts w:ascii="Amiri" w:hAnsi="Amiri" w:eastAsia="Amiri" w:cs="Amiri"/>
          <w:lang w:bidi="ar-SA"/>
          <w:color w:val="111111"/>
          <w:sz w:val="28"/>
          <w:szCs w:val="28"/>
          <w:rtl/>
        </w:rPr>
        <w:t xml:space="preserve">الكافي ج6ص 158 ك20ب 73ح 22.</w:t>
      </w:r>
    </w:p>
    <w:p>
      <w:pPr>
        <w:pStyle w:val="BookText"/>
      </w:pPr>
      <w:r>
        <w:rPr>
          <w:rFonts w:ascii="Amiri" w:hAnsi="Amiri" w:eastAsia="Amiri" w:cs="Amiri"/>
          <w:lang w:bidi="ar-SA"/>
          <w:color w:val="111111"/>
          <w:sz w:val="28"/>
          <w:szCs w:val="28"/>
          <w:rtl/>
        </w:rPr>
        <w:t xml:space="preserve">التهذيب ج 4 ص 232 ب 57 ح56.</w:t>
      </w:r>
    </w:p>
    <w:p>
      <w:pPr>
        <w:pStyle w:val="BookText"/>
      </w:pPr>
      <w:r>
        <w:rPr>
          <w:rFonts w:ascii="IRNazanin" w:hAnsi="IRNazanin" w:eastAsia="IRNazanin" w:cs="IRNazanin"/>
          <w:lang w:bidi="fa-IR"/>
          <w:color w:val="111111"/>
          <w:sz w:val="28"/>
          <w:szCs w:val="28"/>
          <w:rtl/>
        </w:rPr>
        <w:t xml:space="preserve">التهذيب ج 8 ص 17 ب 2 ذیل ح 28.</w:t>
      </w:r>
    </w:p>
    <w:p>
      <w:pPr>
        <w:pStyle w:val="BookText"/>
      </w:pPr>
      <w:r>
        <w:rPr>
          <w:rFonts w:ascii="IRNazanin" w:hAnsi="IRNazanin" w:eastAsia="IRNazanin" w:cs="IRNazanin"/>
          <w:lang w:bidi="fa-IR"/>
          <w:color w:val="111111"/>
          <w:sz w:val="28"/>
          <w:szCs w:val="28"/>
          <w:rtl/>
        </w:rPr>
        <w:t xml:space="preserve">الكافي ج 6 ص 156 ك20 ب 73 ذیل ح12.</w:t>
      </w:r>
    </w:p>
    <w:p>
      <w:pPr>
        <w:pStyle w:val="BookText"/>
      </w:pPr>
      <w:r>
        <w:rPr>
          <w:rFonts w:ascii="IRNazanin" w:hAnsi="IRNazanin" w:eastAsia="IRNazanin" w:cs="IRNazanin"/>
          <w:lang w:bidi="fa-IR"/>
          <w:color w:val="111111"/>
          <w:sz w:val="28"/>
          <w:szCs w:val="28"/>
          <w:rtl/>
        </w:rPr>
        <w:t xml:space="preserve">« عن الظهار فقال</w:t>
      </w:r>
      <w:r>
        <w:rPr>
          <w:rStyle w:val="FootnoteReference"/>
        </w:rPr>
        <w:footnoteReference w:id="39"/>
      </w:r>
      <w:r>
        <w:rPr>
          <w:rFonts w:ascii="Amiri" w:hAnsi="Amiri" w:eastAsia="Amiri" w:cs="Amiri"/>
          <w:lang w:bidi="ar-SA"/>
          <w:color w:val="111111"/>
          <w:sz w:val="28"/>
          <w:szCs w:val="28"/>
          <w:rtl/>
        </w:rPr>
        <w:t xml:space="preserve">: لا يكون الظهار في يمين ، قلت : فكيف هو ؟ قال : يقول الرجل لامرأته وهي طاهرة من غير جماع انت عليّ كظهر أمي او أختي وهو يريد بذلك الظهارة » (5)</w:t>
      </w:r>
    </w:p>
    <w:p>
      <w:pPr>
        <w:pStyle w:val="BookText"/>
      </w:pPr>
      <w:r>
        <w:rPr>
          <w:rFonts w:ascii="IRNazanin" w:hAnsi="IRNazanin" w:eastAsia="IRNazanin" w:cs="IRNazanin"/>
          <w:lang w:bidi="fa-IR"/>
          <w:color w:val="111111"/>
          <w:sz w:val="28"/>
          <w:szCs w:val="28"/>
          <w:rtl/>
        </w:rPr>
        <w:t xml:space="preserve">الاستبصار ج3 ص 258 ب 158ح 2.</w:t>
      </w:r>
    </w:p>
    <w:p>
      <w:pPr>
        <w:pStyle w:val="BookText"/>
      </w:pPr>
      <w:r>
        <w:rPr>
          <w:rFonts w:ascii="IRNazanin" w:hAnsi="IRNazanin" w:eastAsia="IRNazanin" w:cs="IRNazanin"/>
          <w:lang w:bidi="fa-IR"/>
          <w:color w:val="111111"/>
          <w:sz w:val="28"/>
          <w:szCs w:val="28"/>
          <w:rtl/>
        </w:rPr>
        <w:t xml:space="preserve">« عن الظهار فقال : هو من کل ذي محرم ام، أو أخت ، او عمة او خالة</w:t>
      </w:r>
      <w:r>
        <w:rPr>
          <w:rStyle w:val="FootnoteReference"/>
        </w:rPr>
        <w:footnoteReference w:id="40"/>
      </w:r>
      <w:r>
        <w:rPr>
          <w:rFonts w:ascii="IRNazanin" w:hAnsi="IRNazanin" w:eastAsia="IRNazanin" w:cs="IRNazanin"/>
          <w:lang w:bidi="fa-IR"/>
          <w:color w:val="111111"/>
          <w:sz w:val="28"/>
          <w:szCs w:val="28"/>
          <w:rtl/>
        </w:rPr>
        <w:t xml:space="preserve">ولايكون الظهار في يمين : قلت : فكيف یکون؟ قال : يقول الرجل لامرأته وهي طاهر من غير جماع : انت عليّ حرام مثل ظهر أمي، او أختي وهو يريد بذلك الظهار » (5)</w:t>
      </w:r>
    </w:p>
    <w:p>
      <w:pPr>
        <w:pStyle w:val="BookText"/>
      </w:pPr>
      <w:r>
        <w:rPr>
          <w:rFonts w:ascii="IRNazanin" w:hAnsi="IRNazanin" w:eastAsia="IRNazanin" w:cs="IRNazanin"/>
          <w:lang w:bidi="fa-IR"/>
          <w:color w:val="111111"/>
          <w:sz w:val="28"/>
          <w:szCs w:val="28"/>
          <w:rtl/>
        </w:rPr>
        <w:t xml:space="preserve">الكافي ج6 ص 153ک20ب 73ح 3.</w:t>
      </w:r>
    </w:p>
    <w:p>
      <w:pPr>
        <w:pStyle w:val="BookText"/>
      </w:pPr>
      <w:r>
        <w:rPr>
          <w:rFonts w:ascii="Amiri" w:hAnsi="Amiri" w:eastAsia="Amiri" w:cs="Amiri"/>
          <w:lang w:bidi="ar-SA"/>
          <w:color w:val="111111"/>
          <w:sz w:val="28"/>
          <w:szCs w:val="28"/>
          <w:rtl/>
        </w:rPr>
        <w:t xml:space="preserve">الفقيه ج 3 ص 340 ب 171 ح 3.</w:t>
      </w:r>
    </w:p>
    <w:p>
      <w:pPr>
        <w:pStyle w:val="BookText"/>
      </w:pPr>
      <w:r>
        <w:rPr>
          <w:rFonts w:ascii="IRNazanin" w:hAnsi="IRNazanin" w:eastAsia="IRNazanin" w:cs="IRNazanin"/>
          <w:lang w:bidi="fa-IR"/>
          <w:color w:val="111111"/>
          <w:sz w:val="28"/>
          <w:szCs w:val="28"/>
          <w:rtl/>
        </w:rPr>
        <w:t xml:space="preserve">الاستبصار ج 3 ص 258 ب158ح 2.</w:t>
      </w:r>
    </w:p>
    <w:p>
      <w:pPr>
        <w:pStyle w:val="BookText"/>
      </w:pPr>
      <w:r>
        <w:rPr>
          <w:rFonts w:ascii="Amiri" w:hAnsi="Amiri" w:eastAsia="Amiri" w:cs="Amiri"/>
          <w:lang w:bidi="ar-SA"/>
          <w:color w:val="111111"/>
          <w:sz w:val="28"/>
          <w:szCs w:val="28"/>
          <w:rtl/>
        </w:rPr>
        <w:t xml:space="preserve">التهذيب ج 8 ص 9ب 2 ح 1.</w:t>
      </w:r>
    </w:p>
    <w:p>
      <w:pPr>
        <w:pStyle w:val="BookText"/>
      </w:pPr>
      <w:r>
        <w:rPr>
          <w:rFonts w:ascii="IRNazanin" w:hAnsi="IRNazanin" w:eastAsia="IRNazanin" w:cs="IRNazanin"/>
          <w:lang w:bidi="fa-IR"/>
          <w:color w:val="111111"/>
          <w:sz w:val="28"/>
          <w:szCs w:val="28"/>
          <w:rtl/>
        </w:rPr>
        <w:t xml:space="preserve">(عن الظهار قال سمعت ابا عبدالله علیه السلام -)</w:t>
      </w:r>
    </w:p>
    <w:p>
      <w:pPr>
        <w:pStyle w:val="BookText"/>
      </w:pPr>
      <w:r>
        <w:rPr>
          <w:rFonts w:ascii="IRNazanin" w:hAnsi="IRNazanin" w:eastAsia="IRNazanin" w:cs="IRNazanin"/>
          <w:lang w:bidi="fa-IR"/>
          <w:color w:val="111111"/>
          <w:sz w:val="28"/>
          <w:szCs w:val="28"/>
          <w:rtl/>
        </w:rPr>
        <w:t xml:space="preserve">تقدم تحت عنوان ( سأل صفوان الخ)</w:t>
      </w:r>
    </w:p>
    <w:p>
      <w:pPr>
        <w:pStyle w:val="BookText"/>
      </w:pPr>
      <w:r>
        <w:rPr>
          <w:rFonts w:ascii="Amiri" w:hAnsi="Amiri" w:eastAsia="Amiri" w:cs="Amiri"/>
          <w:lang w:bidi="ar-SA"/>
          <w:color w:val="111111"/>
          <w:sz w:val="28"/>
          <w:szCs w:val="28"/>
          <w:rtl/>
        </w:rPr>
        <w:t xml:space="preserve">« عن الظهار متي يقع على صاحبه فيه الكفارة ؟ فقال : اذا اراد ان يواقع امرأته، قلت : فان طلقها قبل أن يواقع اعليه كفارة؟ فقال : سقطت الكفارة عنه ، قلت : فان،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صام</w:t>
      </w:r>
      <w:r>
        <w:rPr>
          <w:rStyle w:val="FootnoteReference"/>
        </w:rPr>
        <w:footnoteReference w:id="41"/>
      </w:r>
      <w:r>
        <w:rPr>
          <w:rFonts w:ascii="IRNazanin" w:hAnsi="IRNazanin" w:eastAsia="IRNazanin" w:cs="IRNazanin"/>
          <w:lang w:bidi="fa-IR"/>
          <w:color w:val="111111"/>
          <w:sz w:val="28"/>
          <w:szCs w:val="28"/>
          <w:rtl/>
        </w:rPr>
        <w:t xml:space="preserve">فمرض فافطر ایستقبل او يتم ما بقي عليه ؟ فقال : أن صام شهرا ثم مرض</w:t>
      </w:r>
      <w:r>
        <w:rPr>
          <w:rStyle w:val="FootnoteReference"/>
        </w:rPr>
        <w:footnoteReference w:id="42"/>
      </w:r>
      <w:r>
        <w:rPr>
          <w:rFonts w:ascii="Amiri" w:hAnsi="Amiri" w:eastAsia="Amiri" w:cs="Amiri"/>
          <w:lang w:bidi="ar-SA"/>
          <w:color w:val="111111"/>
          <w:sz w:val="28"/>
          <w:szCs w:val="28"/>
          <w:rtl/>
        </w:rPr>
        <w:t xml:space="preserve">استقبل فان زاد على الشهر يوما</w:t>
      </w:r>
      <w:r>
        <w:rPr>
          <w:rStyle w:val="FootnoteReference"/>
        </w:rPr>
        <w:footnoteReference w:id="43"/>
      </w:r>
      <w:r>
        <w:rPr>
          <w:rFonts w:ascii="IRNazanin" w:hAnsi="IRNazanin" w:eastAsia="IRNazanin" w:cs="IRNazanin"/>
          <w:lang w:bidi="fa-IR"/>
          <w:color w:val="111111"/>
          <w:sz w:val="28"/>
          <w:szCs w:val="28"/>
          <w:rtl/>
        </w:rPr>
        <w:t xml:space="preserve">او يومين بنی علیه قال : وقال : الحر والمملوك</w:t>
      </w:r>
      <w:r>
        <w:rPr>
          <w:rStyle w:val="FootnoteReference"/>
        </w:rPr>
        <w:footnoteReference w:id="44"/>
      </w:r>
      <w:r>
        <w:rPr>
          <w:rFonts w:ascii="IRNazanin" w:hAnsi="IRNazanin" w:eastAsia="IRNazanin" w:cs="IRNazanin"/>
          <w:lang w:bidi="fa-IR"/>
          <w:color w:val="111111"/>
          <w:sz w:val="28"/>
          <w:szCs w:val="28"/>
          <w:rtl/>
        </w:rPr>
        <w:t xml:space="preserve">سواء غير أن على المملوك نصف ما علی الحر من الكفارة‌</w:t>
      </w:r>
      <w:r>
        <w:rPr>
          <w:rStyle w:val="FootnoteReference"/>
        </w:rPr>
        <w:footnoteReference w:id="45"/>
      </w:r>
      <w:r>
        <w:rPr>
          <w:rFonts w:ascii="IRNazanin" w:hAnsi="IRNazanin" w:eastAsia="IRNazanin" w:cs="IRNazanin"/>
          <w:lang w:bidi="fa-IR"/>
          <w:color w:val="111111"/>
          <w:sz w:val="28"/>
          <w:szCs w:val="28"/>
          <w:rtl/>
        </w:rPr>
        <w:t xml:space="preserve">»(غ) (6)</w:t>
      </w:r>
    </w:p>
    <w:p>
      <w:pPr>
        <w:pStyle w:val="BookText"/>
      </w:pPr>
      <w:r>
        <w:rPr>
          <w:rFonts w:ascii="Amiri" w:hAnsi="Amiri" w:eastAsia="Amiri" w:cs="Amiri"/>
          <w:lang w:bidi="ar-SA"/>
          <w:color w:val="111111"/>
          <w:sz w:val="28"/>
          <w:szCs w:val="28"/>
          <w:rtl/>
        </w:rPr>
        <w:t xml:space="preserve">الفقيه ج 3 ص 343 ب 171 ح10.</w:t>
      </w:r>
    </w:p>
    <w:p>
      <w:pPr>
        <w:pStyle w:val="BookText"/>
      </w:pPr>
      <w:r>
        <w:rPr>
          <w:rFonts w:ascii="IRNazanin" w:hAnsi="IRNazanin" w:eastAsia="IRNazanin" w:cs="IRNazanin"/>
          <w:lang w:bidi="fa-IR"/>
          <w:color w:val="111111"/>
          <w:sz w:val="28"/>
          <w:szCs w:val="28"/>
          <w:rtl/>
        </w:rPr>
        <w:t xml:space="preserve">الكافي ج 6 ص 155 ک 20 ب73 ذیل ح10.</w:t>
      </w:r>
    </w:p>
    <w:p>
      <w:pPr>
        <w:pStyle w:val="BookText"/>
      </w:pPr>
      <w:r>
        <w:rPr>
          <w:rFonts w:ascii="IRNazanin" w:hAnsi="IRNazanin" w:eastAsia="IRNazanin" w:cs="IRNazanin"/>
          <w:lang w:bidi="fa-IR"/>
          <w:color w:val="111111"/>
          <w:sz w:val="28"/>
          <w:szCs w:val="28"/>
          <w:rtl/>
        </w:rPr>
        <w:t xml:space="preserve">التهذيب ج8 ص 9ب 2 ذیل ح3.</w:t>
      </w:r>
    </w:p>
    <w:p>
      <w:pPr>
        <w:pStyle w:val="BookText"/>
      </w:pPr>
      <w:r>
        <w:rPr>
          <w:rFonts w:ascii="Amiri" w:hAnsi="Amiri" w:eastAsia="Amiri" w:cs="Amiri"/>
          <w:lang w:bidi="ar-SA"/>
          <w:color w:val="111111"/>
          <w:sz w:val="28"/>
          <w:szCs w:val="28"/>
          <w:rtl/>
        </w:rPr>
        <w:t xml:space="preserve">« عن الظهار الواجب قال : الذي يريد به الرجل الظهار بعينه »(6)</w:t>
      </w:r>
    </w:p>
    <w:p>
      <w:pPr>
        <w:pStyle w:val="BookText"/>
      </w:pPr>
      <w:r>
        <w:rPr>
          <w:rFonts w:ascii="Amiri" w:hAnsi="Amiri" w:eastAsia="Amiri" w:cs="Amiri"/>
          <w:lang w:bidi="ar-SA"/>
          <w:color w:val="111111"/>
          <w:sz w:val="28"/>
          <w:szCs w:val="28"/>
          <w:rtl/>
        </w:rPr>
        <w:t xml:space="preserve">الكافي ج 6 ص 158 ك20ب 73ح 26.</w:t>
      </w:r>
    </w:p>
    <w:p>
      <w:pPr>
        <w:pStyle w:val="BookText"/>
      </w:pPr>
      <w:r>
        <w:rPr>
          <w:rFonts w:ascii="Amiri" w:hAnsi="Amiri" w:eastAsia="Amiri" w:cs="Amiri"/>
          <w:lang w:bidi="ar-SA"/>
          <w:color w:val="111111"/>
          <w:sz w:val="28"/>
          <w:szCs w:val="28"/>
          <w:rtl/>
        </w:rPr>
        <w:t xml:space="preserve">الفقيه ج 3 ص 345 ب 171 ح 21.</w:t>
      </w:r>
    </w:p>
    <w:p>
      <w:pPr>
        <w:pStyle w:val="BookText"/>
      </w:pPr>
      <w:r>
        <w:rPr>
          <w:rFonts w:ascii="Amiri" w:hAnsi="Amiri" w:eastAsia="Amiri" w:cs="Amiri"/>
          <w:lang w:bidi="ar-SA"/>
          <w:color w:val="111111"/>
          <w:sz w:val="28"/>
          <w:szCs w:val="28"/>
          <w:rtl/>
        </w:rPr>
        <w:t xml:space="preserve">التهذيب ج8 ص 11 ب 2 ح 9.</w:t>
      </w:r>
    </w:p>
    <w:p>
      <w:pPr>
        <w:pStyle w:val="BookText"/>
      </w:pPr>
      <w:r>
        <w:rPr>
          <w:rFonts w:ascii="Amiri" w:hAnsi="Amiri" w:eastAsia="Amiri" w:cs="Amiri"/>
          <w:lang w:bidi="ar-SA"/>
          <w:color w:val="111111"/>
          <w:sz w:val="28"/>
          <w:szCs w:val="28"/>
          <w:rtl/>
        </w:rPr>
        <w:t xml:space="preserve">(عن المظاهر قال عليه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 عن المملوك آعليه ظهار؟ فقال: عليه</w:t>
      </w:r>
      <w:r>
        <w:rPr>
          <w:rStyle w:val="FootnoteReference"/>
        </w:rPr>
        <w:footnoteReference w:id="46"/>
      </w:r>
      <w:r>
        <w:rPr>
          <w:rFonts w:ascii="IRNazanin" w:hAnsi="IRNazanin" w:eastAsia="IRNazanin" w:cs="IRNazanin"/>
          <w:lang w:bidi="fa-IR"/>
          <w:color w:val="111111"/>
          <w:sz w:val="28"/>
          <w:szCs w:val="28"/>
          <w:rtl/>
        </w:rPr>
        <w:t xml:space="preserve">نصف ما على الحر صوم شهر وليس علیه كفارة من صدقة ولا عتق »(6)</w:t>
      </w:r>
    </w:p>
    <w:p>
      <w:pPr>
        <w:pStyle w:val="BookText"/>
      </w:pPr>
      <w:r>
        <w:rPr>
          <w:rFonts w:ascii="Amiri" w:hAnsi="Amiri" w:eastAsia="Amiri" w:cs="Amiri"/>
          <w:lang w:bidi="ar-SA"/>
          <w:color w:val="111111"/>
          <w:sz w:val="28"/>
          <w:szCs w:val="28"/>
          <w:rtl/>
        </w:rPr>
        <w:t xml:space="preserve">الكافي ج 6 ص 156 ك20 ب 73ح 13.</w:t>
      </w:r>
    </w:p>
    <w:p>
      <w:pPr>
        <w:pStyle w:val="BookText"/>
      </w:pPr>
      <w:r>
        <w:rPr>
          <w:rFonts w:ascii="Amiri" w:hAnsi="Amiri" w:eastAsia="Amiri" w:cs="Amiri"/>
          <w:lang w:bidi="ar-SA"/>
          <w:color w:val="111111"/>
          <w:sz w:val="28"/>
          <w:szCs w:val="28"/>
          <w:rtl/>
        </w:rPr>
        <w:t xml:space="preserve">الكافي ج6 ص 156 ك20ب 73ح 15.</w:t>
      </w:r>
    </w:p>
    <w:p>
      <w:pPr>
        <w:pStyle w:val="BookText"/>
      </w:pPr>
      <w:r>
        <w:rPr>
          <w:rFonts w:ascii="Amiri" w:hAnsi="Amiri" w:eastAsia="Amiri" w:cs="Amiri"/>
          <w:lang w:bidi="ar-SA"/>
          <w:color w:val="111111"/>
          <w:sz w:val="28"/>
          <w:szCs w:val="28"/>
          <w:rtl/>
        </w:rPr>
        <w:t xml:space="preserve">الفقيه ج3 ص 346 ب 171 ح 24.</w:t>
      </w:r>
    </w:p>
    <w:p>
      <w:pPr>
        <w:pStyle w:val="BookText"/>
      </w:pPr>
      <w:r>
        <w:rPr>
          <w:rFonts w:ascii="Amiri" w:hAnsi="Amiri" w:eastAsia="Amiri" w:cs="Amiri"/>
          <w:lang w:bidi="ar-SA"/>
          <w:color w:val="111111"/>
          <w:sz w:val="28"/>
          <w:szCs w:val="28"/>
          <w:rtl/>
        </w:rPr>
        <w:t xml:space="preserve">التهذيب ج 8 ص 24 ب 2 ح 54.</w:t>
      </w:r>
    </w:p>
    <w:p>
      <w:pPr>
        <w:pStyle w:val="BookText"/>
      </w:pPr>
      <w:r>
        <w:rPr>
          <w:rFonts w:ascii="Amiri" w:hAnsi="Amiri" w:eastAsia="Amiri" w:cs="Amiri"/>
          <w:lang w:bidi="ar-SA"/>
          <w:color w:val="111111"/>
          <w:sz w:val="28"/>
          <w:szCs w:val="28"/>
          <w:rtl/>
        </w:rPr>
        <w:t xml:space="preserve">(عن المملوك أعليه ظهار ؟ فقال نصف -) تقدم تحت عنوان (عن المملوك آعليه ظهار فقال عليه الخ)</w:t>
      </w:r>
    </w:p>
    <w:p>
      <w:pPr>
        <w:pStyle w:val="BookText"/>
      </w:pPr>
      <w:r>
        <w:rPr>
          <w:rFonts w:ascii="Amiri" w:hAnsi="Amiri" w:eastAsia="Amiri" w:cs="Amiri"/>
          <w:lang w:bidi="ar-SA"/>
          <w:color w:val="111111"/>
          <w:sz w:val="28"/>
          <w:szCs w:val="28"/>
          <w:rtl/>
        </w:rPr>
        <w:t xml:space="preserve">(فان ظاهر في شعبان - ) تقدم تحت عنوان ( عمن ظاهرالخ)</w:t>
      </w:r>
    </w:p>
    <w:p>
      <w:pPr>
        <w:pStyle w:val="BookText"/>
      </w:pPr>
      <w:r>
        <w:rPr>
          <w:rFonts w:ascii="Amiri" w:hAnsi="Amiri" w:eastAsia="Amiri" w:cs="Amiri"/>
          <w:lang w:bidi="ar-SA"/>
          <w:color w:val="111111"/>
          <w:sz w:val="28"/>
          <w:szCs w:val="28"/>
          <w:rtl/>
        </w:rPr>
        <w:t xml:space="preserve">« فيمن ظاهر من امرأته </w:t>
      </w:r>
      <w:r>
        <w:rPr>
          <w:rStyle w:val="FootnoteReference"/>
        </w:rPr>
        <w:footnoteReference w:id="47"/>
      </w:r>
      <w:r>
        <w:rPr>
          <w:rFonts w:ascii="Amiri" w:hAnsi="Amiri" w:eastAsia="Amiri" w:cs="Amiri"/>
          <w:lang w:bidi="ar-SA"/>
          <w:color w:val="111111"/>
          <w:sz w:val="28"/>
          <w:szCs w:val="28"/>
          <w:rtl/>
        </w:rPr>
        <w:t xml:space="preserve">خمس عشر مرة قال : عليه خمس عشرة كفارة»(6)</w:t>
      </w:r>
    </w:p>
    <w:p>
      <w:pPr>
        <w:pStyle w:val="BookText"/>
      </w:pPr>
      <w:r>
        <w:rPr>
          <w:rFonts w:ascii="IRNazanin" w:hAnsi="IRNazanin" w:eastAsia="IRNazanin" w:cs="IRNazanin"/>
          <w:lang w:bidi="fa-IR"/>
          <w:color w:val="111111"/>
          <w:sz w:val="28"/>
          <w:szCs w:val="28"/>
          <w:rtl/>
        </w:rPr>
        <w:t xml:space="preserve">الاستبصارج3 ص 262ب 159 ح 2.</w:t>
      </w:r>
    </w:p>
    <w:p>
      <w:pPr>
        <w:pStyle w:val="BookText"/>
      </w:pPr>
      <w:r>
        <w:rPr>
          <w:rFonts w:ascii="Amiri" w:hAnsi="Amiri" w:eastAsia="Amiri" w:cs="Amiri"/>
          <w:lang w:bidi="ar-SA"/>
          <w:color w:val="111111"/>
          <w:sz w:val="28"/>
          <w:szCs w:val="28"/>
          <w:rtl/>
        </w:rPr>
        <w:t xml:space="preserve">التهذيب ج 8 ص 22 ب 2 ح 44.</w:t>
      </w:r>
    </w:p>
    <w:p>
      <w:pPr>
        <w:pStyle w:val="BookText"/>
      </w:pPr>
      <w:r>
        <w:rPr>
          <w:rFonts w:ascii="IRNazanin" w:hAnsi="IRNazanin" w:eastAsia="IRNazanin" w:cs="IRNazanin"/>
          <w:lang w:bidi="fa-IR"/>
          <w:color w:val="111111"/>
          <w:sz w:val="28"/>
          <w:szCs w:val="28"/>
          <w:rtl/>
        </w:rPr>
        <w:t xml:space="preserve">« في رجل آلي من امرأته وظاهر فی كلمة واحدة ، قال : عليه كفارة واحدة » (1)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344ب 171 ح 14.</w:t>
      </w:r>
    </w:p>
    <w:p>
      <w:pPr>
        <w:pStyle w:val="BookText"/>
      </w:pPr>
      <w:r>
        <w:rPr>
          <w:rFonts w:ascii="Amiri" w:hAnsi="Amiri" w:eastAsia="Amiri" w:cs="Amiri"/>
          <w:lang w:bidi="ar-SA"/>
          <w:color w:val="111111"/>
          <w:sz w:val="28"/>
          <w:szCs w:val="28"/>
          <w:rtl/>
        </w:rPr>
        <w:t xml:space="preserve">(في رجل صام شهرة من كفارة الظهار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في رجل صام في ظهار شعبان -)</w:t>
      </w:r>
    </w:p>
    <w:p>
      <w:pPr>
        <w:pStyle w:val="BookText"/>
      </w:pPr>
      <w:r>
        <w:rPr>
          <w:rFonts w:ascii="IRNazanin" w:hAnsi="IRNazanin" w:eastAsia="IRNazanin" w:cs="IRNazanin"/>
          <w:lang w:bidi="fa-IR"/>
          <w:color w:val="111111"/>
          <w:sz w:val="28"/>
          <w:szCs w:val="28"/>
          <w:rtl/>
        </w:rPr>
        <w:t xml:space="preserve">انظرالقضاء</w:t>
      </w:r>
    </w:p>
    <w:p>
      <w:pPr>
        <w:pStyle w:val="BookText"/>
      </w:pPr>
      <w:r>
        <w:rPr>
          <w:rFonts w:ascii="Amiri" w:hAnsi="Amiri" w:eastAsia="Amiri" w:cs="Amiri"/>
          <w:lang w:bidi="ar-SA"/>
          <w:color w:val="111111"/>
          <w:sz w:val="28"/>
          <w:szCs w:val="28"/>
          <w:rtl/>
        </w:rPr>
        <w:t xml:space="preserve">« في رجل ظاهر ثم طلق قال : سقطعت عنه الكفارة اذا طلق قبل أن يعاود المجامعة ، قيل : فانه راجعها ؟ قال : ان كان انما طلّقها لِإسقاط الكفارة عنه ثم راجعها فالكفارة لازمة له ابداً اذا عاود المجامعة، وان كان طلّقها وهو لا ينوى شيئا من ذلك فلا بأس أن يراجع ولا كفارة عليه »(6)</w:t>
      </w:r>
    </w:p>
    <w:p>
      <w:pPr>
        <w:pStyle w:val="BookText"/>
      </w:pPr>
      <w:r>
        <w:rPr>
          <w:rFonts w:ascii="Amiri" w:hAnsi="Amiri" w:eastAsia="Amiri" w:cs="Amiri"/>
          <w:lang w:bidi="ar-SA"/>
          <w:color w:val="111111"/>
          <w:sz w:val="28"/>
          <w:szCs w:val="28"/>
          <w:rtl/>
        </w:rPr>
        <w:t xml:space="preserve">الكافي ج 6 ص 159 ك20ب 73 ح 28.</w:t>
      </w:r>
    </w:p>
    <w:p>
      <w:pPr>
        <w:pStyle w:val="BookText"/>
      </w:pPr>
      <w:r>
        <w:rPr>
          <w:rFonts w:ascii="Amiri" w:hAnsi="Amiri" w:eastAsia="Amiri" w:cs="Amiri"/>
          <w:lang w:bidi="ar-SA"/>
          <w:color w:val="111111"/>
          <w:sz w:val="28"/>
          <w:szCs w:val="28"/>
          <w:rtl/>
        </w:rPr>
        <w:t xml:space="preserve">« في رجل ظاهر من اربع نسوة قال: عليه كفارة واحدة »( 1/6)</w:t>
      </w:r>
    </w:p>
    <w:p>
      <w:pPr>
        <w:pStyle w:val="BookText"/>
      </w:pPr>
      <w:r>
        <w:rPr>
          <w:rFonts w:ascii="Amiri" w:hAnsi="Amiri" w:eastAsia="Amiri" w:cs="Amiri"/>
          <w:lang w:bidi="ar-SA"/>
          <w:color w:val="111111"/>
          <w:sz w:val="28"/>
          <w:szCs w:val="28"/>
          <w:rtl/>
        </w:rPr>
        <w:t xml:space="preserve">الفقيه ج3 ص 345 ب 171ح18.</w:t>
      </w:r>
    </w:p>
    <w:p>
      <w:pPr>
        <w:pStyle w:val="BookText"/>
      </w:pPr>
      <w:r>
        <w:rPr>
          <w:rFonts w:ascii="Amiri" w:hAnsi="Amiri" w:eastAsia="Amiri" w:cs="Amiri"/>
          <w:lang w:bidi="ar-SA"/>
          <w:color w:val="111111"/>
          <w:sz w:val="28"/>
          <w:szCs w:val="28"/>
          <w:rtl/>
        </w:rPr>
        <w:t xml:space="preserve">التهذيب ج 8 ص 21ب 2 ح 43.</w:t>
      </w:r>
    </w:p>
    <w:p>
      <w:pPr>
        <w:pStyle w:val="BookText"/>
      </w:pPr>
      <w:r>
        <w:rPr>
          <w:rFonts w:ascii="IRNazanin" w:hAnsi="IRNazanin" w:eastAsia="IRNazanin" w:cs="IRNazanin"/>
          <w:lang w:bidi="fa-IR"/>
          <w:color w:val="111111"/>
          <w:sz w:val="28"/>
          <w:szCs w:val="28"/>
          <w:rtl/>
        </w:rPr>
        <w:t xml:space="preserve">الاستبصار ج3 ص 263 ب160ح 2.</w:t>
      </w:r>
    </w:p>
    <w:p>
      <w:pPr>
        <w:pStyle w:val="BookText"/>
      </w:pPr>
      <w:r>
        <w:rPr>
          <w:rFonts w:ascii="Amiri" w:hAnsi="Amiri" w:eastAsia="Amiri" w:cs="Amiri"/>
          <w:lang w:bidi="ar-SA"/>
          <w:color w:val="111111"/>
          <w:sz w:val="28"/>
          <w:szCs w:val="28"/>
          <w:rtl/>
        </w:rPr>
        <w:t xml:space="preserve">« في رجل ظاهر من امرأته اربع مرّات في مجلس واحد، قال: عليه كفارة واحدة » (6)</w:t>
      </w:r>
    </w:p>
    <w:p>
      <w:pPr>
        <w:pStyle w:val="BookText"/>
      </w:pPr>
      <w:r>
        <w:rPr>
          <w:rFonts w:ascii="Amiri" w:hAnsi="Amiri" w:eastAsia="Amiri" w:cs="Amiri"/>
          <w:lang w:bidi="ar-SA"/>
          <w:color w:val="111111"/>
          <w:sz w:val="28"/>
          <w:szCs w:val="28"/>
          <w:rtl/>
        </w:rPr>
        <w:t xml:space="preserve">التهذيب ج 8 ص 23 ب 2 ح 48.</w:t>
      </w:r>
    </w:p>
    <w:p>
      <w:pPr>
        <w:pStyle w:val="BookText"/>
      </w:pPr>
      <w:r>
        <w:rPr>
          <w:rFonts w:ascii="IRNazanin" w:hAnsi="IRNazanin" w:eastAsia="IRNazanin" w:cs="IRNazanin"/>
          <w:lang w:bidi="fa-IR"/>
          <w:color w:val="111111"/>
          <w:sz w:val="28"/>
          <w:szCs w:val="28"/>
          <w:rtl/>
        </w:rPr>
        <w:t xml:space="preserve">الاستبصار ج3 ص 263ب 159 ح 5.</w:t>
      </w:r>
    </w:p>
    <w:p>
      <w:pPr>
        <w:pStyle w:val="BookText"/>
      </w:pPr>
      <w:r>
        <w:rPr>
          <w:rFonts w:ascii="Amiri" w:hAnsi="Amiri" w:eastAsia="Amiri" w:cs="Amiri"/>
          <w:lang w:bidi="ar-SA"/>
          <w:color w:val="111111"/>
          <w:sz w:val="28"/>
          <w:szCs w:val="28"/>
          <w:rtl/>
        </w:rPr>
        <w:t xml:space="preserve">« في رجل ظاهر من امرأته فوفي قال :ليس عليه شيء » (7)</w:t>
      </w:r>
    </w:p>
    <w:p>
      <w:pPr>
        <w:pStyle w:val="BookText"/>
      </w:pPr>
      <w:r>
        <w:rPr>
          <w:rFonts w:ascii="Amiri" w:hAnsi="Amiri" w:eastAsia="Amiri" w:cs="Amiri"/>
          <w:lang w:bidi="ar-SA"/>
          <w:color w:val="111111"/>
          <w:sz w:val="28"/>
          <w:szCs w:val="28"/>
          <w:rtl/>
        </w:rPr>
        <w:t xml:space="preserve">التهذيب ج 8 ص 14 ب 2 ح 20.</w:t>
      </w:r>
    </w:p>
    <w:p>
      <w:pPr>
        <w:pStyle w:val="BookText"/>
      </w:pPr>
      <w:r>
        <w:rPr>
          <w:rFonts w:ascii="IRNazanin" w:hAnsi="IRNazanin" w:eastAsia="IRNazanin" w:cs="IRNazanin"/>
          <w:lang w:bidi="fa-IR"/>
          <w:color w:val="111111"/>
          <w:sz w:val="28"/>
          <w:szCs w:val="28"/>
          <w:rtl/>
        </w:rPr>
        <w:t xml:space="preserve">الاستبصار ج3 ص 262 ب158 ح 14.</w:t>
      </w:r>
    </w:p>
    <w:p>
      <w:pPr>
        <w:pStyle w:val="BookText"/>
      </w:pPr>
      <w:r>
        <w:rPr>
          <w:rFonts w:ascii="Amiri" w:hAnsi="Amiri" w:eastAsia="Amiri" w:cs="Amiri"/>
          <w:lang w:bidi="ar-SA"/>
          <w:color w:val="111111"/>
          <w:sz w:val="28"/>
          <w:szCs w:val="28"/>
          <w:rtl/>
        </w:rPr>
        <w:t xml:space="preserve">(في رجل عليه صوم شهرين في ظهار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 في رجل كان عليه صوم شهرين متتابعين في ظهار ، فصام ذالقعدة ودخل عليه ذو الحجة ، قال : يصوم ذا الحجة کله إلّا ايّام التشريق ثم يقضيها في أول يوم من المحرم حتى يتم ثلاثة ايام فيكون قد صام شهرين متتابعين ، قال : ولا ينبغي له أن يقرب اهله حتى يقضى ثلاثة ايام التشريق التي لم يصمها ولا بأس أن صام شهراً ثم صام من الشهر الذي يليه اياماً ثم عرضت له علة أن يقطعه ثم يقضي بعد تمام الشهرين »(6)</w:t>
      </w:r>
    </w:p>
    <w:p>
      <w:pPr>
        <w:pStyle w:val="BookText"/>
      </w:pPr>
      <w:r>
        <w:rPr>
          <w:rFonts w:ascii="Amiri" w:hAnsi="Amiri" w:eastAsia="Amiri" w:cs="Amiri"/>
          <w:lang w:bidi="ar-SA"/>
          <w:color w:val="111111"/>
          <w:sz w:val="28"/>
          <w:szCs w:val="28"/>
          <w:rtl/>
        </w:rPr>
        <w:t xml:space="preserve">الفقيه ج 2 ص 97 ب 49 ح 14.</w:t>
      </w:r>
    </w:p>
    <w:p>
      <w:pPr>
        <w:pStyle w:val="BookText"/>
      </w:pPr>
      <w:r>
        <w:rPr>
          <w:rFonts w:ascii="Amiri" w:hAnsi="Amiri" w:eastAsia="Amiri" w:cs="Amiri"/>
          <w:lang w:bidi="ar-SA"/>
          <w:color w:val="111111"/>
          <w:sz w:val="28"/>
          <w:szCs w:val="28"/>
          <w:rtl/>
        </w:rPr>
        <w:t xml:space="preserve">الكافي ج 4 ص 138 ك14 ب56 ح4.</w:t>
      </w:r>
    </w:p>
    <w:p>
      <w:pPr>
        <w:pStyle w:val="BookText"/>
      </w:pPr>
      <w:r>
        <w:rPr>
          <w:rFonts w:ascii="Amiri" w:hAnsi="Amiri" w:eastAsia="Amiri" w:cs="Amiri"/>
          <w:lang w:bidi="ar-SA"/>
          <w:color w:val="111111"/>
          <w:sz w:val="28"/>
          <w:szCs w:val="28"/>
          <w:rtl/>
        </w:rPr>
        <w:t xml:space="preserve">التهذيب ج 4 ص 329 ب 72 ح 95.</w:t>
      </w:r>
    </w:p>
    <w:p>
      <w:pPr>
        <w:pStyle w:val="BookText"/>
      </w:pPr>
      <w:r>
        <w:rPr>
          <w:rFonts w:ascii="Amiri" w:hAnsi="Amiri" w:eastAsia="Amiri" w:cs="Amiri"/>
          <w:lang w:bidi="ar-SA"/>
          <w:color w:val="111111"/>
          <w:sz w:val="28"/>
          <w:szCs w:val="28"/>
          <w:rtl/>
        </w:rPr>
        <w:t xml:space="preserve">« في رجل كان له عشر جوار فظاهر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منهنّ كلهنّ جميعاً بكلام واحد، قال</w:t>
      </w:r>
      <w:r>
        <w:rPr>
          <w:rStyle w:val="FootnoteReference"/>
        </w:rPr>
        <w:footnoteReference w:id="48"/>
      </w:r>
      <w:r>
        <w:rPr>
          <w:rFonts w:ascii="Amiri" w:hAnsi="Amiri" w:eastAsia="Amiri" w:cs="Amiri"/>
          <w:lang w:bidi="ar-SA"/>
          <w:color w:val="111111"/>
          <w:sz w:val="28"/>
          <w:szCs w:val="28"/>
          <w:rtl/>
        </w:rPr>
        <w:t xml:space="preserve">: عليه عشر كفارات» (6)</w:t>
      </w:r>
    </w:p>
    <w:p>
      <w:pPr>
        <w:pStyle w:val="BookText"/>
      </w:pPr>
      <w:r>
        <w:rPr>
          <w:rFonts w:ascii="IRNazanin" w:hAnsi="IRNazanin" w:eastAsia="IRNazanin" w:cs="IRNazanin"/>
          <w:lang w:bidi="fa-IR"/>
          <w:color w:val="111111"/>
          <w:sz w:val="28"/>
          <w:szCs w:val="28"/>
          <w:rtl/>
        </w:rPr>
        <w:t xml:space="preserve">الكافي ج 6 ص157ک20 ب 73 ح16.</w:t>
      </w:r>
    </w:p>
    <w:p>
      <w:pPr>
        <w:pStyle w:val="BookText"/>
      </w:pPr>
      <w:r>
        <w:rPr>
          <w:rFonts w:ascii="Amiri" w:hAnsi="Amiri" w:eastAsia="Amiri" w:cs="Amiri"/>
          <w:lang w:bidi="ar-SA"/>
          <w:color w:val="111111"/>
          <w:sz w:val="28"/>
          <w:szCs w:val="28"/>
          <w:rtl/>
        </w:rPr>
        <w:t xml:space="preserve">التهذيب ج 8 ص 21 ب 2 ح 42.</w:t>
      </w:r>
    </w:p>
    <w:p>
      <w:pPr>
        <w:pStyle w:val="BookText"/>
      </w:pPr>
      <w:r>
        <w:rPr>
          <w:rFonts w:ascii="IRNazanin" w:hAnsi="IRNazanin" w:eastAsia="IRNazanin" w:cs="IRNazanin"/>
          <w:lang w:bidi="fa-IR"/>
          <w:color w:val="111111"/>
          <w:sz w:val="28"/>
          <w:szCs w:val="28"/>
          <w:rtl/>
        </w:rPr>
        <w:t xml:space="preserve">الاستبصار ج3 ص 263 ب 160 ح 1.</w:t>
      </w:r>
    </w:p>
    <w:p>
      <w:pPr>
        <w:pStyle w:val="BookText"/>
      </w:pPr>
      <w:r>
        <w:rPr>
          <w:rFonts w:ascii="Amiri" w:hAnsi="Amiri" w:eastAsia="Amiri" w:cs="Amiri"/>
          <w:lang w:bidi="ar-SA"/>
          <w:color w:val="111111"/>
          <w:sz w:val="28"/>
          <w:szCs w:val="28"/>
          <w:rtl/>
        </w:rPr>
        <w:t xml:space="preserve">(في رجل يجعل لعبده العتق - الى ان قال - في كفارة يمين او ظهار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في الرجل الحر يلزمه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في الرجل يظاهر فی شعبان </w:t>
      </w:r>
      <w:r>
        <w:rPr>
          <w:rStyle w:val="FootnoteReference"/>
        </w:rPr>
        <w:footnoteReference w:id="49"/>
      </w:r>
      <w:r>
        <w:rPr>
          <w:rFonts w:ascii="IRNazanin" w:hAnsi="IRNazanin" w:eastAsia="IRNazanin" w:cs="IRNazanin"/>
          <w:lang w:bidi="fa-IR"/>
          <w:color w:val="111111"/>
          <w:sz w:val="28"/>
          <w:szCs w:val="28"/>
          <w:rtl/>
        </w:rPr>
        <w:t xml:space="preserve">ولم يجد مایعتق قال : ينتظر حتى يصوم شهرين متتابعين ، وان ظاهر و هو مسافر انتظر حتى يقدم فان صام و اصاب مالاً فليمض الذي ابتدأ فيه » (5) او (6)</w:t>
      </w:r>
    </w:p>
    <w:p>
      <w:pPr>
        <w:pStyle w:val="BookText"/>
      </w:pPr>
      <w:r>
        <w:rPr>
          <w:rFonts w:ascii="Amiri" w:hAnsi="Amiri" w:eastAsia="Amiri" w:cs="Amiri"/>
          <w:lang w:bidi="ar-SA"/>
          <w:color w:val="111111"/>
          <w:sz w:val="28"/>
          <w:szCs w:val="28"/>
          <w:rtl/>
        </w:rPr>
        <w:t xml:space="preserve">التهذيب ج 8 ص 322 ب 15 ح 9.</w:t>
      </w:r>
    </w:p>
    <w:p>
      <w:pPr>
        <w:pStyle w:val="BookText"/>
      </w:pPr>
      <w:r>
        <w:rPr>
          <w:rFonts w:ascii="IRNazanin" w:hAnsi="IRNazanin" w:eastAsia="IRNazanin" w:cs="IRNazanin"/>
          <w:lang w:bidi="fa-IR"/>
          <w:color w:val="111111"/>
          <w:sz w:val="28"/>
          <w:szCs w:val="28"/>
          <w:rtl/>
        </w:rPr>
        <w:t xml:space="preserve">التهذيب ج 8 ص 17 ب 2 ذیل ح 28.</w:t>
      </w:r>
    </w:p>
    <w:p>
      <w:pPr>
        <w:pStyle w:val="BookText"/>
      </w:pPr>
      <w:r>
        <w:rPr>
          <w:rFonts w:ascii="IRNazanin" w:hAnsi="IRNazanin" w:eastAsia="IRNazanin" w:cs="IRNazanin"/>
          <w:lang w:bidi="fa-IR"/>
          <w:color w:val="111111"/>
          <w:sz w:val="28"/>
          <w:szCs w:val="28"/>
          <w:rtl/>
        </w:rPr>
        <w:t xml:space="preserve">الاستبصار ج3 ص 267 ب163 ح 1.</w:t>
      </w:r>
    </w:p>
    <w:p>
      <w:pPr>
        <w:pStyle w:val="BookText"/>
      </w:pPr>
      <w:r>
        <w:rPr>
          <w:rFonts w:ascii="Amiri" w:hAnsi="Amiri" w:eastAsia="Amiri" w:cs="Amiri"/>
          <w:lang w:bidi="ar-SA"/>
          <w:color w:val="111111"/>
          <w:sz w:val="28"/>
          <w:szCs w:val="28"/>
          <w:rtl/>
        </w:rPr>
        <w:t xml:space="preserve">الفقيه ج 3 ص 343ب 171 ح 11.</w:t>
      </w:r>
    </w:p>
    <w:p>
      <w:pPr>
        <w:pStyle w:val="BookText"/>
      </w:pPr>
      <w:r>
        <w:rPr>
          <w:rFonts w:ascii="IRNazanin" w:hAnsi="IRNazanin" w:eastAsia="IRNazanin" w:cs="IRNazanin"/>
          <w:lang w:bidi="fa-IR"/>
          <w:color w:val="111111"/>
          <w:sz w:val="28"/>
          <w:szCs w:val="28"/>
          <w:rtl/>
        </w:rPr>
        <w:t xml:space="preserve">الكافي ج1 ص156 ك20ب 73 ذیل ح12.</w:t>
      </w:r>
    </w:p>
    <w:p>
      <w:pPr>
        <w:pStyle w:val="BookText"/>
      </w:pPr>
      <w:r>
        <w:rPr>
          <w:rFonts w:ascii="Amiri" w:hAnsi="Amiri" w:eastAsia="Amiri" w:cs="Amiri"/>
          <w:lang w:bidi="ar-SA"/>
          <w:color w:val="111111"/>
          <w:sz w:val="28"/>
          <w:szCs w:val="28"/>
          <w:rtl/>
        </w:rPr>
        <w:t xml:space="preserve">(في كفارة الظهار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(في المرأة التي لم يدخل بها -)</w:t>
      </w:r>
    </w:p>
    <w:p>
      <w:pPr>
        <w:pStyle w:val="BookText"/>
      </w:pPr>
      <w:r>
        <w:rPr>
          <w:rFonts w:ascii="Amiri" w:hAnsi="Amiri" w:eastAsia="Amiri" w:cs="Amiri"/>
          <w:lang w:bidi="ar-SA"/>
          <w:color w:val="111111"/>
          <w:sz w:val="28"/>
          <w:szCs w:val="28"/>
          <w:rtl/>
        </w:rPr>
        <w:t xml:space="preserve">انظر الايلاء</w:t>
      </w:r>
    </w:p>
    <w:p>
      <w:pPr>
        <w:pStyle w:val="BookText"/>
      </w:pPr>
      <w:r>
        <w:rPr>
          <w:rFonts w:ascii="IRNazanin" w:hAnsi="IRNazanin" w:eastAsia="IRNazanin" w:cs="IRNazanin"/>
          <w:lang w:bidi="fa-IR"/>
          <w:color w:val="111111"/>
          <w:sz w:val="28"/>
          <w:szCs w:val="28"/>
          <w:rtl/>
        </w:rPr>
        <w:t xml:space="preserve">(قد سمع الله قول التي تجادلك في زوجها - ) تقدم تحت عنوان (أن امرأة من المسلمين الخ ) ويأتي تحت عنوان (كان رجل على عهد رسول الله صلی الله علیه و آله الخ)</w:t>
      </w:r>
    </w:p>
    <w:p>
      <w:pPr>
        <w:pStyle w:val="BookText"/>
      </w:pPr>
      <w:r>
        <w:rPr>
          <w:rFonts w:ascii="IRNazanin" w:hAnsi="IRNazanin" w:eastAsia="IRNazanin" w:cs="IRNazanin"/>
          <w:lang w:bidi="fa-IR"/>
          <w:color w:val="111111"/>
          <w:sz w:val="28"/>
          <w:szCs w:val="28"/>
          <w:rtl/>
        </w:rPr>
        <w:t xml:space="preserve">« كان رجل على عهد رسول الله صلیه الله علیه و آله يقال له اوس بن الصامت وكانت تحته امرأة يقال لها خولة بنت المنذر فقال لها ذات يوم انت علي كظهر أمي ثم ندم من ساعته و قال لها ايتها المرأة ما اظنکِ إلّا وقد حرمت علىّ فجائت الى رسول الله صلی الله علیه و آله فقالت : يا رسول الله ان زوجي قال لي انت عليّ كظهر أمي، وكان هذا القول فيما مضى يحرم المرأة على زوجها فقال لها رسول الله صلی الله علیه و آله : ايتها المرأة ما اظنكِ الا وقد حرمت عليه فرفعت المرأة يدها الى السماء فقالت : اشكو اليك فراق زوجي فأنزل الله عزوجل یا محمد قَد سَمع الله قول التي تجادلك في زوجها وتشتكي الى الله والله يسمع تحاوركما ان الله سميع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بصير الذين يظاهرون منکم من نسائهم ما هن أمهاتهم ان امهاتهم الا اللائي ولدنهم وانهم ليقولون منكرا من القول وزورا وان الله العفو غفور ) ثم انز الله عزوجل الكفارة في ذلك فقال :( والذين يظاهرون من نسائهم ثم يعودون لما قالوا فتحرير رقبة من قبل أن يتماسا ذلكم توعظون به والله بما تعملون خبير فمن لم يجد فصيام شهرين متتابعين من قبل أن يتماسا فمن لم يستطع فاطعام ستين مسكينا ) . والظهار على وجهين احدهما: أن يقول الرجل لامرأته هي عليه كظهر أمه ويسكت فعليه الكفارة من قبل أن يجامع فان جامع من قبل أن يكفر لزمته كفارة اخرى ، فان قال هي عليه كظهر أمه ان فعل كذا وكذا فليس عليه شيء حتى يفعل ذلك الشيء ويجامع فتلزمه الكفارة اذا فعل ما حلف عليه والكفارة تحرير رقبة ، فمن لم يجد فصيام شهرين متتابعين من قبل أن يتماسا فمن لم يستطع فاطعام ستين مسكينا لكل مسکين مد من طعام، فان لم يجد صام ثمانية عشر يوما » (6)</w:t>
      </w:r>
    </w:p>
    <w:p>
      <w:pPr>
        <w:pStyle w:val="BookText"/>
      </w:pPr>
      <w:r>
        <w:rPr>
          <w:rFonts w:ascii="Amiri" w:hAnsi="Amiri" w:eastAsia="Amiri" w:cs="Amiri"/>
          <w:lang w:bidi="ar-SA"/>
          <w:color w:val="111111"/>
          <w:sz w:val="28"/>
          <w:szCs w:val="28"/>
          <w:rtl/>
        </w:rPr>
        <w:t xml:space="preserve">الفقيه ج 3 ص 340ب 171 ح 4.</w:t>
      </w:r>
    </w:p>
    <w:p>
      <w:pPr>
        <w:pStyle w:val="BookText"/>
      </w:pPr>
      <w:r>
        <w:rPr>
          <w:rFonts w:ascii="Amiri" w:hAnsi="Amiri" w:eastAsia="Amiri" w:cs="Amiri"/>
          <w:lang w:bidi="ar-SA"/>
          <w:color w:val="111111"/>
          <w:sz w:val="28"/>
          <w:szCs w:val="28"/>
          <w:rtl/>
        </w:rPr>
        <w:t xml:space="preserve">(كل من عجز عن الكفارة - الي ان قال - ما خلا يمين الظهار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IRNazanin" w:hAnsi="IRNazanin" w:eastAsia="IRNazanin" w:cs="IRNazanin"/>
          <w:lang w:bidi="fa-IR"/>
          <w:color w:val="111111"/>
          <w:sz w:val="28"/>
          <w:szCs w:val="28"/>
          <w:rtl/>
        </w:rPr>
        <w:t xml:space="preserve">(لاطلاق الا ما ارید به -)</w:t>
      </w:r>
    </w:p>
    <w:p>
      <w:pPr>
        <w:pStyle w:val="BookText"/>
      </w:pPr>
      <w:r>
        <w:rPr>
          <w:rFonts w:ascii="IRNazanin" w:hAnsi="IRNazanin" w:eastAsia="IRNazanin" w:cs="IRNazanin"/>
          <w:lang w:bidi="fa-IR"/>
          <w:color w:val="111111"/>
          <w:sz w:val="28"/>
          <w:szCs w:val="28"/>
          <w:rtl/>
        </w:rPr>
        <w:t xml:space="preserve">انظرالطلاق</w:t>
      </w:r>
    </w:p>
    <w:p>
      <w:pPr>
        <w:pStyle w:val="BookText"/>
      </w:pPr>
      <w:r>
        <w:rPr>
          <w:rFonts w:ascii="IRNazanin" w:hAnsi="IRNazanin" w:eastAsia="IRNazanin" w:cs="IRNazanin"/>
          <w:lang w:bidi="fa-IR"/>
          <w:color w:val="111111"/>
          <w:sz w:val="28"/>
          <w:szCs w:val="28"/>
          <w:rtl/>
        </w:rPr>
        <w:t xml:space="preserve">(لاظهار ولا -)</w:t>
      </w:r>
    </w:p>
    <w:p>
      <w:pPr>
        <w:pStyle w:val="BookText"/>
      </w:pPr>
      <w:r>
        <w:rPr>
          <w:rFonts w:ascii="Amiri" w:hAnsi="Amiri" w:eastAsia="Amiri" w:cs="Amiri"/>
          <w:lang w:bidi="ar-SA"/>
          <w:color w:val="111111"/>
          <w:sz w:val="28"/>
          <w:szCs w:val="28"/>
          <w:rtl/>
        </w:rPr>
        <w:t xml:space="preserve">انظر الايلاء</w:t>
      </w:r>
    </w:p>
    <w:p>
      <w:pPr>
        <w:pStyle w:val="BookText"/>
      </w:pPr>
      <w:r>
        <w:rPr>
          <w:rFonts w:ascii="Amiri" w:hAnsi="Amiri" w:eastAsia="Amiri" w:cs="Amiri"/>
          <w:lang w:bidi="ar-SA"/>
          <w:color w:val="111111"/>
          <w:sz w:val="28"/>
          <w:szCs w:val="28"/>
          <w:rtl/>
        </w:rPr>
        <w:t xml:space="preserve">(لا يجوز في القتل الأرجل ويجوز في الظهار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 لايقع ظهار على طلاق ولاطلاق على ظهار» (6)</w:t>
      </w:r>
    </w:p>
    <w:p>
      <w:pPr>
        <w:pStyle w:val="BookText"/>
      </w:pPr>
      <w:r>
        <w:rPr>
          <w:rFonts w:ascii="Amiri" w:hAnsi="Amiri" w:eastAsia="Amiri" w:cs="Amiri"/>
          <w:lang w:bidi="ar-SA"/>
          <w:color w:val="111111"/>
          <w:sz w:val="28"/>
          <w:szCs w:val="28"/>
          <w:rtl/>
        </w:rPr>
        <w:t xml:space="preserve">الفقيه ج 3 ص 345 ب 171 ح 19.</w:t>
      </w:r>
    </w:p>
    <w:p>
      <w:pPr>
        <w:pStyle w:val="BookText"/>
      </w:pPr>
      <w:r>
        <w:rPr>
          <w:rFonts w:ascii="Amiri" w:hAnsi="Amiri" w:eastAsia="Amiri" w:cs="Amiri"/>
          <w:lang w:bidi="ar-SA"/>
          <w:color w:val="111111"/>
          <w:sz w:val="28"/>
          <w:szCs w:val="28"/>
          <w:rtl/>
        </w:rPr>
        <w:t xml:space="preserve">(لايكون ايلاء ولاظهار -)</w:t>
      </w:r>
    </w:p>
    <w:p>
      <w:pPr>
        <w:pStyle w:val="BookText"/>
      </w:pPr>
      <w:r>
        <w:rPr>
          <w:rFonts w:ascii="Amiri" w:hAnsi="Amiri" w:eastAsia="Amiri" w:cs="Amiri"/>
          <w:lang w:bidi="ar-SA"/>
          <w:color w:val="111111"/>
          <w:sz w:val="28"/>
          <w:szCs w:val="28"/>
          <w:rtl/>
        </w:rPr>
        <w:t xml:space="preserve">انظر الايلاء</w:t>
      </w:r>
    </w:p>
    <w:p>
      <w:pPr>
        <w:pStyle w:val="BookText"/>
      </w:pPr>
      <w:r>
        <w:rPr>
          <w:rFonts w:ascii="Amiri" w:hAnsi="Amiri" w:eastAsia="Amiri" w:cs="Amiri"/>
          <w:lang w:bidi="ar-SA"/>
          <w:color w:val="111111"/>
          <w:sz w:val="28"/>
          <w:szCs w:val="28"/>
          <w:rtl/>
        </w:rPr>
        <w:t xml:space="preserve">(لا يكون ظهار الا - )يأتي تحت عنوان (لايكون الظهار الخ)</w:t>
      </w:r>
    </w:p>
    <w:p>
      <w:pPr>
        <w:pStyle w:val="BookText"/>
      </w:pPr>
      <w:r>
        <w:rPr>
          <w:rFonts w:ascii="Amiri" w:hAnsi="Amiri" w:eastAsia="Amiri" w:cs="Amiri"/>
          <w:lang w:bidi="ar-SA"/>
          <w:color w:val="111111"/>
          <w:sz w:val="28"/>
          <w:szCs w:val="28"/>
          <w:rtl/>
        </w:rPr>
        <w:t xml:space="preserve">« لا يكون ظهار في يمين ، ولا في اضرار ، ولا في غضب ولا يكون ظهار الا على طهر بغير جماع بشهادة رجلين</w:t>
      </w:r>
      <w:r>
        <w:rPr>
          <w:rStyle w:val="FootnoteReference"/>
        </w:rPr>
        <w:footnoteReference w:id="50"/>
      </w:r>
      <w:r>
        <w:rPr>
          <w:rFonts w:ascii="Amiri" w:hAnsi="Amiri" w:eastAsia="Amiri" w:cs="Amiri"/>
          <w:lang w:bidi="ar-SA"/>
          <w:color w:val="111111"/>
          <w:sz w:val="28"/>
          <w:szCs w:val="28"/>
          <w:rtl/>
        </w:rPr>
        <w:t xml:space="preserve">مسلمين» (5)</w:t>
      </w:r>
    </w:p>
    <w:p>
      <w:pPr>
        <w:pStyle w:val="BookText"/>
      </w:pPr>
      <w:r>
        <w:rPr>
          <w:rFonts w:ascii="Amiri" w:hAnsi="Amiri" w:eastAsia="Amiri" w:cs="Amiri"/>
          <w:lang w:bidi="ar-SA"/>
          <w:color w:val="111111"/>
          <w:sz w:val="28"/>
          <w:szCs w:val="28"/>
          <w:rtl/>
        </w:rPr>
        <w:t xml:space="preserve">الفقيه ج 3 ص 345 ب 171 ح 20.</w:t>
      </w:r>
    </w:p>
    <w:p>
      <w:pPr>
        <w:pStyle w:val="BookText"/>
      </w:pPr>
      <w:r>
        <w:rPr>
          <w:rFonts w:ascii="Amiri" w:hAnsi="Amiri" w:eastAsia="Amiri" w:cs="Amiri"/>
          <w:lang w:bidi="ar-SA"/>
          <w:color w:val="111111"/>
          <w:sz w:val="28"/>
          <w:szCs w:val="28"/>
          <w:rtl/>
        </w:rPr>
        <w:t xml:space="preserve">التهذيب ج8 ص 10ب2 ح 8.</w:t>
      </w:r>
    </w:p>
    <w:p>
      <w:pPr>
        <w:pStyle w:val="BookText"/>
      </w:pPr>
      <w:r>
        <w:rPr>
          <w:rFonts w:ascii="IRNazanin" w:hAnsi="IRNazanin" w:eastAsia="IRNazanin" w:cs="IRNazanin"/>
          <w:lang w:bidi="fa-IR"/>
          <w:color w:val="111111"/>
          <w:sz w:val="28"/>
          <w:szCs w:val="28"/>
          <w:rtl/>
        </w:rPr>
        <w:t xml:space="preserve">الاستبصار ج3 ص 258 ب158ح1.</w:t>
      </w:r>
    </w:p>
    <w:p>
      <w:pPr>
        <w:pStyle w:val="BookText"/>
      </w:pPr>
      <w:r>
        <w:rPr>
          <w:rFonts w:ascii="IRNazanin" w:hAnsi="IRNazanin" w:eastAsia="IRNazanin" w:cs="IRNazanin"/>
          <w:lang w:bidi="fa-IR"/>
          <w:color w:val="111111"/>
          <w:sz w:val="28"/>
          <w:szCs w:val="28"/>
          <w:rtl/>
        </w:rPr>
        <w:t xml:space="preserve">الكافي ج 6 ص 153 ك20 ب 73 ذیل ح 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4685_156360"/>
    <w:bookmarkEnd w:id="12"/>
    <w:p>
      <w:pPr>
        <w:pStyle w:val="BookText"/>
      </w:pPr>
      <w:r>
        <w:rPr>
          <w:rFonts w:ascii="Amiri" w:hAnsi="Amiri" w:eastAsia="Amiri" w:cs="Amiri"/>
          <w:lang w:bidi="ar-SA"/>
          <w:color w:val="111111"/>
          <w:sz w:val="28"/>
          <w:szCs w:val="28"/>
          <w:rtl/>
        </w:rPr>
        <w:t xml:space="preserve">(لايكون ظهار ولا -)</w:t>
      </w:r>
    </w:p>
    <w:p>
      <w:pPr>
        <w:pStyle w:val="BookText"/>
      </w:pPr>
      <w:r>
        <w:rPr>
          <w:rFonts w:ascii="Amiri" w:hAnsi="Amiri" w:eastAsia="Amiri" w:cs="Amiri"/>
          <w:lang w:bidi="ar-SA"/>
          <w:color w:val="111111"/>
          <w:sz w:val="28"/>
          <w:szCs w:val="28"/>
          <w:rtl/>
        </w:rPr>
        <w:t xml:space="preserve">انظر الايلاء</w:t>
      </w:r>
    </w:p>
    <w:p>
      <w:pPr>
        <w:pStyle w:val="BookText"/>
      </w:pPr>
      <w:r>
        <w:rPr>
          <w:rFonts w:ascii="Amiri" w:hAnsi="Amiri" w:eastAsia="Amiri" w:cs="Amiri"/>
          <w:lang w:bidi="ar-SA"/>
          <w:color w:val="111111"/>
          <w:sz w:val="28"/>
          <w:szCs w:val="28"/>
          <w:rtl/>
        </w:rPr>
        <w:t xml:space="preserve">« لا يكون الظهار الا على مثل موضع الطلاق » (6)</w:t>
      </w:r>
    </w:p>
    <w:p>
      <w:pPr>
        <w:pStyle w:val="BookText"/>
      </w:pPr>
      <w:r>
        <w:rPr>
          <w:rFonts w:ascii="Amiri" w:hAnsi="Amiri" w:eastAsia="Amiri" w:cs="Amiri"/>
          <w:lang w:bidi="ar-SA"/>
          <w:color w:val="111111"/>
          <w:sz w:val="28"/>
          <w:szCs w:val="28"/>
          <w:rtl/>
        </w:rPr>
        <w:t xml:space="preserve">الكافي ج6 ص 154 ك20 ب73ح5.</w:t>
      </w:r>
    </w:p>
    <w:p>
      <w:pPr>
        <w:pStyle w:val="BookText"/>
      </w:pPr>
      <w:r>
        <w:rPr>
          <w:rFonts w:ascii="Amiri" w:hAnsi="Amiri" w:eastAsia="Amiri" w:cs="Amiri"/>
          <w:lang w:bidi="ar-SA"/>
          <w:color w:val="111111"/>
          <w:sz w:val="28"/>
          <w:szCs w:val="28"/>
          <w:rtl/>
        </w:rPr>
        <w:t xml:space="preserve">الفقيه ج 3 ص 340ب 171 ح 2.</w:t>
      </w:r>
    </w:p>
    <w:p>
      <w:pPr>
        <w:pStyle w:val="BookText"/>
      </w:pPr>
      <w:r>
        <w:rPr>
          <w:rFonts w:ascii="Amiri" w:hAnsi="Amiri" w:eastAsia="Amiri" w:cs="Amiri"/>
          <w:lang w:bidi="ar-SA"/>
          <w:color w:val="111111"/>
          <w:sz w:val="28"/>
          <w:szCs w:val="28"/>
          <w:rtl/>
        </w:rPr>
        <w:t xml:space="preserve">التهذيب ج8 ص 13 ب 2 ح 19.</w:t>
      </w:r>
    </w:p>
    <w:p>
      <w:pPr>
        <w:pStyle w:val="BookText"/>
      </w:pPr>
      <w:r>
        <w:rPr>
          <w:rFonts w:ascii="IRNazanin" w:hAnsi="IRNazanin" w:eastAsia="IRNazanin" w:cs="IRNazanin"/>
          <w:lang w:bidi="fa-IR"/>
          <w:color w:val="111111"/>
          <w:sz w:val="28"/>
          <w:szCs w:val="28"/>
          <w:rtl/>
        </w:rPr>
        <w:t xml:space="preserve">الاستبصار ج3 ص 261 ب158 ح13.</w:t>
      </w:r>
    </w:p>
    <w:p>
      <w:pPr>
        <w:pStyle w:val="BookText"/>
      </w:pPr>
      <w:r>
        <w:rPr>
          <w:rFonts w:ascii="Amiri" w:hAnsi="Amiri" w:eastAsia="Amiri" w:cs="Amiri"/>
          <w:lang w:bidi="ar-SA"/>
          <w:color w:val="111111"/>
          <w:sz w:val="28"/>
          <w:szCs w:val="28"/>
          <w:rtl/>
        </w:rPr>
        <w:t xml:space="preserve">(ما خلا يمين الظهار فانه اذا لم يجد ما يكفر - ) يأتي في الكفارة تحت عنوان (كل من عجز عن الخ)</w:t>
      </w:r>
    </w:p>
    <w:p>
      <w:pPr>
        <w:pStyle w:val="BookText"/>
      </w:pPr>
      <w:r>
        <w:rPr>
          <w:rFonts w:ascii="Amiri" w:hAnsi="Amiri" w:eastAsia="Amiri" w:cs="Amiri"/>
          <w:lang w:bidi="ar-SA"/>
          <w:color w:val="111111"/>
          <w:sz w:val="28"/>
          <w:szCs w:val="28"/>
          <w:rtl/>
        </w:rPr>
        <w:t xml:space="preserve">« المظاهر اذا صام شهراً ثم مرض اعتد بصيامه» (6)</w:t>
      </w:r>
    </w:p>
    <w:p>
      <w:pPr>
        <w:pStyle w:val="BookText"/>
      </w:pPr>
      <w:r>
        <w:rPr>
          <w:rFonts w:ascii="Amiri" w:hAnsi="Amiri" w:eastAsia="Amiri" w:cs="Amiri"/>
          <w:lang w:bidi="ar-SA"/>
          <w:color w:val="111111"/>
          <w:sz w:val="28"/>
          <w:szCs w:val="28"/>
          <w:rtl/>
        </w:rPr>
        <w:t xml:space="preserve">التهذيب ج8 ص 322ب 15ح11.</w:t>
      </w:r>
    </w:p>
    <w:p>
      <w:pPr>
        <w:pStyle w:val="BookText"/>
      </w:pPr>
      <w:r>
        <w:rPr>
          <w:rFonts w:ascii="Amiri" w:hAnsi="Amiri" w:eastAsia="Amiri" w:cs="Amiri"/>
          <w:lang w:bidi="ar-SA"/>
          <w:color w:val="111111"/>
          <w:sz w:val="28"/>
          <w:szCs w:val="28"/>
          <w:rtl/>
        </w:rPr>
        <w:t xml:space="preserve">« المظاهر اذا صام شهراً وصام من الشهر الآخر يوما فقد واصل فان شاء فليقض متفرقا، وان شاء فليعط لكل يوم مداً من طعام» (6)</w:t>
      </w:r>
    </w:p>
    <w:p>
      <w:pPr>
        <w:pStyle w:val="BookText"/>
      </w:pPr>
      <w:r>
        <w:rPr>
          <w:rFonts w:ascii="Amiri" w:hAnsi="Amiri" w:eastAsia="Amiri" w:cs="Amiri"/>
          <w:lang w:bidi="ar-SA"/>
          <w:color w:val="111111"/>
          <w:sz w:val="28"/>
          <w:szCs w:val="28"/>
          <w:rtl/>
        </w:rPr>
        <w:t xml:space="preserve">الفقيه ج3 ص345 ب 171 ح16.</w:t>
      </w:r>
    </w:p>
    <w:p>
      <w:pPr>
        <w:pStyle w:val="BookText"/>
      </w:pPr>
      <w:r>
        <w:rPr>
          <w:rFonts w:ascii="Amiri" w:hAnsi="Amiri" w:eastAsia="Amiri" w:cs="Amiri"/>
          <w:lang w:bidi="ar-SA"/>
          <w:color w:val="111111"/>
          <w:sz w:val="28"/>
          <w:szCs w:val="28"/>
          <w:rtl/>
        </w:rPr>
        <w:t xml:space="preserve">(ولايكون ظهار في - ) تقدم تحت عنوان ( لا يكون ظهار في الخ)</w:t>
      </w:r>
    </w:p>
    <w:p>
      <w:pPr>
        <w:pStyle w:val="BookText"/>
      </w:pPr>
      <w:r>
        <w:rPr>
          <w:rFonts w:ascii="Amiri" w:hAnsi="Amiri" w:eastAsia="Amiri" w:cs="Amiri"/>
          <w:lang w:bidi="ar-SA"/>
          <w:color w:val="111111"/>
          <w:sz w:val="28"/>
          <w:szCs w:val="28"/>
          <w:rtl/>
        </w:rPr>
        <w:t xml:space="preserve">(ولا يكون الظهار الا - ) تقدم تحت عنوان ( لا يكون الظهار الا الخ)</w:t>
      </w:r>
    </w:p>
    <w:p>
      <w:pPr>
        <w:pStyle w:val="BookText"/>
      </w:pPr>
      <w:r>
        <w:rPr>
          <w:rFonts w:ascii="IRNazanin" w:hAnsi="IRNazanin" w:eastAsia="IRNazanin" w:cs="IRNazanin"/>
          <w:lang w:bidi="fa-IR"/>
          <w:color w:val="111111"/>
          <w:sz w:val="28"/>
          <w:szCs w:val="28"/>
          <w:rtl/>
        </w:rPr>
        <w:t xml:space="preserve">(والذين يظاهرون من نسائهم -) تقدم تحت عنوان ( ان امرأة من المسلمين الخ ) وتحت عنوان (كان رجل على عهد الخ) وتقدم في الصوم تحت عنوان ( یا زهري من این الخ)</w:t>
      </w:r>
    </w:p>
    <w:p>
      <w:pPr>
        <w:pStyle w:val="BookText"/>
      </w:pPr>
      <w:r>
        <w:rPr>
          <w:rFonts w:ascii="IRNazanin" w:hAnsi="IRNazanin" w:eastAsia="IRNazanin" w:cs="IRNazanin"/>
          <w:lang w:bidi="fa-IR"/>
          <w:color w:val="111111"/>
          <w:sz w:val="28"/>
          <w:szCs w:val="28"/>
          <w:rtl/>
        </w:rPr>
        <w:t xml:space="preserve">(یا رسول الله ( اني ) ظاهرت من امرأتي - ) تقدم تحت عنوان ( جاء رجل الى رسول الله صلی الله علیه و آله الخ)</w:t>
      </w:r>
    </w:p>
    <w:p>
      <w:pPr>
        <w:pStyle w:val="BookText"/>
      </w:pPr>
      <w:r>
        <w:rPr>
          <w:rFonts w:ascii="IRNazanin" w:hAnsi="IRNazanin" w:eastAsia="IRNazanin" w:cs="IRNazanin"/>
          <w:lang w:bidi="fa-IR"/>
          <w:color w:val="111111"/>
          <w:sz w:val="28"/>
          <w:szCs w:val="28"/>
          <w:rtl/>
        </w:rPr>
        <w:t xml:space="preserve">« يجوز في الظهار صبی ممن ولد في الاسلام ، - »(6)</w:t>
      </w:r>
    </w:p>
    <w:p>
      <w:pPr>
        <w:pStyle w:val="BookText"/>
      </w:pPr>
      <w:r>
        <w:rPr>
          <w:rFonts w:ascii="IRNazanin" w:hAnsi="IRNazanin" w:eastAsia="IRNazanin" w:cs="IRNazanin"/>
          <w:lang w:bidi="fa-IR"/>
          <w:color w:val="111111"/>
          <w:sz w:val="28"/>
          <w:szCs w:val="28"/>
          <w:rtl/>
        </w:rPr>
        <w:t xml:space="preserve">الفقيه ج 3 ص 233 ب98 ذیل ح 29.</w:t>
      </w:r>
    </w:p>
    <w:p>
      <w:pPr>
        <w:pStyle w:val="BookText"/>
      </w:pPr>
      <w:r>
        <w:rPr>
          <w:rFonts w:ascii="Amiri" w:hAnsi="Amiri" w:eastAsia="Amiri" w:cs="Amiri"/>
          <w:lang w:bidi="ar-SA"/>
          <w:color w:val="111111"/>
          <w:sz w:val="28"/>
          <w:szCs w:val="28"/>
          <w:rtl/>
        </w:rPr>
        <w:t xml:space="preserve">« لا يجوز في الظهار وكفارة اليمين صبي»(6)</w:t>
      </w:r>
    </w:p>
    <w:p>
      <w:pPr>
        <w:pStyle w:val="BookText"/>
      </w:pPr>
      <w:r>
        <w:rPr>
          <w:rFonts w:ascii="IRNazanin" w:hAnsi="IRNazanin" w:eastAsia="IRNazanin" w:cs="IRNazanin"/>
          <w:lang w:bidi="fa-IR"/>
          <w:color w:val="111111"/>
          <w:sz w:val="28"/>
          <w:szCs w:val="28"/>
          <w:rtl/>
        </w:rPr>
        <w:t xml:space="preserve">الفقيه ج 3 ص 237 ب98 ذیل ح 52.</w:t>
      </w:r>
    </w:p>
    <w:p>
      <w:pPr>
        <w:pStyle w:val="Heading3"/>
      </w:pPr>
      <w:bookmarkStart w:id="164" w:name="_Toc45"/>
      <w:r>
        <w:t>2- «الظهارة»</w:t>
      </w:r>
      <w:bookmarkEnd w:id="164"/>
    </w:p>
    <w:p>
      <w:pPr>
        <w:pStyle w:val="BookText"/>
      </w:pPr>
      <w:r>
        <w:rPr>
          <w:rFonts w:ascii="Amiri" w:hAnsi="Amiri" w:eastAsia="Amiri" w:cs="Amiri"/>
          <w:lang w:bidi="ar-SA"/>
          <w:color w:val="111111"/>
          <w:sz w:val="28"/>
          <w:szCs w:val="28"/>
          <w:rtl/>
        </w:rPr>
        <w:t xml:space="preserve">(عن الرجل يلبس لحافا ظهارته -)</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165" w:name="_Toc46"/>
      <w:r>
        <w:t>3- «الظَهر»</w:t>
      </w:r>
      <w:bookmarkEnd w:id="165"/>
    </w:p>
    <w:p>
      <w:pPr>
        <w:pStyle w:val="BookText"/>
      </w:pPr>
      <w:r>
        <w:rPr>
          <w:rFonts w:ascii="Amiri" w:hAnsi="Amiri" w:eastAsia="Amiri" w:cs="Amiri"/>
          <w:lang w:bidi="ar-SA"/>
          <w:color w:val="111111"/>
          <w:sz w:val="28"/>
          <w:szCs w:val="28"/>
          <w:rtl/>
        </w:rPr>
        <w:t xml:space="preserve">( اذا دعا الرجل لاخيه بظهر الغيب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اربعة من قواصخ الظهر - )</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 اللهم اليك الجأت ظهري - ) يأتي في المدينة تحت عنوان (كان ابي الخ)</w:t>
      </w:r>
    </w:p>
    <w:p>
      <w:pPr>
        <w:pStyle w:val="BookText"/>
      </w:pPr>
      <w:r>
        <w:rPr>
          <w:rFonts w:ascii="IRNazanin" w:hAnsi="IRNazanin" w:eastAsia="IRNazanin" w:cs="IRNazanin"/>
          <w:lang w:bidi="fa-IR"/>
          <w:color w:val="111111"/>
          <w:sz w:val="28"/>
          <w:szCs w:val="28"/>
          <w:rtl/>
        </w:rPr>
        <w:t xml:space="preserve">( ان ابغض الناس الى الله عزوجل رجل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جرد ظهر مسلم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(أن الرجل يقول لامرأته انت علي كظهر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 أن رسول الله صلی الله علیه و آله شكا الى ربه عزوجل وجع الظهر -)</w:t>
      </w:r>
    </w:p>
    <w:p>
      <w:pPr>
        <w:pStyle w:val="BookText"/>
      </w:pPr>
      <w:r>
        <w:rPr>
          <w:rFonts w:ascii="Amiri" w:hAnsi="Amiri" w:eastAsia="Amiri" w:cs="Amiri"/>
          <w:lang w:bidi="ar-SA"/>
          <w:color w:val="111111"/>
          <w:sz w:val="28"/>
          <w:szCs w:val="28"/>
          <w:rtl/>
        </w:rPr>
        <w:t xml:space="preserve">انظر الهريسة</w:t>
      </w:r>
    </w:p>
    <w:p>
      <w:pPr>
        <w:pStyle w:val="BookText"/>
      </w:pPr>
      <w:r>
        <w:rPr>
          <w:rFonts w:ascii="Amiri" w:hAnsi="Amiri" w:eastAsia="Amiri" w:cs="Amiri"/>
          <w:lang w:bidi="ar-SA"/>
          <w:color w:val="111111"/>
          <w:sz w:val="28"/>
          <w:szCs w:val="28"/>
          <w:rtl/>
        </w:rPr>
        <w:t xml:space="preserve">(ان الله لايستجيب دعاء بظهر قلب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الله عزوجل لما اخرج ذرية آدم من ظهره -)</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(انه كان في وصية أمير المؤمنين عليه السلام أن</w:t>
      </w:r>
    </w:p>
    <w:p>
      <w:pPr>
        <w:pStyle w:val="BookText"/>
      </w:pPr>
      <w:r>
        <w:rPr>
          <w:rFonts w:ascii="Amiri" w:hAnsi="Amiri" w:eastAsia="Amiri" w:cs="Amiri"/>
          <w:lang w:bidi="ar-SA"/>
          <w:color w:val="111111"/>
          <w:sz w:val="28"/>
          <w:szCs w:val="28"/>
          <w:rtl/>
        </w:rPr>
        <w:t xml:space="preserve">اخرجوني الى الظَهر -)</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Amiri" w:hAnsi="Amiri" w:eastAsia="Amiri" w:cs="Amiri"/>
          <w:lang w:bidi="ar-SA"/>
          <w:color w:val="111111"/>
          <w:sz w:val="28"/>
          <w:szCs w:val="28"/>
          <w:rtl/>
        </w:rPr>
        <w:t xml:space="preserve">( اني احب الصبيان - الى ان قال - احملهم على ظهري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 اني قلت لامرأتي انت علىّ كظهر أمي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 ایها الناس انكم في دار هدنة وانتم على ظهر سفر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الجراد يكون على ظهر الطريق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الحمص جيدة لوجع الظهر -)</w:t>
      </w:r>
    </w:p>
    <w:p>
      <w:pPr>
        <w:pStyle w:val="BookText"/>
      </w:pPr>
      <w:r>
        <w:rPr>
          <w:rFonts w:ascii="IRNazanin" w:hAnsi="IRNazanin" w:eastAsia="IRNazanin" w:cs="IRNazanin"/>
          <w:lang w:bidi="fa-IR"/>
          <w:color w:val="111111"/>
          <w:sz w:val="28"/>
          <w:szCs w:val="28"/>
          <w:rtl/>
        </w:rPr>
        <w:t xml:space="preserve">انظر الحمص</w:t>
      </w:r>
    </w:p>
    <w:p>
      <w:pPr>
        <w:pStyle w:val="BookText"/>
      </w:pPr>
      <w:r>
        <w:rPr>
          <w:rFonts w:ascii="IRNazanin" w:hAnsi="IRNazanin" w:eastAsia="IRNazanin" w:cs="IRNazanin"/>
          <w:lang w:bidi="fa-IR"/>
          <w:color w:val="111111"/>
          <w:sz w:val="28"/>
          <w:szCs w:val="28"/>
          <w:rtl/>
        </w:rPr>
        <w:t xml:space="preserve">( خرج رسول الله صلی الله علیه و آله يوم النحر الى ظهرالمدينة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خرجت مع أمير المؤمنين علیه السلام الى الظهر -)</w:t>
      </w:r>
    </w:p>
    <w:p>
      <w:pPr>
        <w:pStyle w:val="BookText"/>
      </w:pPr>
      <w:r>
        <w:rPr>
          <w:rFonts w:ascii="IRNazanin" w:hAnsi="IRNazanin" w:eastAsia="IRNazanin" w:cs="IRNazanin"/>
          <w:lang w:bidi="fa-IR"/>
          <w:color w:val="111111"/>
          <w:sz w:val="28"/>
          <w:szCs w:val="28"/>
          <w:rtl/>
        </w:rPr>
        <w:t xml:space="preserve">انظر وادی السلام</w:t>
      </w:r>
    </w:p>
    <w:p>
      <w:pPr>
        <w:pStyle w:val="BookText"/>
      </w:pPr>
      <w:r>
        <w:rPr>
          <w:rFonts w:ascii="Amiri" w:hAnsi="Amiri" w:eastAsia="Amiri" w:cs="Amiri"/>
          <w:lang w:bidi="ar-SA"/>
          <w:color w:val="111111"/>
          <w:sz w:val="28"/>
          <w:szCs w:val="28"/>
          <w:rtl/>
        </w:rPr>
        <w:t xml:space="preserve">(دعاء المرء لاخيه بظهر الغيب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(رجل قال لأمته انت عليّ كظهر أمّي )</w:t>
      </w:r>
    </w:p>
    <w:p>
      <w:pPr>
        <w:pStyle w:val="BookText"/>
      </w:pPr>
      <w:r>
        <w:rPr>
          <w:rFonts w:ascii="IRNazanin" w:hAnsi="IRNazanin" w:eastAsia="IRNazanin" w:cs="IRNazanin"/>
          <w:lang w:bidi="fa-IR"/>
          <w:color w:val="111111"/>
          <w:sz w:val="28"/>
          <w:szCs w:val="28"/>
          <w:rtl/>
        </w:rPr>
        <w:t xml:space="preserve">انظرالظهار</w:t>
      </w:r>
    </w:p>
    <w:p>
      <w:pPr>
        <w:pStyle w:val="BookText"/>
      </w:pPr>
      <w:r>
        <w:rPr>
          <w:rFonts w:ascii="Amiri" w:hAnsi="Amiri" w:eastAsia="Amiri" w:cs="Amiri"/>
          <w:lang w:bidi="ar-SA"/>
          <w:color w:val="111111"/>
          <w:sz w:val="28"/>
          <w:szCs w:val="28"/>
          <w:rtl/>
        </w:rPr>
        <w:t xml:space="preserve">(الرجل يقول لامرأته أنت علي كظهر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(سمعت اباعبدالله علیه السلام يقول لما انتهى الى ظهر الكعبة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(الظهر يركب اذا -)</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IRNazanin" w:hAnsi="IRNazanin" w:eastAsia="IRNazanin" w:cs="IRNazanin"/>
          <w:lang w:bidi="fa-IR"/>
          <w:color w:val="111111"/>
          <w:sz w:val="28"/>
          <w:szCs w:val="28"/>
          <w:rtl/>
        </w:rPr>
        <w:t xml:space="preserve">(عن رجل آتی رجلا وهو راقد فلما صارعلى ظهره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رجل جعل جاريته عليه كظهر أمه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رجل قال لأمته انتِ علىّ كظهر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(عن رجل قال لامرأته أنت على كظهر أمی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رجل قال لامرأته انت على مثل ظهر أمي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الرجل يقول لامرأته هي عليه كظهر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4685_156362"/>
    <w:bookmarkEnd w:id="13"/>
    <w:p>
      <w:pPr>
        <w:pStyle w:val="BookText"/>
      </w:pPr>
      <w:r>
        <w:rPr>
          <w:rFonts w:ascii="IRNazanin" w:hAnsi="IRNazanin" w:eastAsia="IRNazanin" w:cs="IRNazanin"/>
          <w:lang w:bidi="fa-IR"/>
          <w:color w:val="111111"/>
          <w:sz w:val="28"/>
          <w:szCs w:val="28"/>
          <w:rtl/>
        </w:rPr>
        <w:t xml:space="preserve">أمه-)</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السفينة - الى أن قال - يقوم وان حني ظهره -)</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Amiri" w:hAnsi="Amiri" w:eastAsia="Amiri" w:cs="Amiri"/>
          <w:lang w:bidi="ar-SA"/>
          <w:color w:val="111111"/>
          <w:sz w:val="28"/>
          <w:szCs w:val="28"/>
          <w:rtl/>
        </w:rPr>
        <w:t xml:space="preserve">(عن المملوك يكون في الظهر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 فان احدب منها الظهر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الرجل يكسر ظهره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الظهر اذا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(قال - الى أن قال - فذكر أن وراء ظهره ما يقيم عياله -)</w:t>
      </w:r>
    </w:p>
    <w:p>
      <w:pPr>
        <w:pStyle w:val="BookText"/>
      </w:pPr>
      <w:r>
        <w:rPr>
          <w:rFonts w:ascii="IRNazanin" w:hAnsi="IRNazanin" w:eastAsia="IRNazanin" w:cs="IRNazanin"/>
          <w:lang w:bidi="fa-IR"/>
          <w:color w:val="111111"/>
          <w:sz w:val="28"/>
          <w:szCs w:val="28"/>
          <w:rtl/>
        </w:rPr>
        <w:t xml:space="preserve">انظر العقار</w:t>
      </w:r>
    </w:p>
    <w:p>
      <w:pPr>
        <w:pStyle w:val="BookText"/>
      </w:pPr>
      <w:r>
        <w:rPr>
          <w:rFonts w:ascii="IRNazanin" w:hAnsi="IRNazanin" w:eastAsia="IRNazanin" w:cs="IRNazanin"/>
          <w:lang w:bidi="fa-IR"/>
          <w:color w:val="111111"/>
          <w:sz w:val="28"/>
          <w:szCs w:val="28"/>
          <w:rtl/>
        </w:rPr>
        <w:t xml:space="preserve">(قعدت لابی محمد صلی الله علیه و آله على ظهر الطريق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قل انما حرّم ربي الفواحش ما ظهر -)</w:t>
      </w:r>
    </w:p>
    <w:p>
      <w:pPr>
        <w:pStyle w:val="BookText"/>
      </w:pPr>
      <w:r>
        <w:rPr>
          <w:rFonts w:ascii="IRNazanin" w:hAnsi="IRNazanin" w:eastAsia="IRNazanin" w:cs="IRNazanin"/>
          <w:lang w:bidi="fa-IR"/>
          <w:color w:val="111111"/>
          <w:sz w:val="28"/>
          <w:szCs w:val="28"/>
          <w:rtl/>
        </w:rPr>
        <w:t xml:space="preserve">انظر الفواحش</w:t>
      </w:r>
    </w:p>
    <w:p>
      <w:pPr>
        <w:pStyle w:val="BookText"/>
      </w:pPr>
      <w:r>
        <w:rPr>
          <w:rFonts w:ascii="IRNazanin" w:hAnsi="IRNazanin" w:eastAsia="IRNazanin" w:cs="IRNazanin"/>
          <w:lang w:bidi="fa-IR"/>
          <w:color w:val="111111"/>
          <w:sz w:val="28"/>
          <w:szCs w:val="28"/>
          <w:rtl/>
        </w:rPr>
        <w:t xml:space="preserve">(كنت مع أبي عبد الله علیه السلام فمرّ بظهر</w:t>
      </w:r>
    </w:p>
    <w:p>
      <w:pPr>
        <w:pStyle w:val="BookText"/>
      </w:pPr>
      <w:r>
        <w:rPr>
          <w:rFonts w:ascii="Amiri" w:hAnsi="Amiri" w:eastAsia="Amiri" w:cs="Amiri"/>
          <w:lang w:bidi="ar-SA"/>
          <w:color w:val="111111"/>
          <w:sz w:val="28"/>
          <w:szCs w:val="28"/>
          <w:rtl/>
        </w:rPr>
        <w:t xml:space="preserve">الكوفة -)</w:t>
      </w:r>
    </w:p>
    <w:p>
      <w:pPr>
        <w:pStyle w:val="BookText"/>
      </w:pPr>
      <w:r>
        <w:rPr>
          <w:rFonts w:ascii="IRNazanin" w:hAnsi="IRNazanin" w:eastAsia="IRNazanin" w:cs="IRNazanin"/>
          <w:lang w:bidi="fa-IR"/>
          <w:color w:val="111111"/>
          <w:sz w:val="28"/>
          <w:szCs w:val="28"/>
          <w:rtl/>
        </w:rPr>
        <w:t xml:space="preserve">انظر رأس الحسين علیه السلام</w:t>
      </w:r>
    </w:p>
    <w:p>
      <w:pPr>
        <w:pStyle w:val="BookText"/>
      </w:pPr>
      <w:r>
        <w:rPr>
          <w:rFonts w:ascii="Amiri" w:hAnsi="Amiri" w:eastAsia="Amiri" w:cs="Amiri"/>
          <w:lang w:bidi="ar-SA"/>
          <w:color w:val="111111"/>
          <w:sz w:val="28"/>
          <w:szCs w:val="28"/>
          <w:rtl/>
        </w:rPr>
        <w:t xml:space="preserve">(لا ارى بأكل الحبارى بأساً وانه جيّد للبواسير ووجع الظهر -)</w:t>
      </w:r>
    </w:p>
    <w:p>
      <w:pPr>
        <w:pStyle w:val="BookText"/>
      </w:pPr>
      <w:r>
        <w:rPr>
          <w:rFonts w:ascii="Amiri" w:hAnsi="Amiri" w:eastAsia="Amiri" w:cs="Amiri"/>
          <w:lang w:bidi="ar-SA"/>
          <w:color w:val="111111"/>
          <w:sz w:val="28"/>
          <w:szCs w:val="28"/>
          <w:rtl/>
        </w:rPr>
        <w:t xml:space="preserve">انظر الحباري</w:t>
      </w:r>
    </w:p>
    <w:p>
      <w:pPr>
        <w:pStyle w:val="BookText"/>
      </w:pPr>
      <w:r>
        <w:rPr>
          <w:rFonts w:ascii="Amiri" w:hAnsi="Amiri" w:eastAsia="Amiri" w:cs="Amiri"/>
          <w:lang w:bidi="ar-SA"/>
          <w:color w:val="111111"/>
          <w:sz w:val="28"/>
          <w:szCs w:val="28"/>
          <w:rtl/>
        </w:rPr>
        <w:t xml:space="preserve">(لايستقرض على ظهره الا وعنده وفاء - ) يأتي في القرض تحت عنوان ( الرجل منا</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(لان امسح على ظهر عير -)</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IRNazanin" w:hAnsi="IRNazanin" w:eastAsia="IRNazanin" w:cs="IRNazanin"/>
          <w:lang w:bidi="fa-IR"/>
          <w:color w:val="111111"/>
          <w:sz w:val="28"/>
          <w:szCs w:val="28"/>
          <w:rtl/>
        </w:rPr>
        <w:t xml:space="preserve">(من اشتری دابة كان له ظهرها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 من تغير عليه ماء الظهر -)</w:t>
      </w:r>
    </w:p>
    <w:p>
      <w:pPr>
        <w:pStyle w:val="BookText"/>
      </w:pPr>
      <w:r>
        <w:rPr>
          <w:rFonts w:ascii="IRNazanin" w:hAnsi="IRNazanin" w:eastAsia="IRNazanin" w:cs="IRNazanin"/>
          <w:lang w:bidi="fa-IR"/>
          <w:color w:val="111111"/>
          <w:sz w:val="28"/>
          <w:szCs w:val="28"/>
          <w:rtl/>
        </w:rPr>
        <w:t xml:space="preserve">انظر اللبن</w:t>
      </w:r>
    </w:p>
    <w:p>
      <w:pPr>
        <w:pStyle w:val="BookText"/>
      </w:pPr>
      <w:r>
        <w:rPr>
          <w:rFonts w:ascii="Amiri" w:hAnsi="Amiri" w:eastAsia="Amiri" w:cs="Amiri"/>
          <w:lang w:bidi="ar-SA"/>
          <w:color w:val="111111"/>
          <w:sz w:val="28"/>
          <w:szCs w:val="28"/>
          <w:rtl/>
        </w:rPr>
        <w:t xml:space="preserve">(نحن نقول بظهر الكوفة - )</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Amiri" w:hAnsi="Amiri" w:eastAsia="Amiri" w:cs="Amiri"/>
          <w:lang w:bidi="ar-SA"/>
          <w:color w:val="111111"/>
          <w:sz w:val="28"/>
          <w:szCs w:val="28"/>
          <w:rtl/>
        </w:rPr>
        <w:t xml:space="preserve">(يظهر في آخر الزمان - )انظر النساء</w:t>
      </w:r>
    </w:p>
    <w:p>
      <w:pPr>
        <w:pStyle w:val="Heading3"/>
      </w:pPr>
      <w:bookmarkStart w:id="166" w:name="_Toc47"/>
      <w:r>
        <w:t>4- «ظهر الغيب»</w:t>
      </w:r>
      <w:bookmarkEnd w:id="166"/>
    </w:p>
    <w:p>
      <w:pPr>
        <w:pStyle w:val="BookText"/>
      </w:pPr>
      <w:r>
        <w:rPr>
          <w:rFonts w:ascii="Amiri" w:hAnsi="Amiri" w:eastAsia="Amiri" w:cs="Amiri"/>
          <w:lang w:bidi="ar-SA"/>
          <w:color w:val="111111"/>
          <w:sz w:val="28"/>
          <w:szCs w:val="28"/>
          <w:rtl/>
        </w:rPr>
        <w:t xml:space="preserve">(دعاء المرء لاخيه بظهر الغيب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رأيت عبدالله بن جندب - الى ان قال - من دعا لأخيه بظهر الغيب نودي من العرش ولك مائة الف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(كنت في الموقف - من دعا لأخيه بظهر الغيب وكل الله به -)</w:t>
      </w:r>
    </w:p>
    <w:p>
      <w:pPr>
        <w:pStyle w:val="BookText"/>
      </w:pPr>
      <w:r>
        <w:rPr>
          <w:rFonts w:ascii="IRNazanin" w:hAnsi="IRNazanin" w:eastAsia="IRNazanin" w:cs="IRNazanin"/>
          <w:lang w:bidi="fa-IR"/>
          <w:color w:val="111111"/>
          <w:sz w:val="28"/>
          <w:szCs w:val="28"/>
          <w:rtl/>
        </w:rPr>
        <w:t xml:space="preserve">انظر الموقف</w:t>
      </w:r>
    </w:p>
    <w:p>
      <w:pPr>
        <w:pStyle w:val="Heading3"/>
      </w:pPr>
      <w:bookmarkStart w:id="167" w:name="_Toc48"/>
      <w:r>
        <w:t>5- «الظُهر»</w:t>
      </w:r>
      <w:bookmarkEnd w:id="167"/>
    </w:p>
    <w:p>
      <w:pPr>
        <w:pStyle w:val="BookText"/>
      </w:pPr>
      <w:r>
        <w:rPr>
          <w:rFonts w:ascii="IRNazanin" w:hAnsi="IRNazanin" w:eastAsia="IRNazanin" w:cs="IRNazanin"/>
          <w:lang w:bidi="fa-IR"/>
          <w:color w:val="111111"/>
          <w:sz w:val="28"/>
          <w:szCs w:val="28"/>
          <w:rtl/>
        </w:rPr>
        <w:t xml:space="preserve">(اذا زالت الشمس فقد دخل وقت الظهر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اذا صليت الظهر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اذا قمت في الركعتين من الظهر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IRNazanin" w:hAnsi="IRNazanin" w:eastAsia="IRNazanin" w:cs="IRNazanin"/>
          <w:lang w:bidi="fa-IR"/>
          <w:color w:val="111111"/>
          <w:sz w:val="28"/>
          <w:szCs w:val="28"/>
          <w:rtl/>
        </w:rPr>
        <w:t xml:space="preserve">( ان ابامحمد علیه السلام بعث الي يوما في وقت صلاة الظهر -)</w:t>
      </w:r>
    </w:p>
    <w:p>
      <w:pPr>
        <w:pStyle w:val="BookText"/>
      </w:pPr>
      <w:r>
        <w:rPr>
          <w:rFonts w:ascii="IRNazanin" w:hAnsi="IRNazanin" w:eastAsia="IRNazanin" w:cs="IRNazanin"/>
          <w:lang w:bidi="fa-IR"/>
          <w:color w:val="111111"/>
          <w:sz w:val="28"/>
          <w:szCs w:val="28"/>
          <w:rtl/>
        </w:rPr>
        <w:t xml:space="preserve">انظر الحسن بن على العسکری علیه السلام ان اول وقت الظهر -)</w:t>
      </w:r>
    </w:p>
    <w:p>
      <w:pPr>
        <w:pStyle w:val="BookText"/>
      </w:pPr>
      <w:r>
        <w:rPr>
          <w:rFonts w:ascii="IRNazanin" w:hAnsi="IRNazanin" w:eastAsia="IRNazanin" w:cs="IRNazanin"/>
          <w:lang w:bidi="fa-IR"/>
          <w:color w:val="111111"/>
          <w:sz w:val="28"/>
          <w:szCs w:val="28"/>
          <w:rtl/>
        </w:rPr>
        <w:t xml:space="preserve">انظر الاوقات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حائط مسجد رسول الله صلی الله علیه و آله كان قامة </w:t>
      </w:r>
      <w:r>
        <w:rPr>
          <w:rStyle w:val="FootnoteReference"/>
        </w:rPr>
        <w:footnoteReference w:id="51"/>
      </w:r>
      <w:r>
        <w:rPr>
          <w:rFonts w:ascii="IRNazanin" w:hAnsi="IRNazanin" w:eastAsia="IRNazanin" w:cs="IRNazanin"/>
          <w:lang w:bidi="fa-IR"/>
          <w:color w:val="111111"/>
          <w:sz w:val="28"/>
          <w:szCs w:val="28"/>
          <w:rtl/>
        </w:rPr>
        <w:t xml:space="preserve">فكان إذ مضى من فيئه ذراع صلی الظهر ، -» (5)</w:t>
      </w:r>
    </w:p>
    <w:p>
      <w:pPr>
        <w:pStyle w:val="BookText"/>
      </w:pPr>
      <w:r>
        <w:rPr>
          <w:rFonts w:ascii="IRNazanin" w:hAnsi="IRNazanin" w:eastAsia="IRNazanin" w:cs="IRNazanin"/>
          <w:lang w:bidi="fa-IR"/>
          <w:color w:val="111111"/>
          <w:sz w:val="28"/>
          <w:szCs w:val="28"/>
          <w:rtl/>
        </w:rPr>
        <w:t xml:space="preserve">التهذيب ج 2 ص 20 ب 4 ذیل ح6.</w:t>
      </w:r>
    </w:p>
    <w:p>
      <w:pPr>
        <w:pStyle w:val="BookText"/>
      </w:pPr>
      <w:r>
        <w:rPr>
          <w:rFonts w:ascii="IRNazanin" w:hAnsi="IRNazanin" w:eastAsia="IRNazanin" w:cs="IRNazanin"/>
          <w:lang w:bidi="fa-IR"/>
          <w:color w:val="111111"/>
          <w:sz w:val="28"/>
          <w:szCs w:val="28"/>
          <w:rtl/>
        </w:rPr>
        <w:t xml:space="preserve">الاستبصار ج 1 ص 250ب 147 ذیل ح 26.</w:t>
      </w:r>
    </w:p>
    <w:p>
      <w:pPr>
        <w:pStyle w:val="BookText"/>
      </w:pPr>
      <w:r>
        <w:rPr>
          <w:rFonts w:ascii="IRNazanin" w:hAnsi="IRNazanin" w:eastAsia="IRNazanin" w:cs="IRNazanin"/>
          <w:lang w:bidi="fa-IR"/>
          <w:color w:val="111111"/>
          <w:sz w:val="28"/>
          <w:szCs w:val="28"/>
          <w:rtl/>
        </w:rPr>
        <w:t xml:space="preserve">الفقيه ج 1 ص 140 ب 32 ذیل ح 8.</w:t>
      </w:r>
    </w:p>
    <w:p>
      <w:pPr>
        <w:pStyle w:val="BookText"/>
      </w:pPr>
      <w:r>
        <w:rPr>
          <w:rFonts w:ascii="IRNazanin" w:hAnsi="IRNazanin" w:eastAsia="IRNazanin" w:cs="IRNazanin"/>
          <w:lang w:bidi="fa-IR"/>
          <w:color w:val="111111"/>
          <w:sz w:val="28"/>
          <w:szCs w:val="28"/>
          <w:rtl/>
        </w:rPr>
        <w:t xml:space="preserve">( ان رسول الله صلی الله علیه و آله جمع بين الظهر -)</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(ان من سلّم في ركعتين من الظهر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(ان نسيت الظهر حتى صليت العصر -)تقدم في الصلاة تحت عنوان ( اذا نسيت صلاة الخ)</w:t>
      </w:r>
    </w:p>
    <w:p>
      <w:pPr>
        <w:pStyle w:val="BookText"/>
      </w:pPr>
      <w:r>
        <w:rPr>
          <w:rFonts w:ascii="IRNazanin" w:hAnsi="IRNazanin" w:eastAsia="IRNazanin" w:cs="IRNazanin"/>
          <w:lang w:bidi="fa-IR"/>
          <w:color w:val="111111"/>
          <w:sz w:val="28"/>
          <w:szCs w:val="28"/>
          <w:rtl/>
        </w:rPr>
        <w:t xml:space="preserve">« ان نسيت الظهر حتى غربت الشمس وقد صليت العصر فان امكنك ان تصليها قبل أن تفوتك المغرب فابدأ بها والّا فصلّ المغرب ثم صل بعده الظهر وان نسيت الظهر وقد ذكرتها وانت تصلي العصر فاجعل التي تصليها الظهر إن لم تخش ان يوفتك وقت العصر ثمّ صل العصر بعد ذلك فان خفتَ أن يفوتك وقت العصر فابدأ بالعصر وان نسيت الظهر والعصر ثم ذكرتهما عند غروب الشمس فصلّ الظهر ثمّ صل العصر ان كنت لا تخاف فوات إحداهما ، فان خفتَ أن يفوتك إحداهما فابدأ بالعصر ولا تؤخرها فيكون قد فاتتك جميعاً ثم صل الأولى بعد ذلك على أثرها، ومتى فاتتك صلاة فصلها اذا ذكرتَ فان ذكرتها وانتَ في وقت فريضة أخرى فصلّ التي انتَ في وقتها ثم صلّ الصلاة الفائتة ومن فاتته الظهر والعصر جميعاً ثم ذكرهما وقد بقي من النهار بمقدار ما يصليهما جميعاً بدأ بالظهر ثم بالعصر وان بقي من النهار بمقدار ما يصلي احدهما بدأ بالعصر ، وان بقي من النهار بمقدار ما يصلی ست رکعات بدأ بالظهر » (غ)</w:t>
      </w:r>
    </w:p>
    <w:p>
      <w:pPr>
        <w:pStyle w:val="BookText"/>
      </w:pPr>
      <w:r>
        <w:rPr>
          <w:rFonts w:ascii="IRNazanin" w:hAnsi="IRNazanin" w:eastAsia="IRNazanin" w:cs="IRNazanin"/>
          <w:lang w:bidi="fa-IR"/>
          <w:color w:val="111111"/>
          <w:sz w:val="28"/>
          <w:szCs w:val="28"/>
          <w:rtl/>
        </w:rPr>
        <w:t xml:space="preserve">الفقيه ج 1 ص 232ب 49ذیل ح46.</w:t>
      </w:r>
    </w:p>
    <w:p>
      <w:pPr>
        <w:pStyle w:val="BookText"/>
      </w:pPr>
      <w:r>
        <w:rPr>
          <w:rFonts w:ascii="Amiri" w:hAnsi="Amiri" w:eastAsia="Amiri" w:cs="Amiri"/>
          <w:lang w:bidi="ar-SA"/>
          <w:color w:val="111111"/>
          <w:sz w:val="28"/>
          <w:szCs w:val="28"/>
          <w:rtl/>
        </w:rPr>
        <w:t xml:space="preserve">(ان نسيت الظهر والعصر - ) تقدم تحت عنوان ( ان نسيت الظهر حتى غربت الخ)</w:t>
      </w:r>
    </w:p>
    <w:p>
      <w:pPr>
        <w:pStyle w:val="BookText"/>
      </w:pPr>
      <w:r>
        <w:rPr>
          <w:rFonts w:ascii="Amiri" w:hAnsi="Amiri" w:eastAsia="Amiri" w:cs="Amiri"/>
          <w:lang w:bidi="ar-SA"/>
          <w:color w:val="111111"/>
          <w:sz w:val="28"/>
          <w:szCs w:val="28"/>
          <w:rtl/>
        </w:rPr>
        <w:t xml:space="preserve">(ان نسيت الظهر وقد ذكرتها - ) تقدم تحت عنوان ( ان نسيت الظهر حتى غربت الخ)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 وقت الظهر ضيق ليس كغيره -) تقدم في الأوقات تحت عنوان (متي يدخل الخ)</w:t>
      </w:r>
    </w:p>
    <w:p>
      <w:pPr>
        <w:pStyle w:val="BookText"/>
      </w:pPr>
      <w:r>
        <w:rPr>
          <w:rFonts w:ascii="Amiri" w:hAnsi="Amiri" w:eastAsia="Amiri" w:cs="Amiri"/>
          <w:lang w:bidi="ar-SA"/>
          <w:color w:val="111111"/>
          <w:sz w:val="28"/>
          <w:szCs w:val="28"/>
          <w:rtl/>
        </w:rPr>
        <w:t xml:space="preserve">( انه ان كان في صلاة الظهر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اني صليت الظهر في يوم غيم فانجلت فوجدتني صليت حين زال النهار قال : فقال : لا تُعِد ولاتعد» (6)</w:t>
      </w:r>
    </w:p>
    <w:p>
      <w:pPr>
        <w:pStyle w:val="BookText"/>
      </w:pPr>
      <w:r>
        <w:rPr>
          <w:rFonts w:ascii="Amiri" w:hAnsi="Amiri" w:eastAsia="Amiri" w:cs="Amiri"/>
          <w:lang w:bidi="ar-SA"/>
          <w:color w:val="111111"/>
          <w:sz w:val="28"/>
          <w:szCs w:val="28"/>
          <w:rtl/>
        </w:rPr>
        <w:t xml:space="preserve">التهذيب ج 2 ص 246 ب 13 ح16.</w:t>
      </w:r>
    </w:p>
    <w:p>
      <w:pPr>
        <w:pStyle w:val="BookText"/>
      </w:pPr>
      <w:r>
        <w:rPr>
          <w:rFonts w:ascii="IRNazanin" w:hAnsi="IRNazanin" w:eastAsia="IRNazanin" w:cs="IRNazanin"/>
          <w:lang w:bidi="fa-IR"/>
          <w:color w:val="111111"/>
          <w:sz w:val="28"/>
          <w:szCs w:val="28"/>
          <w:rtl/>
        </w:rPr>
        <w:t xml:space="preserve">الاستبصار ج 1 ص 252 ب147 ح 30.</w:t>
      </w:r>
    </w:p>
    <w:p>
      <w:pPr>
        <w:pStyle w:val="BookText"/>
      </w:pPr>
      <w:r>
        <w:rPr>
          <w:rFonts w:ascii="Amiri" w:hAnsi="Amiri" w:eastAsia="Amiri" w:cs="Amiri"/>
          <w:lang w:bidi="ar-SA"/>
          <w:color w:val="111111"/>
          <w:sz w:val="28"/>
          <w:szCs w:val="28"/>
          <w:rtl/>
        </w:rPr>
        <w:t xml:space="preserve">( اول صلاة فرض الله عليه الظهر -)تقدم في التسبيح تحت عنوان ( لأي علة الخ)</w:t>
      </w:r>
    </w:p>
    <w:p>
      <w:pPr>
        <w:pStyle w:val="BookText"/>
      </w:pPr>
      <w:r>
        <w:rPr>
          <w:rFonts w:ascii="Amiri" w:hAnsi="Amiri" w:eastAsia="Amiri" w:cs="Amiri"/>
          <w:lang w:bidi="ar-SA"/>
          <w:color w:val="111111"/>
          <w:sz w:val="28"/>
          <w:szCs w:val="28"/>
          <w:rtl/>
        </w:rPr>
        <w:t xml:space="preserve">(بين الظهر والعصر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تحضر صلاة الظهر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ربما دخلت على ابی جعفر عليه السلام وقد صليت الظهر والعصر فيقول : صليتَ الظهر ؟ فأقول: نعم والعصر فيقول : ما صليتُ الظهر فيقوم مترسلا غير مستعجل فيغتسل أو يتوضاء ثم يصلي الظهر ثم يصلي العصر وربما دخلت عليه ولم اصلی الظهر ، فيقول : قد صليتَ الظهر ؟ فاقول : لا ، فيقول : قد صليتُ الظهر والعصر»</w:t>
      </w:r>
    </w:p>
    <w:p>
      <w:pPr>
        <w:pStyle w:val="BookText"/>
      </w:pPr>
      <w:r>
        <w:rPr>
          <w:rFonts w:ascii="Amiri" w:hAnsi="Amiri" w:eastAsia="Amiri" w:cs="Amiri"/>
          <w:lang w:bidi="ar-SA"/>
          <w:color w:val="111111"/>
          <w:sz w:val="28"/>
          <w:szCs w:val="28"/>
          <w:rtl/>
        </w:rPr>
        <w:t xml:space="preserve">التهذيب ج 2 ص 252 ب13 ح 36.</w:t>
      </w:r>
    </w:p>
    <w:p>
      <w:pPr>
        <w:pStyle w:val="BookText"/>
      </w:pPr>
      <w:r>
        <w:rPr>
          <w:rFonts w:ascii="IRNazanin" w:hAnsi="IRNazanin" w:eastAsia="IRNazanin" w:cs="IRNazanin"/>
          <w:lang w:bidi="fa-IR"/>
          <w:color w:val="111111"/>
          <w:sz w:val="28"/>
          <w:szCs w:val="28"/>
          <w:rtl/>
        </w:rPr>
        <w:t xml:space="preserve">الاستبصار ج 1 ص 256 ب 147 ح 47.</w:t>
      </w:r>
    </w:p>
    <w:p>
      <w:pPr>
        <w:pStyle w:val="BookText"/>
      </w:pPr>
      <w:r>
        <w:rPr>
          <w:rFonts w:ascii="IRNazanin" w:hAnsi="IRNazanin" w:eastAsia="IRNazanin" w:cs="IRNazanin"/>
          <w:lang w:bidi="fa-IR"/>
          <w:color w:val="111111"/>
          <w:sz w:val="28"/>
          <w:szCs w:val="28"/>
          <w:rtl/>
        </w:rPr>
        <w:t xml:space="preserve">(ربما دخلت المسجد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(صلی بنا ابوعبدالله عليه السلام الظهر والعصر -)</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(صلى بنا رسول الله صلی الله علیه و آله الظهر خمس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(صلی رسول الله صلی الله علیه و آله بالناس الظهر فخفف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(صلی رسول الله صلی الله علیه و آله بالناس الظهر والعصر حین -)</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(صلی رسول الله صلی الله علیه و آله الظهر والعصر حين - ) تقدم في الجمع بين الصلاتين تحت عنوان (صلی رسول الله صلی الله علیه و آله بالناس الخ)</w:t>
      </w:r>
    </w:p>
    <w:p>
      <w:pPr>
        <w:pStyle w:val="BookText"/>
      </w:pPr>
      <w:r>
        <w:rPr>
          <w:rFonts w:ascii="IRNazanin" w:hAnsi="IRNazanin" w:eastAsia="IRNazanin" w:cs="IRNazanin"/>
          <w:lang w:bidi="fa-IR"/>
          <w:color w:val="111111"/>
          <w:sz w:val="28"/>
          <w:szCs w:val="28"/>
          <w:rtl/>
        </w:rPr>
        <w:t xml:space="preserve">(صلی رسول الله صلی الله علیه و آله الظهر والعصر فخفف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صليت الظهر اربع ركعات وانا فی السفر قال : اعد» (6)</w:t>
      </w:r>
    </w:p>
    <w:p>
      <w:pPr>
        <w:pStyle w:val="BookText"/>
      </w:pPr>
      <w:r>
        <w:rPr>
          <w:rFonts w:ascii="Amiri" w:hAnsi="Amiri" w:eastAsia="Amiri" w:cs="Amiri"/>
          <w:lang w:bidi="ar-SA"/>
          <w:color w:val="111111"/>
          <w:sz w:val="28"/>
          <w:szCs w:val="28"/>
          <w:rtl/>
        </w:rPr>
        <w:t xml:space="preserve">التهذيب ج 2 ص 14 ب 2ح7.</w:t>
      </w:r>
    </w:p>
    <w:p>
      <w:pPr>
        <w:pStyle w:val="BookText"/>
      </w:pPr>
      <w:r>
        <w:rPr>
          <w:rFonts w:ascii="Amiri" w:hAnsi="Amiri" w:eastAsia="Amiri" w:cs="Amiri"/>
          <w:lang w:bidi="ar-SA"/>
          <w:color w:val="111111"/>
          <w:sz w:val="28"/>
          <w:szCs w:val="28"/>
          <w:rtl/>
        </w:rPr>
        <w:t xml:space="preserve">(على الأمام أن يصلي الظهر -)</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(عما جاء في الحديث أن صل الظهر اذا -)</w:t>
      </w:r>
    </w:p>
    <w:p>
      <w:pPr>
        <w:pStyle w:val="BookText"/>
      </w:pPr>
      <w:r>
        <w:rPr>
          <w:rFonts w:ascii="IRNazanin" w:hAnsi="IRNazanin" w:eastAsia="IRNazanin" w:cs="IRNazanin"/>
          <w:lang w:bidi="fa-IR"/>
          <w:color w:val="111111"/>
          <w:sz w:val="28"/>
          <w:szCs w:val="28"/>
          <w:rtl/>
        </w:rPr>
        <w:t xml:space="preserve">انظر الاوقات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افضل وقت الظهر - )</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Amiri" w:hAnsi="Amiri" w:eastAsia="Amiri" w:cs="Amiri"/>
          <w:lang w:bidi="ar-SA"/>
          <w:color w:val="111111"/>
          <w:sz w:val="28"/>
          <w:szCs w:val="28"/>
          <w:rtl/>
        </w:rPr>
        <w:t xml:space="preserve">(عن أمام كان في صلاة الظهر - ) يأتي تحت عنوان (عن امام كان في الظهر الخ)</w:t>
      </w:r>
    </w:p>
    <w:p>
      <w:pPr>
        <w:pStyle w:val="BookText"/>
      </w:pPr>
      <w:r>
        <w:rPr>
          <w:rFonts w:ascii="Amiri" w:hAnsi="Amiri" w:eastAsia="Amiri" w:cs="Amiri"/>
          <w:lang w:bidi="ar-SA"/>
          <w:color w:val="111111"/>
          <w:sz w:val="28"/>
          <w:szCs w:val="28"/>
          <w:rtl/>
        </w:rPr>
        <w:t xml:space="preserve">« عن أمام كان في الظهر</w:t>
      </w:r>
      <w:r>
        <w:rPr>
          <w:rStyle w:val="FootnoteReference"/>
        </w:rPr>
        <w:footnoteReference w:id="52"/>
      </w:r>
      <w:r>
        <w:rPr>
          <w:rFonts w:ascii="Amiri" w:hAnsi="Amiri" w:eastAsia="Amiri" w:cs="Amiri"/>
          <w:lang w:bidi="ar-SA"/>
          <w:color w:val="111111"/>
          <w:sz w:val="28"/>
          <w:szCs w:val="28"/>
          <w:rtl/>
        </w:rPr>
        <w:t xml:space="preserve">فقامت امرأته بحياله تصلي معه وهي تحسب آنها العصر هل يفسد ذلك على القوم ؟ وما حال المرأة في صلاتها معهم وقد كانت صلت الظهر ؟ فقال : لا يفسد ذلك على القوم وتعيد المرأة صلاتها » (7)</w:t>
      </w:r>
    </w:p>
    <w:p>
      <w:pPr>
        <w:pStyle w:val="BookText"/>
      </w:pPr>
      <w:r>
        <w:rPr>
          <w:rFonts w:ascii="Amiri" w:hAnsi="Amiri" w:eastAsia="Amiri" w:cs="Amiri"/>
          <w:lang w:bidi="ar-SA"/>
          <w:color w:val="111111"/>
          <w:sz w:val="28"/>
          <w:szCs w:val="28"/>
          <w:rtl/>
        </w:rPr>
        <w:t xml:space="preserve">التهذيب ج 2 ص232 ب 11ح 121.</w:t>
      </w:r>
    </w:p>
    <w:p>
      <w:pPr>
        <w:pStyle w:val="BookText"/>
      </w:pPr>
      <w:r>
        <w:rPr>
          <w:rFonts w:ascii="Amiri" w:hAnsi="Amiri" w:eastAsia="Amiri" w:cs="Amiri"/>
          <w:lang w:bidi="ar-SA"/>
          <w:color w:val="111111"/>
          <w:sz w:val="28"/>
          <w:szCs w:val="28"/>
          <w:rtl/>
        </w:rPr>
        <w:t xml:space="preserve">التهذيب ج 2 ص 379ب 17 ح 115.</w:t>
      </w:r>
    </w:p>
    <w:p>
      <w:pPr>
        <w:pStyle w:val="BookText"/>
      </w:pPr>
      <w:r>
        <w:rPr>
          <w:rFonts w:ascii="Amiri" w:hAnsi="Amiri" w:eastAsia="Amiri" w:cs="Amiri"/>
          <w:lang w:bidi="ar-SA"/>
          <w:color w:val="111111"/>
          <w:sz w:val="28"/>
          <w:szCs w:val="28"/>
          <w:rtl/>
        </w:rPr>
        <w:t xml:space="preserve">التهذيب ج 3 ص 49 ب 3 ح 85. (عن امرأة صلت من الظهر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رجل استيقن بعد ما صلي الظهر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(عن رجل صلى الظهر أو العصر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(عن رجل صلى الظهر حین زالت الشمس قال : لا بأس به » (غ)</w:t>
      </w:r>
    </w:p>
    <w:p>
      <w:pPr>
        <w:pStyle w:val="BookText"/>
      </w:pPr>
      <w:r>
        <w:rPr>
          <w:rFonts w:ascii="Amiri" w:hAnsi="Amiri" w:eastAsia="Amiri" w:cs="Amiri"/>
          <w:lang w:bidi="ar-SA"/>
          <w:color w:val="111111"/>
          <w:sz w:val="28"/>
          <w:szCs w:val="28"/>
          <w:rtl/>
        </w:rPr>
        <w:t xml:space="preserve">التهذيب ج 2 ص 244 ب13 ح 5.</w:t>
      </w:r>
    </w:p>
    <w:p>
      <w:pPr>
        <w:pStyle w:val="BookText"/>
      </w:pPr>
      <w:r>
        <w:rPr>
          <w:rFonts w:ascii="IRNazanin" w:hAnsi="IRNazanin" w:eastAsia="IRNazanin" w:cs="IRNazanin"/>
          <w:lang w:bidi="fa-IR"/>
          <w:color w:val="111111"/>
          <w:sz w:val="28"/>
          <w:szCs w:val="28"/>
          <w:rtl/>
        </w:rPr>
        <w:t xml:space="preserve">الاستبصار ج 1 ص 246 ب 147 ح 5.</w:t>
      </w:r>
    </w:p>
    <w:p>
      <w:pPr>
        <w:pStyle w:val="BookText"/>
      </w:pPr>
      <w:r>
        <w:rPr>
          <w:rFonts w:ascii="IRNazanin" w:hAnsi="IRNazanin" w:eastAsia="IRNazanin" w:cs="IRNazanin"/>
          <w:lang w:bidi="fa-IR"/>
          <w:color w:val="111111"/>
          <w:sz w:val="28"/>
          <w:szCs w:val="28"/>
          <w:rtl/>
        </w:rPr>
        <w:t xml:space="preserve">(عن رجل صلى الظهر خمساً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عن رجل نسي أن يصلي الأولى حتى صلى العصر قال : فليجعل صلاته التي صلی الأولى ثم ليستأنف العصر ، قال : قلت : فان نسي الاولى والعصر جميعا ثم ذكر ذلك عند غروب الشمس فقال : ان كان في وقت لا يخاف فوت إحداهما فليصلّ الظهر ثم ليصلّ العصر وان هو خاف ان يفوته فليبدأ بالعصر ولا يؤخرها فتفوته فيكون قد فاتتاه جميعاً ولكن يصلي العصر فيما قد بقي من وقتها ثم ليصل الأولى بعد ذلك على اثرها » (غ)</w:t>
      </w:r>
    </w:p>
    <w:p>
      <w:pPr>
        <w:pStyle w:val="BookText"/>
      </w:pPr>
      <w:r>
        <w:rPr>
          <w:rFonts w:ascii="Amiri" w:hAnsi="Amiri" w:eastAsia="Amiri" w:cs="Amiri"/>
          <w:lang w:bidi="ar-SA"/>
          <w:color w:val="111111"/>
          <w:sz w:val="28"/>
          <w:szCs w:val="28"/>
          <w:rtl/>
        </w:rPr>
        <w:t xml:space="preserve">التهذيب ج 2 ص 269 ب13 ح111.</w:t>
      </w:r>
    </w:p>
    <w:p>
      <w:pPr>
        <w:pStyle w:val="BookText"/>
      </w:pPr>
      <w:r>
        <w:rPr>
          <w:rFonts w:ascii="IRNazanin" w:hAnsi="IRNazanin" w:eastAsia="IRNazanin" w:cs="IRNazanin"/>
          <w:lang w:bidi="fa-IR"/>
          <w:color w:val="111111"/>
          <w:sz w:val="28"/>
          <w:szCs w:val="28"/>
          <w:rtl/>
        </w:rPr>
        <w:t xml:space="preserve">الاستبصار ج 1 ص 287 ب 107 ح3.</w:t>
      </w:r>
    </w:p>
    <w:p>
      <w:pPr>
        <w:pStyle w:val="BookText"/>
      </w:pPr>
      <w:r>
        <w:rPr>
          <w:rFonts w:ascii="Amiri" w:hAnsi="Amiri" w:eastAsia="Amiri" w:cs="Amiri"/>
          <w:lang w:bidi="ar-SA"/>
          <w:color w:val="111111"/>
          <w:sz w:val="28"/>
          <w:szCs w:val="28"/>
          <w:rtl/>
        </w:rPr>
        <w:t xml:space="preserve">« عن رجل نسى الأولى حتى صلى ركعتين من العصر قال : فليجعلها الأولى وليستأنف العصر قلت فانه نسي المغرب حتى صلى ركعتين من العشاء ثم ذكر ، قال : فليتم صلاته ثم ليقض بعد المغرب قال : قلت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جعلت فداك قلت حين نسى الظهر ، ثم ذكر وهو في العصر يجعلها الاولى ثم ليستأنف وقلت لهذا يتم صلاته ثم ليقض بعد المغرب ؟ فقال : ليس هذا مثل هذا، أن العصر ليس بعدها صلاة و العشاء بعدها صلاة »(6)</w:t>
      </w:r>
    </w:p>
    <w:p>
      <w:pPr>
        <w:pStyle w:val="BookText"/>
      </w:pPr>
      <w:r>
        <w:rPr>
          <w:rFonts w:ascii="Amiri" w:hAnsi="Amiri" w:eastAsia="Amiri" w:cs="Amiri"/>
          <w:lang w:bidi="ar-SA"/>
          <w:color w:val="111111"/>
          <w:sz w:val="28"/>
          <w:szCs w:val="28"/>
          <w:rtl/>
        </w:rPr>
        <w:t xml:space="preserve">التهذيب ج 2 ص 270 ب13 ح 112.</w:t>
      </w:r>
    </w:p>
    <w:p>
      <w:pPr>
        <w:pStyle w:val="BookText"/>
      </w:pPr>
      <w:r>
        <w:rPr>
          <w:rFonts w:ascii="Amiri" w:hAnsi="Amiri" w:eastAsia="Amiri" w:cs="Amiri"/>
          <w:lang w:bidi="ar-SA"/>
          <w:color w:val="111111"/>
          <w:sz w:val="28"/>
          <w:szCs w:val="28"/>
          <w:rtl/>
        </w:rPr>
        <w:t xml:space="preserve">« عن رجل نسى الظهر حتى دخل وقت العصر قال : يبدأ بالظهر</w:t>
      </w:r>
      <w:r>
        <w:rPr>
          <w:rStyle w:val="FootnoteReference"/>
        </w:rPr>
        <w:footnoteReference w:id="53"/>
      </w:r>
      <w:r>
        <w:rPr>
          <w:rFonts w:ascii="IRNazanin" w:hAnsi="IRNazanin" w:eastAsia="IRNazanin" w:cs="IRNazanin"/>
          <w:lang w:bidi="fa-IR"/>
          <w:color w:val="111111"/>
          <w:sz w:val="28"/>
          <w:szCs w:val="28"/>
          <w:rtl/>
        </w:rPr>
        <w:t xml:space="preserve">، وكذلك الصلوات تبدأ بالتي نسيت إلّا أن تخاف أن يخرج وقت الصلاة فتبدأ بالتي انت في وقتها ثم تصلی</w:t>
      </w:r>
      <w:r>
        <w:rPr>
          <w:rStyle w:val="FootnoteReference"/>
        </w:rPr>
        <w:footnoteReference w:id="54"/>
      </w:r>
      <w:r>
        <w:rPr>
          <w:rFonts w:ascii="Amiri" w:hAnsi="Amiri" w:eastAsia="Amiri" w:cs="Amiri"/>
          <w:lang w:bidi="ar-SA"/>
          <w:color w:val="111111"/>
          <w:sz w:val="28"/>
          <w:szCs w:val="28"/>
          <w:rtl/>
        </w:rPr>
        <w:t xml:space="preserve">التي نسيت » (غ)</w:t>
      </w:r>
    </w:p>
    <w:p>
      <w:pPr>
        <w:pStyle w:val="BookText"/>
      </w:pPr>
      <w:r>
        <w:rPr>
          <w:rFonts w:ascii="IRNazanin" w:hAnsi="IRNazanin" w:eastAsia="IRNazanin" w:cs="IRNazanin"/>
          <w:lang w:bidi="fa-IR"/>
          <w:color w:val="111111"/>
          <w:sz w:val="28"/>
          <w:szCs w:val="28"/>
          <w:rtl/>
        </w:rPr>
        <w:t xml:space="preserve">الكافي ج 3 ص 292ک 12 ب 12 ح 2.</w:t>
      </w:r>
    </w:p>
    <w:p>
      <w:pPr>
        <w:pStyle w:val="BookText"/>
      </w:pPr>
      <w:r>
        <w:rPr>
          <w:rFonts w:ascii="Amiri" w:hAnsi="Amiri" w:eastAsia="Amiri" w:cs="Amiri"/>
          <w:lang w:bidi="ar-SA"/>
          <w:color w:val="111111"/>
          <w:sz w:val="28"/>
          <w:szCs w:val="28"/>
          <w:rtl/>
        </w:rPr>
        <w:t xml:space="preserve">التهذيب ج 2 ص 172 ب9ح 142.</w:t>
      </w:r>
    </w:p>
    <w:p>
      <w:pPr>
        <w:pStyle w:val="BookText"/>
      </w:pPr>
      <w:r>
        <w:rPr>
          <w:rFonts w:ascii="Amiri" w:hAnsi="Amiri" w:eastAsia="Amiri" w:cs="Amiri"/>
          <w:lang w:bidi="ar-SA"/>
          <w:color w:val="111111"/>
          <w:sz w:val="28"/>
          <w:szCs w:val="28"/>
          <w:rtl/>
        </w:rPr>
        <w:t xml:space="preserve">التهذيب ج 2 ص 268 ب13 ح 106.</w:t>
      </w:r>
    </w:p>
    <w:p>
      <w:pPr>
        <w:pStyle w:val="BookText"/>
      </w:pPr>
      <w:r>
        <w:rPr>
          <w:rFonts w:ascii="IRNazanin" w:hAnsi="IRNazanin" w:eastAsia="IRNazanin" w:cs="IRNazanin"/>
          <w:lang w:bidi="fa-IR"/>
          <w:color w:val="111111"/>
          <w:sz w:val="28"/>
          <w:szCs w:val="28"/>
          <w:rtl/>
        </w:rPr>
        <w:t xml:space="preserve">الاستبصار ج 1 ص 287 ب157ح 1.</w:t>
      </w:r>
    </w:p>
    <w:p>
      <w:pPr>
        <w:pStyle w:val="BookText"/>
      </w:pPr>
      <w:r>
        <w:rPr>
          <w:rFonts w:ascii="IRNazanin" w:hAnsi="IRNazanin" w:eastAsia="IRNazanin" w:cs="IRNazanin"/>
          <w:lang w:bidi="fa-IR"/>
          <w:color w:val="111111"/>
          <w:sz w:val="28"/>
          <w:szCs w:val="28"/>
          <w:rtl/>
        </w:rPr>
        <w:t xml:space="preserve">« عن رجل نسى الظهر حتى غربت الشمس وقد كان صلى العصر فقال ، كان ابو جعفر علیه السلام او كان ابی علیه السلام يقول : ان امكنه ان يصليها قبل أن يفوته المغرب بدأ بها و اِلّا صلى المغرب ثم صلاها » (7)</w:t>
      </w:r>
    </w:p>
    <w:p>
      <w:pPr>
        <w:pStyle w:val="BookText"/>
      </w:pPr>
      <w:r>
        <w:rPr>
          <w:rFonts w:ascii="IRNazanin" w:hAnsi="IRNazanin" w:eastAsia="IRNazanin" w:cs="IRNazanin"/>
          <w:lang w:bidi="fa-IR"/>
          <w:color w:val="111111"/>
          <w:sz w:val="28"/>
          <w:szCs w:val="28"/>
          <w:rtl/>
        </w:rPr>
        <w:t xml:space="preserve">الكافي ج3 ص293 ک12 ب 12 ح6.</w:t>
      </w:r>
    </w:p>
    <w:p>
      <w:pPr>
        <w:pStyle w:val="BookText"/>
      </w:pPr>
      <w:r>
        <w:rPr>
          <w:rFonts w:ascii="Amiri" w:hAnsi="Amiri" w:eastAsia="Amiri" w:cs="Amiri"/>
          <w:lang w:bidi="ar-SA"/>
          <w:color w:val="111111"/>
          <w:sz w:val="28"/>
          <w:szCs w:val="28"/>
          <w:rtl/>
        </w:rPr>
        <w:t xml:space="preserve">التهذيب ج 2 ص 269 ب13 ح 110.</w:t>
      </w:r>
    </w:p>
    <w:p>
      <w:pPr>
        <w:pStyle w:val="BookText"/>
      </w:pPr>
      <w:r>
        <w:rPr>
          <w:rFonts w:ascii="IRNazanin" w:hAnsi="IRNazanin" w:eastAsia="IRNazanin" w:cs="IRNazanin"/>
          <w:lang w:bidi="fa-IR"/>
          <w:color w:val="111111"/>
          <w:sz w:val="28"/>
          <w:szCs w:val="28"/>
          <w:rtl/>
        </w:rPr>
        <w:t xml:space="preserve">الفقيه ج 1 ص 232ب 49 ذیل ح 46.</w:t>
      </w:r>
    </w:p>
    <w:p>
      <w:pPr>
        <w:pStyle w:val="BookText"/>
      </w:pPr>
      <w:r>
        <w:rPr>
          <w:rFonts w:ascii="IRNazanin" w:hAnsi="IRNazanin" w:eastAsia="IRNazanin" w:cs="IRNazanin"/>
          <w:lang w:bidi="fa-IR"/>
          <w:color w:val="111111"/>
          <w:sz w:val="28"/>
          <w:szCs w:val="28"/>
          <w:rtl/>
        </w:rPr>
        <w:t xml:space="preserve">« عن الرجل يصلي الأولى ثم يتنفل فیدرکه وقت العصر من قبل أن يفرغ من نافلته فيبطيء [فيبدىء نسخة ] بالعصر ثم يقضي نافلته بعد العصر او يؤخرها حتی يصليها في وقت آخر ؟ قال : يصلي العصر ويقضي نافلته في يوم آخر»(8)</w:t>
      </w:r>
    </w:p>
    <w:p>
      <w:pPr>
        <w:pStyle w:val="BookText"/>
      </w:pPr>
      <w:r>
        <w:rPr>
          <w:rFonts w:ascii="Amiri" w:hAnsi="Amiri" w:eastAsia="Amiri" w:cs="Amiri"/>
          <w:lang w:bidi="ar-SA"/>
          <w:color w:val="111111"/>
          <w:sz w:val="28"/>
          <w:szCs w:val="28"/>
          <w:rtl/>
        </w:rPr>
        <w:t xml:space="preserve">التهذيب ج 2 ص167 ب9ح117.</w:t>
      </w:r>
    </w:p>
    <w:p>
      <w:pPr>
        <w:pStyle w:val="BookText"/>
      </w:pPr>
      <w:r>
        <w:rPr>
          <w:rFonts w:ascii="Amiri" w:hAnsi="Amiri" w:eastAsia="Amiri" w:cs="Amiri"/>
          <w:lang w:bidi="ar-SA"/>
          <w:color w:val="111111"/>
          <w:sz w:val="28"/>
          <w:szCs w:val="28"/>
          <w:rtl/>
        </w:rPr>
        <w:t xml:space="preserve">التهذيب ج 2 ص 275 ب13 ح 129.</w:t>
      </w:r>
    </w:p>
    <w:p>
      <w:pPr>
        <w:pStyle w:val="BookText"/>
      </w:pPr>
      <w:r>
        <w:rPr>
          <w:rFonts w:ascii="IRNazanin" w:hAnsi="IRNazanin" w:eastAsia="IRNazanin" w:cs="IRNazanin"/>
          <w:lang w:bidi="fa-IR"/>
          <w:color w:val="111111"/>
          <w:sz w:val="28"/>
          <w:szCs w:val="28"/>
          <w:rtl/>
        </w:rPr>
        <w:t xml:space="preserve">الاستبصار ج 1 ص 291 ب 158 ح 12.</w:t>
      </w:r>
    </w:p>
    <w:p>
      <w:pPr>
        <w:pStyle w:val="BookText"/>
      </w:pPr>
      <w:r>
        <w:rPr>
          <w:rFonts w:ascii="Amiri" w:hAnsi="Amiri" w:eastAsia="Amiri" w:cs="Amiri"/>
          <w:lang w:bidi="ar-SA"/>
          <w:color w:val="111111"/>
          <w:sz w:val="28"/>
          <w:szCs w:val="28"/>
          <w:rtl/>
        </w:rPr>
        <w:t xml:space="preserve">( عن الركعتين الأخيرتين من الظهر -)</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 عن صلاة الظهر فقال : اذا كان الفيء ، ذراعا ، قلت : ذراعا من اي شيء؟ قال: ذراعا من فيئك ، قلت : فالعصر ؟ قال : الشطر من ذلك ، قلت : هذا شبر قال : شبر، او ليس شبر كثيراً ؟! » (6)</w:t>
      </w:r>
    </w:p>
    <w:p>
      <w:pPr>
        <w:pStyle w:val="BookText"/>
      </w:pPr>
      <w:r>
        <w:rPr>
          <w:rFonts w:ascii="Amiri" w:hAnsi="Amiri" w:eastAsia="Amiri" w:cs="Amiri"/>
          <w:lang w:bidi="ar-SA"/>
          <w:color w:val="111111"/>
          <w:sz w:val="28"/>
          <w:szCs w:val="28"/>
          <w:rtl/>
        </w:rPr>
        <w:t xml:space="preserve">التهذيب ج 2 ص 251 ب13 ح 33.</w:t>
      </w:r>
    </w:p>
    <w:p>
      <w:pPr>
        <w:pStyle w:val="BookText"/>
      </w:pPr>
      <w:r>
        <w:rPr>
          <w:rFonts w:ascii="Amiri" w:hAnsi="Amiri" w:eastAsia="Amiri" w:cs="Amiri"/>
          <w:lang w:bidi="ar-SA"/>
          <w:color w:val="111111"/>
          <w:sz w:val="28"/>
          <w:szCs w:val="28"/>
          <w:rtl/>
        </w:rPr>
        <w:t xml:space="preserve">(عن صلاة الظهر يوم الجمعة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عن قوم في قرية ليس -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المرأة التي تكون في صلاة الظهر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المرأة تكون في صلاة الظهر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وقت صلاة الظهر -)</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IRNazanin" w:hAnsi="IRNazanin" w:eastAsia="IRNazanin" w:cs="IRNazanin"/>
          <w:lang w:bidi="fa-IR"/>
          <w:color w:val="111111"/>
          <w:sz w:val="28"/>
          <w:szCs w:val="28"/>
          <w:rtl/>
        </w:rPr>
        <w:t xml:space="preserve">(عن وقت الظهر اَهو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(عن وقت الظهر فقال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(عن وقت الظهر في يوم الجمعة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(عن وقت الظهر والعصر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فان صلت المرأة من الظهر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(فسرّهن في الظهر -)</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IRNazanin" w:hAnsi="IRNazanin" w:eastAsia="IRNazanin" w:cs="IRNazanin"/>
          <w:lang w:bidi="fa-IR"/>
          <w:color w:val="111111"/>
          <w:sz w:val="28"/>
          <w:szCs w:val="28"/>
          <w:rtl/>
        </w:rPr>
        <w:t xml:space="preserve">« في رجل دخل مع قوم ولم یکن صلی هو الظهر، والقوم يصلون العصر یصلی معهم ؟ قال : يجعل صلاته التي صلى معهم الظهر ويصلي هو بعدُ العصر» (5)</w:t>
      </w:r>
    </w:p>
    <w:p>
      <w:pPr>
        <w:pStyle w:val="BookText"/>
      </w:pPr>
      <w:r>
        <w:rPr>
          <w:rFonts w:ascii="Amiri" w:hAnsi="Amiri" w:eastAsia="Amiri" w:cs="Amiri"/>
          <w:lang w:bidi="ar-SA"/>
          <w:color w:val="111111"/>
          <w:sz w:val="28"/>
          <w:szCs w:val="28"/>
          <w:rtl/>
        </w:rPr>
        <w:t xml:space="preserve">التهذيب ج 2 ص 271 ب13 ح 115.</w:t>
      </w:r>
    </w:p>
    <w:p>
      <w:pPr>
        <w:pStyle w:val="BookText"/>
      </w:pPr>
      <w:r>
        <w:rPr>
          <w:rFonts w:ascii="Amiri" w:hAnsi="Amiri" w:eastAsia="Amiri" w:cs="Amiri"/>
          <w:lang w:bidi="ar-SA"/>
          <w:color w:val="111111"/>
          <w:sz w:val="28"/>
          <w:szCs w:val="28"/>
          <w:rtl/>
        </w:rPr>
        <w:t xml:space="preserve">(في رجل صلى الظهر في مسجد الشجرة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في الرجل يؤخر الظهر حتى يدخل وقت العصر ، انه يبدأ بالعصر ثم يصلى الظهر»(7) التهذيب ج 2 ص 271ب13ح 117.</w:t>
      </w:r>
    </w:p>
    <w:p>
      <w:pPr>
        <w:pStyle w:val="BookText"/>
      </w:pPr>
      <w:r>
        <w:rPr>
          <w:rFonts w:ascii="IRNazanin" w:hAnsi="IRNazanin" w:eastAsia="IRNazanin" w:cs="IRNazanin"/>
          <w:lang w:bidi="fa-IR"/>
          <w:color w:val="111111"/>
          <w:sz w:val="28"/>
          <w:szCs w:val="28"/>
          <w:rtl/>
        </w:rPr>
        <w:t xml:space="preserve">الاستبصار ج 1 ص 289 ب 157 ح 7.</w:t>
      </w:r>
    </w:p>
    <w:p>
      <w:pPr>
        <w:pStyle w:val="BookText"/>
      </w:pPr>
      <w:r>
        <w:rPr>
          <w:rFonts w:ascii="Amiri" w:hAnsi="Amiri" w:eastAsia="Amiri" w:cs="Amiri"/>
          <w:lang w:bidi="ar-SA"/>
          <w:color w:val="111111"/>
          <w:sz w:val="28"/>
          <w:szCs w:val="28"/>
          <w:rtl/>
        </w:rPr>
        <w:t xml:space="preserve">« في الرجل يريد الحاجة او النوم حين تزول الشمس فجعل يصلي الأولى حينئذ ،</w:t>
      </w:r>
    </w:p>
    <w:p>
      <w:pPr>
        <w:pStyle w:val="BookText"/>
      </w:pPr>
      <w:r>
        <w:rPr>
          <w:rFonts w:ascii="IRNazanin" w:hAnsi="IRNazanin" w:eastAsia="IRNazanin" w:cs="IRNazanin"/>
          <w:lang w:bidi="fa-IR"/>
          <w:color w:val="111111"/>
          <w:sz w:val="28"/>
          <w:szCs w:val="28"/>
          <w:rtl/>
        </w:rPr>
        <w:t xml:space="preserve">قال : لا بأس به »(5) او (6)</w:t>
      </w:r>
    </w:p>
    <w:p>
      <w:pPr>
        <w:pStyle w:val="BookText"/>
      </w:pPr>
      <w:r>
        <w:rPr>
          <w:rFonts w:ascii="Amiri" w:hAnsi="Amiri" w:eastAsia="Amiri" w:cs="Amiri"/>
          <w:lang w:bidi="ar-SA"/>
          <w:color w:val="111111"/>
          <w:sz w:val="28"/>
          <w:szCs w:val="28"/>
          <w:rtl/>
        </w:rPr>
        <w:t xml:space="preserve">التهذيب ج 2 ص 244 ب13 ح6.</w:t>
      </w:r>
    </w:p>
    <w:p>
      <w:pPr>
        <w:pStyle w:val="BookText"/>
      </w:pPr>
      <w:r>
        <w:rPr>
          <w:rFonts w:ascii="IRNazanin" w:hAnsi="IRNazanin" w:eastAsia="IRNazanin" w:cs="IRNazanin"/>
          <w:lang w:bidi="fa-IR"/>
          <w:color w:val="111111"/>
          <w:sz w:val="28"/>
          <w:szCs w:val="28"/>
          <w:rtl/>
        </w:rPr>
        <w:t xml:space="preserve">الاستبصار ج 1 ص 246 ب147 ح6.</w:t>
      </w:r>
    </w:p>
    <w:p>
      <w:pPr>
        <w:pStyle w:val="BookText"/>
      </w:pPr>
      <w:r>
        <w:rPr>
          <w:rFonts w:ascii="Amiri" w:hAnsi="Amiri" w:eastAsia="Amiri" w:cs="Amiri"/>
          <w:lang w:bidi="ar-SA"/>
          <w:color w:val="111111"/>
          <w:sz w:val="28"/>
          <w:szCs w:val="28"/>
          <w:rtl/>
        </w:rPr>
        <w:t xml:space="preserve">(في الرجل يريد الحاجة حين - ) تقدم تحت عنوان (في الرجل يريد الحاجة او النوم الخ)</w:t>
      </w:r>
    </w:p>
    <w:p>
      <w:pPr>
        <w:pStyle w:val="BookText"/>
      </w:pPr>
      <w:r>
        <w:rPr>
          <w:rFonts w:ascii="IRNazanin" w:hAnsi="IRNazanin" w:eastAsia="IRNazanin" w:cs="IRNazanin"/>
          <w:lang w:bidi="fa-IR"/>
          <w:color w:val="111111"/>
          <w:sz w:val="28"/>
          <w:szCs w:val="28"/>
          <w:rtl/>
        </w:rPr>
        <w:t xml:space="preserve">« كان حايط مسجد رسول الله صلی الله علیه و آله قامة فاذا مضى من فيئه ذراع صلى الظهر ، اذا مضى</w:t>
      </w:r>
      <w:r>
        <w:rPr>
          <w:rStyle w:val="FootnoteReference"/>
        </w:rPr>
        <w:footnoteReference w:id="55"/>
      </w:r>
      <w:r>
        <w:rPr>
          <w:rFonts w:ascii="Amiri" w:hAnsi="Amiri" w:eastAsia="Amiri" w:cs="Amiri"/>
          <w:lang w:bidi="ar-SA"/>
          <w:color w:val="111111"/>
          <w:sz w:val="28"/>
          <w:szCs w:val="28"/>
          <w:rtl/>
        </w:rPr>
        <w:t xml:space="preserve">من فيئه ذراعان صلى العصر ثم قال : أتدري لِمَ جعل الذراع والذراعان؟ قلت : لا ، قال : من اجل الفريضة اذا دخل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الذراع والذراعين بدأت بالفريضة وتركت النافلة »(5)</w:t>
      </w:r>
    </w:p>
    <w:p>
      <w:pPr>
        <w:pStyle w:val="BookText"/>
      </w:pPr>
      <w:r>
        <w:rPr>
          <w:rFonts w:ascii="Amiri" w:hAnsi="Amiri" w:eastAsia="Amiri" w:cs="Amiri"/>
          <w:lang w:bidi="ar-SA"/>
          <w:color w:val="111111"/>
          <w:sz w:val="28"/>
          <w:szCs w:val="28"/>
          <w:rtl/>
        </w:rPr>
        <w:t xml:space="preserve">التهذيب ج 2 ص 250 ب13 ح29.</w:t>
      </w:r>
    </w:p>
    <w:p>
      <w:pPr>
        <w:pStyle w:val="BookText"/>
      </w:pPr>
      <w:r>
        <w:rPr>
          <w:rFonts w:ascii="IRNazanin" w:hAnsi="IRNazanin" w:eastAsia="IRNazanin" w:cs="IRNazanin"/>
          <w:lang w:bidi="fa-IR"/>
          <w:color w:val="111111"/>
          <w:sz w:val="28"/>
          <w:szCs w:val="28"/>
          <w:rtl/>
        </w:rPr>
        <w:t xml:space="preserve">الاستبصار ج 1 ص 255 ب147ح 42.</w:t>
      </w:r>
    </w:p>
    <w:p>
      <w:pPr>
        <w:pStyle w:val="BookText"/>
      </w:pPr>
      <w:r>
        <w:rPr>
          <w:rFonts w:ascii="IRNazanin" w:hAnsi="IRNazanin" w:eastAsia="IRNazanin" w:cs="IRNazanin"/>
          <w:lang w:bidi="fa-IR"/>
          <w:color w:val="111111"/>
          <w:sz w:val="28"/>
          <w:szCs w:val="28"/>
          <w:rtl/>
        </w:rPr>
        <w:t xml:space="preserve">(كان رسول الله صلی الله علیه و آله اذا كان في سفر -)</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 كان رسول الله صلی الله علیه و آله يصلي الظهر على ذراع والعصر على نحو ذلك » (5) التهذيب ج 2 ص 248 ب13 ح 24.</w:t>
      </w:r>
    </w:p>
    <w:p>
      <w:pPr>
        <w:pStyle w:val="BookText"/>
      </w:pPr>
      <w:r>
        <w:rPr>
          <w:rFonts w:ascii="IRNazanin" w:hAnsi="IRNazanin" w:eastAsia="IRNazanin" w:cs="IRNazanin"/>
          <w:lang w:bidi="fa-IR"/>
          <w:color w:val="111111"/>
          <w:sz w:val="28"/>
          <w:szCs w:val="28"/>
          <w:rtl/>
        </w:rPr>
        <w:t xml:space="preserve">الاستبصار ج 1 ص253 ب 147 ح 37.</w:t>
      </w:r>
    </w:p>
    <w:p>
      <w:pPr>
        <w:pStyle w:val="BookText"/>
      </w:pPr>
      <w:r>
        <w:rPr>
          <w:rFonts w:ascii="IRNazanin" w:hAnsi="IRNazanin" w:eastAsia="IRNazanin" w:cs="IRNazanin"/>
          <w:lang w:bidi="fa-IR"/>
          <w:color w:val="111111"/>
          <w:sz w:val="28"/>
          <w:szCs w:val="28"/>
          <w:rtl/>
        </w:rPr>
        <w:t xml:space="preserve">« كان صلی الله علیه و آله يصلي الظهر بسبح اسم والشمس وضحاها وهل اتيك حديث الغاشية وشبهها ، -» (6) التهذيب ج 2 ص 95ب 8 ذیل ح123.</w:t>
      </w:r>
    </w:p>
    <w:p>
      <w:pPr>
        <w:pStyle w:val="BookText"/>
      </w:pPr>
      <w:r>
        <w:rPr>
          <w:rFonts w:ascii="Amiri" w:hAnsi="Amiri" w:eastAsia="Amiri" w:cs="Amiri"/>
          <w:lang w:bidi="ar-SA"/>
          <w:color w:val="111111"/>
          <w:sz w:val="28"/>
          <w:szCs w:val="28"/>
          <w:rtl/>
        </w:rPr>
        <w:t xml:space="preserve">( لاينبغي للامام أن يصلي الظهر -)</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IRNazanin" w:hAnsi="IRNazanin" w:eastAsia="IRNazanin" w:cs="IRNazanin"/>
          <w:lang w:bidi="fa-IR"/>
          <w:color w:val="111111"/>
          <w:sz w:val="28"/>
          <w:szCs w:val="28"/>
          <w:rtl/>
        </w:rPr>
        <w:t xml:space="preserve">(لِآن اصلى الظهر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متى اصلى الظهر ؟ فقال : صل الزوال ثمانية ثم صل الظهر ، ثم صل سبحتك طالت او قصرت ثم صل العصر » (6)</w:t>
      </w:r>
    </w:p>
    <w:p>
      <w:pPr>
        <w:pStyle w:val="BookText"/>
      </w:pPr>
      <w:r>
        <w:rPr>
          <w:rFonts w:ascii="IRNazanin" w:hAnsi="IRNazanin" w:eastAsia="IRNazanin" w:cs="IRNazanin"/>
          <w:lang w:bidi="fa-IR"/>
          <w:color w:val="111111"/>
          <w:sz w:val="28"/>
          <w:szCs w:val="28"/>
          <w:rtl/>
        </w:rPr>
        <w:t xml:space="preserve">الكافي ج3 ص 276ک 12 ب5 ح3. ( متى يدخل وقت الظهر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 المرأة ترى الطهر عند الظهر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(من خرج من الحرمین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وانما اخرت الظهر ذراعا من عند الزوال من اجل صلاة الأوابين »(6)</w:t>
      </w:r>
    </w:p>
    <w:p>
      <w:pPr>
        <w:pStyle w:val="BookText"/>
      </w:pPr>
      <w:r>
        <w:rPr>
          <w:rFonts w:ascii="IRNazanin" w:hAnsi="IRNazanin" w:eastAsia="IRNazanin" w:cs="IRNazanin"/>
          <w:lang w:bidi="fa-IR"/>
          <w:color w:val="111111"/>
          <w:sz w:val="28"/>
          <w:szCs w:val="28"/>
          <w:rtl/>
        </w:rPr>
        <w:t xml:space="preserve">الكافي ج 3 ص 289 ک12 ب 11 ذیل ح 5.</w:t>
      </w:r>
    </w:p>
    <w:p>
      <w:pPr>
        <w:pStyle w:val="BookText"/>
      </w:pPr>
      <w:r>
        <w:rPr>
          <w:rFonts w:ascii="Amiri" w:hAnsi="Amiri" w:eastAsia="Amiri" w:cs="Amiri"/>
          <w:lang w:bidi="ar-SA"/>
          <w:color w:val="111111"/>
          <w:sz w:val="28"/>
          <w:szCs w:val="28"/>
          <w:rtl/>
        </w:rPr>
        <w:t xml:space="preserve">(وصل الظهر والعصر بأذان - ) تقدم في التلبية تحت عنوان ( اذا زاغت الخ)</w:t>
      </w:r>
    </w:p>
    <w:p>
      <w:pPr>
        <w:pStyle w:val="BookText"/>
      </w:pPr>
      <w:r>
        <w:rPr>
          <w:rFonts w:ascii="IRNazanin" w:hAnsi="IRNazanin" w:eastAsia="IRNazanin" w:cs="IRNazanin"/>
          <w:lang w:bidi="fa-IR"/>
          <w:color w:val="111111"/>
          <w:sz w:val="28"/>
          <w:szCs w:val="28"/>
          <w:rtl/>
        </w:rPr>
        <w:t xml:space="preserve">(وقت الظهر بعد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(وقت الظهر على ذراع -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(وقت الظهر يوم الجمعة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 هل صلى رسول الله صلی الله علیه و آله الظهر بمنی -)</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(يؤخر الظهر ويصليها مع العصر -) يأتي في النواقض تحت عنوان (عن رجل به علة الخ)</w:t>
      </w:r>
    </w:p>
    <w:p>
      <w:pPr>
        <w:pStyle w:val="BookText"/>
      </w:pPr>
      <w:r>
        <w:rPr>
          <w:rFonts w:ascii="Amiri" w:hAnsi="Amiri" w:eastAsia="Amiri" w:cs="Amiri"/>
          <w:lang w:bidi="ar-SA"/>
          <w:color w:val="111111"/>
          <w:sz w:val="28"/>
          <w:szCs w:val="28"/>
          <w:rtl/>
        </w:rPr>
        <w:t xml:space="preserve">(يؤذن للظهر على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 يصلى الامام الظهر -)</w:t>
      </w:r>
    </w:p>
    <w:p>
      <w:pPr>
        <w:pStyle w:val="BookText"/>
      </w:pPr>
      <w:r>
        <w:rPr>
          <w:rFonts w:ascii="IRNazanin" w:hAnsi="IRNazanin" w:eastAsia="IRNazanin" w:cs="IRNazanin"/>
          <w:lang w:bidi="fa-IR"/>
          <w:color w:val="111111"/>
          <w:sz w:val="28"/>
          <w:szCs w:val="28"/>
          <w:rtl/>
        </w:rPr>
        <w:t xml:space="preserve">انظر النفر</w:t>
      </w:r>
    </w:p>
    <w:p>
      <w:pPr>
        <w:pStyle w:val="BookText"/>
      </w:pPr>
      <w:r>
        <w:rPr>
          <w:rFonts w:ascii="Amiri" w:hAnsi="Amiri" w:eastAsia="Amiri" w:cs="Amiri"/>
          <w:lang w:bidi="ar-SA"/>
          <w:color w:val="111111"/>
          <w:sz w:val="28"/>
          <w:szCs w:val="28"/>
          <w:rtl/>
        </w:rPr>
        <w:t xml:space="preserve">( يكون أصحابنا في المكان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ينبغي للامام أن يصلي الظهر -)</w:t>
      </w:r>
    </w:p>
    <w:p>
      <w:pPr>
        <w:pStyle w:val="BookText"/>
      </w:pPr>
      <w:r>
        <w:rPr>
          <w:rFonts w:ascii="IRNazanin" w:hAnsi="IRNazanin" w:eastAsia="IRNazanin" w:cs="IRNazanin"/>
          <w:lang w:bidi="fa-IR"/>
          <w:color w:val="111111"/>
          <w:sz w:val="28"/>
          <w:szCs w:val="28"/>
          <w:rtl/>
        </w:rPr>
        <w:t xml:space="preserve">انظر منی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4685_156369"/>
    <w:bookmarkEnd w:id="14"/>
    <w:p>
      <w:pPr>
        <w:pStyle w:val="Heading3"/>
      </w:pPr>
      <w:bookmarkStart w:id="168" w:name="_Toc49"/>
      <w:r>
        <w:t>6- «الظهرانی»</w:t>
      </w:r>
      <w:bookmarkEnd w:id="168"/>
    </w:p>
    <w:p>
      <w:pPr>
        <w:pStyle w:val="BookText"/>
      </w:pPr>
      <w:r>
        <w:rPr>
          <w:rFonts w:ascii="IRNazanin" w:hAnsi="IRNazanin" w:eastAsia="IRNazanin" w:cs="IRNazanin"/>
          <w:lang w:bidi="fa-IR"/>
          <w:color w:val="111111"/>
          <w:sz w:val="28"/>
          <w:szCs w:val="28"/>
          <w:rtl/>
        </w:rPr>
        <w:t xml:space="preserve">(اذا وضع الرجل - الى ان قال - کیف تقول في الرجل الذي بين ظهرانیکم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(يجيء الملكان - الى ان قال - ما تقول في هذا الرجل الذي قد خرج من بين ظهرانیکم -)</w:t>
      </w:r>
    </w:p>
    <w:p>
      <w:pPr>
        <w:pStyle w:val="BookText"/>
      </w:pPr>
      <w:r>
        <w:rPr>
          <w:rFonts w:ascii="IRNazanin" w:hAnsi="IRNazanin" w:eastAsia="IRNazanin" w:cs="IRNazanin"/>
          <w:lang w:bidi="fa-IR"/>
          <w:color w:val="111111"/>
          <w:sz w:val="28"/>
          <w:szCs w:val="28"/>
          <w:rtl/>
        </w:rPr>
        <w:t xml:space="preserve">انظرالظهور</w:t>
      </w:r>
    </w:p>
    <w:p>
      <w:pPr>
        <w:pStyle w:val="Heading3"/>
      </w:pPr>
      <w:bookmarkStart w:id="169" w:name="_Toc50"/>
      <w:r>
        <w:t>7- «الظهور»</w:t>
      </w:r>
      <w:bookmarkEnd w:id="169"/>
    </w:p>
    <w:p>
      <w:pPr>
        <w:pStyle w:val="BookText"/>
      </w:pPr>
      <w:r>
        <w:rPr>
          <w:rFonts w:ascii="IRNazanin" w:hAnsi="IRNazanin" w:eastAsia="IRNazanin" w:cs="IRNazanin"/>
          <w:lang w:bidi="fa-IR"/>
          <w:color w:val="111111"/>
          <w:sz w:val="28"/>
          <w:szCs w:val="28"/>
          <w:rtl/>
        </w:rPr>
        <w:t xml:space="preserve">( اذا ظهر الزنا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 اذا ظهرت البدع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 اذا ظهرت القلانس -) انظر الزنا</w:t>
      </w:r>
    </w:p>
    <w:p>
      <w:pPr>
        <w:pStyle w:val="BookText"/>
      </w:pPr>
      <w:r>
        <w:rPr>
          <w:rFonts w:ascii="IRNazanin" w:hAnsi="IRNazanin" w:eastAsia="IRNazanin" w:cs="IRNazanin"/>
          <w:lang w:bidi="fa-IR"/>
          <w:color w:val="111111"/>
          <w:sz w:val="28"/>
          <w:szCs w:val="28"/>
          <w:rtl/>
        </w:rPr>
        <w:t xml:space="preserve">( اذا ظهر النز -)</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 اذا فشا اربعة ظهرت -)</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(اذا فشت اربعة ظهرت -)</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IRNazanin" w:hAnsi="IRNazanin" w:eastAsia="IRNazanin" w:cs="IRNazanin"/>
          <w:lang w:bidi="fa-IR"/>
          <w:color w:val="111111"/>
          <w:sz w:val="28"/>
          <w:szCs w:val="28"/>
          <w:rtl/>
        </w:rPr>
        <w:t xml:space="preserve">(الا ما ظهر منها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Amiri" w:hAnsi="Amiri" w:eastAsia="Amiri" w:cs="Amiri"/>
          <w:lang w:bidi="ar-SA"/>
          <w:color w:val="111111"/>
          <w:sz w:val="28"/>
          <w:szCs w:val="28"/>
          <w:rtl/>
        </w:rPr>
        <w:t xml:space="preserve">(ان هذا الذي ظهر بوجهي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(تظهر الزنادقة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الرجل يكون له الشريك فيظهر -)</w:t>
      </w:r>
    </w:p>
    <w:p>
      <w:pPr>
        <w:pStyle w:val="BookText"/>
      </w:pPr>
      <w:r>
        <w:rPr>
          <w:rFonts w:ascii="Amiri" w:hAnsi="Amiri" w:eastAsia="Amiri" w:cs="Amiri"/>
          <w:lang w:bidi="ar-SA"/>
          <w:color w:val="111111"/>
          <w:sz w:val="28"/>
          <w:szCs w:val="28"/>
          <w:rtl/>
        </w:rPr>
        <w:t xml:space="preserve">انظر الخيانة</w:t>
      </w:r>
    </w:p>
    <w:p>
      <w:pPr>
        <w:pStyle w:val="BookText"/>
      </w:pPr>
      <w:r>
        <w:rPr>
          <w:rFonts w:ascii="Amiri" w:hAnsi="Amiri" w:eastAsia="Amiri" w:cs="Amiri"/>
          <w:lang w:bidi="ar-SA"/>
          <w:color w:val="111111"/>
          <w:sz w:val="28"/>
          <w:szCs w:val="28"/>
          <w:rtl/>
        </w:rPr>
        <w:t xml:space="preserve">(اظهر الفساد في البر -)</w:t>
      </w:r>
    </w:p>
    <w:p>
      <w:pPr>
        <w:pStyle w:val="BookText"/>
      </w:pPr>
      <w:r>
        <w:rPr>
          <w:rFonts w:ascii="IRNazanin" w:hAnsi="IRNazanin" w:eastAsia="IRNazanin" w:cs="IRNazanin"/>
          <w:lang w:bidi="fa-IR"/>
          <w:color w:val="111111"/>
          <w:sz w:val="28"/>
          <w:szCs w:val="28"/>
          <w:rtl/>
        </w:rPr>
        <w:t xml:space="preserve">انظر الفساد</w:t>
      </w:r>
    </w:p>
    <w:p>
      <w:pPr>
        <w:pStyle w:val="BookText"/>
      </w:pPr>
      <w:r>
        <w:rPr>
          <w:rFonts w:ascii="Amiri" w:hAnsi="Amiri" w:eastAsia="Amiri" w:cs="Amiri"/>
          <w:lang w:bidi="ar-SA"/>
          <w:color w:val="111111"/>
          <w:sz w:val="28"/>
          <w:szCs w:val="28"/>
          <w:rtl/>
        </w:rPr>
        <w:t xml:space="preserve">(عن سباع الطير - الى ان قال - انما نهاهم من اجل ظهورهم -)</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(عن لحوم الخيل والدواب - الى أن قال - لئلا تفنى ظهورها -)</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(في الظهور التي فيها -)</w:t>
      </w:r>
    </w:p>
    <w:p>
      <w:pPr>
        <w:pStyle w:val="BookText"/>
      </w:pPr>
      <w:r>
        <w:rPr>
          <w:rFonts w:ascii="Amiri" w:hAnsi="Amiri" w:eastAsia="Amiri" w:cs="Amiri"/>
          <w:lang w:bidi="ar-SA"/>
          <w:color w:val="111111"/>
          <w:sz w:val="28"/>
          <w:szCs w:val="28"/>
          <w:rtl/>
        </w:rPr>
        <w:t xml:space="preserve">انظر الكتاب</w:t>
      </w:r>
    </w:p>
    <w:p>
      <w:pPr>
        <w:pStyle w:val="BookText"/>
      </w:pPr>
      <w:r>
        <w:rPr>
          <w:rFonts w:ascii="Amiri" w:hAnsi="Amiri" w:eastAsia="Amiri" w:cs="Amiri"/>
          <w:lang w:bidi="ar-SA"/>
          <w:color w:val="111111"/>
          <w:sz w:val="28"/>
          <w:szCs w:val="28"/>
          <w:rtl/>
        </w:rPr>
        <w:t xml:space="preserve">(كيف انت اذا ظهر الجور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(لاتتورکوا على الدواب ولا تتخذوا ظهورها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(لما اهبط آدم من الجنة ظهرت به شامة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من ظهرت عليه النعمة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(واذ اخذ ربك من بني آدم من ظهورهم )</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IRNazanin" w:hAnsi="IRNazanin" w:eastAsia="IRNazanin" w:cs="IRNazanin"/>
          <w:lang w:bidi="fa-IR"/>
          <w:color w:val="111111"/>
          <w:sz w:val="28"/>
          <w:szCs w:val="28"/>
          <w:rtl/>
        </w:rPr>
        <w:t xml:space="preserve">( هذا الذي قد ظهر بوجهی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(يظهر في آخر الزمان - )</w:t>
      </w:r>
    </w:p>
    <w:p>
      <w:pPr>
        <w:pStyle w:val="BookText"/>
      </w:pPr>
      <w:r>
        <w:rPr>
          <w:rFonts w:ascii="IRNazanin" w:hAnsi="IRNazanin" w:eastAsia="IRNazanin" w:cs="IRNazanin"/>
          <w:lang w:bidi="fa-IR"/>
          <w:color w:val="111111"/>
          <w:sz w:val="28"/>
          <w:szCs w:val="28"/>
          <w:rtl/>
        </w:rPr>
        <w:t xml:space="preserve">انظر النساء</w:t>
      </w:r>
    </w:p>
    <w:p>
      <w:pPr>
        <w:pStyle w:val="Heading2"/>
      </w:pPr>
      <w:bookmarkStart w:id="170" w:name="_Toc51"/>
      <w:r>
        <w:t>«العين والالف»</w:t>
      </w:r>
      <w:bookmarkEnd w:id="170"/>
    </w:p>
    <w:p>
      <w:pPr>
        <w:pStyle w:val="Heading3"/>
      </w:pPr>
      <w:bookmarkStart w:id="171" w:name="_Toc52"/>
      <w:r>
        <w:t>1- اشارة</w:t>
      </w:r>
      <w:bookmarkEnd w:id="171"/>
    </w:p>
    <w:p>
      <w:pPr>
        <w:pStyle w:val="BookText"/>
      </w:pPr>
      <w:r>
        <w:rPr>
          <w:rFonts w:ascii="IRNazanin" w:hAnsi="IRNazanin" w:eastAsia="IRNazanin" w:cs="IRNazanin"/>
          <w:lang w:bidi="fa-IR"/>
          <w:color w:val="111111"/>
          <w:sz w:val="28"/>
          <w:szCs w:val="28"/>
          <w:rtl/>
        </w:rPr>
        <w:t xml:space="preserve">«العائد»</w:t>
      </w:r>
    </w:p>
    <w:p>
      <w:pPr>
        <w:pStyle w:val="BookText"/>
      </w:pPr>
      <w:r>
        <w:rPr>
          <w:rFonts w:ascii="Amiri" w:hAnsi="Amiri" w:eastAsia="Amiri" w:cs="Amiri"/>
          <w:lang w:bidi="ar-SA"/>
          <w:color w:val="111111"/>
          <w:sz w:val="28"/>
          <w:szCs w:val="28"/>
          <w:rtl/>
        </w:rPr>
        <w:t xml:space="preserve">( اذا دخل احدكم على اخيه عائداً -)</w:t>
      </w:r>
    </w:p>
    <w:p>
      <w:pPr>
        <w:pStyle w:val="BookText"/>
      </w:pPr>
      <w:r>
        <w:rPr>
          <w:rFonts w:ascii="Amiri" w:hAnsi="Amiri" w:eastAsia="Amiri" w:cs="Amiri"/>
          <w:lang w:bidi="ar-SA"/>
          <w:color w:val="111111"/>
          <w:sz w:val="28"/>
          <w:szCs w:val="28"/>
          <w:rtl/>
        </w:rPr>
        <w:t xml:space="preserve">انظر العيادة</w:t>
      </w:r>
    </w:p>
    <w:p>
      <w:pPr>
        <w:pStyle w:val="BookText"/>
      </w:pPr>
      <w:r>
        <w:rPr>
          <w:rFonts w:ascii="Amiri" w:hAnsi="Amiri" w:eastAsia="Amiri" w:cs="Amiri"/>
          <w:lang w:bidi="ar-SA"/>
          <w:color w:val="111111"/>
          <w:sz w:val="28"/>
          <w:szCs w:val="28"/>
          <w:rtl/>
        </w:rPr>
        <w:t xml:space="preserve">( العائد في هبته -)</w:t>
      </w:r>
    </w:p>
    <w:p>
      <w:pPr>
        <w:pStyle w:val="BookText"/>
      </w:pPr>
      <w:r>
        <w:rPr>
          <w:rFonts w:ascii="Amiri" w:hAnsi="Amiri" w:eastAsia="Amiri" w:cs="Amiri"/>
          <w:lang w:bidi="ar-SA"/>
          <w:color w:val="111111"/>
          <w:sz w:val="28"/>
          <w:szCs w:val="28"/>
          <w:rtl/>
        </w:rPr>
        <w:t xml:space="preserve">انظر الهبة</w:t>
      </w:r>
    </w:p>
    <w:p>
      <w:pPr>
        <w:pStyle w:val="BookText"/>
      </w:pPr>
      <w:r>
        <w:rPr>
          <w:rFonts w:ascii="IRNazanin" w:hAnsi="IRNazanin" w:eastAsia="IRNazanin" w:cs="IRNazanin"/>
          <w:lang w:bidi="fa-IR"/>
          <w:color w:val="111111"/>
          <w:sz w:val="28"/>
          <w:szCs w:val="28"/>
          <w:rtl/>
        </w:rPr>
        <w:t xml:space="preserve">(مرض رجل من أهل بیتی فاتیته عائدا -)</w:t>
      </w:r>
    </w:p>
    <w:p>
      <w:pPr>
        <w:pStyle w:val="BookText"/>
      </w:pPr>
      <w:r>
        <w:rPr>
          <w:rFonts w:ascii="Amiri" w:hAnsi="Amiri" w:eastAsia="Amiri" w:cs="Amiri"/>
          <w:lang w:bidi="ar-SA"/>
          <w:color w:val="111111"/>
          <w:sz w:val="28"/>
          <w:szCs w:val="28"/>
          <w:rtl/>
        </w:rPr>
        <w:t xml:space="preserve">انظر التلقين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4685_156370"/>
    <w:bookmarkEnd w:id="15"/>
    <w:p>
      <w:pPr>
        <w:pStyle w:val="BookText"/>
      </w:pPr>
      <w:r>
        <w:rPr>
          <w:rFonts w:ascii="Amiri" w:hAnsi="Amiri" w:eastAsia="Amiri" w:cs="Amiri"/>
          <w:lang w:bidi="ar-SA"/>
          <w:color w:val="111111"/>
          <w:sz w:val="28"/>
          <w:szCs w:val="28"/>
          <w:rtl/>
        </w:rPr>
        <w:t xml:space="preserve">( من تمام العيادة أن يضع العائد -)</w:t>
      </w:r>
    </w:p>
    <w:p>
      <w:pPr>
        <w:pStyle w:val="BookText"/>
      </w:pPr>
      <w:r>
        <w:rPr>
          <w:rFonts w:ascii="Amiri" w:hAnsi="Amiri" w:eastAsia="Amiri" w:cs="Amiri"/>
          <w:lang w:bidi="ar-SA"/>
          <w:color w:val="111111"/>
          <w:sz w:val="28"/>
          <w:szCs w:val="28"/>
          <w:rtl/>
        </w:rPr>
        <w:t xml:space="preserve">انظر العيادة</w:t>
      </w:r>
    </w:p>
    <w:p>
      <w:pPr>
        <w:pStyle w:val="BookText"/>
      </w:pPr>
      <w:r>
        <w:rPr>
          <w:rFonts w:ascii="IRNazanin" w:hAnsi="IRNazanin" w:eastAsia="IRNazanin" w:cs="IRNazanin"/>
          <w:lang w:bidi="fa-IR"/>
          <w:color w:val="111111"/>
          <w:sz w:val="28"/>
          <w:szCs w:val="28"/>
          <w:rtl/>
        </w:rPr>
        <w:t xml:space="preserve">«عائذ الاحمسی»</w:t>
      </w:r>
    </w:p>
    <w:p>
      <w:pPr>
        <w:pStyle w:val="BookText"/>
      </w:pPr>
      <w:r>
        <w:rPr>
          <w:rFonts w:ascii="Amiri" w:hAnsi="Amiri" w:eastAsia="Amiri" w:cs="Amiri"/>
          <w:lang w:bidi="ar-SA"/>
          <w:color w:val="111111"/>
          <w:sz w:val="28"/>
          <w:szCs w:val="28"/>
          <w:rtl/>
        </w:rPr>
        <w:t xml:space="preserve">(خرجنا انا و جميل -)</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 دخلت على ابی عبدالله - )</w:t>
      </w:r>
    </w:p>
    <w:p>
      <w:pPr>
        <w:pStyle w:val="BookText"/>
      </w:pPr>
      <w:r>
        <w:rPr>
          <w:rFonts w:ascii="Amiri" w:hAnsi="Amiri" w:eastAsia="Amiri" w:cs="Amiri"/>
          <w:lang w:bidi="ar-SA"/>
          <w:color w:val="111111"/>
          <w:sz w:val="28"/>
          <w:szCs w:val="28"/>
          <w:rtl/>
        </w:rPr>
        <w:t xml:space="preserve">انظر الصلاة</w:t>
      </w:r>
    </w:p>
    <w:p>
      <w:pPr>
        <w:pStyle w:val="Heading3"/>
      </w:pPr>
      <w:bookmarkStart w:id="172" w:name="_Toc53"/>
      <w:r>
        <w:t>2- «عائشة »</w:t>
      </w:r>
      <w:bookmarkEnd w:id="172"/>
    </w:p>
    <w:p>
      <w:pPr>
        <w:pStyle w:val="BookText"/>
      </w:pPr>
      <w:r>
        <w:rPr>
          <w:rFonts w:ascii="IRNazanin" w:hAnsi="IRNazanin" w:eastAsia="IRNazanin" w:cs="IRNazanin"/>
          <w:lang w:bidi="fa-IR"/>
          <w:color w:val="111111"/>
          <w:sz w:val="28"/>
          <w:szCs w:val="28"/>
          <w:rtl/>
        </w:rPr>
        <w:t xml:space="preserve">( استأذن ابن ام مکتوم على النبي صلی الله علیه و آله وعنده عائشة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Amiri" w:hAnsi="Amiri" w:eastAsia="Amiri" w:cs="Amiri"/>
          <w:lang w:bidi="ar-SA"/>
          <w:color w:val="111111"/>
          <w:sz w:val="28"/>
          <w:szCs w:val="28"/>
          <w:rtl/>
        </w:rPr>
        <w:t xml:space="preserve">(اشد الناس حسرة يوم القيامة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 اعتقى فان الولاء لمن أعتق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(ان اهل بريرة اشترطوا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IRNazanin" w:hAnsi="IRNazanin" w:eastAsia="IRNazanin" w:cs="IRNazanin"/>
          <w:lang w:bidi="fa-IR"/>
          <w:color w:val="111111"/>
          <w:sz w:val="28"/>
          <w:szCs w:val="28"/>
          <w:rtl/>
        </w:rPr>
        <w:t xml:space="preserve">(أن رسول الله صلی الله علیه و آله اصبح جنبا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IRNazanin" w:hAnsi="IRNazanin" w:eastAsia="IRNazanin" w:cs="IRNazanin"/>
          <w:lang w:bidi="fa-IR"/>
          <w:color w:val="111111"/>
          <w:sz w:val="28"/>
          <w:szCs w:val="28"/>
          <w:rtl/>
        </w:rPr>
        <w:t xml:space="preserve">( أن رسول الله صلی الله علیه و آله انما نزلها حيث بعث بعائشة مع اخيها -)</w:t>
      </w:r>
    </w:p>
    <w:p>
      <w:pPr>
        <w:pStyle w:val="BookText"/>
      </w:pPr>
      <w:r>
        <w:rPr>
          <w:rFonts w:ascii="Amiri" w:hAnsi="Amiri" w:eastAsia="Amiri" w:cs="Amiri"/>
          <w:lang w:bidi="ar-SA"/>
          <w:color w:val="111111"/>
          <w:sz w:val="28"/>
          <w:szCs w:val="28"/>
          <w:rtl/>
        </w:rPr>
        <w:t xml:space="preserve">انظر النَفر</w:t>
      </w:r>
    </w:p>
    <w:p>
      <w:pPr>
        <w:pStyle w:val="BookText"/>
      </w:pPr>
      <w:r>
        <w:rPr>
          <w:rFonts w:ascii="IRNazanin" w:hAnsi="IRNazanin" w:eastAsia="IRNazanin" w:cs="IRNazanin"/>
          <w:lang w:bidi="fa-IR"/>
          <w:color w:val="111111"/>
          <w:sz w:val="28"/>
          <w:szCs w:val="28"/>
          <w:rtl/>
        </w:rPr>
        <w:t xml:space="preserve">(ان رسول الله صلی الله علیه و آله دخل بعائشة وهي بنت -)</w:t>
      </w:r>
    </w:p>
    <w:p>
      <w:pPr>
        <w:pStyle w:val="BookText"/>
      </w:pPr>
      <w:r>
        <w:rPr>
          <w:rFonts w:ascii="IRNazanin" w:hAnsi="IRNazanin" w:eastAsia="IRNazanin" w:cs="IRNazanin"/>
          <w:lang w:bidi="fa-IR"/>
          <w:color w:val="111111"/>
          <w:sz w:val="28"/>
          <w:szCs w:val="28"/>
          <w:rtl/>
        </w:rPr>
        <w:t xml:space="preserve">تقدم في الشهادة تحت عنوان (متی تجوز الخ)</w:t>
      </w:r>
    </w:p>
    <w:p>
      <w:pPr>
        <w:pStyle w:val="BookText"/>
      </w:pPr>
      <w:r>
        <w:rPr>
          <w:rFonts w:ascii="IRNazanin" w:hAnsi="IRNazanin" w:eastAsia="IRNazanin" w:cs="IRNazanin"/>
          <w:lang w:bidi="fa-IR"/>
          <w:color w:val="111111"/>
          <w:sz w:val="28"/>
          <w:szCs w:val="28"/>
          <w:rtl/>
        </w:rPr>
        <w:t xml:space="preserve">(أن النبي صلی الله علیه و آله بينا هو ذات يوم عند عائشة -)</w:t>
      </w:r>
    </w:p>
    <w:p>
      <w:pPr>
        <w:pStyle w:val="BookText"/>
      </w:pPr>
      <w:r>
        <w:rPr>
          <w:rFonts w:ascii="Amiri" w:hAnsi="Amiri" w:eastAsia="Amiri" w:cs="Amiri"/>
          <w:lang w:bidi="ar-SA"/>
          <w:color w:val="111111"/>
          <w:sz w:val="28"/>
          <w:szCs w:val="28"/>
          <w:rtl/>
        </w:rPr>
        <w:t xml:space="preserve">انظرالشرّ</w:t>
      </w:r>
    </w:p>
    <w:p>
      <w:pPr>
        <w:pStyle w:val="BookText"/>
      </w:pPr>
      <w:r>
        <w:rPr>
          <w:rFonts w:ascii="IRNazanin" w:hAnsi="IRNazanin" w:eastAsia="IRNazanin" w:cs="IRNazanin"/>
          <w:lang w:bidi="fa-IR"/>
          <w:color w:val="111111"/>
          <w:sz w:val="28"/>
          <w:szCs w:val="28"/>
          <w:rtl/>
        </w:rPr>
        <w:t xml:space="preserve">(أن النبي صلی الله علیه و آله ، قال لعائشة اعتقي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IRNazanin" w:hAnsi="IRNazanin" w:eastAsia="IRNazanin" w:cs="IRNazanin"/>
          <w:lang w:bidi="fa-IR"/>
          <w:color w:val="111111"/>
          <w:sz w:val="28"/>
          <w:szCs w:val="28"/>
          <w:rtl/>
        </w:rPr>
        <w:t xml:space="preserve">(خرج رسول الله صلی الله علیه و آله من منزل عائشة -)</w:t>
      </w:r>
    </w:p>
    <w:p>
      <w:pPr>
        <w:pStyle w:val="BookText"/>
      </w:pPr>
      <w:r>
        <w:rPr>
          <w:rFonts w:ascii="Amiri" w:hAnsi="Amiri" w:eastAsia="Amiri" w:cs="Amiri"/>
          <w:lang w:bidi="ar-SA"/>
          <w:color w:val="111111"/>
          <w:sz w:val="28"/>
          <w:szCs w:val="28"/>
          <w:rtl/>
        </w:rPr>
        <w:t xml:space="preserve">انظر الدعاوي</w:t>
      </w:r>
    </w:p>
    <w:p>
      <w:pPr>
        <w:pStyle w:val="BookText"/>
      </w:pPr>
      <w:r>
        <w:rPr>
          <w:rFonts w:ascii="IRNazanin" w:hAnsi="IRNazanin" w:eastAsia="IRNazanin" w:cs="IRNazanin"/>
          <w:lang w:bidi="fa-IR"/>
          <w:color w:val="111111"/>
          <w:sz w:val="28"/>
          <w:szCs w:val="28"/>
          <w:rtl/>
        </w:rPr>
        <w:t xml:space="preserve">(دخل رسول الله صلی الله علیه و آله على عائشة فرای كسرة-)</w:t>
      </w:r>
    </w:p>
    <w:p>
      <w:pPr>
        <w:pStyle w:val="BookText"/>
      </w:pPr>
      <w:r>
        <w:rPr>
          <w:rFonts w:ascii="IRNazanin" w:hAnsi="IRNazanin" w:eastAsia="IRNazanin" w:cs="IRNazanin"/>
          <w:lang w:bidi="fa-IR"/>
          <w:color w:val="111111"/>
          <w:sz w:val="28"/>
          <w:szCs w:val="28"/>
          <w:rtl/>
        </w:rPr>
        <w:t xml:space="preserve">انظر الخوان</w:t>
      </w:r>
    </w:p>
    <w:p>
      <w:pPr>
        <w:pStyle w:val="BookText"/>
      </w:pPr>
      <w:r>
        <w:rPr>
          <w:rFonts w:ascii="IRNazanin" w:hAnsi="IRNazanin" w:eastAsia="IRNazanin" w:cs="IRNazanin"/>
          <w:lang w:bidi="fa-IR"/>
          <w:color w:val="111111"/>
          <w:sz w:val="28"/>
          <w:szCs w:val="28"/>
          <w:rtl/>
        </w:rPr>
        <w:t xml:space="preserve">(دخل رسول الله صلی الله علیه و آله على عائشة وقد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IRNazanin" w:hAnsi="IRNazanin" w:eastAsia="IRNazanin" w:cs="IRNazanin"/>
          <w:lang w:bidi="fa-IR"/>
          <w:color w:val="111111"/>
          <w:sz w:val="28"/>
          <w:szCs w:val="28"/>
          <w:rtl/>
        </w:rPr>
        <w:t xml:space="preserve">(دخل رسول الله صلی الله علیه وآله على عائشة وهي -)</w:t>
      </w:r>
    </w:p>
    <w:p>
      <w:pPr>
        <w:pStyle w:val="BookText"/>
      </w:pPr>
      <w:r>
        <w:rPr>
          <w:rFonts w:ascii="IRNazanin" w:hAnsi="IRNazanin" w:eastAsia="IRNazanin" w:cs="IRNazanin"/>
          <w:lang w:bidi="fa-IR"/>
          <w:color w:val="111111"/>
          <w:sz w:val="28"/>
          <w:szCs w:val="28"/>
          <w:rtl/>
        </w:rPr>
        <w:t xml:space="preserve">انظر الخبز</w:t>
      </w:r>
    </w:p>
    <w:p>
      <w:pPr>
        <w:pStyle w:val="BookText"/>
      </w:pPr>
      <w:r>
        <w:rPr>
          <w:rFonts w:ascii="IRNazanin" w:hAnsi="IRNazanin" w:eastAsia="IRNazanin" w:cs="IRNazanin"/>
          <w:lang w:bidi="fa-IR"/>
          <w:color w:val="111111"/>
          <w:sz w:val="28"/>
          <w:szCs w:val="28"/>
          <w:rtl/>
        </w:rPr>
        <w:t xml:space="preserve">( دخل يهودي على رسول الله صلی الله علیه و آله وعائشة عنده -)</w:t>
      </w:r>
    </w:p>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IRNazanin" w:hAnsi="IRNazanin" w:eastAsia="IRNazanin" w:cs="IRNazanin"/>
          <w:lang w:bidi="fa-IR"/>
          <w:color w:val="111111"/>
          <w:sz w:val="28"/>
          <w:szCs w:val="28"/>
          <w:rtl/>
        </w:rPr>
        <w:t xml:space="preserve">(ذکران بريرة مولاة عائشة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اهل - الى ان قال كما صنعت عائشة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(عن التزویج فی شوال فقال أن النبي صلی الله علیه و آله تزوج بعائشة في شوال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فكانت اول امرأة ركبت في الاسلام سرجاً -»</w:t>
      </w:r>
    </w:p>
    <w:p>
      <w:pPr>
        <w:pStyle w:val="BookText"/>
      </w:pPr>
      <w:r>
        <w:rPr>
          <w:rFonts w:ascii="IRNazanin" w:hAnsi="IRNazanin" w:eastAsia="IRNazanin" w:cs="IRNazanin"/>
          <w:lang w:bidi="fa-IR"/>
          <w:color w:val="111111"/>
          <w:sz w:val="28"/>
          <w:szCs w:val="28"/>
          <w:rtl/>
        </w:rPr>
        <w:t xml:space="preserve">الكافي ج 1 ص 300ك4 ب 67 ذیل ح 1 و 3.</w:t>
      </w:r>
    </w:p>
    <w:p>
      <w:pPr>
        <w:pStyle w:val="BookText"/>
      </w:pPr>
      <w:r>
        <w:rPr>
          <w:rFonts w:ascii="IRNazanin" w:hAnsi="IRNazanin" w:eastAsia="IRNazanin" w:cs="IRNazanin"/>
          <w:lang w:bidi="fa-IR"/>
          <w:color w:val="111111"/>
          <w:sz w:val="28"/>
          <w:szCs w:val="28"/>
          <w:rtl/>
        </w:rPr>
        <w:t xml:space="preserve">(في تسمية نساء النبي صلی الله علیه وآله و نسبهن وصفتهن عائشة -)</w:t>
      </w:r>
    </w:p>
    <w:p>
      <w:pPr>
        <w:pStyle w:val="BookText"/>
      </w:pPr>
      <w:r>
        <w:rPr>
          <w:rFonts w:ascii="Amiri" w:hAnsi="Amiri" w:eastAsia="Amiri" w:cs="Amiri"/>
          <w:lang w:bidi="ar-SA"/>
          <w:color w:val="111111"/>
          <w:sz w:val="28"/>
          <w:szCs w:val="28"/>
          <w:rtl/>
        </w:rPr>
        <w:t xml:space="preserve">انظر نساء النبي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4685_156371"/>
    <w:bookmarkEnd w:id="16"/>
    <w:p>
      <w:pPr>
        <w:pStyle w:val="BookText"/>
      </w:pPr>
      <w:r>
        <w:rPr>
          <w:rFonts w:ascii="IRNazanin" w:hAnsi="IRNazanin" w:eastAsia="IRNazanin" w:cs="IRNazanin"/>
          <w:lang w:bidi="fa-IR"/>
          <w:color w:val="111111"/>
          <w:sz w:val="28"/>
          <w:szCs w:val="28"/>
          <w:rtl/>
        </w:rPr>
        <w:t xml:space="preserve">(في الرجل اذا - الى ان قال - وانما خیّر رسول الله صلی الله علیه وآله لمكان عائشة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(كان رسول الله صلی الله علیه وآله عند عائشة ذات ليلة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(كان رسول الله صلی الله علیه و آله عند عائشة ليلتها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(كان رسول الله لا يصلي وعائشة نائمة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(كانت عائشة من تیم و - )يأتي في نساء النبي صلی الله علیه و آله تحت عنوان ( في تسمية الخ)</w:t>
      </w:r>
    </w:p>
    <w:p>
      <w:pPr>
        <w:pStyle w:val="BookText"/>
      </w:pPr>
      <w:r>
        <w:rPr>
          <w:rFonts w:ascii="Amiri" w:hAnsi="Amiri" w:eastAsia="Amiri" w:cs="Amiri"/>
          <w:lang w:bidi="ar-SA"/>
          <w:color w:val="111111"/>
          <w:sz w:val="28"/>
          <w:szCs w:val="28"/>
          <w:rtl/>
        </w:rPr>
        <w:t xml:space="preserve">(لابأس أن تصلي المرأة - الى ان قال - وعائشة مضطجعة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(لما احتضر الحسن - الى ان قال - یا عائشة يوماً على بغل ويوما على جمل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يا عائشة أن الفحش -)</w:t>
      </w:r>
    </w:p>
    <w:p>
      <w:pPr>
        <w:pStyle w:val="BookText"/>
      </w:pPr>
      <w:r>
        <w:rPr>
          <w:rFonts w:ascii="IRNazanin" w:hAnsi="IRNazanin" w:eastAsia="IRNazanin" w:cs="IRNazanin"/>
          <w:lang w:bidi="fa-IR"/>
          <w:color w:val="111111"/>
          <w:sz w:val="28"/>
          <w:szCs w:val="28"/>
          <w:rtl/>
        </w:rPr>
        <w:t xml:space="preserve">انظر الفحش</w:t>
      </w:r>
    </w:p>
    <w:p>
      <w:pPr>
        <w:pStyle w:val="Heading3"/>
      </w:pPr>
      <w:bookmarkStart w:id="173" w:name="_Toc54"/>
      <w:r>
        <w:t>3- «العابد»</w:t>
      </w:r>
      <w:bookmarkEnd w:id="173"/>
    </w:p>
    <w:p>
      <w:pPr>
        <w:pStyle w:val="BookText"/>
      </w:pPr>
      <w:r>
        <w:rPr>
          <w:rFonts w:ascii="IRNazanin" w:hAnsi="IRNazanin" w:eastAsia="IRNazanin" w:cs="IRNazanin"/>
          <w:lang w:bidi="fa-IR"/>
          <w:color w:val="111111"/>
          <w:sz w:val="28"/>
          <w:szCs w:val="28"/>
          <w:rtl/>
        </w:rPr>
        <w:t xml:space="preserve">(اتی عالم عابدأ فقال له -)</w:t>
      </w:r>
    </w:p>
    <w:p>
      <w:pPr>
        <w:pStyle w:val="BookText"/>
      </w:pPr>
      <w:r>
        <w:rPr>
          <w:rFonts w:ascii="IRNazanin" w:hAnsi="IRNazanin" w:eastAsia="IRNazanin" w:cs="IRNazanin"/>
          <w:lang w:bidi="fa-IR"/>
          <w:color w:val="111111"/>
          <w:sz w:val="28"/>
          <w:szCs w:val="28"/>
          <w:rtl/>
        </w:rPr>
        <w:t xml:space="preserve">انظر العجب</w:t>
      </w:r>
    </w:p>
    <w:p>
      <w:pPr>
        <w:pStyle w:val="BookText"/>
      </w:pPr>
      <w:r>
        <w:rPr>
          <w:rFonts w:ascii="IRNazanin" w:hAnsi="IRNazanin" w:eastAsia="IRNazanin" w:cs="IRNazanin"/>
          <w:lang w:bidi="fa-IR"/>
          <w:color w:val="111111"/>
          <w:sz w:val="28"/>
          <w:szCs w:val="28"/>
          <w:rtl/>
        </w:rPr>
        <w:t xml:space="preserve">( دخل رجلان المسجد احدهما عابد -)</w:t>
      </w:r>
    </w:p>
    <w:p>
      <w:pPr>
        <w:pStyle w:val="BookText"/>
      </w:pPr>
      <w:r>
        <w:rPr>
          <w:rFonts w:ascii="IRNazanin" w:hAnsi="IRNazanin" w:eastAsia="IRNazanin" w:cs="IRNazanin"/>
          <w:lang w:bidi="fa-IR"/>
          <w:color w:val="111111"/>
          <w:sz w:val="28"/>
          <w:szCs w:val="28"/>
          <w:rtl/>
        </w:rPr>
        <w:t xml:space="preserve">انظر العجب</w:t>
      </w:r>
    </w:p>
    <w:p>
      <w:pPr>
        <w:pStyle w:val="BookText"/>
      </w:pPr>
      <w:r>
        <w:rPr>
          <w:rFonts w:ascii="Amiri" w:hAnsi="Amiri" w:eastAsia="Amiri" w:cs="Amiri"/>
          <w:lang w:bidi="ar-SA"/>
          <w:color w:val="111111"/>
          <w:sz w:val="28"/>
          <w:szCs w:val="28"/>
          <w:rtl/>
        </w:rPr>
        <w:t xml:space="preserve">(ارجل راوية - الى أن قال - افضل من الف عابد -)</w:t>
      </w:r>
    </w:p>
    <w:p>
      <w:pPr>
        <w:pStyle w:val="BookText"/>
      </w:pPr>
      <w:r>
        <w:rPr>
          <w:rFonts w:ascii="IRNazanin" w:hAnsi="IRNazanin" w:eastAsia="IRNazanin" w:cs="IRNazanin"/>
          <w:lang w:bidi="fa-IR"/>
          <w:color w:val="111111"/>
          <w:sz w:val="28"/>
          <w:szCs w:val="28"/>
          <w:rtl/>
        </w:rPr>
        <w:t xml:space="preserve">انظرالعلم</w:t>
      </w:r>
    </w:p>
    <w:p>
      <w:pPr>
        <w:pStyle w:val="BookText"/>
      </w:pPr>
      <w:r>
        <w:rPr>
          <w:rFonts w:ascii="Amiri" w:hAnsi="Amiri" w:eastAsia="Amiri" w:cs="Amiri"/>
          <w:lang w:bidi="ar-SA"/>
          <w:color w:val="111111"/>
          <w:sz w:val="28"/>
          <w:szCs w:val="28"/>
          <w:rtl/>
        </w:rPr>
        <w:t xml:space="preserve">( قام رجل يقال له همام وكان عابداً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(لقد كان في بني اسرائيل عابد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(كان حماد بن ابی حنیفة - الى أن قال - روینا ان عابد بنی اسرائیل -)</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IRNazanin" w:hAnsi="IRNazanin" w:eastAsia="IRNazanin" w:cs="IRNazanin"/>
          <w:lang w:bidi="fa-IR"/>
          <w:color w:val="111111"/>
          <w:sz w:val="28"/>
          <w:szCs w:val="28"/>
          <w:rtl/>
        </w:rPr>
        <w:t xml:space="preserve">«كان عابد في بني اسرائيل لم يقارف من أمر الدنيا شيئا فنخرابلیس نخرة فاجتمع اليه جنوده فقال : من لي بفلان ؟ فقال بعضهم : آناله فقال : من این تأتيه ؟ فقال : من ناحية النساء ، قال : لست له لم يجرّب النساء فقال له : آخر : فاناله فقال له : من این تأتيه ؟ قال : من ناحية الشراب واللذات قال : لست له ليس هذا بهذا، قال آخر: فأناله ، قال : من این تأتيه ؟ قال : من ناحية البرّ قال : انطلق فأتت صاحبه ، فنطلق الى موضع الرجل فأقام حذاه يصلي قال : وكان الرجل ينام والشيطان لا ينام، ويستريح والشيطان لا يستريح فتحول اليه الرجل وقد تقاصرت اليه نفسه واستصغر عمله فقال : يا عبدالله بأيّ شيء قويتَ على هذه الصلاة ؟ فلم يجبه ،ثم اعاد عليه فلم يجبه ثم اعاد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 فقال : يا عبدالله اني اذنبت ذنباً وانا تائب منه فاذا ذكرت الذنب قویت علی الصلاة ، قال : فأخبرني بذنبك حتى اعمله واتوب فاذا فعلعته قويت على الصلاة ؟ قال : ادخل المدينة فصل عن فلانة البغية فاعطها درهمین ونل منها ، قال : ومن این لي درهمین ما ادري ما الدرهمين فتناول الشيطان من تحت قدمه درهمین فناوله ایاهما فقام فدخل المدينة بجلابيبه يسأل عن منزل فلانة البغية فارشده الناس وظنوا انه جاء يطعظها فارشدوه فجاء اليه فرمی اليها بالدهمین وقال : قومي فقامت فدخلت منزلها وقالت : ادخل وقالت : انك جئتني في هيئة ليس يؤتي مثلي في مثلها فأخبرني يخبرك فأخبرها فقالت له : يا عبد الله ان ترك الذنب أهون من طلب التوبة وليس كل من طلب التوبة وجدها وانما ينبغي أن يكون هذا شيطاناً مثّل لك فانصرف فانك لاتري شيئا فانصرف وماتت من ليلتها فأصبحت فاذا على بابها مكتوب : احضروا فلانة فانها من اهل الجنة فارتاب الناس فمكثوا ثلاثاً لم يدفنوها ارتباباً في امرها فأوحى الله عزوجل الى نبي من الأنبياء لا اعلمه إلا موسی بن عمران علیه السلام أن انت فلانة فصل عليها ومر الناس أن يصلوا عليها فانی قد غرفت لها واوجبت لها الجنة بتثبيطها عبدي فلاناً عن معصيتي » (6)</w:t>
      </w:r>
    </w:p>
    <w:p>
      <w:pPr>
        <w:pStyle w:val="BookText"/>
      </w:pPr>
      <w:r>
        <w:rPr>
          <w:rFonts w:ascii="Amiri" w:hAnsi="Amiri" w:eastAsia="Amiri" w:cs="Amiri"/>
          <w:lang w:bidi="ar-SA"/>
          <w:color w:val="111111"/>
          <w:sz w:val="28"/>
          <w:szCs w:val="28"/>
          <w:rtl/>
        </w:rPr>
        <w:t xml:space="preserve">روضة الكافي ج 8 ص 384 ح 584.</w:t>
      </w:r>
    </w:p>
    <w:p>
      <w:pPr>
        <w:pStyle w:val="BookText"/>
      </w:pPr>
      <w:r>
        <w:rPr>
          <w:rFonts w:ascii="Amiri" w:hAnsi="Amiri" w:eastAsia="Amiri" w:cs="Amiri"/>
          <w:lang w:bidi="ar-SA"/>
          <w:color w:val="111111"/>
          <w:sz w:val="28"/>
          <w:szCs w:val="28"/>
          <w:rtl/>
        </w:rPr>
        <w:t xml:space="preserve">«كان في بني اسرائيل رجل عابد وكان محارفاً لا يتوجه في شيء فيصيب فيه شيئا فانفقت عليه امرأته حتى لم يبق عندها شيء فجاعوا يوما من الايام فدفعت اليه نصلا من غزل وقالت له : ما عندي غيره انطلق فبعه واشتر لنا شيئا نأكله، فانطلق بالنصل الغزل ليبيعه فوجد السوق قد غلقت ووجد المشترين قد قاموا وانصرفوا فقال : لو اتيت هذا الماء فتوضأت منه وصببت عليّ منه وانصرفت فجاء الى البحر واذا هو بصياد قد القي شبكته فأخرجها وليس فيها الاسمكة ردية قد مكثت عنده حتى صارت رخوة منتنة فقال له : يعني هذه السمكة واعطيك هذا الغزل تنتفع به في شبكتك قال : نعم فأخذ السمكة ودفع اليه الغزل وانصرف بالسمكة الى منزلة فأخبر زوجته الخبر فأخذت السمكة لتصلحها فلما شقتها بدت من جوفها لؤلؤة فدعت زوجها فأرته إيّاها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4685_156373"/>
    <w:bookmarkEnd w:id="17"/>
    <w:p>
      <w:pPr>
        <w:pStyle w:val="BookText"/>
      </w:pPr>
      <w:r>
        <w:rPr>
          <w:rFonts w:ascii="IRNazanin" w:hAnsi="IRNazanin" w:eastAsia="IRNazanin" w:cs="IRNazanin"/>
          <w:lang w:bidi="fa-IR"/>
          <w:color w:val="111111"/>
          <w:sz w:val="28"/>
          <w:szCs w:val="28"/>
          <w:rtl/>
        </w:rPr>
        <w:t xml:space="preserve">فأخذها فانطلق بها الى السوق فباعها بعشرين الف درهم وانصرف الى منزله بالمال فوضعه فاذا سائل يدق الباب ويقول : يا اهل الدار تصدقوا رحمكم الله على المسكين فقال له الرجل : ادخل فدخل فقال له : خذ إحدى الكيسين فأخذ احديهما وانطلق فقالت له امرأته سبحان الله بينما نحن میاسير اذ ذهبت بنصف يسارنا فلم يكن ذلك بأسرع من ان دق السائل الباب فقال له الرجل ادخل فدخل فوضع الكيس في مكانه ثم قال : كل هنيئا مريئا، انما انا ملك من ملائكة ربك انما ارد ربك أن يبلوك فوجدك شاکراً ثم ذهب »(5)</w:t>
      </w:r>
    </w:p>
    <w:p>
      <w:pPr>
        <w:pStyle w:val="BookText"/>
      </w:pPr>
      <w:r>
        <w:rPr>
          <w:rFonts w:ascii="Amiri" w:hAnsi="Amiri" w:eastAsia="Amiri" w:cs="Amiri"/>
          <w:lang w:bidi="ar-SA"/>
          <w:color w:val="111111"/>
          <w:sz w:val="28"/>
          <w:szCs w:val="28"/>
          <w:rtl/>
        </w:rPr>
        <w:t xml:space="preserve">روضة الكافي ج 8 ص 385 ح585.</w:t>
      </w:r>
    </w:p>
    <w:p>
      <w:pPr>
        <w:pStyle w:val="BookText"/>
      </w:pPr>
      <w:r>
        <w:rPr>
          <w:rFonts w:ascii="Amiri" w:hAnsi="Amiri" w:eastAsia="Amiri" w:cs="Amiri"/>
          <w:lang w:bidi="ar-SA"/>
          <w:color w:val="111111"/>
          <w:sz w:val="28"/>
          <w:szCs w:val="28"/>
          <w:rtl/>
        </w:rPr>
        <w:t xml:space="preserve">(كان في بني اسرائيل عابد فاعجب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(لا يكون الرجل عابداً حتى -)</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Amiri" w:hAnsi="Amiri" w:eastAsia="Amiri" w:cs="Amiri"/>
          <w:lang w:bidi="ar-SA"/>
          <w:color w:val="111111"/>
          <w:sz w:val="28"/>
          <w:szCs w:val="28"/>
          <w:rtl/>
        </w:rPr>
        <w:t xml:space="preserve">(والله لو ان عابد وثن -) انظر التلقين</w:t>
      </w:r>
    </w:p>
    <w:p>
      <w:pPr>
        <w:pStyle w:val="Heading3"/>
      </w:pPr>
      <w:bookmarkStart w:id="174" w:name="_Toc55"/>
      <w:r>
        <w:t>4- « العابدون»</w:t>
      </w:r>
      <w:bookmarkEnd w:id="174"/>
    </w:p>
    <w:p>
      <w:pPr>
        <w:pStyle w:val="BookText"/>
      </w:pPr>
      <w:r>
        <w:rPr>
          <w:rFonts w:ascii="Amiri" w:hAnsi="Amiri" w:eastAsia="Amiri" w:cs="Amiri"/>
          <w:lang w:bidi="ar-SA"/>
          <w:color w:val="111111"/>
          <w:sz w:val="28"/>
          <w:szCs w:val="28"/>
          <w:rtl/>
        </w:rPr>
        <w:t xml:space="preserve">«العادبون الذين لايعبدون إلا الله ولا يشركون به شيئا - »</w:t>
      </w:r>
    </w:p>
    <w:p>
      <w:pPr>
        <w:pStyle w:val="BookText"/>
      </w:pPr>
      <w:r>
        <w:rPr>
          <w:rFonts w:ascii="IRNazanin" w:hAnsi="IRNazanin" w:eastAsia="IRNazanin" w:cs="IRNazanin"/>
          <w:lang w:bidi="fa-IR"/>
          <w:color w:val="111111"/>
          <w:sz w:val="28"/>
          <w:szCs w:val="28"/>
          <w:rtl/>
        </w:rPr>
        <w:t xml:space="preserve">الكافي ج 5 ص 15ک 16 ب 4 ذیل ح 1.</w:t>
      </w:r>
    </w:p>
    <w:p>
      <w:pPr>
        <w:pStyle w:val="BookText"/>
      </w:pPr>
      <w:r>
        <w:rPr>
          <w:rFonts w:ascii="IRNazanin" w:hAnsi="IRNazanin" w:eastAsia="IRNazanin" w:cs="IRNazanin"/>
          <w:lang w:bidi="fa-IR"/>
          <w:color w:val="111111"/>
          <w:sz w:val="28"/>
          <w:szCs w:val="28"/>
          <w:rtl/>
        </w:rPr>
        <w:t xml:space="preserve">التهذيب ج 6 ص 130 ب 57 ذیل ح3.</w:t>
      </w:r>
    </w:p>
    <w:p>
      <w:pPr>
        <w:pStyle w:val="BookText"/>
      </w:pPr>
      <w:r>
        <w:rPr>
          <w:rFonts w:ascii="Amiri" w:hAnsi="Amiri" w:eastAsia="Amiri" w:cs="Amiri"/>
          <w:lang w:bidi="ar-SA"/>
          <w:color w:val="111111"/>
          <w:sz w:val="28"/>
          <w:szCs w:val="28"/>
          <w:rtl/>
        </w:rPr>
        <w:t xml:space="preserve">(قل اللهم اني اسألك قول - الى أن قال - وخشوع العابدون لك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75" w:name="_Toc56"/>
      <w:r>
        <w:t>5- «العاتق»</w:t>
      </w:r>
      <w:bookmarkEnd w:id="175"/>
    </w:p>
    <w:p>
      <w:pPr>
        <w:pStyle w:val="BookText"/>
      </w:pPr>
      <w:r>
        <w:rPr>
          <w:rFonts w:ascii="Amiri" w:hAnsi="Amiri" w:eastAsia="Amiri" w:cs="Amiri"/>
          <w:lang w:bidi="ar-SA"/>
          <w:color w:val="111111"/>
          <w:sz w:val="28"/>
          <w:szCs w:val="28"/>
          <w:rtl/>
        </w:rPr>
        <w:t xml:space="preserve">(أن رجلا اتي - الى ان قال - قد حمل حجراً على عاتقه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(ان لله ملكا ما بين شحمة أذنه الى عاتقه -)</w:t>
      </w:r>
    </w:p>
    <w:p>
      <w:pPr>
        <w:pStyle w:val="BookText"/>
      </w:pPr>
      <w:r>
        <w:rPr>
          <w:rFonts w:ascii="Amiri" w:hAnsi="Amiri" w:eastAsia="Amiri" w:cs="Amiri"/>
          <w:lang w:bidi="ar-SA"/>
          <w:color w:val="111111"/>
          <w:sz w:val="28"/>
          <w:szCs w:val="28"/>
          <w:rtl/>
        </w:rPr>
        <w:t xml:space="preserve">انظر الملائكة</w:t>
      </w:r>
    </w:p>
    <w:p>
      <w:pPr>
        <w:pStyle w:val="BookText"/>
      </w:pPr>
      <w:r>
        <w:rPr>
          <w:rFonts w:ascii="Amiri" w:hAnsi="Amiri" w:eastAsia="Amiri" w:cs="Amiri"/>
          <w:lang w:bidi="ar-SA"/>
          <w:color w:val="111111"/>
          <w:sz w:val="28"/>
          <w:szCs w:val="28"/>
          <w:rtl/>
        </w:rPr>
        <w:t xml:space="preserve">(انما الصدقات - الى ان قال - ولو أن رجلا حمل زكاة ماله على عاتقه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(دخلت على ابی جعفر علیه السلام وهو في بيت - الي ان قال - اثر الصبغ على عاتقه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(رجل تزوجل بجارية عاتق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(عن رجل ليس معه - الى أن قال - فيضعها على عاتقه ویصلی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(في رجل يصلي في سراويل ليس معه غيره قال يجعل التكة على عاتقة -)</w:t>
      </w:r>
    </w:p>
    <w:p>
      <w:pPr>
        <w:pStyle w:val="BookText"/>
      </w:pPr>
      <w:r>
        <w:rPr>
          <w:rFonts w:ascii="Amiri" w:hAnsi="Amiri" w:eastAsia="Amiri" w:cs="Amiri"/>
          <w:lang w:bidi="ar-SA"/>
          <w:color w:val="111111"/>
          <w:sz w:val="28"/>
          <w:szCs w:val="28"/>
          <w:rtl/>
        </w:rPr>
        <w:t xml:space="preserve">انظر الصلاة</w:t>
      </w:r>
    </w:p>
    <w:p>
      <w:pPr>
        <w:pStyle w:val="Heading3"/>
      </w:pPr>
      <w:bookmarkStart w:id="176" w:name="_Toc57"/>
      <w:r>
        <w:t>6- «العاج»</w:t>
      </w:r>
      <w:bookmarkEnd w:id="176"/>
    </w:p>
    <w:p>
      <w:pPr>
        <w:pStyle w:val="BookText"/>
      </w:pPr>
      <w:r>
        <w:rPr>
          <w:rFonts w:ascii="IRNazanin" w:hAnsi="IRNazanin" w:eastAsia="IRNazanin" w:cs="IRNazanin"/>
          <w:lang w:bidi="fa-IR"/>
          <w:color w:val="111111"/>
          <w:sz w:val="28"/>
          <w:szCs w:val="28"/>
          <w:rtl/>
        </w:rPr>
        <w:t xml:space="preserve">( تمشطوا بالعاج -)</w:t>
      </w:r>
    </w:p>
    <w:p>
      <w:pPr>
        <w:pStyle w:val="BookText"/>
      </w:pPr>
      <w:r>
        <w:rPr>
          <w:rFonts w:ascii="IRNazanin" w:hAnsi="IRNazanin" w:eastAsia="IRNazanin" w:cs="IRNazanin"/>
          <w:lang w:bidi="fa-IR"/>
          <w:color w:val="111111"/>
          <w:sz w:val="28"/>
          <w:szCs w:val="28"/>
          <w:rtl/>
        </w:rPr>
        <w:t xml:space="preserve">انظر التمشط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4685_156374"/>
    <w:bookmarkEnd w:id="18"/>
    <w:p>
      <w:pPr>
        <w:pStyle w:val="BookText"/>
      </w:pPr>
      <w:r>
        <w:rPr>
          <w:rFonts w:ascii="IRNazanin" w:hAnsi="IRNazanin" w:eastAsia="IRNazanin" w:cs="IRNazanin"/>
          <w:lang w:bidi="fa-IR"/>
          <w:color w:val="111111"/>
          <w:sz w:val="28"/>
          <w:szCs w:val="28"/>
          <w:rtl/>
        </w:rPr>
        <w:t xml:space="preserve">( دخلت على ابی ابراهیم وفي يده مشط عاج -)</w:t>
      </w:r>
    </w:p>
    <w:p>
      <w:pPr>
        <w:pStyle w:val="BookText"/>
      </w:pPr>
      <w:r>
        <w:rPr>
          <w:rFonts w:ascii="IRNazanin" w:hAnsi="IRNazanin" w:eastAsia="IRNazanin" w:cs="IRNazanin"/>
          <w:lang w:bidi="fa-IR"/>
          <w:color w:val="111111"/>
          <w:sz w:val="28"/>
          <w:szCs w:val="28"/>
          <w:rtl/>
        </w:rPr>
        <w:t xml:space="preserve">انظر التمشط</w:t>
      </w:r>
    </w:p>
    <w:p>
      <w:pPr>
        <w:pStyle w:val="BookText"/>
      </w:pPr>
      <w:r>
        <w:rPr>
          <w:rFonts w:ascii="IRNazanin" w:hAnsi="IRNazanin" w:eastAsia="IRNazanin" w:cs="IRNazanin"/>
          <w:lang w:bidi="fa-IR"/>
          <w:color w:val="111111"/>
          <w:sz w:val="28"/>
          <w:szCs w:val="28"/>
          <w:rtl/>
        </w:rPr>
        <w:t xml:space="preserve">(رایت ابا الحسن يتمشط بمشط عاج -)</w:t>
      </w:r>
    </w:p>
    <w:p>
      <w:pPr>
        <w:pStyle w:val="BookText"/>
      </w:pPr>
      <w:r>
        <w:rPr>
          <w:rFonts w:ascii="IRNazanin" w:hAnsi="IRNazanin" w:eastAsia="IRNazanin" w:cs="IRNazanin"/>
          <w:lang w:bidi="fa-IR"/>
          <w:color w:val="111111"/>
          <w:sz w:val="28"/>
          <w:szCs w:val="28"/>
          <w:rtl/>
        </w:rPr>
        <w:t xml:space="preserve">انظر التمشط</w:t>
      </w:r>
    </w:p>
    <w:p>
      <w:pPr>
        <w:pStyle w:val="BookText"/>
      </w:pPr>
      <w:r>
        <w:rPr>
          <w:rFonts w:ascii="IRNazanin" w:hAnsi="IRNazanin" w:eastAsia="IRNazanin" w:cs="IRNazanin"/>
          <w:lang w:bidi="fa-IR"/>
          <w:color w:val="111111"/>
          <w:sz w:val="28"/>
          <w:szCs w:val="28"/>
          <w:rtl/>
        </w:rPr>
        <w:t xml:space="preserve">(عن العاج فقال -) انظر التمشط</w:t>
      </w:r>
    </w:p>
    <w:p>
      <w:pPr>
        <w:pStyle w:val="BookText"/>
      </w:pPr>
      <w:r>
        <w:rPr>
          <w:rFonts w:ascii="IRNazanin" w:hAnsi="IRNazanin" w:eastAsia="IRNazanin" w:cs="IRNazanin"/>
          <w:lang w:bidi="fa-IR"/>
          <w:color w:val="111111"/>
          <w:sz w:val="28"/>
          <w:szCs w:val="28"/>
          <w:rtl/>
        </w:rPr>
        <w:t xml:space="preserve">(ولا بأس بامشاط العاج -)</w:t>
      </w:r>
    </w:p>
    <w:p>
      <w:pPr>
        <w:pStyle w:val="BookText"/>
      </w:pPr>
      <w:r>
        <w:rPr>
          <w:rFonts w:ascii="IRNazanin" w:hAnsi="IRNazanin" w:eastAsia="IRNazanin" w:cs="IRNazanin"/>
          <w:lang w:bidi="fa-IR"/>
          <w:color w:val="111111"/>
          <w:sz w:val="28"/>
          <w:szCs w:val="28"/>
          <w:rtl/>
        </w:rPr>
        <w:t xml:space="preserve">انظر التمشط</w:t>
      </w:r>
    </w:p>
    <w:p>
      <w:pPr>
        <w:pStyle w:val="Heading3"/>
      </w:pPr>
      <w:bookmarkStart w:id="177" w:name="_Toc58"/>
      <w:r>
        <w:t>7- «العاجز»</w:t>
      </w:r>
      <w:bookmarkEnd w:id="177"/>
    </w:p>
    <w:p>
      <w:pPr>
        <w:pStyle w:val="BookText"/>
      </w:pPr>
      <w:r>
        <w:rPr>
          <w:rFonts w:ascii="Amiri" w:hAnsi="Amiri" w:eastAsia="Amiri" w:cs="Amiri"/>
          <w:lang w:bidi="ar-SA"/>
          <w:color w:val="111111"/>
          <w:sz w:val="28"/>
          <w:szCs w:val="28"/>
          <w:rtl/>
        </w:rPr>
        <w:t xml:space="preserve">(لاتستعن بكسلان ولا تستشيرنّ عاجزاً -)</w:t>
      </w:r>
    </w:p>
    <w:p>
      <w:pPr>
        <w:pStyle w:val="BookText"/>
      </w:pPr>
      <w:r>
        <w:rPr>
          <w:rFonts w:ascii="Amiri" w:hAnsi="Amiri" w:eastAsia="Amiri" w:cs="Amiri"/>
          <w:lang w:bidi="ar-SA"/>
          <w:color w:val="111111"/>
          <w:sz w:val="28"/>
          <w:szCs w:val="28"/>
          <w:rtl/>
        </w:rPr>
        <w:t xml:space="preserve">انظر الكسل</w:t>
      </w:r>
    </w:p>
    <w:p>
      <w:pPr>
        <w:pStyle w:val="Heading3"/>
      </w:pPr>
      <w:bookmarkStart w:id="178" w:name="_Toc59"/>
      <w:r>
        <w:t>8- «العاجل»</w:t>
      </w:r>
      <w:bookmarkEnd w:id="178"/>
    </w:p>
    <w:p>
      <w:pPr>
        <w:pStyle w:val="BookText"/>
      </w:pPr>
      <w:r>
        <w:rPr>
          <w:rFonts w:ascii="Amiri" w:hAnsi="Amiri" w:eastAsia="Amiri" w:cs="Amiri"/>
          <w:lang w:bidi="ar-SA"/>
          <w:color w:val="111111"/>
          <w:sz w:val="28"/>
          <w:szCs w:val="28"/>
          <w:rtl/>
        </w:rPr>
        <w:t xml:space="preserve">( دخول الرجل على المرأة يهدم العاجل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الرجل يتزوجل بعاجل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 في الرجل يتزوج المرأة - الى ان قال - فقد هدم العاجل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الرجل يدخل - الى ان قال - فقد هدم العاجل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(كره ان يباع التمر بالرطب عاجلا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(لايبيع راحلة عاجلا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من ساوم بثمنين احدهما عاجلا -)</w:t>
      </w:r>
    </w:p>
    <w:p>
      <w:pPr>
        <w:pStyle w:val="BookText"/>
      </w:pPr>
      <w:r>
        <w:rPr>
          <w:rFonts w:ascii="IRNazanin" w:hAnsi="IRNazanin" w:eastAsia="IRNazanin" w:cs="IRNazanin"/>
          <w:lang w:bidi="fa-IR"/>
          <w:color w:val="111111"/>
          <w:sz w:val="28"/>
          <w:szCs w:val="28"/>
          <w:rtl/>
        </w:rPr>
        <w:t xml:space="preserve">انظر الربا</w:t>
      </w:r>
    </w:p>
    <w:p>
      <w:pPr>
        <w:pStyle w:val="Heading3"/>
      </w:pPr>
      <w:bookmarkStart w:id="179" w:name="_Toc60"/>
      <w:r>
        <w:t>9- «العاجلة»</w:t>
      </w:r>
      <w:bookmarkEnd w:id="179"/>
    </w:p>
    <w:p>
      <w:pPr>
        <w:pStyle w:val="BookText"/>
      </w:pPr>
      <w:r>
        <w:rPr>
          <w:rFonts w:ascii="Amiri" w:hAnsi="Amiri" w:eastAsia="Amiri" w:cs="Amiri"/>
          <w:lang w:bidi="ar-SA"/>
          <w:color w:val="111111"/>
          <w:sz w:val="28"/>
          <w:szCs w:val="28"/>
          <w:rtl/>
        </w:rPr>
        <w:t xml:space="preserve">(لاتبع راحلة عاجلة -)</w:t>
      </w:r>
    </w:p>
    <w:p>
      <w:pPr>
        <w:pStyle w:val="BookText"/>
      </w:pPr>
      <w:r>
        <w:rPr>
          <w:rFonts w:ascii="Amiri" w:hAnsi="Amiri" w:eastAsia="Amiri" w:cs="Amiri"/>
          <w:lang w:bidi="ar-SA"/>
          <w:color w:val="111111"/>
          <w:sz w:val="28"/>
          <w:szCs w:val="28"/>
          <w:rtl/>
        </w:rPr>
        <w:t xml:space="preserve">انظر البيع</w:t>
      </w:r>
    </w:p>
    <w:p>
      <w:pPr>
        <w:pStyle w:val="Heading3"/>
      </w:pPr>
      <w:bookmarkStart w:id="180" w:name="_Toc61"/>
      <w:r>
        <w:t>10- «عاد»</w:t>
      </w:r>
      <w:bookmarkEnd w:id="180"/>
    </w:p>
    <w:p>
      <w:pPr>
        <w:pStyle w:val="BookText"/>
      </w:pPr>
      <w:r>
        <w:rPr>
          <w:rFonts w:ascii="Amiri" w:hAnsi="Amiri" w:eastAsia="Amiri" w:cs="Amiri"/>
          <w:lang w:bidi="ar-SA"/>
          <w:color w:val="111111"/>
          <w:sz w:val="28"/>
          <w:szCs w:val="28"/>
          <w:rtl/>
        </w:rPr>
        <w:t xml:space="preserve">(ان لله عزوجل رياح - الى ان قال - وما خرجت منها ريح قط الاعلى قوم عاد -)</w:t>
      </w:r>
    </w:p>
    <w:p>
      <w:pPr>
        <w:pStyle w:val="BookText"/>
      </w:pPr>
      <w:r>
        <w:rPr>
          <w:rFonts w:ascii="Amiri" w:hAnsi="Amiri" w:eastAsia="Amiri" w:cs="Amiri"/>
          <w:lang w:bidi="ar-SA"/>
          <w:color w:val="111111"/>
          <w:sz w:val="28"/>
          <w:szCs w:val="28"/>
          <w:rtl/>
        </w:rPr>
        <w:t xml:space="preserve">انظر الريح</w:t>
      </w:r>
    </w:p>
    <w:p>
      <w:pPr>
        <w:pStyle w:val="BookText"/>
      </w:pPr>
      <w:r>
        <w:rPr>
          <w:rFonts w:ascii="Amiri" w:hAnsi="Amiri" w:eastAsia="Amiri" w:cs="Amiri"/>
          <w:lang w:bidi="ar-SA"/>
          <w:color w:val="111111"/>
          <w:sz w:val="28"/>
          <w:szCs w:val="28"/>
          <w:rtl/>
        </w:rPr>
        <w:t xml:space="preserve">(عن الرجل والمرأة يذهب - الى ان قال - فمن اضطر غير باغ ولا عاد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الرياح - الى ان قال - كذبت عاد -)</w:t>
      </w:r>
    </w:p>
    <w:p>
      <w:pPr>
        <w:pStyle w:val="BookText"/>
      </w:pPr>
      <w:r>
        <w:rPr>
          <w:rFonts w:ascii="Amiri" w:hAnsi="Amiri" w:eastAsia="Amiri" w:cs="Amiri"/>
          <w:lang w:bidi="ar-SA"/>
          <w:color w:val="111111"/>
          <w:sz w:val="28"/>
          <w:szCs w:val="28"/>
          <w:rtl/>
        </w:rPr>
        <w:t xml:space="preserve">انظر الريح</w:t>
      </w:r>
    </w:p>
    <w:p>
      <w:pPr>
        <w:pStyle w:val="BookText"/>
      </w:pPr>
      <w:r>
        <w:rPr>
          <w:rFonts w:ascii="IRNazanin" w:hAnsi="IRNazanin" w:eastAsia="IRNazanin" w:cs="IRNazanin"/>
          <w:lang w:bidi="fa-IR"/>
          <w:color w:val="111111"/>
          <w:sz w:val="28"/>
          <w:szCs w:val="28"/>
          <w:rtl/>
        </w:rPr>
        <w:t xml:space="preserve">(فمن اضطر غیر باغ ولا عاد -)</w:t>
      </w:r>
    </w:p>
    <w:p>
      <w:pPr>
        <w:pStyle w:val="BookText"/>
      </w:pPr>
      <w:r>
        <w:rPr>
          <w:rFonts w:ascii="IRNazanin" w:hAnsi="IRNazanin" w:eastAsia="IRNazanin" w:cs="IRNazanin"/>
          <w:lang w:bidi="fa-IR"/>
          <w:color w:val="111111"/>
          <w:sz w:val="28"/>
          <w:szCs w:val="28"/>
          <w:rtl/>
        </w:rPr>
        <w:t xml:space="preserve">انظر الاضطرار</w:t>
      </w:r>
    </w:p>
    <w:p>
      <w:pPr>
        <w:pStyle w:val="BookText"/>
      </w:pPr>
      <w:r>
        <w:rPr>
          <w:rFonts w:ascii="Amiri" w:hAnsi="Amiri" w:eastAsia="Amiri" w:cs="Amiri"/>
          <w:lang w:bidi="ar-SA"/>
          <w:color w:val="111111"/>
          <w:sz w:val="28"/>
          <w:szCs w:val="28"/>
          <w:rtl/>
        </w:rPr>
        <w:t xml:space="preserve">(ما خرجت ريح قط الا بمكيال الأزمن عاد -)</w:t>
      </w:r>
    </w:p>
    <w:p>
      <w:pPr>
        <w:pStyle w:val="BookText"/>
      </w:pPr>
      <w:r>
        <w:rPr>
          <w:rFonts w:ascii="IRNazanin" w:hAnsi="IRNazanin" w:eastAsia="IRNazanin" w:cs="IRNazanin"/>
          <w:lang w:bidi="fa-IR"/>
          <w:color w:val="111111"/>
          <w:sz w:val="28"/>
          <w:szCs w:val="28"/>
          <w:rtl/>
        </w:rPr>
        <w:t xml:space="preserve">انظرالریح</w:t>
      </w:r>
    </w:p>
    <w:p>
      <w:pPr>
        <w:pStyle w:val="Heading3"/>
      </w:pPr>
      <w:bookmarkStart w:id="181" w:name="_Toc62"/>
      <w:r>
        <w:t>11- «العادل»</w:t>
      </w:r>
      <w:bookmarkEnd w:id="181"/>
    </w:p>
    <w:p>
      <w:pPr>
        <w:pStyle w:val="BookText"/>
      </w:pPr>
      <w:r>
        <w:rPr>
          <w:rFonts w:ascii="IRNazanin" w:hAnsi="IRNazanin" w:eastAsia="IRNazanin" w:cs="IRNazanin"/>
          <w:lang w:bidi="fa-IR"/>
          <w:color w:val="111111"/>
          <w:sz w:val="28"/>
          <w:szCs w:val="28"/>
          <w:rtl/>
        </w:rPr>
        <w:t xml:space="preserve">*العادل</w:t>
      </w:r>
      <w:r>
        <w:rPr>
          <w:rStyle w:val="FootnoteReference"/>
        </w:rPr>
        <w:footnoteReference w:id="56"/>
      </w:r>
    </w:p>
    <w:p>
      <w:pPr>
        <w:pStyle w:val="BookText"/>
      </w:pPr>
      <w:r>
        <w:rPr>
          <w:rFonts w:ascii="Amiri" w:hAnsi="Amiri" w:eastAsia="Amiri" w:cs="Amiri"/>
          <w:lang w:bidi="ar-SA"/>
          <w:color w:val="111111"/>
          <w:sz w:val="28"/>
          <w:szCs w:val="28"/>
          <w:rtl/>
        </w:rPr>
        <w:t xml:space="preserve">(في رجل اراد - الى ان قال - وان قدمت الى امام عادل اهدر دمه -)</w:t>
      </w:r>
    </w:p>
    <w:p>
      <w:pPr>
        <w:pStyle w:val="BookText"/>
      </w:pPr>
      <w:r>
        <w:rPr>
          <w:rFonts w:ascii="Amiri" w:hAnsi="Amiri" w:eastAsia="Amiri" w:cs="Amiri"/>
          <w:lang w:bidi="ar-SA"/>
          <w:color w:val="111111"/>
          <w:sz w:val="28"/>
          <w:szCs w:val="28"/>
          <w:rtl/>
        </w:rPr>
        <w:t xml:space="preserve">انظر الدية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4685_156375"/>
    <w:bookmarkEnd w:id="19"/>
    <w:p>
      <w:pPr>
        <w:pStyle w:val="BookText"/>
      </w:pPr>
      <w:r>
        <w:rPr>
          <w:rFonts w:ascii="Amiri" w:hAnsi="Amiri" w:eastAsia="Amiri" w:cs="Amiri"/>
          <w:lang w:bidi="ar-SA"/>
          <w:color w:val="111111"/>
          <w:sz w:val="28"/>
          <w:szCs w:val="28"/>
          <w:rtl/>
        </w:rPr>
        <w:t xml:space="preserve">(في رجل راود - الى ان قال - فان قدمت الى امام عادل اهدر دمه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(ليأذن بحرب مني - الى ان قال - إلا مؤمن واحد مع امام عادل -)</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182" w:name="_Toc63"/>
      <w:r>
        <w:t>12- «العادلة»</w:t>
      </w:r>
      <w:bookmarkEnd w:id="182"/>
    </w:p>
    <w:p>
      <w:pPr>
        <w:pStyle w:val="BookText"/>
      </w:pPr>
      <w:r>
        <w:rPr>
          <w:rFonts w:ascii="Amiri" w:hAnsi="Amiri" w:eastAsia="Amiri" w:cs="Amiri"/>
          <w:lang w:bidi="ar-SA"/>
          <w:color w:val="111111"/>
          <w:sz w:val="28"/>
          <w:szCs w:val="28"/>
          <w:rtl/>
        </w:rPr>
        <w:t xml:space="preserve">(اذارضي - الى ان قال - وان كانت عليه بينة عادلة -)</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IRNazanin" w:hAnsi="IRNazanin" w:eastAsia="IRNazanin" w:cs="IRNazanin"/>
          <w:lang w:bidi="fa-IR"/>
          <w:color w:val="111111"/>
          <w:sz w:val="28"/>
          <w:szCs w:val="28"/>
          <w:rtl/>
        </w:rPr>
        <w:t xml:space="preserve">(عن رجل جمال استكری - الی ان قال - لايصدق الا ببينة عادلة -)</w:t>
      </w:r>
    </w:p>
    <w:p>
      <w:pPr>
        <w:pStyle w:val="BookText"/>
      </w:pPr>
      <w:r>
        <w:rPr>
          <w:rFonts w:ascii="Amiri" w:hAnsi="Amiri" w:eastAsia="Amiri" w:cs="Amiri"/>
          <w:lang w:bidi="ar-SA"/>
          <w:color w:val="111111"/>
          <w:sz w:val="28"/>
          <w:szCs w:val="28"/>
          <w:rtl/>
        </w:rPr>
        <w:t xml:space="preserve">انظر الكراء</w:t>
      </w:r>
    </w:p>
    <w:p>
      <w:pPr>
        <w:pStyle w:val="BookText"/>
      </w:pPr>
      <w:r>
        <w:rPr>
          <w:rFonts w:ascii="Amiri" w:hAnsi="Amiri" w:eastAsia="Amiri" w:cs="Amiri"/>
          <w:lang w:bidi="ar-SA"/>
          <w:color w:val="111111"/>
          <w:sz w:val="28"/>
          <w:szCs w:val="28"/>
          <w:rtl/>
        </w:rPr>
        <w:t xml:space="preserve">( فيمن صام تسعة وعشرين قال : أن كانت له بينة عادلة -)</w:t>
      </w:r>
    </w:p>
    <w:p>
      <w:pPr>
        <w:pStyle w:val="BookText"/>
      </w:pPr>
      <w:r>
        <w:rPr>
          <w:rFonts w:ascii="Amiri" w:hAnsi="Amiri" w:eastAsia="Amiri" w:cs="Amiri"/>
          <w:lang w:bidi="ar-SA"/>
          <w:color w:val="111111"/>
          <w:sz w:val="28"/>
          <w:szCs w:val="28"/>
          <w:rtl/>
        </w:rPr>
        <w:t xml:space="preserve">انظر الصوم (في حمال - عليه بينة عادلة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(كنا عند - الى ان قال - بقيمة عادلة واعرف -)</w:t>
      </w:r>
    </w:p>
    <w:p>
      <w:pPr>
        <w:pStyle w:val="BookText"/>
      </w:pPr>
      <w:r>
        <w:rPr>
          <w:rFonts w:ascii="IRNazanin" w:hAnsi="IRNazanin" w:eastAsia="IRNazanin" w:cs="IRNazanin"/>
          <w:lang w:bidi="fa-IR"/>
          <w:color w:val="111111"/>
          <w:sz w:val="28"/>
          <w:szCs w:val="28"/>
          <w:rtl/>
        </w:rPr>
        <w:t xml:space="preserve">انظر النذر</w:t>
      </w:r>
    </w:p>
    <w:p>
      <w:pPr>
        <w:pStyle w:val="Heading3"/>
      </w:pPr>
      <w:bookmarkStart w:id="183" w:name="_Toc64"/>
      <w:r>
        <w:t>13- «العادة»</w:t>
      </w:r>
      <w:bookmarkEnd w:id="183"/>
    </w:p>
    <w:p>
      <w:pPr>
        <w:pStyle w:val="BookText"/>
      </w:pPr>
      <w:r>
        <w:rPr>
          <w:rFonts w:ascii="Amiri" w:hAnsi="Amiri" w:eastAsia="Amiri" w:cs="Amiri"/>
          <w:lang w:bidi="ar-SA"/>
          <w:color w:val="111111"/>
          <w:sz w:val="28"/>
          <w:szCs w:val="28"/>
          <w:rtl/>
        </w:rPr>
        <w:t xml:space="preserve">الرجل يعبر على اتيان النساء )</w:t>
      </w:r>
    </w:p>
    <w:p>
      <w:pPr>
        <w:pStyle w:val="BookText"/>
      </w:pPr>
      <w:r>
        <w:rPr>
          <w:rFonts w:ascii="Amiri" w:hAnsi="Amiri" w:eastAsia="Amiri" w:cs="Amiri"/>
          <w:lang w:bidi="ar-SA"/>
          <w:color w:val="111111"/>
          <w:sz w:val="28"/>
          <w:szCs w:val="28"/>
          <w:rtl/>
        </w:rPr>
        <w:t xml:space="preserve">( اقوم وانا اشك - الى ان قال - ولا تكون هذه عادة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 اقوم وقد طلع - الى ان قال - ولا تجعل ذلك عادة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(ربما قمت - الى ان قال - ولا يكون منك عادة -)</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(قد رویت رخصة - الى أن قال - ولايتخذ ذلك عادة -)</w:t>
      </w:r>
    </w:p>
    <w:p>
      <w:pPr>
        <w:pStyle w:val="BookText"/>
      </w:pPr>
      <w:r>
        <w:rPr>
          <w:rFonts w:ascii="Amiri" w:hAnsi="Amiri" w:eastAsia="Amiri" w:cs="Amiri"/>
          <w:lang w:bidi="ar-SA"/>
          <w:color w:val="111111"/>
          <w:sz w:val="28"/>
          <w:szCs w:val="28"/>
          <w:rtl/>
        </w:rPr>
        <w:t xml:space="preserve">انظر الليل</w:t>
      </w:r>
    </w:p>
    <w:p>
      <w:pPr>
        <w:pStyle w:val="Heading3"/>
      </w:pPr>
      <w:bookmarkStart w:id="184" w:name="_Toc65"/>
      <w:r>
        <w:t>14- «العادیة»</w:t>
      </w:r>
      <w:bookmarkEnd w:id="184"/>
    </w:p>
    <w:p>
      <w:pPr>
        <w:pStyle w:val="BookText"/>
      </w:pPr>
      <w:r>
        <w:rPr>
          <w:rFonts w:ascii="Amiri" w:hAnsi="Amiri" w:eastAsia="Amiri" w:cs="Amiri"/>
          <w:lang w:bidi="ar-SA"/>
          <w:color w:val="111111"/>
          <w:sz w:val="28"/>
          <w:szCs w:val="28"/>
          <w:rtl/>
        </w:rPr>
        <w:t xml:space="preserve">(حريم البئر العادية -)</w:t>
      </w:r>
    </w:p>
    <w:p>
      <w:pPr>
        <w:pStyle w:val="BookText"/>
      </w:pPr>
      <w:r>
        <w:rPr>
          <w:rFonts w:ascii="Amiri" w:hAnsi="Amiri" w:eastAsia="Amiri" w:cs="Amiri"/>
          <w:lang w:bidi="ar-SA"/>
          <w:color w:val="111111"/>
          <w:sz w:val="28"/>
          <w:szCs w:val="28"/>
          <w:rtl/>
        </w:rPr>
        <w:t xml:space="preserve">انظر الحريم</w:t>
      </w:r>
    </w:p>
    <w:p>
      <w:pPr>
        <w:pStyle w:val="BookText"/>
      </w:pPr>
      <w:r>
        <w:rPr>
          <w:rFonts w:ascii="Amiri" w:hAnsi="Amiri" w:eastAsia="Amiri" w:cs="Amiri"/>
          <w:lang w:bidi="ar-SA"/>
          <w:color w:val="111111"/>
          <w:sz w:val="28"/>
          <w:szCs w:val="28"/>
          <w:rtl/>
        </w:rPr>
        <w:t xml:space="preserve">( من رد عن قوم المسلمين عادية ماء -)</w:t>
      </w:r>
    </w:p>
    <w:p>
      <w:pPr>
        <w:pStyle w:val="BookText"/>
      </w:pPr>
      <w:r>
        <w:rPr>
          <w:rFonts w:ascii="IRNazanin" w:hAnsi="IRNazanin" w:eastAsia="IRNazanin" w:cs="IRNazanin"/>
          <w:lang w:bidi="fa-IR"/>
          <w:color w:val="111111"/>
          <w:sz w:val="28"/>
          <w:szCs w:val="28"/>
          <w:rtl/>
        </w:rPr>
        <w:t xml:space="preserve">انظر المسلمون</w:t>
      </w:r>
    </w:p>
    <w:p>
      <w:pPr>
        <w:pStyle w:val="Heading3"/>
      </w:pPr>
      <w:bookmarkStart w:id="185" w:name="_Toc66"/>
      <w:r>
        <w:t>15- «العار»</w:t>
      </w:r>
      <w:bookmarkEnd w:id="185"/>
    </w:p>
    <w:p>
      <w:pPr>
        <w:pStyle w:val="BookText"/>
      </w:pPr>
      <w:r>
        <w:rPr>
          <w:rFonts w:ascii="IRNazanin" w:hAnsi="IRNazanin" w:eastAsia="IRNazanin" w:cs="IRNazanin"/>
          <w:lang w:bidi="fa-IR"/>
          <w:color w:val="111111"/>
          <w:sz w:val="28"/>
          <w:szCs w:val="28"/>
          <w:rtl/>
        </w:rPr>
        <w:t xml:space="preserve">( اقرأ على من ترى - الى ان قال - دخل علىّ بلاؤه وعاره -)</w:t>
      </w:r>
    </w:p>
    <w:p>
      <w:pPr>
        <w:pStyle w:val="BookText"/>
      </w:pPr>
      <w:r>
        <w:rPr>
          <w:rFonts w:ascii="Amiri" w:hAnsi="Amiri" w:eastAsia="Amiri" w:cs="Amiri"/>
          <w:lang w:bidi="ar-SA"/>
          <w:color w:val="111111"/>
          <w:sz w:val="28"/>
          <w:szCs w:val="28"/>
          <w:rtl/>
        </w:rPr>
        <w:t xml:space="preserve">انظر العِشرة ( ان الله أوحئ - وجعلت عار ذنبك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(عن رجل يتزوج الولد الزنا فقال لا بأس انما يكره مخافة العار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(في الرجل يتزوجل ولد زنی قال لاباس انما یکره مخافة العار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(قال أبو عبدالله - الى ان قال - ورأيت الرجل یعبّر علی اتیان النساء-)</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(من اشترى سرقة وهو يعلم فقد شرك في عارها -)</w:t>
      </w:r>
    </w:p>
    <w:p>
      <w:pPr>
        <w:pStyle w:val="BookText"/>
      </w:pPr>
      <w:r>
        <w:rPr>
          <w:rFonts w:ascii="Amiri" w:hAnsi="Amiri" w:eastAsia="Amiri" w:cs="Amiri"/>
          <w:lang w:bidi="ar-SA"/>
          <w:color w:val="111111"/>
          <w:sz w:val="28"/>
          <w:szCs w:val="28"/>
          <w:rtl/>
        </w:rPr>
        <w:t xml:space="preserve">انظر المكاسب</w:t>
      </w:r>
    </w:p>
    <w:p>
      <w:pPr>
        <w:pStyle w:val="Heading3"/>
      </w:pPr>
      <w:bookmarkStart w:id="186" w:name="_Toc67"/>
      <w:r>
        <w:t>16- «العارض»</w:t>
      </w:r>
      <w:bookmarkEnd w:id="186"/>
    </w:p>
    <w:p>
      <w:pPr>
        <w:pStyle w:val="BookText"/>
      </w:pPr>
      <w:r>
        <w:rPr>
          <w:rFonts w:ascii="IRNazanin" w:hAnsi="IRNazanin" w:eastAsia="IRNazanin" w:cs="IRNazanin"/>
          <w:lang w:bidi="fa-IR"/>
          <w:color w:val="111111"/>
          <w:sz w:val="28"/>
          <w:szCs w:val="28"/>
          <w:rtl/>
        </w:rPr>
        <w:t xml:space="preserve">( رایت ابا جعفر علیه السلام يؤخذ عارضیه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4685_156376"/>
    <w:bookmarkEnd w:id="20"/>
    <w:p>
      <w:pPr>
        <w:pStyle w:val="BookText"/>
      </w:pPr>
      <w:r>
        <w:rPr>
          <w:rFonts w:ascii="Amiri" w:hAnsi="Amiri" w:eastAsia="Amiri" w:cs="Amiri"/>
          <w:lang w:bidi="ar-SA"/>
          <w:color w:val="111111"/>
          <w:sz w:val="28"/>
          <w:szCs w:val="28"/>
          <w:rtl/>
        </w:rPr>
        <w:t xml:space="preserve">انظر اللحية</w:t>
      </w:r>
    </w:p>
    <w:p>
      <w:pPr>
        <w:pStyle w:val="Heading3"/>
      </w:pPr>
      <w:bookmarkStart w:id="187" w:name="_Toc68"/>
      <w:r>
        <w:t>17- «العارف»</w:t>
      </w:r>
      <w:bookmarkEnd w:id="187"/>
    </w:p>
    <w:p>
      <w:pPr>
        <w:pStyle w:val="BookText"/>
      </w:pPr>
      <w:r>
        <w:rPr>
          <w:rFonts w:ascii="IRNazanin" w:hAnsi="IRNazanin" w:eastAsia="IRNazanin" w:cs="IRNazanin"/>
          <w:lang w:bidi="fa-IR"/>
          <w:color w:val="111111"/>
          <w:sz w:val="28"/>
          <w:szCs w:val="28"/>
          <w:rtl/>
        </w:rPr>
        <w:t xml:space="preserve">( اخبرني ابي ان من خرج الى قبر الحسين علیه السلام عارفة - )</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IRNazanin" w:hAnsi="IRNazanin" w:eastAsia="IRNazanin" w:cs="IRNazanin"/>
          <w:lang w:bidi="fa-IR"/>
          <w:color w:val="111111"/>
          <w:sz w:val="28"/>
          <w:szCs w:val="28"/>
          <w:rtl/>
        </w:rPr>
        <w:t xml:space="preserve">( ان العارفة لاتوضع الا عند عارف -) يأتي في النكاح تحت عنوان (عن نکاح الناصب الخ).</w:t>
      </w:r>
    </w:p>
    <w:p>
      <w:pPr>
        <w:pStyle w:val="BookText"/>
      </w:pPr>
      <w:r>
        <w:rPr>
          <w:rFonts w:ascii="IRNazanin" w:hAnsi="IRNazanin" w:eastAsia="IRNazanin" w:cs="IRNazanin"/>
          <w:lang w:bidi="fa-IR"/>
          <w:color w:val="111111"/>
          <w:sz w:val="28"/>
          <w:szCs w:val="28"/>
          <w:rtl/>
        </w:rPr>
        <w:t xml:space="preserve">(رجل عارف ادی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(رجل يقارف الذنوب وهو عارف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الرجل تكون عليه الزكاة وله قرابة محتاجون غیر عارفین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الرجل يكون له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(سألت - الى ان قال - عارفا باهل زمانه -)</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(طلبة العلم - الى ان قال - عارفا باهل زمانه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(عارفا باهل زمانه -) يأتي في العلم تحت عنوا (طلبة العلم الخ ) وفي الكتمان تحت عنوان (سألت الخ)</w:t>
      </w:r>
    </w:p>
    <w:p>
      <w:pPr>
        <w:pStyle w:val="BookText"/>
      </w:pPr>
      <w:r>
        <w:rPr>
          <w:rFonts w:ascii="IRNazanin" w:hAnsi="IRNazanin" w:eastAsia="IRNazanin" w:cs="IRNazanin"/>
          <w:lang w:bidi="fa-IR"/>
          <w:color w:val="111111"/>
          <w:sz w:val="28"/>
          <w:szCs w:val="28"/>
          <w:rtl/>
        </w:rPr>
        <w:t xml:space="preserve">( عبد مسلم عارف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أمام لا بأس به في جميع أموره عارف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رجل عارف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يصلي - الى أن قال - لايصدق الا ان يكون مسلماعارفا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عن الرجل يكون مسلما عارفا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(غلام لم يكن به بأس عارف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حكمة آل - عارفاً باهل زمانه - عارفا بزمانه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(في رجل عارف فاضل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(ما زارني أحد من أوليائي عارفاً -)</w:t>
      </w:r>
    </w:p>
    <w:p>
      <w:pPr>
        <w:pStyle w:val="BookText"/>
      </w:pPr>
      <w:r>
        <w:rPr>
          <w:rFonts w:ascii="IRNazanin" w:hAnsi="IRNazanin" w:eastAsia="IRNazanin" w:cs="IRNazanin"/>
          <w:lang w:bidi="fa-IR"/>
          <w:color w:val="111111"/>
          <w:sz w:val="28"/>
          <w:szCs w:val="28"/>
          <w:rtl/>
        </w:rPr>
        <w:t xml:space="preserve">انظر علي بن موسی الرضا</w:t>
      </w:r>
    </w:p>
    <w:p>
      <w:pPr>
        <w:pStyle w:val="BookText"/>
      </w:pPr>
      <w:r>
        <w:rPr>
          <w:rFonts w:ascii="IRNazanin" w:hAnsi="IRNazanin" w:eastAsia="IRNazanin" w:cs="IRNazanin"/>
          <w:lang w:bidi="fa-IR"/>
          <w:color w:val="111111"/>
          <w:sz w:val="28"/>
          <w:szCs w:val="28"/>
          <w:rtl/>
        </w:rPr>
        <w:t xml:space="preserve">من اتی قبر أبي عبدالله علیه السلام عارفا بحقه-)</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IRNazanin" w:hAnsi="IRNazanin" w:eastAsia="IRNazanin" w:cs="IRNazanin"/>
          <w:lang w:bidi="fa-IR"/>
          <w:color w:val="111111"/>
          <w:sz w:val="28"/>
          <w:szCs w:val="28"/>
          <w:rtl/>
        </w:rPr>
        <w:t xml:space="preserve">( من أتى قبر الحسين علیه السلام عارفا -)</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IRNazanin" w:hAnsi="IRNazanin" w:eastAsia="IRNazanin" w:cs="IRNazanin"/>
          <w:lang w:bidi="fa-IR"/>
          <w:color w:val="111111"/>
          <w:sz w:val="28"/>
          <w:szCs w:val="28"/>
          <w:rtl/>
        </w:rPr>
        <w:t xml:space="preserve">(من زار قبر ابي عبدالله علیه السلام يوم عاشوراء عارفا -)</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Amiri" w:hAnsi="Amiri" w:eastAsia="Amiri" w:cs="Amiri"/>
          <w:lang w:bidi="ar-SA"/>
          <w:color w:val="111111"/>
          <w:sz w:val="28"/>
          <w:szCs w:val="28"/>
          <w:rtl/>
        </w:rPr>
        <w:t xml:space="preserve">(من نظر الى الكعبة عارفا -)</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(هل كان الله عزوجل عارفا -)</w:t>
      </w:r>
    </w:p>
    <w:p>
      <w:pPr>
        <w:pStyle w:val="BookText"/>
      </w:pPr>
      <w:r>
        <w:rPr>
          <w:rFonts w:ascii="Amiri" w:hAnsi="Amiri" w:eastAsia="Amiri" w:cs="Amiri"/>
          <w:lang w:bidi="ar-SA"/>
          <w:color w:val="111111"/>
          <w:sz w:val="28"/>
          <w:szCs w:val="28"/>
          <w:rtl/>
        </w:rPr>
        <w:t xml:space="preserve">انظر التوحيد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4685_156377"/>
    <w:bookmarkEnd w:id="21"/>
    <w:p>
      <w:pPr>
        <w:pStyle w:val="Heading3"/>
      </w:pPr>
      <w:bookmarkStart w:id="188" w:name="_Toc69"/>
      <w:r>
        <w:t>18- «العارفة»</w:t>
      </w:r>
      <w:bookmarkEnd w:id="188"/>
    </w:p>
    <w:p>
      <w:pPr>
        <w:pStyle w:val="BookText"/>
      </w:pPr>
      <w:r>
        <w:rPr>
          <w:rFonts w:ascii="Amiri" w:hAnsi="Amiri" w:eastAsia="Amiri" w:cs="Amiri"/>
          <w:lang w:bidi="ar-SA"/>
          <w:color w:val="111111"/>
          <w:sz w:val="28"/>
          <w:szCs w:val="28"/>
          <w:rtl/>
        </w:rPr>
        <w:t xml:space="preserve">(أن امرأة من اهلنا - الى ان قال - الجارية ليست بعارفة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IRNazanin" w:hAnsi="IRNazanin" w:eastAsia="IRNazanin" w:cs="IRNazanin"/>
          <w:lang w:bidi="fa-IR"/>
          <w:color w:val="111111"/>
          <w:sz w:val="28"/>
          <w:szCs w:val="28"/>
          <w:rtl/>
        </w:rPr>
        <w:t xml:space="preserve">(ان العارفة لاتوضع الا عند عارف -) يأتي في النكاح تحت عنوان (عن نکاح الناصب الخ)</w:t>
      </w:r>
    </w:p>
    <w:p>
      <w:pPr>
        <w:pStyle w:val="BookText"/>
      </w:pPr>
      <w:r>
        <w:rPr>
          <w:rFonts w:ascii="Amiri" w:hAnsi="Amiri" w:eastAsia="Amiri" w:cs="Amiri"/>
          <w:lang w:bidi="ar-SA"/>
          <w:color w:val="111111"/>
          <w:sz w:val="28"/>
          <w:szCs w:val="28"/>
          <w:rtl/>
        </w:rPr>
        <w:t xml:space="preserve">(ان لامرأتي اختا عارفة -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المتعة فقال نعم اذا كانت عارفة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(عن المرأة العارفة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(كتب بعض موالينا الى ابی جعفر علیه السلام ان معي إمرأة عارفة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المرأة عارفة قلت عارفة - ) يأتي في النكاح تحت عنوان (عن نكاح الناصب الخ)</w:t>
      </w:r>
    </w:p>
    <w:p>
      <w:pPr>
        <w:pStyle w:val="Heading3"/>
      </w:pPr>
      <w:bookmarkStart w:id="189" w:name="_Toc70"/>
      <w:r>
        <w:t>19- «العارفون»</w:t>
      </w:r>
      <w:bookmarkEnd w:id="189"/>
    </w:p>
    <w:p>
      <w:pPr>
        <w:pStyle w:val="BookText"/>
      </w:pPr>
      <w:r>
        <w:rPr>
          <w:rFonts w:ascii="IRNazanin" w:hAnsi="IRNazanin" w:eastAsia="IRNazanin" w:cs="IRNazanin"/>
          <w:lang w:bidi="fa-IR"/>
          <w:color w:val="111111"/>
          <w:sz w:val="28"/>
          <w:szCs w:val="28"/>
          <w:rtl/>
        </w:rPr>
        <w:t xml:space="preserve">(كان علي بن الحسين - الى أن قال - فکشر جلّ وعزّ معرفة العارفين -)</w:t>
      </w:r>
    </w:p>
    <w:p>
      <w:pPr>
        <w:pStyle w:val="BookText"/>
      </w:pPr>
      <w:r>
        <w:rPr>
          <w:rFonts w:ascii="Amiri" w:hAnsi="Amiri" w:eastAsia="Amiri" w:cs="Amiri"/>
          <w:lang w:bidi="ar-SA"/>
          <w:color w:val="111111"/>
          <w:sz w:val="28"/>
          <w:szCs w:val="28"/>
          <w:rtl/>
        </w:rPr>
        <w:t xml:space="preserve">انظر النعمة</w:t>
      </w:r>
    </w:p>
    <w:p>
      <w:pPr>
        <w:pStyle w:val="Heading3"/>
      </w:pPr>
      <w:bookmarkStart w:id="190" w:name="_Toc71"/>
      <w:r>
        <w:t>20- «العاري»</w:t>
      </w:r>
      <w:bookmarkEnd w:id="190"/>
    </w:p>
    <w:p>
      <w:pPr>
        <w:pStyle w:val="BookText"/>
      </w:pPr>
      <w:r>
        <w:rPr>
          <w:rFonts w:ascii="Amiri" w:hAnsi="Amiri" w:eastAsia="Amiri" w:cs="Amiri"/>
          <w:lang w:bidi="ar-SA"/>
          <w:color w:val="111111"/>
          <w:sz w:val="28"/>
          <w:szCs w:val="28"/>
          <w:rtl/>
        </w:rPr>
        <w:t xml:space="preserve">( العاري الذي ليس له ثوب -)</w:t>
      </w:r>
    </w:p>
    <w:p>
      <w:pPr>
        <w:pStyle w:val="BookText"/>
      </w:pPr>
      <w:r>
        <w:rPr>
          <w:rFonts w:ascii="IRNazanin" w:hAnsi="IRNazanin" w:eastAsia="IRNazanin" w:cs="IRNazanin"/>
          <w:lang w:bidi="fa-IR"/>
          <w:color w:val="111111"/>
          <w:sz w:val="28"/>
          <w:szCs w:val="28"/>
          <w:rtl/>
        </w:rPr>
        <w:t xml:space="preserve">انظرالعریان</w:t>
      </w:r>
    </w:p>
    <w:p>
      <w:pPr>
        <w:pStyle w:val="Heading3"/>
      </w:pPr>
      <w:bookmarkStart w:id="191" w:name="_Toc72"/>
      <w:r>
        <w:t>21- «العاریة»</w:t>
      </w:r>
      <w:bookmarkEnd w:id="191"/>
    </w:p>
    <w:p>
      <w:pPr>
        <w:pStyle w:val="BookText"/>
      </w:pPr>
      <w:r>
        <w:rPr>
          <w:rFonts w:ascii="Amiri" w:hAnsi="Amiri" w:eastAsia="Amiri" w:cs="Amiri"/>
          <w:lang w:bidi="ar-SA"/>
          <w:color w:val="111111"/>
          <w:sz w:val="28"/>
          <w:szCs w:val="28"/>
          <w:rtl/>
        </w:rPr>
        <w:t xml:space="preserve">( اجعل قلبك - الى ان قال - واجعل مالك عارية تردّها -)</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«اذا استعرت عارية بغير اذن صاحبها فهلكت فالمتسعير ضامن » (6 و 7)</w:t>
      </w:r>
    </w:p>
    <w:p>
      <w:pPr>
        <w:pStyle w:val="BookText"/>
      </w:pPr>
      <w:r>
        <w:rPr>
          <w:rFonts w:ascii="IRNazanin" w:hAnsi="IRNazanin" w:eastAsia="IRNazanin" w:cs="IRNazanin"/>
          <w:lang w:bidi="fa-IR"/>
          <w:color w:val="111111"/>
          <w:sz w:val="28"/>
          <w:szCs w:val="28"/>
          <w:rtl/>
        </w:rPr>
        <w:t xml:space="preserve">الاستبصارج3 ص 125 ب 83 ح 6.</w:t>
      </w:r>
    </w:p>
    <w:p>
      <w:pPr>
        <w:pStyle w:val="BookText"/>
      </w:pPr>
      <w:r>
        <w:rPr>
          <w:rFonts w:ascii="IRNazanin" w:hAnsi="IRNazanin" w:eastAsia="IRNazanin" w:cs="IRNazanin"/>
          <w:lang w:bidi="fa-IR"/>
          <w:color w:val="111111"/>
          <w:sz w:val="28"/>
          <w:szCs w:val="28"/>
          <w:rtl/>
        </w:rPr>
        <w:t xml:space="preserve">التهذيب ج 7 ص 184 ب 17 ذیل ح10.</w:t>
      </w:r>
    </w:p>
    <w:p>
      <w:pPr>
        <w:pStyle w:val="BookText"/>
      </w:pPr>
      <w:r>
        <w:rPr>
          <w:rFonts w:ascii="Amiri" w:hAnsi="Amiri" w:eastAsia="Amiri" w:cs="Amiri"/>
          <w:lang w:bidi="ar-SA"/>
          <w:color w:val="111111"/>
          <w:sz w:val="28"/>
          <w:szCs w:val="28"/>
          <w:rtl/>
        </w:rPr>
        <w:t xml:space="preserve">الفقيه ج 3 ص 192 ب93 ح 1.</w:t>
      </w:r>
    </w:p>
    <w:p>
      <w:pPr>
        <w:pStyle w:val="BookText"/>
      </w:pPr>
      <w:r>
        <w:rPr>
          <w:rFonts w:ascii="Amiri" w:hAnsi="Amiri" w:eastAsia="Amiri" w:cs="Amiri"/>
          <w:lang w:bidi="ar-SA"/>
          <w:color w:val="111111"/>
          <w:sz w:val="28"/>
          <w:szCs w:val="28"/>
          <w:rtl/>
        </w:rPr>
        <w:t xml:space="preserve">«اذا كان مسلم لأفليس عليه ضمان»(غ)</w:t>
      </w:r>
    </w:p>
    <w:p>
      <w:pPr>
        <w:pStyle w:val="BookText"/>
      </w:pPr>
      <w:r>
        <w:rPr>
          <w:rFonts w:ascii="IRNazanin" w:hAnsi="IRNazanin" w:eastAsia="IRNazanin" w:cs="IRNazanin"/>
          <w:lang w:bidi="fa-IR"/>
          <w:color w:val="111111"/>
          <w:sz w:val="28"/>
          <w:szCs w:val="28"/>
          <w:rtl/>
        </w:rPr>
        <w:t xml:space="preserve">الكافي ج 5 ص 238 ك17 ب 111 ذیل ح 1.</w:t>
      </w:r>
    </w:p>
    <w:p>
      <w:pPr>
        <w:pStyle w:val="BookText"/>
      </w:pPr>
      <w:r>
        <w:rPr>
          <w:rFonts w:ascii="Amiri" w:hAnsi="Amiri" w:eastAsia="Amiri" w:cs="Amiri"/>
          <w:lang w:bidi="ar-SA"/>
          <w:color w:val="111111"/>
          <w:sz w:val="28"/>
          <w:szCs w:val="28"/>
          <w:rtl/>
        </w:rPr>
        <w:t xml:space="preserve">«اذا هلكت العارية عند المستعير لم يضمنه إلّا أن يكون قد اشترط عليه</w:t>
      </w:r>
      <w:r>
        <w:rPr>
          <w:rStyle w:val="FootnoteReference"/>
        </w:rPr>
        <w:footnoteReference w:id="57"/>
      </w:r>
      <w:r>
        <w:rPr>
          <w:rFonts w:ascii="IRNazanin" w:hAnsi="IRNazanin" w:eastAsia="IRNazanin" w:cs="IRNazanin"/>
          <w:lang w:bidi="fa-IR"/>
          <w:color w:val="111111"/>
          <w:sz w:val="28"/>
          <w:szCs w:val="28"/>
          <w:rtl/>
        </w:rPr>
        <w:t xml:space="preserve">وقال في حديث آخر : اذا كان مسلما عدلا فلیس عليه ضمان » (6)</w:t>
      </w:r>
    </w:p>
    <w:p>
      <w:pPr>
        <w:pStyle w:val="BookText"/>
      </w:pPr>
      <w:r>
        <w:rPr>
          <w:rFonts w:ascii="IRNazanin" w:hAnsi="IRNazanin" w:eastAsia="IRNazanin" w:cs="IRNazanin"/>
          <w:lang w:bidi="fa-IR"/>
          <w:color w:val="111111"/>
          <w:sz w:val="28"/>
          <w:szCs w:val="28"/>
          <w:rtl/>
        </w:rPr>
        <w:t xml:space="preserve">الكافي ج 5 ص 238 ك17 ب 111 ذیل ح 1.</w:t>
      </w:r>
    </w:p>
    <w:p>
      <w:pPr>
        <w:pStyle w:val="BookText"/>
      </w:pPr>
      <w:r>
        <w:rPr>
          <w:rFonts w:ascii="IRNazanin" w:hAnsi="IRNazanin" w:eastAsia="IRNazanin" w:cs="IRNazanin"/>
          <w:lang w:bidi="fa-IR"/>
          <w:color w:val="111111"/>
          <w:sz w:val="28"/>
          <w:szCs w:val="28"/>
          <w:rtl/>
        </w:rPr>
        <w:t xml:space="preserve">التهذيب ج 7 ص 138 ب 17 ذیل ح 8.</w:t>
      </w:r>
    </w:p>
    <w:p>
      <w:pPr>
        <w:pStyle w:val="BookText"/>
      </w:pPr>
      <w:r>
        <w:rPr>
          <w:rFonts w:ascii="IRNazanin" w:hAnsi="IRNazanin" w:eastAsia="IRNazanin" w:cs="IRNazanin"/>
          <w:lang w:bidi="fa-IR"/>
          <w:color w:val="111111"/>
          <w:sz w:val="28"/>
          <w:szCs w:val="28"/>
          <w:rtl/>
        </w:rPr>
        <w:t xml:space="preserve">الاستبصار ج3 ص 126 ب 83 ذیل ح 9.</w:t>
      </w:r>
    </w:p>
    <w:p>
      <w:pPr>
        <w:pStyle w:val="BookText"/>
      </w:pPr>
      <w:r>
        <w:rPr>
          <w:rFonts w:ascii="IRNazanin" w:hAnsi="IRNazanin" w:eastAsia="IRNazanin" w:cs="IRNazanin"/>
          <w:lang w:bidi="fa-IR"/>
          <w:color w:val="111111"/>
          <w:sz w:val="28"/>
          <w:szCs w:val="28"/>
          <w:rtl/>
        </w:rPr>
        <w:t xml:space="preserve">« استعار النبي صلی الله علیه و آله من صفوان بن امية الجمحي سبعين درعاً حطمية وذلك قبل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اسلامه فقال : اَغصب اَم عارية يا أباالقاسم ؟ فقال صلی الله علیه و آله : لابل عارية مؤداة فجرت السنة في العارية اذا اشترط فيها أن تكون مؤداة وكان صفوان بن أمية بعد اسلامه نائماً في المسجد فسرق رداؤه فتبع اللص واخذ منه الرداء وجاء به إلى رسول الله صلی الله علیه و آله واقام بذلك شاهدين عدلين عليه فأمر علیه السلام بقطع يمينه فقال صفوان : یا رسول الله أتقطعه من اجل ردائي قد وهبته له فقال علیه السلام : اَلا كان هذا قبل أن ترفعه الي ؟ فقطعه فجرت السنه في الحد اذا رفع الى الامام وقامت عليه البينة أن لا يعطل ويقام قال مصنف هذا الكتاب رحمه الله لاقطع على من يسرق من المساجد والموضع التي يدخل اليها بغير اذن مثل الحمامات والأرحسيه والخانات وانما قطعه النبي صلی الله علیه و آله لانه سرق الرداء واخفاه فلا خِفائه قطعه و لو لم يخفه لعزره ولم يقطعه »</w:t>
      </w:r>
    </w:p>
    <w:p>
      <w:pPr>
        <w:pStyle w:val="BookText"/>
      </w:pPr>
      <w:r>
        <w:rPr>
          <w:rFonts w:ascii="IRNazanin" w:hAnsi="IRNazanin" w:eastAsia="IRNazanin" w:cs="IRNazanin"/>
          <w:lang w:bidi="fa-IR"/>
          <w:color w:val="111111"/>
          <w:sz w:val="28"/>
          <w:szCs w:val="28"/>
          <w:rtl/>
        </w:rPr>
        <w:t xml:space="preserve">الفقه ج3 ص 193 ب 93 ح4 .</w:t>
      </w:r>
    </w:p>
    <w:p>
      <w:pPr>
        <w:pStyle w:val="BookText"/>
      </w:pPr>
      <w:r>
        <w:rPr>
          <w:rFonts w:ascii="Amiri" w:hAnsi="Amiri" w:eastAsia="Amiri" w:cs="Amiri"/>
          <w:lang w:bidi="ar-SA"/>
          <w:color w:val="111111"/>
          <w:sz w:val="28"/>
          <w:szCs w:val="28"/>
          <w:rtl/>
        </w:rPr>
        <w:t xml:space="preserve">التهذيب ج 7 ص 182 ب 17 ح 5 بتفاوت .</w:t>
      </w:r>
    </w:p>
    <w:p>
      <w:pPr>
        <w:pStyle w:val="BookText"/>
      </w:pPr>
      <w:r>
        <w:rPr>
          <w:rFonts w:ascii="IRNazanin" w:hAnsi="IRNazanin" w:eastAsia="IRNazanin" w:cs="IRNazanin"/>
          <w:lang w:bidi="fa-IR"/>
          <w:color w:val="111111"/>
          <w:sz w:val="28"/>
          <w:szCs w:val="28"/>
          <w:rtl/>
        </w:rPr>
        <w:t xml:space="preserve">(ان الله تبارك و تعالی اعار أعدائه اخلاقا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(ان الله خلق النبيين - الى ان قال - واعار قوماً ایماناً -)</w:t>
      </w:r>
    </w:p>
    <w:p>
      <w:pPr>
        <w:pStyle w:val="BookText"/>
      </w:pPr>
      <w:r>
        <w:rPr>
          <w:rFonts w:ascii="Amiri" w:hAnsi="Amiri" w:eastAsia="Amiri" w:cs="Amiri"/>
          <w:lang w:bidi="ar-SA"/>
          <w:color w:val="111111"/>
          <w:sz w:val="28"/>
          <w:szCs w:val="28"/>
          <w:rtl/>
        </w:rPr>
        <w:t xml:space="preserve">انظر المعارين</w:t>
      </w:r>
    </w:p>
    <w:p>
      <w:pPr>
        <w:pStyle w:val="BookText"/>
      </w:pPr>
      <w:r>
        <w:rPr>
          <w:rFonts w:ascii="Amiri" w:hAnsi="Amiri" w:eastAsia="Amiri" w:cs="Amiri"/>
          <w:lang w:bidi="ar-SA"/>
          <w:color w:val="111111"/>
          <w:sz w:val="28"/>
          <w:szCs w:val="28"/>
          <w:rtl/>
        </w:rPr>
        <w:t xml:space="preserve">«ان لنا جيراناً اذا اعرناهم متاعا كسروه وافسدوه فعلينا جناح أن نمنعهم ؟ فقال : لا ، ليس عليكم جناح أن تمنعوهم اذا كانوا كذلك - » (6)</w:t>
      </w:r>
    </w:p>
    <w:p>
      <w:pPr>
        <w:pStyle w:val="BookText"/>
      </w:pPr>
      <w:r>
        <w:rPr>
          <w:rFonts w:ascii="IRNazanin" w:hAnsi="IRNazanin" w:eastAsia="IRNazanin" w:cs="IRNazanin"/>
          <w:lang w:bidi="fa-IR"/>
          <w:color w:val="111111"/>
          <w:sz w:val="28"/>
          <w:szCs w:val="28"/>
          <w:rtl/>
        </w:rPr>
        <w:t xml:space="preserve">الكافي ج 3 ص 499 ك13 ب1 ذیل ح9. ( انی استعیر کلب المجوسي -)</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«اني اعير الذمي ثوبي وانا اعلم انه يشرب الخمر ويأكل لحم الخنزير فيردّ علىّ فاغسله قبل ان اصلي فيه ؟ فقال ابو عبدالله علیه السلام : صل فيه ولا تغسله من أجل ذلك فانك اعرته ايّاه وهو طاهر ولم تستيقن انه نجّسه فلا بأس أن تصلي فيه حتی تستيقن انه نجّسه »(6) التهذيب ج 2 ص 361ب 17ح27.</w:t>
      </w:r>
    </w:p>
    <w:p>
      <w:pPr>
        <w:pStyle w:val="BookText"/>
      </w:pPr>
      <w:r>
        <w:rPr>
          <w:rFonts w:ascii="IRNazanin" w:hAnsi="IRNazanin" w:eastAsia="IRNazanin" w:cs="IRNazanin"/>
          <w:lang w:bidi="fa-IR"/>
          <w:color w:val="111111"/>
          <w:sz w:val="28"/>
          <w:szCs w:val="28"/>
          <w:rtl/>
        </w:rPr>
        <w:t xml:space="preserve">الاستبصار ج 1 ص 392 ب 231 ح 1.</w:t>
      </w:r>
    </w:p>
    <w:p>
      <w:pPr>
        <w:pStyle w:val="BookText"/>
      </w:pPr>
      <w:r>
        <w:rPr>
          <w:rFonts w:ascii="IRNazanin" w:hAnsi="IRNazanin" w:eastAsia="IRNazanin" w:cs="IRNazanin"/>
          <w:lang w:bidi="fa-IR"/>
          <w:color w:val="111111"/>
          <w:sz w:val="28"/>
          <w:szCs w:val="28"/>
          <w:rtl/>
        </w:rPr>
        <w:t xml:space="preserve">« بعث رسول الله صلی الله علیه و آله الى صفوان بن أمية فاستعار منه سبعين درعاً باطراقها </w:t>
      </w:r>
      <w:r>
        <w:rPr>
          <w:rStyle w:val="FootnoteReference"/>
        </w:rPr>
        <w:footnoteReference w:id="5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فقال : اَغصباً یا محمد ؟ فقال :النبي صلی الله علیه و آله : بل عارية مضمونة » (6)</w:t>
      </w:r>
    </w:p>
    <w:p>
      <w:pPr>
        <w:pStyle w:val="BookText"/>
      </w:pPr>
      <w:r>
        <w:rPr>
          <w:rFonts w:ascii="IRNazanin" w:hAnsi="IRNazanin" w:eastAsia="IRNazanin" w:cs="IRNazanin"/>
          <w:lang w:bidi="fa-IR"/>
          <w:color w:val="111111"/>
          <w:sz w:val="28"/>
          <w:szCs w:val="28"/>
          <w:rtl/>
        </w:rPr>
        <w:t xml:space="preserve">الكافي ج 5 ص 240 ک17 ب 111 ح 10.</w:t>
      </w:r>
    </w:p>
    <w:p>
      <w:pPr>
        <w:pStyle w:val="BookText"/>
      </w:pPr>
      <w:r>
        <w:rPr>
          <w:rFonts w:ascii="Amiri" w:hAnsi="Amiri" w:eastAsia="Amiri" w:cs="Amiri"/>
          <w:lang w:bidi="ar-SA"/>
          <w:color w:val="111111"/>
          <w:sz w:val="28"/>
          <w:szCs w:val="28"/>
          <w:rtl/>
        </w:rPr>
        <w:t xml:space="preserve">التهذيب ج 7 ص 183 ب17 ح6.</w:t>
      </w:r>
    </w:p>
    <w:p>
      <w:pPr>
        <w:pStyle w:val="BookText"/>
      </w:pPr>
      <w:r>
        <w:rPr>
          <w:rFonts w:ascii="IRNazanin" w:hAnsi="IRNazanin" w:eastAsia="IRNazanin" w:cs="IRNazanin"/>
          <w:lang w:bidi="fa-IR"/>
          <w:color w:val="111111"/>
          <w:sz w:val="28"/>
          <w:szCs w:val="28"/>
          <w:rtl/>
        </w:rPr>
        <w:t xml:space="preserve">« جاء رسول الله صلی الله علیه و آله الى صفوان بن أمية فسأله سلاحا ثمانين درعاً فقال له صفوان عارية مضمونة او غصباً؟ فقال له رسول الله صلی الله علیه و آله : بل عارية مضمونة فقال : نعم» (5/6)</w:t>
      </w:r>
    </w:p>
    <w:p>
      <w:pPr>
        <w:pStyle w:val="BookText"/>
      </w:pPr>
      <w:r>
        <w:rPr>
          <w:rFonts w:ascii="Amiri" w:hAnsi="Amiri" w:eastAsia="Amiri" w:cs="Amiri"/>
          <w:lang w:bidi="ar-SA"/>
          <w:color w:val="111111"/>
          <w:sz w:val="28"/>
          <w:szCs w:val="28"/>
          <w:rtl/>
        </w:rPr>
        <w:t xml:space="preserve">التهذيب ج 7 ص 182 ب17 ح 5.</w:t>
      </w:r>
    </w:p>
    <w:p>
      <w:pPr>
        <w:pStyle w:val="BookText"/>
      </w:pPr>
      <w:r>
        <w:rPr>
          <w:rFonts w:ascii="Amiri" w:hAnsi="Amiri" w:eastAsia="Amiri" w:cs="Amiri"/>
          <w:lang w:bidi="ar-SA"/>
          <w:color w:val="111111"/>
          <w:sz w:val="28"/>
          <w:szCs w:val="28"/>
          <w:rtl/>
        </w:rPr>
        <w:t xml:space="preserve">«جميع ما استعرت فاشترط عليك لزمك والذهب</w:t>
      </w:r>
      <w:r>
        <w:rPr>
          <w:rStyle w:val="FootnoteReference"/>
        </w:rPr>
        <w:footnoteReference w:id="59"/>
      </w:r>
      <w:r>
        <w:rPr>
          <w:rFonts w:ascii="Amiri" w:hAnsi="Amiri" w:eastAsia="Amiri" w:cs="Amiri"/>
          <w:lang w:bidi="ar-SA"/>
          <w:color w:val="111111"/>
          <w:sz w:val="28"/>
          <w:szCs w:val="28"/>
          <w:rtl/>
        </w:rPr>
        <w:t xml:space="preserve">لازم لك وان لم يشترط عليك » (6)</w:t>
      </w:r>
    </w:p>
    <w:p>
      <w:pPr>
        <w:pStyle w:val="BookText"/>
      </w:pPr>
      <w:r>
        <w:rPr>
          <w:rFonts w:ascii="IRNazanin" w:hAnsi="IRNazanin" w:eastAsia="IRNazanin" w:cs="IRNazanin"/>
          <w:lang w:bidi="fa-IR"/>
          <w:color w:val="111111"/>
          <w:sz w:val="28"/>
          <w:szCs w:val="28"/>
          <w:rtl/>
        </w:rPr>
        <w:t xml:space="preserve">الاستبصار ج 3 ص 126 ب 83 ح 10.</w:t>
      </w:r>
    </w:p>
    <w:p>
      <w:pPr>
        <w:pStyle w:val="BookText"/>
      </w:pPr>
      <w:r>
        <w:rPr>
          <w:rFonts w:ascii="IRNazanin" w:hAnsi="IRNazanin" w:eastAsia="IRNazanin" w:cs="IRNazanin"/>
          <w:lang w:bidi="fa-IR"/>
          <w:color w:val="111111"/>
          <w:sz w:val="28"/>
          <w:szCs w:val="28"/>
          <w:rtl/>
        </w:rPr>
        <w:t xml:space="preserve">التهذيب ج 7 ص 183 ب17ذیل ح 9.</w:t>
      </w:r>
    </w:p>
    <w:p>
      <w:pPr>
        <w:pStyle w:val="BookText"/>
      </w:pPr>
      <w:r>
        <w:rPr>
          <w:rFonts w:ascii="IRNazanin" w:hAnsi="IRNazanin" w:eastAsia="IRNazanin" w:cs="IRNazanin"/>
          <w:lang w:bidi="fa-IR"/>
          <w:color w:val="111111"/>
          <w:sz w:val="28"/>
          <w:szCs w:val="28"/>
          <w:rtl/>
        </w:rPr>
        <w:t xml:space="preserve">الكافي ج 5 ص 238ک 17 ب 111 ذیل ح3.</w:t>
      </w:r>
    </w:p>
    <w:p>
      <w:pPr>
        <w:pStyle w:val="BookText"/>
      </w:pPr>
      <w:r>
        <w:rPr>
          <w:rFonts w:ascii="IRNazanin" w:hAnsi="IRNazanin" w:eastAsia="IRNazanin" w:cs="IRNazanin"/>
          <w:lang w:bidi="fa-IR"/>
          <w:color w:val="111111"/>
          <w:sz w:val="28"/>
          <w:szCs w:val="28"/>
          <w:rtl/>
        </w:rPr>
        <w:t xml:space="preserve">« العارية ليس على مستعريرها ضمان إلّا أن يشترط ، إلّا ما كان من ذهب او فضة فانهما مضمونتان اشترطا أو لم يشترطان وقال علیه السلام : اذا استعيرت عارية بغير اذن صاحبها فهلكت فالمستعير ضامن » (6) او (7)</w:t>
      </w:r>
    </w:p>
    <w:p>
      <w:pPr>
        <w:pStyle w:val="BookText"/>
      </w:pPr>
      <w:r>
        <w:rPr>
          <w:rFonts w:ascii="Amiri" w:hAnsi="Amiri" w:eastAsia="Amiri" w:cs="Amiri"/>
          <w:lang w:bidi="ar-SA"/>
          <w:color w:val="111111"/>
          <w:sz w:val="28"/>
          <w:szCs w:val="28"/>
          <w:rtl/>
        </w:rPr>
        <w:t xml:space="preserve">الفقيه ج 3 ص 192 ب 93 ح1.</w:t>
      </w:r>
    </w:p>
    <w:p>
      <w:pPr>
        <w:pStyle w:val="BookText"/>
      </w:pPr>
      <w:r>
        <w:rPr>
          <w:rFonts w:ascii="Amiri" w:hAnsi="Amiri" w:eastAsia="Amiri" w:cs="Amiri"/>
          <w:lang w:bidi="ar-SA"/>
          <w:color w:val="111111"/>
          <w:sz w:val="28"/>
          <w:szCs w:val="28"/>
          <w:rtl/>
        </w:rPr>
        <w:t xml:space="preserve">التهذيب ج 7 ص 183ب 17 ح 10.</w:t>
      </w:r>
    </w:p>
    <w:p>
      <w:pPr>
        <w:pStyle w:val="BookText"/>
      </w:pPr>
      <w:r>
        <w:rPr>
          <w:rFonts w:ascii="IRNazanin" w:hAnsi="IRNazanin" w:eastAsia="IRNazanin" w:cs="IRNazanin"/>
          <w:lang w:bidi="fa-IR"/>
          <w:color w:val="111111"/>
          <w:sz w:val="28"/>
          <w:szCs w:val="28"/>
          <w:rtl/>
        </w:rPr>
        <w:t xml:space="preserve">الاستبصار ج3 ص 125 ب83 ح 6 بتفاوت .</w:t>
      </w:r>
    </w:p>
    <w:p>
      <w:pPr>
        <w:pStyle w:val="BookText"/>
      </w:pPr>
      <w:r>
        <w:rPr>
          <w:rFonts w:ascii="Amiri" w:hAnsi="Amiri" w:eastAsia="Amiri" w:cs="Amiri"/>
          <w:lang w:bidi="ar-SA"/>
          <w:color w:val="111111"/>
          <w:sz w:val="28"/>
          <w:szCs w:val="28"/>
          <w:rtl/>
        </w:rPr>
        <w:t xml:space="preserve">« العارية مضمونة فقال : جميع ما استعرته فتوى فلا يلزمك [ما] تواه إلّا الذهب والضة فانهما يلزمان إلّا أن يشترط عليه انه متى ما توى لم يلزمك تواه وكذلك جميع ما استعرت فاشترط عليك لزمك والذهب لازم لك وان لم يشترط عليك » (6)</w:t>
      </w:r>
    </w:p>
    <w:p>
      <w:pPr>
        <w:pStyle w:val="BookText"/>
      </w:pPr>
      <w:r>
        <w:rPr>
          <w:rFonts w:ascii="Amiri" w:hAnsi="Amiri" w:eastAsia="Amiri" w:cs="Amiri"/>
          <w:lang w:bidi="ar-SA"/>
          <w:color w:val="111111"/>
          <w:sz w:val="28"/>
          <w:szCs w:val="28"/>
          <w:rtl/>
        </w:rPr>
        <w:t xml:space="preserve">الكافي ج 5 ص 238 ك17 ب 111 ح3.</w:t>
      </w:r>
    </w:p>
    <w:p>
      <w:pPr>
        <w:pStyle w:val="BookText"/>
      </w:pPr>
      <w:r>
        <w:rPr>
          <w:rFonts w:ascii="Amiri" w:hAnsi="Amiri" w:eastAsia="Amiri" w:cs="Amiri"/>
          <w:lang w:bidi="ar-SA"/>
          <w:color w:val="111111"/>
          <w:sz w:val="28"/>
          <w:szCs w:val="28"/>
          <w:rtl/>
        </w:rPr>
        <w:t xml:space="preserve">التهذيب ج 7 ص 183 ب 17 ح 9.</w:t>
      </w:r>
    </w:p>
    <w:p>
      <w:pPr>
        <w:pStyle w:val="BookText"/>
      </w:pPr>
      <w:r>
        <w:rPr>
          <w:rFonts w:ascii="Amiri" w:hAnsi="Amiri" w:eastAsia="Amiri" w:cs="Amiri"/>
          <w:lang w:bidi="ar-SA"/>
          <w:color w:val="111111"/>
          <w:sz w:val="28"/>
          <w:szCs w:val="28"/>
          <w:rtl/>
        </w:rPr>
        <w:t xml:space="preserve">(عن امرأة جعلت مالها - الى ان قال - اعارت متاعها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IRNazanin" w:hAnsi="IRNazanin" w:eastAsia="IRNazanin" w:cs="IRNazanin"/>
          <w:lang w:bidi="fa-IR"/>
          <w:color w:val="111111"/>
          <w:sz w:val="28"/>
          <w:szCs w:val="28"/>
          <w:rtl/>
        </w:rPr>
        <w:t xml:space="preserve">« عن الرجل</w:t>
      </w:r>
      <w:r>
        <w:rPr>
          <w:rStyle w:val="FootnoteReference"/>
        </w:rPr>
        <w:footnoteReference w:id="60"/>
      </w:r>
      <w:r>
        <w:rPr>
          <w:rFonts w:ascii="Amiri" w:hAnsi="Amiri" w:eastAsia="Amiri" w:cs="Amiri"/>
          <w:lang w:bidi="ar-SA"/>
          <w:color w:val="111111"/>
          <w:sz w:val="28"/>
          <w:szCs w:val="28"/>
          <w:rtl/>
        </w:rPr>
        <w:t xml:space="preserve">يستبضع المال</w:t>
      </w:r>
      <w:r>
        <w:rPr>
          <w:rStyle w:val="FootnoteReference"/>
        </w:rPr>
        <w:footnoteReference w:id="61"/>
      </w:r>
    </w:p>
    <w:p>
      <w:pPr>
        <w:pStyle w:val="BookText"/>
      </w:pPr>
      <w:r>
        <w:rPr>
          <w:rFonts w:ascii="Amiri" w:hAnsi="Amiri" w:eastAsia="Amiri" w:cs="Amiri"/>
          <w:lang w:bidi="ar-SA"/>
          <w:color w:val="111111"/>
          <w:sz w:val="28"/>
          <w:szCs w:val="28"/>
          <w:rtl/>
        </w:rPr>
        <w:t xml:space="preserve">فيهلك او يسرق أعلى صاحبه ضمان ؟ قال : ليس عليه غرم بعد ان يكون الرجل امينا »(5)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184 ب 17 ح 15.</w:t>
      </w:r>
    </w:p>
    <w:p>
      <w:pPr>
        <w:pStyle w:val="BookText"/>
      </w:pPr>
      <w:r>
        <w:rPr>
          <w:rFonts w:ascii="IRNazanin" w:hAnsi="IRNazanin" w:eastAsia="IRNazanin" w:cs="IRNazanin"/>
          <w:lang w:bidi="fa-IR"/>
          <w:color w:val="111111"/>
          <w:sz w:val="28"/>
          <w:szCs w:val="28"/>
          <w:rtl/>
        </w:rPr>
        <w:t xml:space="preserve">الكافي ج 5 ص 238 ک17 ب 111 ذیل ح4.</w:t>
      </w:r>
    </w:p>
    <w:p>
      <w:pPr>
        <w:pStyle w:val="BookText"/>
      </w:pPr>
      <w:r>
        <w:rPr>
          <w:rFonts w:ascii="Amiri" w:hAnsi="Amiri" w:eastAsia="Amiri" w:cs="Amiri"/>
          <w:lang w:bidi="ar-SA"/>
          <w:color w:val="111111"/>
          <w:sz w:val="28"/>
          <w:szCs w:val="28"/>
          <w:rtl/>
        </w:rPr>
        <w:t xml:space="preserve">(عن عارية الفرج فقال حرام -)</w:t>
      </w:r>
    </w:p>
    <w:p>
      <w:pPr>
        <w:pStyle w:val="BookText"/>
      </w:pPr>
      <w:r>
        <w:rPr>
          <w:rFonts w:ascii="IRNazanin" w:hAnsi="IRNazanin" w:eastAsia="IRNazanin" w:cs="IRNazanin"/>
          <w:lang w:bidi="fa-IR"/>
          <w:color w:val="111111"/>
          <w:sz w:val="28"/>
          <w:szCs w:val="28"/>
          <w:rtl/>
        </w:rPr>
        <w:t xml:space="preserve">انظر الإحلال</w:t>
      </w:r>
    </w:p>
    <w:p>
      <w:pPr>
        <w:pStyle w:val="BookText"/>
      </w:pPr>
      <w:r>
        <w:rPr>
          <w:rFonts w:ascii="Amiri" w:hAnsi="Amiri" w:eastAsia="Amiri" w:cs="Amiri"/>
          <w:lang w:bidi="ar-SA"/>
          <w:color w:val="111111"/>
          <w:sz w:val="28"/>
          <w:szCs w:val="28"/>
          <w:rtl/>
        </w:rPr>
        <w:t xml:space="preserve">(عن عارية الفرج قال لا بأس به -)</w:t>
      </w:r>
    </w:p>
    <w:p>
      <w:pPr>
        <w:pStyle w:val="BookText"/>
      </w:pPr>
      <w:r>
        <w:rPr>
          <w:rFonts w:ascii="IRNazanin" w:hAnsi="IRNazanin" w:eastAsia="IRNazanin" w:cs="IRNazanin"/>
          <w:lang w:bidi="fa-IR"/>
          <w:color w:val="111111"/>
          <w:sz w:val="28"/>
          <w:szCs w:val="28"/>
          <w:rtl/>
        </w:rPr>
        <w:t xml:space="preserve">انظر الإحلال</w:t>
      </w:r>
    </w:p>
    <w:p>
      <w:pPr>
        <w:pStyle w:val="BookText"/>
      </w:pPr>
      <w:r>
        <w:rPr>
          <w:rFonts w:ascii="Amiri" w:hAnsi="Amiri" w:eastAsia="Amiri" w:cs="Amiri"/>
          <w:lang w:bidi="ar-SA"/>
          <w:color w:val="111111"/>
          <w:sz w:val="28"/>
          <w:szCs w:val="28"/>
          <w:rtl/>
        </w:rPr>
        <w:t xml:space="preserve">« عن العارية فقال : لاغرم على مستعير عارية اذا هلكت اذا كان مأمونا»(6)</w:t>
      </w:r>
    </w:p>
    <w:p>
      <w:pPr>
        <w:pStyle w:val="BookText"/>
      </w:pPr>
      <w:r>
        <w:rPr>
          <w:rFonts w:ascii="IRNazanin" w:hAnsi="IRNazanin" w:eastAsia="IRNazanin" w:cs="IRNazanin"/>
          <w:lang w:bidi="fa-IR"/>
          <w:color w:val="111111"/>
          <w:sz w:val="28"/>
          <w:szCs w:val="28"/>
          <w:rtl/>
        </w:rPr>
        <w:t xml:space="preserve">الكافي ج 5 ص 239 ک17ب 111 ح 5.</w:t>
      </w:r>
    </w:p>
    <w:p>
      <w:pPr>
        <w:pStyle w:val="BookText"/>
      </w:pPr>
      <w:r>
        <w:rPr>
          <w:rFonts w:ascii="Amiri" w:hAnsi="Amiri" w:eastAsia="Amiri" w:cs="Amiri"/>
          <w:lang w:bidi="ar-SA"/>
          <w:color w:val="111111"/>
          <w:sz w:val="28"/>
          <w:szCs w:val="28"/>
          <w:rtl/>
        </w:rPr>
        <w:t xml:space="preserve">التهذيب ج 7 ص 182 ب 17 ح 4.</w:t>
      </w:r>
    </w:p>
    <w:p>
      <w:pPr>
        <w:pStyle w:val="BookText"/>
      </w:pPr>
      <w:r>
        <w:rPr>
          <w:rFonts w:ascii="IRNazanin" w:hAnsi="IRNazanin" w:eastAsia="IRNazanin" w:cs="IRNazanin"/>
          <w:lang w:bidi="fa-IR"/>
          <w:color w:val="111111"/>
          <w:sz w:val="28"/>
          <w:szCs w:val="28"/>
          <w:rtl/>
        </w:rPr>
        <w:t xml:space="preserve">الاستبصار ج3 ص 124 ب83 ح 3.</w:t>
      </w:r>
    </w:p>
    <w:p>
      <w:pPr>
        <w:pStyle w:val="BookText"/>
      </w:pPr>
      <w:r>
        <w:rPr>
          <w:rFonts w:ascii="Amiri" w:hAnsi="Amiri" w:eastAsia="Amiri" w:cs="Amiri"/>
          <w:lang w:bidi="ar-SA"/>
          <w:color w:val="111111"/>
          <w:sz w:val="28"/>
          <w:szCs w:val="28"/>
          <w:rtl/>
        </w:rPr>
        <w:t xml:space="preserve">« عن العارية يستعيرها الانسان فتهلك او تسرق فقال : اذا كان امينا فلا غرم عليه</w:t>
      </w:r>
      <w:r>
        <w:rPr>
          <w:rStyle w:val="FootnoteReference"/>
        </w:rPr>
        <w:footnoteReference w:id="62"/>
      </w:r>
      <w:r>
        <w:rPr>
          <w:rFonts w:ascii="IRNazanin" w:hAnsi="IRNazanin" w:eastAsia="IRNazanin" w:cs="IRNazanin"/>
          <w:lang w:bidi="fa-IR"/>
          <w:color w:val="111111"/>
          <w:sz w:val="28"/>
          <w:szCs w:val="28"/>
          <w:rtl/>
        </w:rPr>
        <w:t xml:space="preserve">قال : وسألته عن الذي يستبضع المال فيهلك او يسرق اعلى صاحبه ضمان ؟ فقال : ليس عليه غرم بعد ان يكون الرجل امینا » (5)</w:t>
      </w:r>
    </w:p>
    <w:p>
      <w:pPr>
        <w:pStyle w:val="BookText"/>
      </w:pPr>
      <w:r>
        <w:rPr>
          <w:rFonts w:ascii="IRNazanin" w:hAnsi="IRNazanin" w:eastAsia="IRNazanin" w:cs="IRNazanin"/>
          <w:lang w:bidi="fa-IR"/>
          <w:color w:val="111111"/>
          <w:sz w:val="28"/>
          <w:szCs w:val="28"/>
          <w:rtl/>
        </w:rPr>
        <w:t xml:space="preserve">الكافي ج 5 ص 283ک 17 ب 111 ح 4.</w:t>
      </w:r>
    </w:p>
    <w:p>
      <w:pPr>
        <w:pStyle w:val="BookText"/>
      </w:pPr>
      <w:r>
        <w:rPr>
          <w:rFonts w:ascii="Amiri" w:hAnsi="Amiri" w:eastAsia="Amiri" w:cs="Amiri"/>
          <w:lang w:bidi="ar-SA"/>
          <w:color w:val="111111"/>
          <w:sz w:val="28"/>
          <w:szCs w:val="28"/>
          <w:rtl/>
        </w:rPr>
        <w:t xml:space="preserve">الفقيه ج 3 ص 192 ب93 ح 2.</w:t>
      </w:r>
    </w:p>
    <w:p>
      <w:pPr>
        <w:pStyle w:val="BookText"/>
      </w:pPr>
      <w:r>
        <w:rPr>
          <w:rFonts w:ascii="Amiri" w:hAnsi="Amiri" w:eastAsia="Amiri" w:cs="Amiri"/>
          <w:lang w:bidi="ar-SA"/>
          <w:color w:val="111111"/>
          <w:sz w:val="28"/>
          <w:szCs w:val="28"/>
          <w:rtl/>
        </w:rPr>
        <w:t xml:space="preserve">التهذيب ج 7 ص 182 ب 17 ح 2 و 15.</w:t>
      </w:r>
    </w:p>
    <w:p>
      <w:pPr>
        <w:pStyle w:val="BookText"/>
      </w:pPr>
      <w:r>
        <w:rPr>
          <w:rFonts w:ascii="IRNazanin" w:hAnsi="IRNazanin" w:eastAsia="IRNazanin" w:cs="IRNazanin"/>
          <w:lang w:bidi="fa-IR"/>
          <w:color w:val="111111"/>
          <w:sz w:val="28"/>
          <w:szCs w:val="28"/>
          <w:rtl/>
        </w:rPr>
        <w:t xml:space="preserve">الاستبصار ج3 ص 124 ب83 ح 2.</w:t>
      </w:r>
    </w:p>
    <w:p>
      <w:pPr>
        <w:pStyle w:val="BookText"/>
      </w:pPr>
      <w:r>
        <w:rPr>
          <w:rFonts w:ascii="Amiri" w:hAnsi="Amiri" w:eastAsia="Amiri" w:cs="Amiri"/>
          <w:lang w:bidi="ar-SA"/>
          <w:color w:val="111111"/>
          <w:sz w:val="28"/>
          <w:szCs w:val="28"/>
          <w:rtl/>
        </w:rPr>
        <w:t xml:space="preserve">(عن الذي يستبضع -) تقدم تحت عنوان ( عن العارية يستعير الخ)</w:t>
      </w:r>
    </w:p>
    <w:p>
      <w:pPr>
        <w:pStyle w:val="BookText"/>
      </w:pPr>
      <w:r>
        <w:rPr>
          <w:rFonts w:ascii="IRNazanin" w:hAnsi="IRNazanin" w:eastAsia="IRNazanin" w:cs="IRNazanin"/>
          <w:lang w:bidi="fa-IR"/>
          <w:color w:val="111111"/>
          <w:sz w:val="28"/>
          <w:szCs w:val="28"/>
          <w:rtl/>
        </w:rPr>
        <w:t xml:space="preserve">« عن الذي يعير ثوبه لمن يعلم انه يأكل الجريّ او يشرب الخمر فیردّه ، اَیصلي فيه قبل أن يغسله ؟ قال : لايصل فيه حتی يغسله»(6) الكافي ج 3 ص405ک12 ب 61 ذیل ح 5. التهذيب ج 2 ص 361 ب 17 ح 26.</w:t>
      </w:r>
    </w:p>
    <w:p>
      <w:pPr>
        <w:pStyle w:val="BookText"/>
      </w:pPr>
      <w:r>
        <w:rPr>
          <w:rFonts w:ascii="IRNazanin" w:hAnsi="IRNazanin" w:eastAsia="IRNazanin" w:cs="IRNazanin"/>
          <w:lang w:bidi="fa-IR"/>
          <w:color w:val="111111"/>
          <w:sz w:val="28"/>
          <w:szCs w:val="28"/>
          <w:rtl/>
        </w:rPr>
        <w:t xml:space="preserve">الاستبصار ج 1 ص393 ب 231 ح 2.</w:t>
      </w:r>
    </w:p>
    <w:p>
      <w:pPr>
        <w:pStyle w:val="BookText"/>
      </w:pPr>
      <w:r>
        <w:rPr>
          <w:rFonts w:ascii="Amiri" w:hAnsi="Amiri" w:eastAsia="Amiri" w:cs="Amiri"/>
          <w:lang w:bidi="ar-SA"/>
          <w:color w:val="111111"/>
          <w:sz w:val="28"/>
          <w:szCs w:val="28"/>
          <w:rtl/>
        </w:rPr>
        <w:t xml:space="preserve">« في رجل استعار ثوباً عمد اليه فرهنه فجاء اهل المتاع الى متاعهم ، قال : يأخذون متاعهم » (6)</w:t>
      </w:r>
    </w:p>
    <w:p>
      <w:pPr>
        <w:pStyle w:val="BookText"/>
      </w:pPr>
      <w:r>
        <w:rPr>
          <w:rFonts w:ascii="IRNazanin" w:hAnsi="IRNazanin" w:eastAsia="IRNazanin" w:cs="IRNazanin"/>
          <w:lang w:bidi="fa-IR"/>
          <w:color w:val="111111"/>
          <w:sz w:val="28"/>
          <w:szCs w:val="28"/>
          <w:rtl/>
        </w:rPr>
        <w:t xml:space="preserve">الكافي ج 5 ص 239 ک 17 ب 157 ح 2.</w:t>
      </w:r>
    </w:p>
    <w:p>
      <w:pPr>
        <w:pStyle w:val="BookText"/>
      </w:pPr>
      <w:r>
        <w:rPr>
          <w:rFonts w:ascii="Amiri" w:hAnsi="Amiri" w:eastAsia="Amiri" w:cs="Amiri"/>
          <w:lang w:bidi="ar-SA"/>
          <w:color w:val="111111"/>
          <w:sz w:val="28"/>
          <w:szCs w:val="28"/>
          <w:rtl/>
        </w:rPr>
        <w:t xml:space="preserve">التهذيب ج 7 ص 184 ب 17 ح 12.</w:t>
      </w:r>
    </w:p>
    <w:p>
      <w:pPr>
        <w:pStyle w:val="BookText"/>
      </w:pPr>
      <w:r>
        <w:rPr>
          <w:rFonts w:ascii="Amiri" w:hAnsi="Amiri" w:eastAsia="Amiri" w:cs="Amiri"/>
          <w:lang w:bidi="ar-SA"/>
          <w:color w:val="111111"/>
          <w:sz w:val="28"/>
          <w:szCs w:val="28"/>
          <w:rtl/>
        </w:rPr>
        <w:t xml:space="preserve">التهذيب ج 7 ص 184 ب17 ح 13.</w:t>
      </w:r>
    </w:p>
    <w:p>
      <w:pPr>
        <w:pStyle w:val="BookText"/>
      </w:pPr>
      <w:r>
        <w:rPr>
          <w:rFonts w:ascii="Amiri" w:hAnsi="Amiri" w:eastAsia="Amiri" w:cs="Amiri"/>
          <w:lang w:bidi="ar-SA"/>
          <w:color w:val="111111"/>
          <w:sz w:val="28"/>
          <w:szCs w:val="28"/>
          <w:rtl/>
        </w:rPr>
        <w:t xml:space="preserve">الفقيه ج 3 ص 193 ب 93 ح3.</w:t>
      </w:r>
    </w:p>
    <w:p>
      <w:pPr>
        <w:pStyle w:val="BookText"/>
      </w:pPr>
      <w:r>
        <w:rPr>
          <w:rFonts w:ascii="Amiri" w:hAnsi="Amiri" w:eastAsia="Amiri" w:cs="Amiri"/>
          <w:lang w:bidi="ar-SA"/>
          <w:color w:val="111111"/>
          <w:sz w:val="28"/>
          <w:szCs w:val="28"/>
          <w:rtl/>
        </w:rPr>
        <w:t xml:space="preserve">« في رجل اعار جارية </w:t>
      </w:r>
      <w:r>
        <w:rPr>
          <w:rStyle w:val="FootnoteReference"/>
        </w:rPr>
        <w:footnoteReference w:id="63"/>
      </w:r>
      <w:r>
        <w:rPr>
          <w:rFonts w:ascii="Amiri" w:hAnsi="Amiri" w:eastAsia="Amiri" w:cs="Amiri"/>
          <w:lang w:bidi="ar-SA"/>
          <w:color w:val="111111"/>
          <w:sz w:val="28"/>
          <w:szCs w:val="28"/>
          <w:rtl/>
        </w:rPr>
        <w:t xml:space="preserve">فهلكت من عنده ولم يبغها غائلة فقضى أن لا يغرمها المعار، ولا يغرم الرجل اذا استأجر الدابة ما لم يكرهها او يبغها غائلة»(1/6)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182 ب17 ح3.</w:t>
      </w:r>
    </w:p>
    <w:p>
      <w:pPr>
        <w:pStyle w:val="BookText"/>
      </w:pPr>
      <w:r>
        <w:rPr>
          <w:rFonts w:ascii="IRNazanin" w:hAnsi="IRNazanin" w:eastAsia="IRNazanin" w:cs="IRNazanin"/>
          <w:lang w:bidi="fa-IR"/>
          <w:color w:val="111111"/>
          <w:sz w:val="28"/>
          <w:szCs w:val="28"/>
          <w:rtl/>
        </w:rPr>
        <w:t xml:space="preserve">الاستبصار ج 3 ص 125 ب83 ح 7.</w:t>
      </w:r>
    </w:p>
    <w:p>
      <w:pPr>
        <w:pStyle w:val="BookText"/>
      </w:pPr>
      <w:r>
        <w:rPr>
          <w:rFonts w:ascii="Amiri" w:hAnsi="Amiri" w:eastAsia="Amiri" w:cs="Amiri"/>
          <w:lang w:bidi="ar-SA"/>
          <w:color w:val="111111"/>
          <w:sz w:val="28"/>
          <w:szCs w:val="28"/>
          <w:rtl/>
        </w:rPr>
        <w:t xml:space="preserve">( في رجل اعار عارية - ) تقدم تحت عنوان (في رجل اعار جارية الخ)</w:t>
      </w:r>
    </w:p>
    <w:p>
      <w:pPr>
        <w:pStyle w:val="BookText"/>
      </w:pPr>
      <w:r>
        <w:rPr>
          <w:rFonts w:ascii="IRNazanin" w:hAnsi="IRNazanin" w:eastAsia="IRNazanin" w:cs="IRNazanin"/>
          <w:lang w:bidi="fa-IR"/>
          <w:color w:val="111111"/>
          <w:sz w:val="28"/>
          <w:szCs w:val="28"/>
          <w:rtl/>
        </w:rPr>
        <w:t xml:space="preserve">(کلب مجوسی استعيره -) انظر الصيد</w:t>
      </w:r>
    </w:p>
    <w:p>
      <w:pPr>
        <w:pStyle w:val="BookText"/>
      </w:pPr>
      <w:r>
        <w:rPr>
          <w:rFonts w:ascii="Amiri" w:hAnsi="Amiri" w:eastAsia="Amiri" w:cs="Amiri"/>
          <w:lang w:bidi="ar-SA"/>
          <w:color w:val="111111"/>
          <w:sz w:val="28"/>
          <w:szCs w:val="28"/>
          <w:rtl/>
        </w:rPr>
        <w:t xml:space="preserve">(لاتضمن العارية إلّا -) يأتي تحت عنوان (لايضمن العارية الخ)</w:t>
      </w:r>
    </w:p>
    <w:p>
      <w:pPr>
        <w:pStyle w:val="BookText"/>
      </w:pPr>
      <w:r>
        <w:rPr>
          <w:rFonts w:ascii="Amiri" w:hAnsi="Amiri" w:eastAsia="Amiri" w:cs="Amiri"/>
          <w:lang w:bidi="ar-SA"/>
          <w:color w:val="111111"/>
          <w:sz w:val="28"/>
          <w:szCs w:val="28"/>
          <w:rtl/>
        </w:rPr>
        <w:t xml:space="preserve">«لاغرم على مستعير عارية اذا هلكت او سرقت او ضاغات اذا كان المستعير مأمونا»(6)</w:t>
      </w:r>
    </w:p>
    <w:p>
      <w:pPr>
        <w:pStyle w:val="BookText"/>
      </w:pPr>
      <w:r>
        <w:rPr>
          <w:rFonts w:ascii="Amiri" w:hAnsi="Amiri" w:eastAsia="Amiri" w:cs="Amiri"/>
          <w:lang w:bidi="ar-SA"/>
          <w:color w:val="111111"/>
          <w:sz w:val="28"/>
          <w:szCs w:val="28"/>
          <w:rtl/>
        </w:rPr>
        <w:t xml:space="preserve">التهذيب ج 7 ص 184 ب17 ح16.</w:t>
      </w:r>
    </w:p>
    <w:p>
      <w:pPr>
        <w:pStyle w:val="BookText"/>
      </w:pPr>
      <w:r>
        <w:rPr>
          <w:rFonts w:ascii="IRNazanin" w:hAnsi="IRNazanin" w:eastAsia="IRNazanin" w:cs="IRNazanin"/>
          <w:lang w:bidi="fa-IR"/>
          <w:color w:val="111111"/>
          <w:sz w:val="28"/>
          <w:szCs w:val="28"/>
          <w:rtl/>
        </w:rPr>
        <w:t xml:space="preserve">الاستبصارج 3 ص 125 ب 83 ح 4.</w:t>
      </w:r>
    </w:p>
    <w:p>
      <w:pPr>
        <w:pStyle w:val="BookText"/>
      </w:pPr>
      <w:r>
        <w:rPr>
          <w:rFonts w:ascii="Amiri" w:hAnsi="Amiri" w:eastAsia="Amiri" w:cs="Amiri"/>
          <w:lang w:bidi="ar-SA"/>
          <w:color w:val="111111"/>
          <w:sz w:val="28"/>
          <w:szCs w:val="28"/>
          <w:rtl/>
        </w:rPr>
        <w:t xml:space="preserve">لايضمن العارية</w:t>
      </w:r>
      <w:r>
        <w:rPr>
          <w:rStyle w:val="FootnoteReference"/>
        </w:rPr>
        <w:footnoteReference w:id="64"/>
      </w:r>
      <w:r>
        <w:rPr>
          <w:rFonts w:ascii="Amiri" w:hAnsi="Amiri" w:eastAsia="Amiri" w:cs="Amiri"/>
          <w:lang w:bidi="ar-SA"/>
          <w:color w:val="111111"/>
          <w:sz w:val="28"/>
          <w:szCs w:val="28"/>
          <w:rtl/>
        </w:rPr>
        <w:t xml:space="preserve">الا ان يكون قد اشترط فيها ضمانا الا الدنانير فانها مضمونة وان لم يشترط فيها ضمانا »(6)</w:t>
      </w:r>
    </w:p>
    <w:p>
      <w:pPr>
        <w:pStyle w:val="BookText"/>
      </w:pPr>
      <w:r>
        <w:rPr>
          <w:rFonts w:ascii="IRNazanin" w:hAnsi="IRNazanin" w:eastAsia="IRNazanin" w:cs="IRNazanin"/>
          <w:lang w:bidi="fa-IR"/>
          <w:color w:val="111111"/>
          <w:sz w:val="28"/>
          <w:szCs w:val="28"/>
          <w:rtl/>
        </w:rPr>
        <w:t xml:space="preserve">الكافي ج 5 ص 238 ک17 ب 111ح 2.</w:t>
      </w:r>
    </w:p>
    <w:p>
      <w:pPr>
        <w:pStyle w:val="BookText"/>
      </w:pPr>
      <w:r>
        <w:rPr>
          <w:rFonts w:ascii="Amiri" w:hAnsi="Amiri" w:eastAsia="Amiri" w:cs="Amiri"/>
          <w:lang w:bidi="ar-SA"/>
          <w:color w:val="111111"/>
          <w:sz w:val="28"/>
          <w:szCs w:val="28"/>
          <w:rtl/>
        </w:rPr>
        <w:t xml:space="preserve">التهذيب ج 7 ص 183 ب 17ح7.</w:t>
      </w:r>
    </w:p>
    <w:p>
      <w:pPr>
        <w:pStyle w:val="BookText"/>
      </w:pPr>
      <w:r>
        <w:rPr>
          <w:rFonts w:ascii="IRNazanin" w:hAnsi="IRNazanin" w:eastAsia="IRNazanin" w:cs="IRNazanin"/>
          <w:lang w:bidi="fa-IR"/>
          <w:color w:val="111111"/>
          <w:sz w:val="28"/>
          <w:szCs w:val="28"/>
          <w:rtl/>
        </w:rPr>
        <w:t xml:space="preserve">الاستبصار ج3 ص 126 ب 83 ح 8.</w:t>
      </w:r>
    </w:p>
    <w:p>
      <w:pPr>
        <w:pStyle w:val="BookText"/>
      </w:pPr>
      <w:r>
        <w:rPr>
          <w:rFonts w:ascii="Amiri" w:hAnsi="Amiri" w:eastAsia="Amiri" w:cs="Amiri"/>
          <w:lang w:bidi="ar-SA"/>
          <w:color w:val="111111"/>
          <w:sz w:val="28"/>
          <w:szCs w:val="28"/>
          <w:rtl/>
        </w:rPr>
        <w:t xml:space="preserve">« ليس على صاحب العارية ضمان إلّا ان يشترط صاحبها، الا الدرهم فانها مضمونة اشترط صاحبها او لم يشترط»(6)</w:t>
      </w:r>
    </w:p>
    <w:p>
      <w:pPr>
        <w:pStyle w:val="BookText"/>
      </w:pPr>
      <w:r>
        <w:rPr>
          <w:rFonts w:ascii="Amiri" w:hAnsi="Amiri" w:eastAsia="Amiri" w:cs="Amiri"/>
          <w:lang w:bidi="ar-SA"/>
          <w:color w:val="111111"/>
          <w:sz w:val="28"/>
          <w:szCs w:val="28"/>
          <w:rtl/>
        </w:rPr>
        <w:t xml:space="preserve">التهذيب ج 7 ص 184 ب17 ح 11.</w:t>
      </w:r>
    </w:p>
    <w:p>
      <w:pPr>
        <w:pStyle w:val="BookText"/>
      </w:pPr>
      <w:r>
        <w:rPr>
          <w:rFonts w:ascii="Amiri" w:hAnsi="Amiri" w:eastAsia="Amiri" w:cs="Amiri"/>
          <w:lang w:bidi="ar-SA"/>
          <w:color w:val="111111"/>
          <w:sz w:val="28"/>
          <w:szCs w:val="28"/>
          <w:rtl/>
        </w:rPr>
        <w:t xml:space="preserve">« ليس على مستعير عارية ضمان و صاحب العارية والوديعة مؤتمن » (6)</w:t>
      </w:r>
    </w:p>
    <w:p>
      <w:pPr>
        <w:pStyle w:val="BookText"/>
      </w:pPr>
      <w:r>
        <w:rPr>
          <w:rFonts w:ascii="Amiri" w:hAnsi="Amiri" w:eastAsia="Amiri" w:cs="Amiri"/>
          <w:lang w:bidi="ar-SA"/>
          <w:color w:val="111111"/>
          <w:sz w:val="28"/>
          <w:szCs w:val="28"/>
          <w:rtl/>
        </w:rPr>
        <w:t xml:space="preserve">التهذيب ج 7 ص 182 ب17 ح 1.</w:t>
      </w:r>
    </w:p>
    <w:p>
      <w:pPr>
        <w:pStyle w:val="BookText"/>
      </w:pPr>
      <w:r>
        <w:rPr>
          <w:rFonts w:ascii="IRNazanin" w:hAnsi="IRNazanin" w:eastAsia="IRNazanin" w:cs="IRNazanin"/>
          <w:lang w:bidi="fa-IR"/>
          <w:color w:val="111111"/>
          <w:sz w:val="28"/>
          <w:szCs w:val="28"/>
          <w:rtl/>
        </w:rPr>
        <w:t xml:space="preserve">الاستبصار ج 3 ص 124 ب83 ح 1.</w:t>
      </w:r>
    </w:p>
    <w:p>
      <w:pPr>
        <w:pStyle w:val="BookText"/>
      </w:pPr>
      <w:r>
        <w:rPr>
          <w:rFonts w:ascii="Amiri" w:hAnsi="Amiri" w:eastAsia="Amiri" w:cs="Amiri"/>
          <w:lang w:bidi="ar-SA"/>
          <w:color w:val="111111"/>
          <w:sz w:val="28"/>
          <w:szCs w:val="28"/>
          <w:rtl/>
        </w:rPr>
        <w:t xml:space="preserve">( المرأة تموت فيدّعى ابوها انه اعارها -)</w:t>
      </w:r>
    </w:p>
    <w:p>
      <w:pPr>
        <w:pStyle w:val="BookText"/>
      </w:pPr>
      <w:r>
        <w:rPr>
          <w:rFonts w:ascii="Amiri" w:hAnsi="Amiri" w:eastAsia="Amiri" w:cs="Amiri"/>
          <w:lang w:bidi="ar-SA"/>
          <w:color w:val="111111"/>
          <w:sz w:val="28"/>
          <w:szCs w:val="28"/>
          <w:rtl/>
        </w:rPr>
        <w:t xml:space="preserve">انظر الدعاوي</w:t>
      </w:r>
    </w:p>
    <w:p>
      <w:pPr>
        <w:pStyle w:val="BookText"/>
      </w:pPr>
      <w:r>
        <w:rPr>
          <w:rFonts w:ascii="Amiri" w:hAnsi="Amiri" w:eastAsia="Amiri" w:cs="Amiri"/>
          <w:lang w:bidi="ar-SA"/>
          <w:color w:val="111111"/>
          <w:sz w:val="28"/>
          <w:szCs w:val="28"/>
          <w:rtl/>
        </w:rPr>
        <w:t xml:space="preserve">« من استعار عبداً مملوكا لقوم فعيّب فهو ضامن، ومن استعار حراً صغيراً فعيّب فهو ضامن»(1/6)</w:t>
      </w:r>
    </w:p>
    <w:p>
      <w:pPr>
        <w:pStyle w:val="BookText"/>
      </w:pPr>
      <w:r>
        <w:rPr>
          <w:rFonts w:ascii="Amiri" w:hAnsi="Amiri" w:eastAsia="Amiri" w:cs="Amiri"/>
          <w:lang w:bidi="ar-SA"/>
          <w:color w:val="111111"/>
          <w:sz w:val="28"/>
          <w:szCs w:val="28"/>
          <w:rtl/>
        </w:rPr>
        <w:t xml:space="preserve">الكافي ج 5 ص 302 ك17 ب 157ح 2.</w:t>
      </w:r>
    </w:p>
    <w:p>
      <w:pPr>
        <w:pStyle w:val="BookText"/>
      </w:pPr>
      <w:r>
        <w:rPr>
          <w:rFonts w:ascii="Amiri" w:hAnsi="Amiri" w:eastAsia="Amiri" w:cs="Amiri"/>
          <w:lang w:bidi="ar-SA"/>
          <w:color w:val="111111"/>
          <w:sz w:val="28"/>
          <w:szCs w:val="28"/>
          <w:rtl/>
        </w:rPr>
        <w:t xml:space="preserve">التهذيب ج 7 ص 185 ب17ح17.</w:t>
      </w:r>
    </w:p>
    <w:p>
      <w:pPr>
        <w:pStyle w:val="BookText"/>
      </w:pPr>
      <w:r>
        <w:rPr>
          <w:rFonts w:ascii="IRNazanin" w:hAnsi="IRNazanin" w:eastAsia="IRNazanin" w:cs="IRNazanin"/>
          <w:lang w:bidi="fa-IR"/>
          <w:color w:val="111111"/>
          <w:sz w:val="28"/>
          <w:szCs w:val="28"/>
          <w:rtl/>
        </w:rPr>
        <w:t xml:space="preserve">الاستبصارج3 ص 125 ب 83 ح 5.</w:t>
      </w:r>
    </w:p>
    <w:p>
      <w:pPr>
        <w:pStyle w:val="BookText"/>
      </w:pPr>
      <w:r>
        <w:rPr>
          <w:rFonts w:ascii="Amiri" w:hAnsi="Amiri" w:eastAsia="Amiri" w:cs="Amiri"/>
          <w:lang w:bidi="ar-SA"/>
          <w:color w:val="111111"/>
          <w:sz w:val="28"/>
          <w:szCs w:val="28"/>
          <w:rtl/>
        </w:rPr>
        <w:t xml:space="preserve">( من اقرض رجلا - الى أن قال - او عارية متاع يشترط .)</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IRNazanin" w:hAnsi="IRNazanin" w:eastAsia="IRNazanin" w:cs="IRNazanin"/>
          <w:lang w:bidi="fa-IR"/>
          <w:color w:val="111111"/>
          <w:sz w:val="28"/>
          <w:szCs w:val="28"/>
          <w:rtl/>
        </w:rPr>
        <w:t xml:space="preserve">(اتی رسول الله - الى ان قال - انك عاشرهم في النار -)</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(ان فقراء - الى ان قال - مثل سفينتين مرّ بهما على عاشر -)</w:t>
      </w:r>
    </w:p>
    <w:p>
      <w:pPr>
        <w:pStyle w:val="BookText"/>
      </w:pPr>
      <w:r>
        <w:rPr>
          <w:rFonts w:ascii="IRNazanin" w:hAnsi="IRNazanin" w:eastAsia="IRNazanin" w:cs="IRNazanin"/>
          <w:lang w:bidi="fa-IR"/>
          <w:color w:val="111111"/>
          <w:sz w:val="28"/>
          <w:szCs w:val="28"/>
          <w:rtl/>
        </w:rPr>
        <w:t xml:space="preserve">انظر الفقراء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14685_156382"/>
    <w:bookmarkEnd w:id="22"/>
    <w:p>
      <w:pPr>
        <w:pStyle w:val="BookText"/>
      </w:pPr>
      <w:r>
        <w:rPr>
          <w:rFonts w:ascii="IRNazanin" w:hAnsi="IRNazanin" w:eastAsia="IRNazanin" w:cs="IRNazanin"/>
          <w:lang w:bidi="fa-IR"/>
          <w:color w:val="111111"/>
          <w:sz w:val="28"/>
          <w:szCs w:val="28"/>
          <w:rtl/>
        </w:rPr>
        <w:t xml:space="preserve">خرجنا مع أبي عبدالله علیه السلام حيث خرج من عند ابي جعفر المنصور من الحيرة فخرج ساعة أذن له وانتهى الى السالحین</w:t>
      </w:r>
      <w:r>
        <w:rPr>
          <w:rStyle w:val="FootnoteReference"/>
        </w:rPr>
        <w:footnoteReference w:id="65"/>
      </w:r>
      <w:r>
        <w:rPr>
          <w:rFonts w:ascii="IRNazanin" w:hAnsi="IRNazanin" w:eastAsia="IRNazanin" w:cs="IRNazanin"/>
          <w:lang w:bidi="fa-IR"/>
          <w:color w:val="111111"/>
          <w:sz w:val="28"/>
          <w:szCs w:val="28"/>
          <w:rtl/>
        </w:rPr>
        <w:t xml:space="preserve">في اول الليل فعرض له عاشر كان يكون في السالحين في اول الليل فقال له : لا ادعك ان تجوز فألّح عليه وطلب إليه، فابی اباءاً وانا مصادف معه فقال له مصادف : جعلت فداك انما هذا كلب قد آذاك واخاف ان يردّك وما ادري ما يكون من أمر أبي جعفر وانا مرازم اتأذن لنا أن نضرب عنقه ، ثم نطرحه في النهر فقال : كفّ یا مصادف، فلم يزل يطلب اليه حتى ذهب من الليل اكثره فاذن له فمضى فقال : يا مرازم هذا خير ام الذي قلتماه ؟ قلت : هذا جعلت فداك ، فقال : أن الرجل يخرج من الذل الصغير فيدخله ذلك في الذل الكبير »</w:t>
      </w:r>
    </w:p>
    <w:p>
      <w:pPr>
        <w:pStyle w:val="BookText"/>
      </w:pPr>
      <w:r>
        <w:rPr>
          <w:rFonts w:ascii="Amiri" w:hAnsi="Amiri" w:eastAsia="Amiri" w:cs="Amiri"/>
          <w:lang w:bidi="ar-SA"/>
          <w:color w:val="111111"/>
          <w:sz w:val="28"/>
          <w:szCs w:val="28"/>
          <w:rtl/>
        </w:rPr>
        <w:t xml:space="preserve">روضة الكافي ج 8 ص 87ح 49.</w:t>
      </w:r>
    </w:p>
    <w:p>
      <w:pPr>
        <w:pStyle w:val="BookText"/>
      </w:pPr>
      <w:r>
        <w:rPr>
          <w:rFonts w:ascii="Amiri" w:hAnsi="Amiri" w:eastAsia="Amiri" w:cs="Amiri"/>
          <w:lang w:bidi="ar-SA"/>
          <w:color w:val="111111"/>
          <w:sz w:val="28"/>
          <w:szCs w:val="28"/>
          <w:rtl/>
        </w:rPr>
        <w:t xml:space="preserve">( قدمت من مصرو معي رقيق فمررت بالعاشر -)</w:t>
      </w:r>
    </w:p>
    <w:p>
      <w:pPr>
        <w:pStyle w:val="BookText"/>
      </w:pPr>
      <w:r>
        <w:rPr>
          <w:rFonts w:ascii="IRNazanin" w:hAnsi="IRNazanin" w:eastAsia="IRNazanin" w:cs="IRNazanin"/>
          <w:lang w:bidi="fa-IR"/>
          <w:color w:val="111111"/>
          <w:sz w:val="28"/>
          <w:szCs w:val="28"/>
          <w:rtl/>
        </w:rPr>
        <w:t xml:space="preserve">انظر أمّ الولد</w:t>
      </w:r>
    </w:p>
    <w:p>
      <w:pPr>
        <w:pStyle w:val="BookText"/>
      </w:pPr>
      <w:r>
        <w:rPr>
          <w:rFonts w:ascii="Amiri" w:hAnsi="Amiri" w:eastAsia="Amiri" w:cs="Amiri"/>
          <w:lang w:bidi="ar-SA"/>
          <w:color w:val="111111"/>
          <w:sz w:val="28"/>
          <w:szCs w:val="28"/>
          <w:rtl/>
        </w:rPr>
        <w:t xml:space="preserve">( ما اخذه منك العاشر -)</w:t>
      </w:r>
    </w:p>
    <w:p>
      <w:pPr>
        <w:pStyle w:val="BookText"/>
      </w:pPr>
      <w:r>
        <w:rPr>
          <w:rFonts w:ascii="Amiri" w:hAnsi="Amiri" w:eastAsia="Amiri" w:cs="Amiri"/>
          <w:lang w:bidi="ar-SA"/>
          <w:color w:val="111111"/>
          <w:sz w:val="28"/>
          <w:szCs w:val="28"/>
          <w:rtl/>
        </w:rPr>
        <w:t xml:space="preserve">انظر الزكاة</w:t>
      </w:r>
    </w:p>
    <w:p>
      <w:pPr>
        <w:pStyle w:val="Heading3"/>
      </w:pPr>
      <w:bookmarkStart w:id="192" w:name="_Toc73"/>
      <w:r>
        <w:t>22- «عاشوراء »</w:t>
      </w:r>
      <w:bookmarkEnd w:id="192"/>
    </w:p>
    <w:p>
      <w:pPr>
        <w:pStyle w:val="BookText"/>
      </w:pPr>
      <w:r>
        <w:rPr>
          <w:rFonts w:ascii="Amiri" w:hAnsi="Amiri" w:eastAsia="Amiri" w:cs="Amiri"/>
          <w:lang w:bidi="ar-SA"/>
          <w:color w:val="111111"/>
          <w:sz w:val="28"/>
          <w:szCs w:val="28"/>
          <w:rtl/>
        </w:rPr>
        <w:t xml:space="preserve">(اما انه صيام يوم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(صام رسول الله صلی الله علیه و آله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(صوموا العاشوراء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(صيام يوم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صوم تاسوعا و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صوم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صوم يوم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صيام يوم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(فرض الله - الى ان قال - اذا كان يوم عاشوراء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(قبض الحسين بن علي عليه السلام يوم عاشوراء وهو -)</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IRNazanin" w:hAnsi="IRNazanin" w:eastAsia="IRNazanin" w:cs="IRNazanin"/>
          <w:lang w:bidi="fa-IR"/>
          <w:color w:val="111111"/>
          <w:sz w:val="28"/>
          <w:szCs w:val="28"/>
          <w:rtl/>
        </w:rPr>
        <w:t xml:space="preserve">« كان رسول الله صلی الله علیه و آله كثيراً ما يتفل يوم عاشوراء في أفواه اطفال المراضع من ولد فاطمة عليها السلام من ريقه ويقول : لا تطعموهم شيئا إلى الليل ، وكانوا يروون من ريق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14685_156383"/>
    <w:bookmarkEnd w:id="23"/>
    <w:p>
      <w:pPr>
        <w:pStyle w:val="BookText"/>
      </w:pPr>
      <w:r>
        <w:rPr>
          <w:rFonts w:ascii="IRNazanin" w:hAnsi="IRNazanin" w:eastAsia="IRNazanin" w:cs="IRNazanin"/>
          <w:lang w:bidi="fa-IR"/>
          <w:color w:val="111111"/>
          <w:sz w:val="28"/>
          <w:szCs w:val="28"/>
          <w:rtl/>
        </w:rPr>
        <w:t xml:space="preserve">رسول الله صلی الله علیه و آله قال : وكانت الوحش تصوم یوم عاشوراء على عهد داود علیه السلام » (6)</w:t>
      </w:r>
    </w:p>
    <w:p>
      <w:pPr>
        <w:pStyle w:val="BookText"/>
      </w:pPr>
      <w:r>
        <w:rPr>
          <w:rFonts w:ascii="Amiri" w:hAnsi="Amiri" w:eastAsia="Amiri" w:cs="Amiri"/>
          <w:lang w:bidi="ar-SA"/>
          <w:color w:val="111111"/>
          <w:sz w:val="28"/>
          <w:szCs w:val="28"/>
          <w:rtl/>
        </w:rPr>
        <w:t xml:space="preserve">التهذيب ج 4 ص 333 ب 72 ح 113.</w:t>
      </w:r>
    </w:p>
    <w:p>
      <w:pPr>
        <w:pStyle w:val="BookText"/>
      </w:pPr>
      <w:r>
        <w:rPr>
          <w:rFonts w:ascii="IRNazanin" w:hAnsi="IRNazanin" w:eastAsia="IRNazanin" w:cs="IRNazanin"/>
          <w:lang w:bidi="fa-IR"/>
          <w:color w:val="111111"/>
          <w:sz w:val="28"/>
          <w:szCs w:val="28"/>
          <w:rtl/>
        </w:rPr>
        <w:t xml:space="preserve">(كانت الوحش - ) تقدم تحت عنوان كان رسول الله صلی الله علیه و آله الخ)</w:t>
      </w:r>
    </w:p>
    <w:p>
      <w:pPr>
        <w:pStyle w:val="BookText"/>
      </w:pPr>
      <w:r>
        <w:rPr>
          <w:rFonts w:ascii="Amiri" w:hAnsi="Amiri" w:eastAsia="Amiri" w:cs="Amiri"/>
          <w:lang w:bidi="ar-SA"/>
          <w:color w:val="111111"/>
          <w:sz w:val="28"/>
          <w:szCs w:val="28"/>
          <w:rtl/>
        </w:rPr>
        <w:t xml:space="preserve">(لاتصم في يوم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(لاتصم يوم عاشوراء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لزقت - الى ان قال - اتدرون ما هذا اليوم الذي تاب الله فيه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من زار الحسين عليه السلام يوم عاشوراء -)</w:t>
      </w:r>
    </w:p>
    <w:p>
      <w:pPr>
        <w:pStyle w:val="BookText"/>
      </w:pPr>
      <w:r>
        <w:rPr>
          <w:rFonts w:ascii="Amiri" w:hAnsi="Amiri" w:eastAsia="Amiri" w:cs="Amiri"/>
          <w:lang w:bidi="ar-SA"/>
          <w:color w:val="111111"/>
          <w:sz w:val="28"/>
          <w:szCs w:val="28"/>
          <w:rtl/>
        </w:rPr>
        <w:t xml:space="preserve">انظر الحسين بن على</w:t>
      </w:r>
    </w:p>
    <w:p>
      <w:pPr>
        <w:pStyle w:val="BookText"/>
      </w:pPr>
      <w:r>
        <w:rPr>
          <w:rFonts w:ascii="IRNazanin" w:hAnsi="IRNazanin" w:eastAsia="IRNazanin" w:cs="IRNazanin"/>
          <w:lang w:bidi="fa-IR"/>
          <w:color w:val="111111"/>
          <w:sz w:val="28"/>
          <w:szCs w:val="28"/>
          <w:rtl/>
        </w:rPr>
        <w:t xml:space="preserve">(من زار قبر الحسين علیه السلام يوم عاشوراء -)</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Amiri" w:hAnsi="Amiri" w:eastAsia="Amiri" w:cs="Amiri"/>
          <w:lang w:bidi="ar-SA"/>
          <w:color w:val="111111"/>
          <w:sz w:val="28"/>
          <w:szCs w:val="28"/>
          <w:rtl/>
        </w:rPr>
        <w:t xml:space="preserve">(يخرج القائم عله السلام يوم السبت يوم عاشوراء -)</w:t>
      </w:r>
    </w:p>
    <w:p>
      <w:pPr>
        <w:pStyle w:val="BookText"/>
      </w:pPr>
      <w:r>
        <w:rPr>
          <w:rFonts w:ascii="IRNazanin" w:hAnsi="IRNazanin" w:eastAsia="IRNazanin" w:cs="IRNazanin"/>
          <w:lang w:bidi="fa-IR"/>
          <w:color w:val="111111"/>
          <w:sz w:val="28"/>
          <w:szCs w:val="28"/>
          <w:rtl/>
        </w:rPr>
        <w:t xml:space="preserve">انظر القائم علیه السلام</w:t>
      </w:r>
    </w:p>
    <w:p>
      <w:pPr>
        <w:pStyle w:val="Heading3"/>
      </w:pPr>
      <w:bookmarkStart w:id="193" w:name="_Toc74"/>
      <w:r>
        <w:t>23- « عاص بن امية »</w:t>
      </w:r>
      <w:bookmarkEnd w:id="193"/>
    </w:p>
    <w:p>
      <w:pPr>
        <w:pStyle w:val="BookText"/>
      </w:pPr>
      <w:r>
        <w:rPr>
          <w:rFonts w:ascii="Amiri" w:hAnsi="Amiri" w:eastAsia="Amiri" w:cs="Amiri"/>
          <w:lang w:bidi="ar-SA"/>
          <w:color w:val="111111"/>
          <w:sz w:val="28"/>
          <w:szCs w:val="28"/>
          <w:rtl/>
        </w:rPr>
        <w:t xml:space="preserve">(تعرض رجل - الى ان قال - نعم هذا خط العاص بن أمية وهذا خط فلان -)</w:t>
      </w:r>
    </w:p>
    <w:p>
      <w:pPr>
        <w:pStyle w:val="BookText"/>
      </w:pPr>
      <w:r>
        <w:rPr>
          <w:rFonts w:ascii="IRNazanin" w:hAnsi="IRNazanin" w:eastAsia="IRNazanin" w:cs="IRNazanin"/>
          <w:lang w:bidi="fa-IR"/>
          <w:color w:val="111111"/>
          <w:sz w:val="28"/>
          <w:szCs w:val="28"/>
          <w:rtl/>
        </w:rPr>
        <w:t xml:space="preserve">انظر العباس بن عبد المطلب</w:t>
      </w:r>
    </w:p>
    <w:p>
      <w:pPr>
        <w:pStyle w:val="Heading3"/>
      </w:pPr>
      <w:bookmarkStart w:id="194" w:name="_Toc75"/>
      <w:r>
        <w:t>24- «العاصف»</w:t>
      </w:r>
      <w:bookmarkEnd w:id="194"/>
    </w:p>
    <w:p>
      <w:pPr>
        <w:pStyle w:val="BookText"/>
      </w:pPr>
      <w:r>
        <w:rPr>
          <w:rFonts w:ascii="Amiri" w:hAnsi="Amiri" w:eastAsia="Amiri" w:cs="Amiri"/>
          <w:lang w:bidi="ar-SA"/>
          <w:color w:val="111111"/>
          <w:sz w:val="28"/>
          <w:szCs w:val="28"/>
          <w:rtl/>
        </w:rPr>
        <w:t xml:space="preserve">(كل من دان - الى ان قال - في يوم عاصف لا يقدرون مما كسبوا -)</w:t>
      </w:r>
    </w:p>
    <w:p>
      <w:pPr>
        <w:pStyle w:val="BookText"/>
      </w:pPr>
      <w:r>
        <w:rPr>
          <w:rFonts w:ascii="IRNazanin" w:hAnsi="IRNazanin" w:eastAsia="IRNazanin" w:cs="IRNazanin"/>
          <w:lang w:bidi="fa-IR"/>
          <w:color w:val="111111"/>
          <w:sz w:val="28"/>
          <w:szCs w:val="28"/>
          <w:rtl/>
        </w:rPr>
        <w:t xml:space="preserve">انظر الامام</w:t>
      </w:r>
    </w:p>
    <w:p>
      <w:pPr>
        <w:pStyle w:val="Heading3"/>
      </w:pPr>
      <w:bookmarkStart w:id="195" w:name="_Toc76"/>
      <w:r>
        <w:t>25- «عاصم»</w:t>
      </w:r>
      <w:bookmarkEnd w:id="195"/>
    </w:p>
    <w:p>
      <w:pPr>
        <w:pStyle w:val="BookText"/>
      </w:pPr>
      <w:r>
        <w:rPr>
          <w:rFonts w:ascii="IRNazanin" w:hAnsi="IRNazanin" w:eastAsia="IRNazanin" w:cs="IRNazanin"/>
          <w:lang w:bidi="fa-IR"/>
          <w:color w:val="111111"/>
          <w:sz w:val="28"/>
          <w:szCs w:val="28"/>
          <w:rtl/>
        </w:rPr>
        <w:t xml:space="preserve">( النساء اربع جامع -)</w:t>
      </w:r>
    </w:p>
    <w:p>
      <w:pPr>
        <w:pStyle w:val="BookText"/>
      </w:pPr>
      <w:r>
        <w:rPr>
          <w:rFonts w:ascii="IRNazanin" w:hAnsi="IRNazanin" w:eastAsia="IRNazanin" w:cs="IRNazanin"/>
          <w:lang w:bidi="fa-IR"/>
          <w:color w:val="111111"/>
          <w:sz w:val="28"/>
          <w:szCs w:val="28"/>
          <w:rtl/>
        </w:rPr>
        <w:t xml:space="preserve">انظر النساء</w:t>
      </w:r>
    </w:p>
    <w:p>
      <w:pPr>
        <w:pStyle w:val="Heading3"/>
      </w:pPr>
      <w:bookmarkStart w:id="196" w:name="_Toc77"/>
      <w:r>
        <w:t>26- «عاصم بن حمزة السلولی»</w:t>
      </w:r>
      <w:bookmarkEnd w:id="196"/>
    </w:p>
    <w:p>
      <w:pPr>
        <w:pStyle w:val="BookText"/>
      </w:pPr>
      <w:r>
        <w:rPr>
          <w:rFonts w:ascii="Amiri" w:hAnsi="Amiri" w:eastAsia="Amiri" w:cs="Amiri"/>
          <w:lang w:bidi="ar-SA"/>
          <w:color w:val="111111"/>
          <w:sz w:val="28"/>
          <w:szCs w:val="28"/>
          <w:rtl/>
        </w:rPr>
        <w:t xml:space="preserve">(سمعت غلاما بالمدينة -)</w:t>
      </w:r>
    </w:p>
    <w:p>
      <w:pPr>
        <w:pStyle w:val="BookText"/>
      </w:pPr>
      <w:r>
        <w:rPr>
          <w:rFonts w:ascii="Amiri" w:hAnsi="Amiri" w:eastAsia="Amiri" w:cs="Amiri"/>
          <w:lang w:bidi="ar-SA"/>
          <w:color w:val="111111"/>
          <w:sz w:val="28"/>
          <w:szCs w:val="28"/>
          <w:rtl/>
        </w:rPr>
        <w:t xml:space="preserve">انظر الحيل في الأحكام</w:t>
      </w:r>
    </w:p>
    <w:p>
      <w:pPr>
        <w:pStyle w:val="Heading3"/>
      </w:pPr>
      <w:bookmarkStart w:id="197" w:name="_Toc78"/>
      <w:r>
        <w:t>27- «عاصم بن حميدة»</w:t>
      </w:r>
      <w:bookmarkEnd w:id="197"/>
    </w:p>
    <w:p>
      <w:pPr>
        <w:pStyle w:val="BookText"/>
      </w:pPr>
      <w:r>
        <w:rPr>
          <w:rFonts w:ascii="Amiri" w:hAnsi="Amiri" w:eastAsia="Amiri" w:cs="Amiri"/>
          <w:lang w:bidi="ar-SA"/>
          <w:color w:val="111111"/>
          <w:sz w:val="28"/>
          <w:szCs w:val="28"/>
          <w:rtl/>
        </w:rPr>
        <w:t xml:space="preserve">( الا اقرئك وصية -)</w:t>
      </w:r>
    </w:p>
    <w:p>
      <w:pPr>
        <w:pStyle w:val="BookText"/>
      </w:pPr>
      <w:r>
        <w:rPr>
          <w:rFonts w:ascii="Amiri" w:hAnsi="Amiri" w:eastAsia="Amiri" w:cs="Amiri"/>
          <w:lang w:bidi="ar-SA"/>
          <w:color w:val="111111"/>
          <w:sz w:val="28"/>
          <w:szCs w:val="28"/>
          <w:rtl/>
        </w:rPr>
        <w:t xml:space="preserve">انظر الفاطمة</w:t>
      </w:r>
    </w:p>
    <w:p>
      <w:pPr>
        <w:pStyle w:val="BookText"/>
      </w:pPr>
      <w:r>
        <w:rPr>
          <w:rFonts w:ascii="Amiri" w:hAnsi="Amiri" w:eastAsia="Amiri" w:cs="Amiri"/>
          <w:lang w:bidi="ar-SA"/>
          <w:color w:val="111111"/>
          <w:sz w:val="28"/>
          <w:szCs w:val="28"/>
          <w:rtl/>
        </w:rPr>
        <w:t xml:space="preserve">(اي شيء تعالج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 ایدخل الحرم احد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IRNazanin" w:hAnsi="IRNazanin" w:eastAsia="IRNazanin" w:cs="IRNazanin"/>
          <w:lang w:bidi="fa-IR"/>
          <w:color w:val="111111"/>
          <w:sz w:val="28"/>
          <w:szCs w:val="28"/>
          <w:rtl/>
        </w:rPr>
        <w:t xml:space="preserve">( این يتوضاء الغرباء -)</w:t>
      </w:r>
    </w:p>
    <w:p>
      <w:pPr>
        <w:pStyle w:val="BookText"/>
      </w:pPr>
      <w:r>
        <w:rPr>
          <w:rFonts w:ascii="IRNazanin" w:hAnsi="IRNazanin" w:eastAsia="IRNazanin" w:cs="IRNazanin"/>
          <w:lang w:bidi="fa-IR"/>
          <w:color w:val="111111"/>
          <w:sz w:val="28"/>
          <w:szCs w:val="28"/>
          <w:rtl/>
        </w:rPr>
        <w:t xml:space="preserve">انظر الخلا</w:t>
      </w:r>
    </w:p>
    <w:p>
      <w:pPr>
        <w:pStyle w:val="BookText"/>
      </w:pPr>
      <w:r>
        <w:rPr>
          <w:rFonts w:ascii="IRNazanin" w:hAnsi="IRNazanin" w:eastAsia="IRNazanin" w:cs="IRNazanin"/>
          <w:lang w:bidi="fa-IR"/>
          <w:color w:val="111111"/>
          <w:sz w:val="28"/>
          <w:szCs w:val="28"/>
          <w:rtl/>
        </w:rPr>
        <w:t xml:space="preserve">(بعث رسول الله صلی الله علیه و آله عليا الى اليمن -)</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(ذكرت اباعبدالله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الرجم حد الله الاكبر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التوحيد فقال ان الله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الميت اذا مسّه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(في رجل ظن اهله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(قضي امیرالمؤمنین علیه السلام في مملوك طلق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(كان امیرالمؤمنين علیه السلام لايقطع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(كان علي بن الحسين علیه السلام اذا بلغ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4685_156384"/>
    <w:bookmarkEnd w:id="24"/>
    <w:p>
      <w:pPr>
        <w:pStyle w:val="BookText"/>
      </w:pPr>
      <w:r>
        <w:rPr>
          <w:rFonts w:ascii="IRNazanin" w:hAnsi="IRNazanin" w:eastAsia="IRNazanin" w:cs="IRNazanin"/>
          <w:lang w:bidi="fa-IR"/>
          <w:color w:val="111111"/>
          <w:sz w:val="28"/>
          <w:szCs w:val="28"/>
          <w:rtl/>
        </w:rPr>
        <w:t xml:space="preserve">انظر الحجر</w:t>
      </w:r>
    </w:p>
    <w:p>
      <w:pPr>
        <w:pStyle w:val="BookText"/>
      </w:pPr>
      <w:r>
        <w:rPr>
          <w:rFonts w:ascii="IRNazanin" w:hAnsi="IRNazanin" w:eastAsia="IRNazanin" w:cs="IRNazanin"/>
          <w:lang w:bidi="fa-IR"/>
          <w:color w:val="111111"/>
          <w:sz w:val="28"/>
          <w:szCs w:val="28"/>
          <w:rtl/>
        </w:rPr>
        <w:t xml:space="preserve">كنت عند ابی عبدالله علیه السلام فاتاه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(لم يزل الله مريداً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(يدخل احد الحرم -)</w:t>
      </w:r>
    </w:p>
    <w:p>
      <w:pPr>
        <w:pStyle w:val="BookText"/>
      </w:pPr>
      <w:r>
        <w:rPr>
          <w:rFonts w:ascii="IRNazanin" w:hAnsi="IRNazanin" w:eastAsia="IRNazanin" w:cs="IRNazanin"/>
          <w:lang w:bidi="fa-IR"/>
          <w:color w:val="111111"/>
          <w:sz w:val="28"/>
          <w:szCs w:val="28"/>
          <w:rtl/>
        </w:rPr>
        <w:t xml:space="preserve">انظر الحرم</w:t>
      </w:r>
    </w:p>
    <w:p>
      <w:pPr>
        <w:pStyle w:val="Heading3"/>
      </w:pPr>
      <w:bookmarkStart w:id="198" w:name="_Toc79"/>
      <w:r>
        <w:t>28- «عاصم بن زیاده»</w:t>
      </w:r>
      <w:bookmarkEnd w:id="198"/>
    </w:p>
    <w:p>
      <w:pPr>
        <w:pStyle w:val="BookText"/>
      </w:pPr>
      <w:r>
        <w:rPr>
          <w:rFonts w:ascii="IRNazanin" w:hAnsi="IRNazanin" w:eastAsia="IRNazanin" w:cs="IRNazanin"/>
          <w:lang w:bidi="fa-IR"/>
          <w:color w:val="111111"/>
          <w:sz w:val="28"/>
          <w:szCs w:val="28"/>
          <w:rtl/>
        </w:rPr>
        <w:t xml:space="preserve">(علّي بعاصم بن زیاد -)</w:t>
      </w:r>
    </w:p>
    <w:p>
      <w:pPr>
        <w:pStyle w:val="BookText"/>
      </w:pPr>
      <w:r>
        <w:rPr>
          <w:rFonts w:ascii="Amiri" w:hAnsi="Amiri" w:eastAsia="Amiri" w:cs="Amiri"/>
          <w:lang w:bidi="ar-SA"/>
          <w:color w:val="111111"/>
          <w:sz w:val="28"/>
          <w:szCs w:val="28"/>
          <w:rtl/>
        </w:rPr>
        <w:t xml:space="preserve">انظر الحجة</w:t>
      </w:r>
    </w:p>
    <w:p>
      <w:pPr>
        <w:pStyle w:val="Heading3"/>
      </w:pPr>
      <w:bookmarkStart w:id="199" w:name="_Toc80"/>
      <w:r>
        <w:t>29- «عاصم بن ضمرة السلولی»</w:t>
      </w:r>
      <w:bookmarkEnd w:id="199"/>
    </w:p>
    <w:p>
      <w:pPr>
        <w:pStyle w:val="BookText"/>
      </w:pPr>
      <w:r>
        <w:rPr>
          <w:rFonts w:ascii="IRNazanin" w:hAnsi="IRNazanin" w:eastAsia="IRNazanin" w:cs="IRNazanin"/>
          <w:lang w:bidi="fa-IR"/>
          <w:color w:val="111111"/>
          <w:sz w:val="28"/>
          <w:szCs w:val="28"/>
          <w:rtl/>
        </w:rPr>
        <w:t xml:space="preserve">( سمعت غلاما -)</w:t>
      </w:r>
    </w:p>
    <w:p>
      <w:pPr>
        <w:pStyle w:val="BookText"/>
      </w:pPr>
      <w:r>
        <w:rPr>
          <w:rFonts w:ascii="Amiri" w:hAnsi="Amiri" w:eastAsia="Amiri" w:cs="Amiri"/>
          <w:lang w:bidi="ar-SA"/>
          <w:color w:val="111111"/>
          <w:sz w:val="28"/>
          <w:szCs w:val="28"/>
          <w:rtl/>
        </w:rPr>
        <w:t xml:space="preserve">انظر الحيل في الأحكام</w:t>
      </w:r>
    </w:p>
    <w:p>
      <w:pPr>
        <w:pStyle w:val="Heading3"/>
      </w:pPr>
      <w:bookmarkStart w:id="200" w:name="_Toc81"/>
      <w:r>
        <w:t>30- «عاصم بن عمر»</w:t>
      </w:r>
      <w:bookmarkEnd w:id="200"/>
    </w:p>
    <w:p>
      <w:pPr>
        <w:pStyle w:val="BookText"/>
      </w:pPr>
      <w:r>
        <w:rPr>
          <w:rFonts w:ascii="Amiri" w:hAnsi="Amiri" w:eastAsia="Amiri" w:cs="Amiri"/>
          <w:lang w:bidi="ar-SA"/>
          <w:color w:val="111111"/>
          <w:sz w:val="28"/>
          <w:szCs w:val="28"/>
          <w:rtl/>
        </w:rPr>
        <w:t xml:space="preserve">(كنت قاعداً - الى ان قال - يقال له عاصم بن عمر -)</w:t>
      </w:r>
    </w:p>
    <w:p>
      <w:pPr>
        <w:pStyle w:val="BookText"/>
      </w:pPr>
      <w:r>
        <w:rPr>
          <w:rFonts w:ascii="Amiri" w:hAnsi="Amiri" w:eastAsia="Amiri" w:cs="Amiri"/>
          <w:lang w:bidi="ar-SA"/>
          <w:color w:val="111111"/>
          <w:sz w:val="28"/>
          <w:szCs w:val="28"/>
          <w:rtl/>
        </w:rPr>
        <w:t xml:space="preserve">انظر الكعبة</w:t>
      </w:r>
    </w:p>
    <w:p>
      <w:pPr>
        <w:pStyle w:val="Heading3"/>
      </w:pPr>
      <w:bookmarkStart w:id="201" w:name="_Toc82"/>
      <w:r>
        <w:t>31- «عاصم بن يونس»</w:t>
      </w:r>
      <w:bookmarkEnd w:id="201"/>
    </w:p>
    <w:p>
      <w:pPr>
        <w:pStyle w:val="BookText"/>
      </w:pPr>
      <w:r>
        <w:rPr>
          <w:rFonts w:ascii="Amiri" w:hAnsi="Amiri" w:eastAsia="Amiri" w:cs="Amiri"/>
          <w:lang w:bidi="ar-SA"/>
          <w:color w:val="111111"/>
          <w:sz w:val="28"/>
          <w:szCs w:val="28"/>
          <w:rtl/>
        </w:rPr>
        <w:t xml:space="preserve">( باي شيء تعالجون -)</w:t>
      </w:r>
    </w:p>
    <w:p>
      <w:pPr>
        <w:pStyle w:val="BookText"/>
      </w:pPr>
      <w:r>
        <w:rPr>
          <w:rFonts w:ascii="Amiri" w:hAnsi="Amiri" w:eastAsia="Amiri" w:cs="Amiri"/>
          <w:lang w:bidi="ar-SA"/>
          <w:color w:val="111111"/>
          <w:sz w:val="28"/>
          <w:szCs w:val="28"/>
          <w:rtl/>
        </w:rPr>
        <w:t xml:space="preserve">انظر السكّر</w:t>
      </w:r>
    </w:p>
    <w:p>
      <w:pPr>
        <w:pStyle w:val="Heading3"/>
      </w:pPr>
      <w:bookmarkStart w:id="202" w:name="_Toc83"/>
      <w:r>
        <w:t>32- «عاصم الكوزی»</w:t>
      </w:r>
      <w:bookmarkEnd w:id="202"/>
    </w:p>
    <w:p>
      <w:pPr>
        <w:pStyle w:val="BookText"/>
      </w:pPr>
      <w:r>
        <w:rPr>
          <w:rFonts w:ascii="IRNazanin" w:hAnsi="IRNazanin" w:eastAsia="IRNazanin" w:cs="IRNazanin"/>
          <w:lang w:bidi="fa-IR"/>
          <w:color w:val="111111"/>
          <w:sz w:val="28"/>
          <w:szCs w:val="28"/>
          <w:rtl/>
        </w:rPr>
        <w:t xml:space="preserve">*عاصم الکوزی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(أن رسول الله صلی الله علیه و آله عق -)</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 من اصبح لا يهتم -)</w:t>
      </w:r>
    </w:p>
    <w:p>
      <w:pPr>
        <w:pStyle w:val="BookText"/>
      </w:pPr>
      <w:r>
        <w:rPr>
          <w:rFonts w:ascii="IRNazanin" w:hAnsi="IRNazanin" w:eastAsia="IRNazanin" w:cs="IRNazanin"/>
          <w:lang w:bidi="fa-IR"/>
          <w:color w:val="111111"/>
          <w:sz w:val="28"/>
          <w:szCs w:val="28"/>
          <w:rtl/>
        </w:rPr>
        <w:t xml:space="preserve">انظر المسلمون</w:t>
      </w:r>
    </w:p>
    <w:p>
      <w:pPr>
        <w:pStyle w:val="BookText"/>
      </w:pPr>
      <w:r>
        <w:rPr>
          <w:rFonts w:ascii="Amiri" w:hAnsi="Amiri" w:eastAsia="Amiri" w:cs="Amiri"/>
          <w:lang w:bidi="ar-SA"/>
          <w:color w:val="111111"/>
          <w:sz w:val="28"/>
          <w:szCs w:val="28"/>
          <w:rtl/>
        </w:rPr>
        <w:t xml:space="preserve">( من ولد له اربعة -)</w:t>
      </w:r>
    </w:p>
    <w:p>
      <w:pPr>
        <w:pStyle w:val="BookText"/>
      </w:pPr>
      <w:r>
        <w:rPr>
          <w:rFonts w:ascii="Amiri" w:hAnsi="Amiri" w:eastAsia="Amiri" w:cs="Amiri"/>
          <w:lang w:bidi="ar-SA"/>
          <w:color w:val="111111"/>
          <w:sz w:val="28"/>
          <w:szCs w:val="28"/>
          <w:rtl/>
        </w:rPr>
        <w:t xml:space="preserve">انظر الولادة</w:t>
      </w:r>
    </w:p>
    <w:p>
      <w:pPr>
        <w:pStyle w:val="Heading3"/>
      </w:pPr>
      <w:bookmarkStart w:id="203" w:name="_Toc84"/>
      <w:r>
        <w:t>33- «العاصون»</w:t>
      </w:r>
      <w:bookmarkEnd w:id="203"/>
    </w:p>
    <w:p>
      <w:pPr>
        <w:pStyle w:val="BookText"/>
      </w:pPr>
      <w:r>
        <w:rPr>
          <w:rFonts w:ascii="IRNazanin" w:hAnsi="IRNazanin" w:eastAsia="IRNazanin" w:cs="IRNazanin"/>
          <w:lang w:bidi="fa-IR"/>
          <w:color w:val="111111"/>
          <w:sz w:val="28"/>
          <w:szCs w:val="28"/>
          <w:rtl/>
        </w:rPr>
        <w:t xml:space="preserve">(سمعت -الى ان قال - واياكم وصحبة العاصین-»</w:t>
      </w:r>
    </w:p>
    <w:p>
      <w:pPr>
        <w:pStyle w:val="BookText"/>
      </w:pPr>
      <w:r>
        <w:rPr>
          <w:rFonts w:ascii="IRNazanin" w:hAnsi="IRNazanin" w:eastAsia="IRNazanin" w:cs="IRNazanin"/>
          <w:lang w:bidi="fa-IR"/>
          <w:color w:val="111111"/>
          <w:sz w:val="28"/>
          <w:szCs w:val="28"/>
          <w:rtl/>
        </w:rPr>
        <w:t xml:space="preserve">انظر الزهد</w:t>
      </w:r>
    </w:p>
    <w:p>
      <w:pPr>
        <w:pStyle w:val="Heading3"/>
      </w:pPr>
      <w:bookmarkStart w:id="204" w:name="_Toc85"/>
      <w:r>
        <w:t>34- «العاصي»</w:t>
      </w:r>
      <w:bookmarkEnd w:id="204"/>
    </w:p>
    <w:p>
      <w:pPr>
        <w:pStyle w:val="BookText"/>
      </w:pPr>
      <w:r>
        <w:rPr>
          <w:rFonts w:ascii="Amiri" w:hAnsi="Amiri" w:eastAsia="Amiri" w:cs="Amiri"/>
          <w:lang w:bidi="ar-SA"/>
          <w:color w:val="111111"/>
          <w:sz w:val="28"/>
          <w:szCs w:val="28"/>
          <w:rtl/>
        </w:rPr>
        <w:t xml:space="preserve">( انه كتب - الى ان قال - من مات عاصيا لله أخزاه الله -)</w:t>
      </w:r>
    </w:p>
    <w:p>
      <w:pPr>
        <w:pStyle w:val="BookText"/>
      </w:pPr>
      <w:r>
        <w:rPr>
          <w:rFonts w:ascii="Amiri" w:hAnsi="Amiri" w:eastAsia="Amiri" w:cs="Amiri"/>
          <w:lang w:bidi="ar-SA"/>
          <w:color w:val="111111"/>
          <w:sz w:val="28"/>
          <w:szCs w:val="28"/>
          <w:rtl/>
        </w:rPr>
        <w:t xml:space="preserve">انظر الرسالة</w:t>
      </w:r>
    </w:p>
    <w:p>
      <w:pPr>
        <w:pStyle w:val="Heading3"/>
      </w:pPr>
      <w:bookmarkStart w:id="205" w:name="_Toc86"/>
      <w:r>
        <w:t>35- «العافية»</w:t>
      </w:r>
      <w:bookmarkEnd w:id="205"/>
    </w:p>
    <w:p>
      <w:pPr>
        <w:pStyle w:val="BookText"/>
      </w:pPr>
      <w:r>
        <w:rPr>
          <w:rFonts w:ascii="Amiri" w:hAnsi="Amiri" w:eastAsia="Amiri" w:cs="Amiri"/>
          <w:lang w:bidi="ar-SA"/>
          <w:color w:val="111111"/>
          <w:sz w:val="28"/>
          <w:szCs w:val="28"/>
          <w:rtl/>
        </w:rPr>
        <w:t xml:space="preserve">(اذا تمني احدكم القائم فليتمنه في عافية-)</w:t>
      </w:r>
    </w:p>
    <w:p>
      <w:pPr>
        <w:pStyle w:val="BookText"/>
      </w:pPr>
      <w:r>
        <w:rPr>
          <w:rFonts w:ascii="IRNazanin" w:hAnsi="IRNazanin" w:eastAsia="IRNazanin" w:cs="IRNazanin"/>
          <w:lang w:bidi="fa-IR"/>
          <w:color w:val="111111"/>
          <w:sz w:val="28"/>
          <w:szCs w:val="28"/>
          <w:rtl/>
        </w:rPr>
        <w:t xml:space="preserve">انظر القائم علیه السلام</w:t>
      </w:r>
    </w:p>
    <w:p>
      <w:pPr>
        <w:pStyle w:val="BookText"/>
      </w:pPr>
      <w:r>
        <w:rPr>
          <w:rFonts w:ascii="IRNazanin" w:hAnsi="IRNazanin" w:eastAsia="IRNazanin" w:cs="IRNazanin"/>
          <w:lang w:bidi="fa-IR"/>
          <w:color w:val="111111"/>
          <w:sz w:val="28"/>
          <w:szCs w:val="28"/>
          <w:rtl/>
        </w:rPr>
        <w:t xml:space="preserve">( اسأل الله العافية هذا جزاء من يهزأ -)يأتي في الميت تحت عنوان ( ما ندری الخ)</w:t>
      </w:r>
    </w:p>
    <w:p>
      <w:pPr>
        <w:pStyle w:val="BookText"/>
      </w:pPr>
      <w:r>
        <w:rPr>
          <w:rFonts w:ascii="IRNazanin" w:hAnsi="IRNazanin" w:eastAsia="IRNazanin" w:cs="IRNazanin"/>
          <w:lang w:bidi="fa-IR"/>
          <w:color w:val="111111"/>
          <w:sz w:val="28"/>
          <w:szCs w:val="28"/>
          <w:rtl/>
        </w:rPr>
        <w:t xml:space="preserve">( اللهم ارزقني العافية الى منتهی اجلی - ) يأتي في الكعبة تحت عنوان (سمعت اباعبدالله علیه السلام في الخ</w:t>
      </w:r>
    </w:p>
    <w:p>
      <w:pPr>
        <w:pStyle w:val="BookText"/>
      </w:pPr>
      <w:r>
        <w:rPr>
          <w:rFonts w:ascii="Amiri" w:hAnsi="Amiri" w:eastAsia="Amiri" w:cs="Amiri"/>
          <w:lang w:bidi="ar-SA"/>
          <w:color w:val="111111"/>
          <w:sz w:val="28"/>
          <w:szCs w:val="28"/>
          <w:rtl/>
        </w:rPr>
        <w:t xml:space="preserve">( اللهم اني اسألك العافية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اهل الحق - الى ان قال - وعافية طويلة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(ان الله عزوجل خلق - الى ان قال - خلقهم في عافية واحياهم في عافية وأماتهم في عافية -)</w:t>
      </w:r>
    </w:p>
    <w:p>
      <w:pPr>
        <w:pStyle w:val="BookText"/>
      </w:pPr>
      <w:r>
        <w:rPr>
          <w:rFonts w:ascii="IRNazanin" w:hAnsi="IRNazanin" w:eastAsia="IRNazanin" w:cs="IRNazanin"/>
          <w:lang w:bidi="fa-IR"/>
          <w:color w:val="111111"/>
          <w:sz w:val="28"/>
          <w:szCs w:val="28"/>
          <w:rtl/>
        </w:rPr>
        <w:t xml:space="preserve">انظر البلاء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14685_156385"/>
    <w:bookmarkEnd w:id="25"/>
    <w:p>
      <w:pPr>
        <w:pStyle w:val="BookText"/>
      </w:pPr>
      <w:r>
        <w:rPr>
          <w:rFonts w:ascii="Amiri" w:hAnsi="Amiri" w:eastAsia="Amiri" w:cs="Amiri"/>
          <w:lang w:bidi="ar-SA"/>
          <w:color w:val="111111"/>
          <w:sz w:val="28"/>
          <w:szCs w:val="28"/>
          <w:rtl/>
        </w:rPr>
        <w:t xml:space="preserve">( ان الله - الى ان قال - فيحييهم في عافية ويرزقهم في عافية -)</w:t>
      </w:r>
    </w:p>
    <w:p>
      <w:pPr>
        <w:pStyle w:val="BookText"/>
      </w:pPr>
      <w:r>
        <w:rPr>
          <w:rFonts w:ascii="IRNazanin" w:hAnsi="IRNazanin" w:eastAsia="IRNazanin" w:cs="IRNazanin"/>
          <w:lang w:bidi="fa-IR"/>
          <w:color w:val="111111"/>
          <w:sz w:val="28"/>
          <w:szCs w:val="28"/>
          <w:rtl/>
        </w:rPr>
        <w:t xml:space="preserve">انظر البلاء</w:t>
      </w:r>
    </w:p>
    <w:p>
      <w:pPr>
        <w:pStyle w:val="BookText"/>
      </w:pPr>
      <w:r>
        <w:rPr>
          <w:rFonts w:ascii="Amiri" w:hAnsi="Amiri" w:eastAsia="Amiri" w:cs="Amiri"/>
          <w:lang w:bidi="ar-SA"/>
          <w:color w:val="111111"/>
          <w:sz w:val="28"/>
          <w:szCs w:val="28"/>
          <w:rtl/>
        </w:rPr>
        <w:t xml:space="preserve">( اني لاكره للرجل أن يعاني في الدنيا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رجل نذر لله لئن عافي الله ابنه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(صلیت مع - اللهم ارزقنا العافية ودوام العافية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«العافية نعمة خفية اذا وجدت نسیت واذا فقدت ذكرت » (6)</w:t>
      </w:r>
    </w:p>
    <w:p>
      <w:pPr>
        <w:pStyle w:val="BookText"/>
      </w:pPr>
      <w:r>
        <w:rPr>
          <w:rFonts w:ascii="Amiri" w:hAnsi="Amiri" w:eastAsia="Amiri" w:cs="Amiri"/>
          <w:lang w:bidi="ar-SA"/>
          <w:color w:val="111111"/>
          <w:sz w:val="28"/>
          <w:szCs w:val="28"/>
          <w:rtl/>
        </w:rPr>
        <w:t xml:space="preserve">الفقيه ج 4 ص 290 ب176 ح 54.</w:t>
      </w:r>
    </w:p>
    <w:p>
      <w:pPr>
        <w:pStyle w:val="BookText"/>
      </w:pPr>
      <w:r>
        <w:rPr>
          <w:rFonts w:ascii="Amiri" w:hAnsi="Amiri" w:eastAsia="Amiri" w:cs="Amiri"/>
          <w:lang w:bidi="ar-SA"/>
          <w:color w:val="111111"/>
          <w:sz w:val="28"/>
          <w:szCs w:val="28"/>
          <w:rtl/>
        </w:rPr>
        <w:t xml:space="preserve">(عن رجل مرض فنذر لله شكراً ان عافاه الله-)</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(كان نوح - الى ان قال - ان ما اصبح وامسي بي من نعمة وعافية في دين او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لا لباس اجمل من العافية ، - »</w:t>
      </w:r>
    </w:p>
    <w:p>
      <w:pPr>
        <w:pStyle w:val="BookText"/>
      </w:pPr>
      <w:r>
        <w:rPr>
          <w:rFonts w:ascii="IRNazanin" w:hAnsi="IRNazanin" w:eastAsia="IRNazanin" w:cs="IRNazanin"/>
          <w:lang w:bidi="fa-IR"/>
          <w:color w:val="111111"/>
          <w:sz w:val="28"/>
          <w:szCs w:val="28"/>
          <w:rtl/>
        </w:rPr>
        <w:t xml:space="preserve">روضة الكافي ج 8 ص 19 ذیل ح 4.</w:t>
      </w:r>
    </w:p>
    <w:p>
      <w:pPr>
        <w:pStyle w:val="BookText"/>
      </w:pPr>
      <w:r>
        <w:rPr>
          <w:rFonts w:ascii="IRNazanin" w:hAnsi="IRNazanin" w:eastAsia="IRNazanin" w:cs="IRNazanin"/>
          <w:lang w:bidi="fa-IR"/>
          <w:color w:val="111111"/>
          <w:sz w:val="28"/>
          <w:szCs w:val="28"/>
          <w:rtl/>
        </w:rPr>
        <w:t xml:space="preserve">الفقيه ج 4 ص 276ب 176 ذیل ح10.</w:t>
      </w:r>
    </w:p>
    <w:p>
      <w:pPr>
        <w:pStyle w:val="BookText"/>
      </w:pPr>
      <w:r>
        <w:rPr>
          <w:rFonts w:ascii="IRNazanin" w:hAnsi="IRNazanin" w:eastAsia="IRNazanin" w:cs="IRNazanin"/>
          <w:lang w:bidi="fa-IR"/>
          <w:color w:val="111111"/>
          <w:sz w:val="28"/>
          <w:szCs w:val="28"/>
          <w:rtl/>
        </w:rPr>
        <w:t xml:space="preserve">الفقيه ج 4 ص 291ب 176 ذیل ح 56.</w:t>
      </w:r>
    </w:p>
    <w:p>
      <w:pPr>
        <w:pStyle w:val="BookText"/>
      </w:pPr>
      <w:r>
        <w:rPr>
          <w:rFonts w:ascii="IRNazanin" w:hAnsi="IRNazanin" w:eastAsia="IRNazanin" w:cs="IRNazanin"/>
          <w:lang w:bidi="fa-IR"/>
          <w:color w:val="111111"/>
          <w:sz w:val="28"/>
          <w:szCs w:val="28"/>
          <w:rtl/>
        </w:rPr>
        <w:t xml:space="preserve">(للاوجاء - الى ان قال - وعجل عافیتی وكشف ضري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(نذرت في ابن لي أن عافاه الله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(النعمة في العافية افضل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 هذا دعاء العافية يا الله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206" w:name="_Toc87"/>
      <w:r>
        <w:t>36- «العاقه »</w:t>
      </w:r>
      <w:bookmarkEnd w:id="206"/>
    </w:p>
    <w:p>
      <w:pPr>
        <w:pStyle w:val="BookText"/>
      </w:pPr>
      <w:r>
        <w:rPr>
          <w:rFonts w:ascii="IRNazanin" w:hAnsi="IRNazanin" w:eastAsia="IRNazanin" w:cs="IRNazanin"/>
          <w:lang w:bidi="fa-IR"/>
          <w:color w:val="111111"/>
          <w:sz w:val="28"/>
          <w:szCs w:val="28"/>
          <w:rtl/>
        </w:rPr>
        <w:t xml:space="preserve">*العاق</w:t>
      </w:r>
      <w:r>
        <w:rPr>
          <w:rStyle w:val="FootnoteReference"/>
        </w:rPr>
        <w:footnoteReference w:id="67"/>
      </w:r>
    </w:p>
    <w:p>
      <w:pPr>
        <w:pStyle w:val="BookText"/>
      </w:pPr>
      <w:r>
        <w:rPr>
          <w:rFonts w:ascii="Amiri" w:hAnsi="Amiri" w:eastAsia="Amiri" w:cs="Amiri"/>
          <w:lang w:bidi="ar-SA"/>
          <w:color w:val="111111"/>
          <w:sz w:val="28"/>
          <w:szCs w:val="28"/>
          <w:rtl/>
        </w:rPr>
        <w:t xml:space="preserve">( اذا كان يوم القيامة - الى ان قال - من هم قال العاق لوالديه -)</w:t>
      </w:r>
    </w:p>
    <w:p>
      <w:pPr>
        <w:pStyle w:val="BookText"/>
      </w:pPr>
      <w:r>
        <w:rPr>
          <w:rFonts w:ascii="IRNazanin" w:hAnsi="IRNazanin" w:eastAsia="IRNazanin" w:cs="IRNazanin"/>
          <w:lang w:bidi="fa-IR"/>
          <w:color w:val="111111"/>
          <w:sz w:val="28"/>
          <w:szCs w:val="28"/>
          <w:rtl/>
        </w:rPr>
        <w:t xml:space="preserve">انظر العقوق</w:t>
      </w:r>
    </w:p>
    <w:p>
      <w:pPr>
        <w:pStyle w:val="BookText"/>
      </w:pPr>
      <w:r>
        <w:rPr>
          <w:rFonts w:ascii="Amiri" w:hAnsi="Amiri" w:eastAsia="Amiri" w:cs="Amiri"/>
          <w:lang w:bidi="ar-SA"/>
          <w:color w:val="111111"/>
          <w:sz w:val="28"/>
          <w:szCs w:val="28"/>
          <w:rtl/>
        </w:rPr>
        <w:t xml:space="preserve">(خمسماة عام ولا يجدها عاق -)</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(أن العبد ليكون بارا - الى ان قال - فيكتبه الله عاقا -)</w:t>
      </w: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 ان الله خلق الجنة وطيّبها وطيّب ريحها وان ريحها لتوجد من مسيرة الفي عام ولا يجدها ريحها عاق ولا قاطع رحم»</w:t>
      </w:r>
    </w:p>
    <w:p>
      <w:pPr>
        <w:pStyle w:val="BookText"/>
      </w:pPr>
      <w:r>
        <w:rPr>
          <w:rFonts w:ascii="IRNazanin" w:hAnsi="IRNazanin" w:eastAsia="IRNazanin" w:cs="IRNazanin"/>
          <w:lang w:bidi="fa-IR"/>
          <w:color w:val="111111"/>
          <w:sz w:val="28"/>
          <w:szCs w:val="28"/>
          <w:rtl/>
        </w:rPr>
        <w:t xml:space="preserve">الكافي ج 7 ص 55 ك28 ب 35 ذیل ح10.</w:t>
      </w:r>
    </w:p>
    <w:p>
      <w:pPr>
        <w:pStyle w:val="BookText"/>
      </w:pPr>
      <w:r>
        <w:rPr>
          <w:rFonts w:ascii="IRNazanin" w:hAnsi="IRNazanin" w:eastAsia="IRNazanin" w:cs="IRNazanin"/>
          <w:lang w:bidi="fa-IR"/>
          <w:color w:val="111111"/>
          <w:sz w:val="28"/>
          <w:szCs w:val="28"/>
          <w:rtl/>
        </w:rPr>
        <w:t xml:space="preserve">(ایاکم وعقوق - الى ان قال - فان ریح الجنة توجد من مسيرة الف عام ولا يجدها عاق -)</w:t>
      </w:r>
    </w:p>
    <w:p>
      <w:pPr>
        <w:pStyle w:val="BookText"/>
      </w:pPr>
      <w:r>
        <w:rPr>
          <w:rFonts w:ascii="IRNazanin" w:hAnsi="IRNazanin" w:eastAsia="IRNazanin" w:cs="IRNazanin"/>
          <w:lang w:bidi="fa-IR"/>
          <w:color w:val="111111"/>
          <w:sz w:val="28"/>
          <w:szCs w:val="28"/>
          <w:rtl/>
        </w:rPr>
        <w:t xml:space="preserve">انظر العقوق</w:t>
      </w:r>
    </w:p>
    <w:p>
      <w:pPr>
        <w:pStyle w:val="BookText"/>
      </w:pPr>
      <w:r>
        <w:rPr>
          <w:rFonts w:ascii="Amiri" w:hAnsi="Amiri" w:eastAsia="Amiri" w:cs="Amiri"/>
          <w:lang w:bidi="ar-SA"/>
          <w:color w:val="111111"/>
          <w:sz w:val="28"/>
          <w:szCs w:val="28"/>
          <w:rtl/>
        </w:rPr>
        <w:t xml:space="preserve">( دخل عمرو بن عبيد - الي ان قال - جعل العاق جباراً شقيا -)</w:t>
      </w:r>
    </w:p>
    <w:p>
      <w:pPr>
        <w:pStyle w:val="BookText"/>
      </w:pPr>
      <w:r>
        <w:rPr>
          <w:rFonts w:ascii="Amiri" w:hAnsi="Amiri" w:eastAsia="Amiri" w:cs="Amiri"/>
          <w:lang w:bidi="ar-SA"/>
          <w:color w:val="111111"/>
          <w:sz w:val="28"/>
          <w:szCs w:val="28"/>
          <w:rtl/>
        </w:rPr>
        <w:t xml:space="preserve">انظر الكبائر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14685_156386"/>
    <w:bookmarkEnd w:id="26"/>
    <w:p>
      <w:pPr>
        <w:pStyle w:val="BookText"/>
      </w:pPr>
      <w:r>
        <w:rPr>
          <w:rFonts w:ascii="IRNazanin" w:hAnsi="IRNazanin" w:eastAsia="IRNazanin" w:cs="IRNazanin"/>
          <w:lang w:bidi="fa-IR"/>
          <w:color w:val="111111"/>
          <w:sz w:val="28"/>
          <w:szCs w:val="28"/>
          <w:rtl/>
        </w:rPr>
        <w:t xml:space="preserve">(کن باراً واقتصر على الجنة وان كنت عاقا -)</w:t>
      </w:r>
    </w:p>
    <w:p>
      <w:pPr>
        <w:pStyle w:val="BookText"/>
      </w:pPr>
      <w:r>
        <w:rPr>
          <w:rFonts w:ascii="IRNazanin" w:hAnsi="IRNazanin" w:eastAsia="IRNazanin" w:cs="IRNazanin"/>
          <w:lang w:bidi="fa-IR"/>
          <w:color w:val="111111"/>
          <w:sz w:val="28"/>
          <w:szCs w:val="28"/>
          <w:rtl/>
        </w:rPr>
        <w:t xml:space="preserve">انظر العقوق</w:t>
      </w:r>
    </w:p>
    <w:p>
      <w:pPr>
        <w:pStyle w:val="BookText"/>
      </w:pPr>
      <w:r>
        <w:rPr>
          <w:rFonts w:ascii="Amiri" w:hAnsi="Amiri" w:eastAsia="Amiri" w:cs="Amiri"/>
          <w:lang w:bidi="ar-SA"/>
          <w:color w:val="111111"/>
          <w:sz w:val="28"/>
          <w:szCs w:val="28"/>
          <w:rtl/>
        </w:rPr>
        <w:t xml:space="preserve">( من احزن والديه فقد عقّهما -)</w:t>
      </w:r>
    </w:p>
    <w:p>
      <w:pPr>
        <w:pStyle w:val="BookText"/>
      </w:pPr>
      <w:r>
        <w:rPr>
          <w:rFonts w:ascii="IRNazanin" w:hAnsi="IRNazanin" w:eastAsia="IRNazanin" w:cs="IRNazanin"/>
          <w:lang w:bidi="fa-IR"/>
          <w:color w:val="111111"/>
          <w:sz w:val="28"/>
          <w:szCs w:val="28"/>
          <w:rtl/>
        </w:rPr>
        <w:t xml:space="preserve">انظر الوالدان</w:t>
      </w:r>
    </w:p>
    <w:p>
      <w:pPr>
        <w:pStyle w:val="Heading3"/>
      </w:pPr>
      <w:bookmarkStart w:id="207" w:name="_Toc88"/>
      <w:r>
        <w:t>37- «العاقبة»</w:t>
      </w:r>
      <w:bookmarkEnd w:id="207"/>
    </w:p>
    <w:p>
      <w:pPr>
        <w:pStyle w:val="BookText"/>
      </w:pPr>
      <w:r>
        <w:rPr>
          <w:rFonts w:ascii="IRNazanin" w:hAnsi="IRNazanin" w:eastAsia="IRNazanin" w:cs="IRNazanin"/>
          <w:lang w:bidi="fa-IR"/>
          <w:color w:val="111111"/>
          <w:sz w:val="28"/>
          <w:szCs w:val="28"/>
          <w:rtl/>
        </w:rPr>
        <w:t xml:space="preserve">( اذا هممت بامر فتد برعاقبته -)</w:t>
      </w:r>
    </w:p>
    <w:p>
      <w:pPr>
        <w:pStyle w:val="BookText"/>
      </w:pPr>
      <w:r>
        <w:rPr>
          <w:rFonts w:ascii="IRNazanin" w:hAnsi="IRNazanin" w:eastAsia="IRNazanin" w:cs="IRNazanin"/>
          <w:lang w:bidi="fa-IR"/>
          <w:color w:val="111111"/>
          <w:sz w:val="28"/>
          <w:szCs w:val="28"/>
          <w:rtl/>
        </w:rPr>
        <w:t xml:space="preserve">انظر التدبر</w:t>
      </w:r>
    </w:p>
    <w:p>
      <w:pPr>
        <w:pStyle w:val="BookText"/>
      </w:pPr>
      <w:r>
        <w:rPr>
          <w:rFonts w:ascii="Amiri" w:hAnsi="Amiri" w:eastAsia="Amiri" w:cs="Amiri"/>
          <w:lang w:bidi="ar-SA"/>
          <w:color w:val="111111"/>
          <w:sz w:val="28"/>
          <w:szCs w:val="28"/>
          <w:rtl/>
        </w:rPr>
        <w:t xml:space="preserve">( قل سيروا في الارض فانظروا كيف كان على العاقل طلب العلم -)</w:t>
      </w:r>
    </w:p>
    <w:p>
      <w:pPr>
        <w:pStyle w:val="BookText"/>
      </w:pPr>
      <w:r>
        <w:rPr>
          <w:rFonts w:ascii="Amiri" w:hAnsi="Amiri" w:eastAsia="Amiri" w:cs="Amiri"/>
          <w:lang w:bidi="ar-SA"/>
          <w:color w:val="111111"/>
          <w:sz w:val="28"/>
          <w:szCs w:val="28"/>
          <w:rtl/>
        </w:rPr>
        <w:t xml:space="preserve">عاقبة الذين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 یا مفضل - الى أن قال - من خاف العاقبه-)</w:t>
      </w:r>
    </w:p>
    <w:p>
      <w:pPr>
        <w:pStyle w:val="BookText"/>
      </w:pPr>
      <w:r>
        <w:rPr>
          <w:rFonts w:ascii="IRNazanin" w:hAnsi="IRNazanin" w:eastAsia="IRNazanin" w:cs="IRNazanin"/>
          <w:lang w:bidi="fa-IR"/>
          <w:color w:val="111111"/>
          <w:sz w:val="28"/>
          <w:szCs w:val="28"/>
          <w:rtl/>
        </w:rPr>
        <w:t xml:space="preserve">انظر العقل والجهل</w:t>
      </w:r>
    </w:p>
    <w:p>
      <w:pPr>
        <w:pStyle w:val="Heading3"/>
      </w:pPr>
      <w:bookmarkStart w:id="208" w:name="_Toc89"/>
      <w:r>
        <w:t>38- «العاقر»</w:t>
      </w:r>
      <w:bookmarkEnd w:id="208"/>
    </w:p>
    <w:p>
      <w:pPr>
        <w:pStyle w:val="BookText"/>
      </w:pPr>
      <w:r>
        <w:rPr>
          <w:rFonts w:ascii="IRNazanin" w:hAnsi="IRNazanin" w:eastAsia="IRNazanin" w:cs="IRNazanin"/>
          <w:lang w:bidi="fa-IR"/>
          <w:color w:val="111111"/>
          <w:sz w:val="28"/>
          <w:szCs w:val="28"/>
          <w:rtl/>
        </w:rPr>
        <w:t xml:space="preserve">(اعلموا - الى ان قال - احب الى من الحسناء العاقر-)</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 تزوجوا بکرا ولودا ولا تزوجوا حسناء جميلة عاقرأ -)</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IRNazanin" w:hAnsi="IRNazanin" w:eastAsia="IRNazanin" w:cs="IRNazanin"/>
          <w:lang w:bidi="fa-IR"/>
          <w:color w:val="111111"/>
          <w:sz w:val="28"/>
          <w:szCs w:val="28"/>
          <w:rtl/>
        </w:rPr>
        <w:t xml:space="preserve">(تزوّجها سوداء ولوداً ولا تزوجها حسناء عاقراً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 الى ان قال - و لكنها عاقر )</w:t>
      </w:r>
    </w:p>
    <w:p>
      <w:pPr>
        <w:pStyle w:val="BookText"/>
      </w:pPr>
      <w:r>
        <w:rPr>
          <w:rFonts w:ascii="IRNazanin" w:hAnsi="IRNazanin" w:eastAsia="IRNazanin" w:cs="IRNazanin"/>
          <w:lang w:bidi="fa-IR"/>
          <w:color w:val="111111"/>
          <w:sz w:val="28"/>
          <w:szCs w:val="28"/>
          <w:rtl/>
        </w:rPr>
        <w:t xml:space="preserve">انظر التزویج</w:t>
      </w:r>
    </w:p>
    <w:p>
      <w:pPr>
        <w:pStyle w:val="Heading3"/>
      </w:pPr>
      <w:bookmarkStart w:id="209" w:name="_Toc90"/>
      <w:r>
        <w:t>39- «العاقل»</w:t>
      </w:r>
      <w:bookmarkEnd w:id="209"/>
    </w:p>
    <w:p>
      <w:pPr>
        <w:pStyle w:val="BookText"/>
      </w:pPr>
      <w:r>
        <w:rPr>
          <w:rFonts w:ascii="Amiri" w:hAnsi="Amiri" w:eastAsia="Amiri" w:cs="Amiri"/>
          <w:lang w:bidi="ar-SA"/>
          <w:color w:val="111111"/>
          <w:sz w:val="28"/>
          <w:szCs w:val="28"/>
          <w:rtl/>
        </w:rPr>
        <w:t xml:space="preserve">( الاشياء - الى ان قال - فلا ينبغي للعاقل ان يحمل قلبه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(اعلم علمك الله الخير - الى ان قال - دلت العاقل على أنه لاشیء قبله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أن العاقل الذي لايشغل الحلال شكره ولا يغلب الحرام صبره » (7)</w:t>
      </w:r>
    </w:p>
    <w:p>
      <w:pPr>
        <w:pStyle w:val="BookText"/>
      </w:pPr>
      <w:r>
        <w:rPr>
          <w:rFonts w:ascii="IRNazanin" w:hAnsi="IRNazanin" w:eastAsia="IRNazanin" w:cs="IRNazanin"/>
          <w:lang w:bidi="fa-IR"/>
          <w:color w:val="111111"/>
          <w:sz w:val="28"/>
          <w:szCs w:val="28"/>
          <w:rtl/>
        </w:rPr>
        <w:t xml:space="preserve">الكافي ج1 ص16 ك1 ب 1 ذیل ح 12.</w:t>
      </w:r>
    </w:p>
    <w:p>
      <w:pPr>
        <w:pStyle w:val="BookText"/>
      </w:pPr>
      <w:r>
        <w:rPr>
          <w:rFonts w:ascii="IRNazanin" w:hAnsi="IRNazanin" w:eastAsia="IRNazanin" w:cs="IRNazanin"/>
          <w:lang w:bidi="fa-IR"/>
          <w:color w:val="111111"/>
          <w:sz w:val="28"/>
          <w:szCs w:val="28"/>
          <w:rtl/>
        </w:rPr>
        <w:t xml:space="preserve">(ان اول الامور - الى ان قال - فوجب علی العاقل طلب العلم-)</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IRNazanin" w:hAnsi="IRNazanin" w:eastAsia="IRNazanin" w:cs="IRNazanin"/>
          <w:lang w:bidi="fa-IR"/>
          <w:color w:val="111111"/>
          <w:sz w:val="28"/>
          <w:szCs w:val="28"/>
          <w:rtl/>
        </w:rPr>
        <w:t xml:space="preserve">«ان العاقل رضي بالدون من الدنيا مع الحكمة، ولم يرض بالدون من الحكمة مع الدنيا ، فلذلك فلذالک ربحت تجارتهم» (7)</w:t>
      </w:r>
    </w:p>
    <w:p>
      <w:pPr>
        <w:pStyle w:val="BookText"/>
      </w:pPr>
      <w:r>
        <w:rPr>
          <w:rFonts w:ascii="IRNazanin" w:hAnsi="IRNazanin" w:eastAsia="IRNazanin" w:cs="IRNazanin"/>
          <w:lang w:bidi="fa-IR"/>
          <w:color w:val="111111"/>
          <w:sz w:val="28"/>
          <w:szCs w:val="28"/>
          <w:rtl/>
        </w:rPr>
        <w:t xml:space="preserve">الكافي ج 1 ص 17 ك 1 ب 1 ذیل ح 12.</w:t>
      </w:r>
    </w:p>
    <w:p>
      <w:pPr>
        <w:pStyle w:val="BookText"/>
      </w:pPr>
      <w:r>
        <w:rPr>
          <w:rFonts w:ascii="Amiri" w:hAnsi="Amiri" w:eastAsia="Amiri" w:cs="Amiri"/>
          <w:lang w:bidi="ar-SA"/>
          <w:color w:val="111111"/>
          <w:sz w:val="28"/>
          <w:szCs w:val="28"/>
          <w:rtl/>
        </w:rPr>
        <w:t xml:space="preserve">(ان العاقل لدلالة عقله - ) يأتي في العقل والجهل تحت عنوان (ان اول الامورالخ)</w:t>
      </w:r>
    </w:p>
    <w:p>
      <w:pPr>
        <w:pStyle w:val="BookText"/>
      </w:pPr>
      <w:r>
        <w:rPr>
          <w:rFonts w:ascii="IRNazanin" w:hAnsi="IRNazanin" w:eastAsia="IRNazanin" w:cs="IRNazanin"/>
          <w:lang w:bidi="fa-IR"/>
          <w:color w:val="111111"/>
          <w:sz w:val="28"/>
          <w:szCs w:val="28"/>
          <w:rtl/>
        </w:rPr>
        <w:t xml:space="preserve">( ان العاقل نظر الى الدنيا والى اهلها -) يأتي في العقل والجهل تحت عنوان (یا هشام ان الله الخ)</w:t>
      </w:r>
    </w:p>
    <w:p>
      <w:pPr>
        <w:pStyle w:val="BookText"/>
      </w:pPr>
      <w:r>
        <w:rPr>
          <w:rFonts w:ascii="Amiri" w:hAnsi="Amiri" w:eastAsia="Amiri" w:cs="Amiri"/>
          <w:lang w:bidi="ar-SA"/>
          <w:color w:val="111111"/>
          <w:sz w:val="28"/>
          <w:szCs w:val="28"/>
          <w:rtl/>
        </w:rPr>
        <w:t xml:space="preserve">( ان في حكمة آل داود ينبغي للمسلم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4685_156387"/>
    <w:bookmarkEnd w:id="27"/>
    <w:p>
      <w:pPr>
        <w:pStyle w:val="BookText"/>
      </w:pPr>
      <w:r>
        <w:rPr>
          <w:rFonts w:ascii="IRNazanin" w:hAnsi="IRNazanin" w:eastAsia="IRNazanin" w:cs="IRNazanin"/>
          <w:lang w:bidi="fa-IR"/>
          <w:color w:val="111111"/>
          <w:sz w:val="28"/>
          <w:szCs w:val="28"/>
          <w:rtl/>
        </w:rPr>
        <w:t xml:space="preserve">العاقل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(ان من علامة العاقل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 انا لنحب من كان عاقلا -)</w:t>
      </w:r>
    </w:p>
    <w:p>
      <w:pPr>
        <w:pStyle w:val="BookText"/>
      </w:pPr>
      <w:r>
        <w:rPr>
          <w:rFonts w:ascii="IRNazanin" w:hAnsi="IRNazanin" w:eastAsia="IRNazanin" w:cs="IRNazanin"/>
          <w:lang w:bidi="fa-IR"/>
          <w:color w:val="111111"/>
          <w:sz w:val="28"/>
          <w:szCs w:val="28"/>
          <w:rtl/>
        </w:rPr>
        <w:t xml:space="preserve">انظر مکارم الاخلاق</w:t>
      </w:r>
    </w:p>
    <w:p>
      <w:pPr>
        <w:pStyle w:val="BookText"/>
      </w:pPr>
      <w:r>
        <w:rPr>
          <w:rFonts w:ascii="IRNazanin" w:hAnsi="IRNazanin" w:eastAsia="IRNazanin" w:cs="IRNazanin"/>
          <w:lang w:bidi="fa-IR"/>
          <w:color w:val="111111"/>
          <w:sz w:val="28"/>
          <w:szCs w:val="28"/>
          <w:rtl/>
        </w:rPr>
        <w:t xml:space="preserve">( ایها الناس اعلموا أنه ليس بعاقل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(ذكرت لأبي عبدالله علیه السلام رجلا مبتلي -الى ان قال - هو رجل عاقل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 العاقل اذا ابصر بعينه شيئا عرف الحق -)يأتي في لقمان تحت عنوان ( قال لقمان لابنه اذا الخ)</w:t>
      </w:r>
    </w:p>
    <w:p>
      <w:pPr>
        <w:pStyle w:val="BookText"/>
      </w:pPr>
      <w:r>
        <w:rPr>
          <w:rFonts w:ascii="IRNazanin" w:hAnsi="IRNazanin" w:eastAsia="IRNazanin" w:cs="IRNazanin"/>
          <w:lang w:bidi="fa-IR"/>
          <w:color w:val="111111"/>
          <w:sz w:val="28"/>
          <w:szCs w:val="28"/>
          <w:rtl/>
        </w:rPr>
        <w:t xml:space="preserve">«العاقل غفور ، - »(6)</w:t>
      </w:r>
    </w:p>
    <w:p>
      <w:pPr>
        <w:pStyle w:val="BookText"/>
      </w:pPr>
      <w:r>
        <w:rPr>
          <w:rFonts w:ascii="IRNazanin" w:hAnsi="IRNazanin" w:eastAsia="IRNazanin" w:cs="IRNazanin"/>
          <w:lang w:bidi="fa-IR"/>
          <w:color w:val="111111"/>
          <w:sz w:val="28"/>
          <w:szCs w:val="28"/>
          <w:rtl/>
        </w:rPr>
        <w:t xml:space="preserve">الكافي ج 1 ص 27 ك1 ذیل ح 29.</w:t>
      </w:r>
    </w:p>
    <w:p>
      <w:pPr>
        <w:pStyle w:val="BookText"/>
      </w:pPr>
      <w:r>
        <w:rPr>
          <w:rFonts w:ascii="IRNazanin" w:hAnsi="IRNazanin" w:eastAsia="IRNazanin" w:cs="IRNazanin"/>
          <w:lang w:bidi="fa-IR"/>
          <w:color w:val="111111"/>
          <w:sz w:val="28"/>
          <w:szCs w:val="28"/>
          <w:rtl/>
        </w:rPr>
        <w:t xml:space="preserve">( العاقل من وعظته -)</w:t>
      </w:r>
    </w:p>
    <w:p>
      <w:pPr>
        <w:pStyle w:val="BookText"/>
      </w:pPr>
      <w:r>
        <w:rPr>
          <w:rFonts w:ascii="IRNazanin" w:hAnsi="IRNazanin" w:eastAsia="IRNazanin" w:cs="IRNazanin"/>
          <w:lang w:bidi="fa-IR"/>
          <w:color w:val="111111"/>
          <w:sz w:val="28"/>
          <w:szCs w:val="28"/>
          <w:rtl/>
        </w:rPr>
        <w:t xml:space="preserve">انظر التجارب</w:t>
      </w:r>
    </w:p>
    <w:p>
      <w:pPr>
        <w:pStyle w:val="BookText"/>
      </w:pPr>
      <w:r>
        <w:rPr>
          <w:rFonts w:ascii="Amiri" w:hAnsi="Amiri" w:eastAsia="Amiri" w:cs="Amiri"/>
          <w:lang w:bidi="ar-SA"/>
          <w:color w:val="111111"/>
          <w:sz w:val="28"/>
          <w:szCs w:val="28"/>
          <w:rtl/>
        </w:rPr>
        <w:t xml:space="preserve">(فلان عاقل لبيب -)</w:t>
      </w:r>
    </w:p>
    <w:p>
      <w:pPr>
        <w:pStyle w:val="BookText"/>
      </w:pPr>
      <w:r>
        <w:rPr>
          <w:rFonts w:ascii="IRNazanin" w:hAnsi="IRNazanin" w:eastAsia="IRNazanin" w:cs="IRNazanin"/>
          <w:lang w:bidi="fa-IR"/>
          <w:color w:val="111111"/>
          <w:sz w:val="28"/>
          <w:szCs w:val="28"/>
          <w:rtl/>
        </w:rPr>
        <w:t xml:space="preserve">انظر اللواط تحت عنوان ( أقسم الله الخ)</w:t>
      </w:r>
    </w:p>
    <w:p>
      <w:pPr>
        <w:pStyle w:val="BookText"/>
      </w:pPr>
      <w:r>
        <w:rPr>
          <w:rFonts w:ascii="IRNazanin" w:hAnsi="IRNazanin" w:eastAsia="IRNazanin" w:cs="IRNazanin"/>
          <w:lang w:bidi="fa-IR"/>
          <w:color w:val="111111"/>
          <w:sz w:val="28"/>
          <w:szCs w:val="28"/>
          <w:rtl/>
        </w:rPr>
        <w:t xml:space="preserve">(في حكمة آل داود علیه السلام ان على العاقل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(في حكمة آل داود على العاقل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(في حكمة آل داود ينبغي للعاقل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(قال لي - الى ان قال - هل يجحد العاقل مالا يعرف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(كم يقرأ – الى ان قال - یزعم اهل العراق انه عاقلهم -)</w:t>
      </w:r>
    </w:p>
    <w:p>
      <w:pPr>
        <w:pStyle w:val="BookText"/>
      </w:pPr>
      <w:r>
        <w:rPr>
          <w:rFonts w:ascii="IRNazanin" w:hAnsi="IRNazanin" w:eastAsia="IRNazanin" w:cs="IRNazanin"/>
          <w:lang w:bidi="fa-IR"/>
          <w:color w:val="111111"/>
          <w:sz w:val="28"/>
          <w:szCs w:val="28"/>
          <w:rtl/>
        </w:rPr>
        <w:t xml:space="preserve">انظر الزوال</w:t>
      </w:r>
    </w:p>
    <w:p>
      <w:pPr>
        <w:pStyle w:val="BookText"/>
      </w:pPr>
      <w:r>
        <w:rPr>
          <w:rFonts w:ascii="IRNazanin" w:hAnsi="IRNazanin" w:eastAsia="IRNazanin" w:cs="IRNazanin"/>
          <w:lang w:bidi="fa-IR"/>
          <w:color w:val="111111"/>
          <w:sz w:val="28"/>
          <w:szCs w:val="28"/>
          <w:rtl/>
        </w:rPr>
        <w:t xml:space="preserve">(ما قسم الله - الى ان قال - فنوم العاقل افضل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 من كان عاقلا كان له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 يا علي لا ينبغي للعاقل -)</w:t>
      </w:r>
    </w:p>
    <w:p>
      <w:pPr>
        <w:pStyle w:val="BookText"/>
      </w:pPr>
      <w:r>
        <w:rPr>
          <w:rFonts w:ascii="IRNazanin" w:hAnsi="IRNazanin" w:eastAsia="IRNazanin" w:cs="IRNazanin"/>
          <w:lang w:bidi="fa-IR"/>
          <w:color w:val="111111"/>
          <w:sz w:val="28"/>
          <w:szCs w:val="28"/>
          <w:rtl/>
        </w:rPr>
        <w:t xml:space="preserve">انظرالثلاثه</w:t>
      </w:r>
    </w:p>
    <w:p>
      <w:pPr>
        <w:pStyle w:val="BookText"/>
      </w:pPr>
      <w:r>
        <w:rPr>
          <w:rFonts w:ascii="Amiri" w:hAnsi="Amiri" w:eastAsia="Amiri" w:cs="Amiri"/>
          <w:lang w:bidi="ar-SA"/>
          <w:color w:val="111111"/>
          <w:sz w:val="28"/>
          <w:szCs w:val="28"/>
          <w:rtl/>
        </w:rPr>
        <w:t xml:space="preserve">( ينبغي للمسلم العاقل آن - ) تقدم في الثلاثة تحت عنوان ( ان في حكمة آل داود الخ)</w:t>
      </w:r>
    </w:p>
    <w:p>
      <w:pPr>
        <w:pStyle w:val="Heading3"/>
      </w:pPr>
      <w:bookmarkStart w:id="210" w:name="_Toc91"/>
      <w:r>
        <w:t>40- «العاقلة»</w:t>
      </w:r>
      <w:bookmarkEnd w:id="210"/>
    </w:p>
    <w:p>
      <w:pPr>
        <w:pStyle w:val="BookText"/>
      </w:pPr>
      <w:r>
        <w:rPr>
          <w:rFonts w:ascii="Amiri" w:hAnsi="Amiri" w:eastAsia="Amiri" w:cs="Amiri"/>
          <w:lang w:bidi="ar-SA"/>
          <w:color w:val="111111"/>
          <w:sz w:val="28"/>
          <w:szCs w:val="28"/>
          <w:rtl/>
        </w:rPr>
        <w:t xml:space="preserve">*العاقلة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«اتی امیرالمؤمنين عليه السلام برجل قد قتل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خطأ فقال له امیرالمؤمنین علیه السلام : مَن عشيرتك و قرابتك ؟ فقال علي علیه السلام : مالي بهذه البلدة عشيرة ولا قرابة قال : فقال : فمن اي اهل البلدان انتَ فقال : انا رجل من اهل الموصل ولدت بها ولي بها قرابة واهل بيت قال : فسأل عنه امیرالمؤمنين علیه السلام فلم يجد له بالكوفة قرابة ولا عشيرة قال : فكتب إلى عامله على الموصل اما بعد فان فلان بن فلان وَحِلیَتَه كذا وكذا قتل رجلا من المسلمين خطأ فذكر انه رجل من الموصل وان له بها قرابة واهل بیت وقد بعثت به اليك مع رسولی فلان بن فلان وحِليَته كذا وكذا فاذا ورد عليك ان شاء الله وقرأت کتابی فافحص عن امره وسل عن قرابته من المسلمين فان كان من اهل الموصل ممن ولد بها واصبت له بها قرابة من المسلمين فاجمعهم اليك ثم انظر فان كان منهم رجل یرثه له سهم في الكتاب لا يحجبه عن ميراثه احد من قرابته فألزمه الدية وخذه بها نجوماً في ثلاث سنين فان لم يكن له من قرابته احد له سهم في الكتاب وكانوا قرابته سواء في النسب وكان له قرابه من قبل أبيه وأمه في النّسب سواء ففض الدية على قرابته من</w:t>
      </w:r>
    </w:p>
    <w:p>
      <w:pPr>
        <w:pStyle w:val="BookText"/>
      </w:pPr>
      <w:r>
        <w:rPr>
          <w:rFonts w:ascii="IRNazanin" w:hAnsi="IRNazanin" w:eastAsia="IRNazanin" w:cs="IRNazanin"/>
          <w:lang w:bidi="fa-IR"/>
          <w:color w:val="111111"/>
          <w:sz w:val="28"/>
          <w:szCs w:val="28"/>
          <w:rtl/>
        </w:rPr>
        <w:t xml:space="preserve">قبل ابيه وعلى قرابته من قبل أمه من الرجال المدركين المسلمين ثم اجعل على قرابته من قبل ابيه ثلثي الدية واجعل على قرابته من قبل أمه ثلث الدية وان لم يكن له قرابة من قبل ابيه ففض الدية على قرابته من قبل أمه من الرجال المدركين المسلمين ثم خذهم بها واستأدهم الدية في ثلاث سنين فان لم يكن له قرابة من قبل أمه ولا قرابة من قبل ابيه ففض الدية على اهل الموصل ممن ولد بها ونشأ ولا تدخلن فيهم غيرهم من اهل البلد ثم استاد ذلك منهم في ثلاث سنين في كل سنة نجماً حتى تستوفيه ان شاء الله وان لم يكن لفلان بن فلان قرابة من اهل الموصل ولا يكون من اهلها وكان مبطلا فردّه اليّ مع رسولی فلان بن فلان ان شاء الله فانا وليه والمؤدى عنه ولا أبطل دم امرىء مسلم» (غ)</w:t>
      </w:r>
    </w:p>
    <w:p>
      <w:pPr>
        <w:pStyle w:val="BookText"/>
      </w:pPr>
      <w:r>
        <w:rPr>
          <w:rFonts w:ascii="Amiri" w:hAnsi="Amiri" w:eastAsia="Amiri" w:cs="Amiri"/>
          <w:lang w:bidi="ar-SA"/>
          <w:color w:val="111111"/>
          <w:sz w:val="28"/>
          <w:szCs w:val="28"/>
          <w:rtl/>
        </w:rPr>
        <w:t xml:space="preserve">الكافي ج 7 ص 364 ك31ب 53 ح 2.</w:t>
      </w:r>
    </w:p>
    <w:p>
      <w:pPr>
        <w:pStyle w:val="BookText"/>
      </w:pPr>
      <w:r>
        <w:rPr>
          <w:rFonts w:ascii="Amiri" w:hAnsi="Amiri" w:eastAsia="Amiri" w:cs="Amiri"/>
          <w:lang w:bidi="ar-SA"/>
          <w:color w:val="111111"/>
          <w:sz w:val="28"/>
          <w:szCs w:val="28"/>
          <w:rtl/>
        </w:rPr>
        <w:t xml:space="preserve">التهذيب ج 10 ص 171 ب 12 ح 15.</w:t>
      </w:r>
    </w:p>
    <w:p>
      <w:pPr>
        <w:pStyle w:val="BookText"/>
      </w:pPr>
      <w:r>
        <w:rPr>
          <w:rFonts w:ascii="Amiri" w:hAnsi="Amiri" w:eastAsia="Amiri" w:cs="Amiri"/>
          <w:lang w:bidi="ar-SA"/>
          <w:color w:val="111111"/>
          <w:sz w:val="28"/>
          <w:szCs w:val="28"/>
          <w:rtl/>
        </w:rPr>
        <w:t xml:space="preserve">الفقيه ج 4 ص 105 ب 33 ح 1 بتفاوت .</w:t>
      </w:r>
    </w:p>
    <w:p>
      <w:pPr>
        <w:pStyle w:val="BookText"/>
      </w:pPr>
      <w:r>
        <w:rPr>
          <w:rFonts w:ascii="IRNazanin" w:hAnsi="IRNazanin" w:eastAsia="IRNazanin" w:cs="IRNazanin"/>
          <w:lang w:bidi="fa-IR"/>
          <w:color w:val="111111"/>
          <w:sz w:val="28"/>
          <w:szCs w:val="28"/>
          <w:rtl/>
        </w:rPr>
        <w:t xml:space="preserve">(اتي علي بن ابیطالب علیه السلام - ) تقدم تحت عنوان ( اتي امير المؤمنين عليه السلام الخ)</w:t>
      </w:r>
    </w:p>
    <w:p>
      <w:pPr>
        <w:pStyle w:val="BookText"/>
      </w:pPr>
      <w:r>
        <w:rPr>
          <w:rFonts w:ascii="Amiri" w:hAnsi="Amiri" w:eastAsia="Amiri" w:cs="Amiri"/>
          <w:lang w:bidi="ar-SA"/>
          <w:color w:val="111111"/>
          <w:sz w:val="28"/>
          <w:szCs w:val="28"/>
          <w:rtl/>
        </w:rPr>
        <w:t xml:space="preserve">( بنات اخ - الى ان قال - العاقلة والدية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العاقلة لاتضمن عمداً، ولا إقراراً ولا صلحا »(1/6)</w:t>
      </w:r>
    </w:p>
    <w:p>
      <w:pPr>
        <w:pStyle w:val="BookText"/>
      </w:pPr>
      <w:r>
        <w:rPr>
          <w:rFonts w:ascii="Amiri" w:hAnsi="Amiri" w:eastAsia="Amiri" w:cs="Amiri"/>
          <w:lang w:bidi="ar-SA"/>
          <w:color w:val="111111"/>
          <w:sz w:val="28"/>
          <w:szCs w:val="28"/>
          <w:rtl/>
        </w:rPr>
        <w:t xml:space="preserve">التهذيب ج 10 ص 170 ب 12 ح13.</w:t>
      </w:r>
    </w:p>
    <w:p>
      <w:pPr>
        <w:pStyle w:val="BookText"/>
      </w:pPr>
      <w:r>
        <w:rPr>
          <w:rFonts w:ascii="IRNazanin" w:hAnsi="IRNazanin" w:eastAsia="IRNazanin" w:cs="IRNazanin"/>
          <w:lang w:bidi="fa-IR"/>
          <w:color w:val="111111"/>
          <w:sz w:val="28"/>
          <w:szCs w:val="28"/>
          <w:rtl/>
        </w:rPr>
        <w:t xml:space="preserve">الاستبصار ج 4 ص 261 ب 152ح 2.</w:t>
      </w:r>
    </w:p>
    <w:p>
      <w:pPr>
        <w:pStyle w:val="BookText"/>
      </w:pPr>
      <w:r>
        <w:rPr>
          <w:rFonts w:ascii="Amiri" w:hAnsi="Amiri" w:eastAsia="Amiri" w:cs="Amiri"/>
          <w:lang w:bidi="ar-SA"/>
          <w:color w:val="111111"/>
          <w:sz w:val="28"/>
          <w:szCs w:val="28"/>
          <w:rtl/>
        </w:rPr>
        <w:t xml:space="preserve">( عمد الصبيان خطأ تحمله العاقلة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IRNazanin" w:hAnsi="IRNazanin" w:eastAsia="IRNazanin" w:cs="IRNazanin"/>
          <w:lang w:bidi="fa-IR"/>
          <w:color w:val="111111"/>
          <w:sz w:val="28"/>
          <w:szCs w:val="28"/>
          <w:rtl/>
        </w:rPr>
        <w:t xml:space="preserve">« عن رجل ضرب رأس رجل بمعول فسالت عيناه على خديه فوثب المضروب على ضاره فقتله فقال أبو عبدالله علیه السلام : هذان معتديان جميعا فلا ارى على الذي قتل الرجل قودا، لانه قتله حين قتله وهو اَعمی والاعمى جنایته خطأ تلزم عاقلته يؤخذون بها في ثلاث سنين في كل سنه نجم </w:t>
      </w:r>
      <w:r>
        <w:rPr>
          <w:rStyle w:val="FootnoteReference"/>
        </w:rPr>
        <w:footnoteReference w:id="69"/>
      </w:r>
      <w:r>
        <w:rPr>
          <w:rFonts w:ascii="IRNazanin" w:hAnsi="IRNazanin" w:eastAsia="IRNazanin" w:cs="IRNazanin"/>
          <w:lang w:bidi="fa-IR"/>
          <w:color w:val="111111"/>
          <w:sz w:val="28"/>
          <w:szCs w:val="28"/>
          <w:rtl/>
        </w:rPr>
        <w:t xml:space="preserve">فان لم يكن للاعمی عاقلة لزمته دية ما جنى في</w:t>
      </w:r>
    </w:p>
    <w:p>
      <w:pPr>
        <w:pStyle w:val="BookText"/>
      </w:pPr>
      <w:r>
        <w:rPr>
          <w:rFonts w:ascii="Amiri" w:hAnsi="Amiri" w:eastAsia="Amiri" w:cs="Amiri"/>
          <w:lang w:bidi="ar-SA"/>
          <w:color w:val="111111"/>
          <w:sz w:val="28"/>
          <w:szCs w:val="28"/>
          <w:rtl/>
        </w:rPr>
        <w:t xml:space="preserve">ماله يؤخذ بها في ثلاث سنين ويرجع الأعمى على ورثة ضاربه بدية عينيه »(6)</w:t>
      </w:r>
    </w:p>
    <w:p>
      <w:pPr>
        <w:pStyle w:val="BookText"/>
      </w:pPr>
      <w:r>
        <w:rPr>
          <w:rFonts w:ascii="Amiri" w:hAnsi="Amiri" w:eastAsia="Amiri" w:cs="Amiri"/>
          <w:lang w:bidi="ar-SA"/>
          <w:color w:val="111111"/>
          <w:sz w:val="28"/>
          <w:szCs w:val="28"/>
          <w:rtl/>
        </w:rPr>
        <w:t xml:space="preserve">الفقيه ج 4 ص 107 ب 33 ح 6.</w:t>
      </w:r>
    </w:p>
    <w:p>
      <w:pPr>
        <w:pStyle w:val="BookText"/>
      </w:pPr>
      <w:r>
        <w:rPr>
          <w:rFonts w:ascii="Amiri" w:hAnsi="Amiri" w:eastAsia="Amiri" w:cs="Amiri"/>
          <w:lang w:bidi="ar-SA"/>
          <w:color w:val="111111"/>
          <w:sz w:val="28"/>
          <w:szCs w:val="28"/>
          <w:rtl/>
        </w:rPr>
        <w:t xml:space="preserve">التهذيب ج 10 ص 232 ب18 ح 51.</w:t>
      </w:r>
    </w:p>
    <w:p>
      <w:pPr>
        <w:pStyle w:val="BookText"/>
      </w:pPr>
      <w:r>
        <w:rPr>
          <w:rFonts w:ascii="Amiri" w:hAnsi="Amiri" w:eastAsia="Amiri" w:cs="Amiri"/>
          <w:lang w:bidi="ar-SA"/>
          <w:color w:val="111111"/>
          <w:sz w:val="28"/>
          <w:szCs w:val="28"/>
          <w:rtl/>
        </w:rPr>
        <w:t xml:space="preserve">« عن رجل قتل رجلا متعمداً ثم هرب القاتل فلم يقدر عليه ، قال : ان كان له مال اخذت الدية من ماله والافمن الاقرب فالاقرب فان لم يكن له قرابة ودّاه الامام فانه لا يبطل دم امرىء</w:t>
      </w:r>
    </w:p>
    <w:p>
      <w:pPr>
        <w:pStyle w:val="BookText"/>
      </w:pPr>
      <w:r>
        <w:rPr>
          <w:rFonts w:ascii="Amiri" w:hAnsi="Amiri" w:eastAsia="Amiri" w:cs="Amiri"/>
          <w:lang w:bidi="ar-SA"/>
          <w:color w:val="111111"/>
          <w:sz w:val="28"/>
          <w:szCs w:val="28"/>
          <w:rtl/>
        </w:rPr>
        <w:t xml:space="preserve">مسلم، وفي رواية أخرى ثم للوالي بعد حبسه وادبه »(6)</w:t>
      </w:r>
    </w:p>
    <w:p>
      <w:pPr>
        <w:pStyle w:val="BookText"/>
      </w:pPr>
      <w:r>
        <w:rPr>
          <w:rFonts w:ascii="Amiri" w:hAnsi="Amiri" w:eastAsia="Amiri" w:cs="Amiri"/>
          <w:lang w:bidi="ar-SA"/>
          <w:color w:val="111111"/>
          <w:sz w:val="28"/>
          <w:szCs w:val="28"/>
          <w:rtl/>
        </w:rPr>
        <w:t xml:space="preserve">الكافي ج 7 ص 395ك31ب 53 ح3.</w:t>
      </w:r>
    </w:p>
    <w:p>
      <w:pPr>
        <w:pStyle w:val="BookText"/>
      </w:pPr>
      <w:r>
        <w:rPr>
          <w:rFonts w:ascii="Amiri" w:hAnsi="Amiri" w:eastAsia="Amiri" w:cs="Amiri"/>
          <w:lang w:bidi="ar-SA"/>
          <w:color w:val="111111"/>
          <w:sz w:val="28"/>
          <w:szCs w:val="28"/>
          <w:rtl/>
        </w:rPr>
        <w:t xml:space="preserve">التهذيب ج 10 ص 170 ب 12ح 11.</w:t>
      </w:r>
    </w:p>
    <w:p>
      <w:pPr>
        <w:pStyle w:val="BookText"/>
      </w:pPr>
      <w:r>
        <w:rPr>
          <w:rFonts w:ascii="IRNazanin" w:hAnsi="IRNazanin" w:eastAsia="IRNazanin" w:cs="IRNazanin"/>
          <w:lang w:bidi="fa-IR"/>
          <w:color w:val="111111"/>
          <w:sz w:val="28"/>
          <w:szCs w:val="28"/>
          <w:rtl/>
        </w:rPr>
        <w:t xml:space="preserve">الاستبصار ج 4 ص 261 ب 152 ح 3.</w:t>
      </w:r>
    </w:p>
    <w:p>
      <w:pPr>
        <w:pStyle w:val="BookText"/>
      </w:pPr>
      <w:r>
        <w:rPr>
          <w:rFonts w:ascii="Amiri" w:hAnsi="Amiri" w:eastAsia="Amiri" w:cs="Amiri"/>
          <w:lang w:bidi="ar-SA"/>
          <w:color w:val="111111"/>
          <w:sz w:val="28"/>
          <w:szCs w:val="28"/>
          <w:rtl/>
        </w:rPr>
        <w:t xml:space="preserve">« فلم رجل قتل رجلا عمداً ثم فرّ فلم يقدر عليه حتى مات قال : ان كان له مال اخذ منه والا اخذ من الأقرب فالاقرب » (5)</w:t>
      </w:r>
    </w:p>
    <w:p>
      <w:pPr>
        <w:pStyle w:val="BookText"/>
      </w:pPr>
      <w:r>
        <w:rPr>
          <w:rFonts w:ascii="IRNazanin" w:hAnsi="IRNazanin" w:eastAsia="IRNazanin" w:cs="IRNazanin"/>
          <w:lang w:bidi="fa-IR"/>
          <w:color w:val="111111"/>
          <w:sz w:val="28"/>
          <w:szCs w:val="28"/>
          <w:rtl/>
        </w:rPr>
        <w:t xml:space="preserve">الفقیه ج 4 ص 124 ب 69 ح 1.</w:t>
      </w:r>
    </w:p>
    <w:p>
      <w:pPr>
        <w:pStyle w:val="BookText"/>
      </w:pPr>
      <w:r>
        <w:rPr>
          <w:rFonts w:ascii="Amiri" w:hAnsi="Amiri" w:eastAsia="Amiri" w:cs="Amiri"/>
          <w:lang w:bidi="ar-SA"/>
          <w:color w:val="111111"/>
          <w:sz w:val="28"/>
          <w:szCs w:val="28"/>
          <w:rtl/>
        </w:rPr>
        <w:t xml:space="preserve">التهذيب ج 10 ص 170 ب 12 ح 12.</w:t>
      </w:r>
    </w:p>
    <w:p>
      <w:pPr>
        <w:pStyle w:val="BookText"/>
      </w:pPr>
      <w:r>
        <w:rPr>
          <w:rFonts w:ascii="IRNazanin" w:hAnsi="IRNazanin" w:eastAsia="IRNazanin" w:cs="IRNazanin"/>
          <w:lang w:bidi="fa-IR"/>
          <w:color w:val="111111"/>
          <w:sz w:val="28"/>
          <w:szCs w:val="28"/>
          <w:rtl/>
        </w:rPr>
        <w:t xml:space="preserve">الاستبصار ج 4 ص 262 ب 152 ح 4.</w:t>
      </w:r>
    </w:p>
    <w:p>
      <w:pPr>
        <w:pStyle w:val="BookText"/>
      </w:pPr>
      <w:r>
        <w:rPr>
          <w:rFonts w:ascii="Amiri" w:hAnsi="Amiri" w:eastAsia="Amiri" w:cs="Amiri"/>
          <w:lang w:bidi="ar-SA"/>
          <w:color w:val="111111"/>
          <w:sz w:val="28"/>
          <w:szCs w:val="28"/>
          <w:rtl/>
        </w:rPr>
        <w:t xml:space="preserve">« في الرجل اذا قتل رجلا خطأ فمات قبل أن يخرج إلى اولياء المقتول من الدية : ان الدية على ورثته فان لم يكن له عاقلة فعلى الوالي من بيت المال »(5) او (6)</w:t>
      </w:r>
    </w:p>
    <w:p>
      <w:pPr>
        <w:pStyle w:val="BookText"/>
      </w:pPr>
      <w:r>
        <w:rPr>
          <w:rFonts w:ascii="Amiri" w:hAnsi="Amiri" w:eastAsia="Amiri" w:cs="Amiri"/>
          <w:lang w:bidi="ar-SA"/>
          <w:color w:val="111111"/>
          <w:sz w:val="28"/>
          <w:szCs w:val="28"/>
          <w:rtl/>
        </w:rPr>
        <w:t xml:space="preserve">التهذيب ج 10 ص 172 ب 12 ح16.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مكاتب قتل - الى ان قال - فلا عاقلة له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 قضى امير المؤمنين علیه السلام انه لايحمل </w:t>
      </w:r>
      <w:r>
        <w:rPr>
          <w:rStyle w:val="FootnoteReference"/>
        </w:rPr>
        <w:footnoteReference w:id="70"/>
      </w:r>
      <w:r>
        <w:rPr>
          <w:rFonts w:ascii="Amiri" w:hAnsi="Amiri" w:eastAsia="Amiri" w:cs="Amiri"/>
          <w:lang w:bidi="ar-SA"/>
          <w:color w:val="111111"/>
          <w:sz w:val="28"/>
          <w:szCs w:val="28"/>
          <w:rtl/>
        </w:rPr>
        <w:t xml:space="preserve">على العاقلة الا الموضحة فصاعداً، وقال : مادون السمحاق اجرالطبيب سوى الدية » (5)</w:t>
      </w:r>
    </w:p>
    <w:p>
      <w:pPr>
        <w:pStyle w:val="BookText"/>
      </w:pPr>
      <w:r>
        <w:rPr>
          <w:rFonts w:ascii="IRNazanin" w:hAnsi="IRNazanin" w:eastAsia="IRNazanin" w:cs="IRNazanin"/>
          <w:lang w:bidi="fa-IR"/>
          <w:color w:val="111111"/>
          <w:sz w:val="28"/>
          <w:szCs w:val="28"/>
          <w:rtl/>
        </w:rPr>
        <w:t xml:space="preserve">الكافي ج 7 ص 365 ک31 ب 53 ح4.</w:t>
      </w:r>
    </w:p>
    <w:p>
      <w:pPr>
        <w:pStyle w:val="BookText"/>
      </w:pPr>
      <w:r>
        <w:rPr>
          <w:rFonts w:ascii="Amiri" w:hAnsi="Amiri" w:eastAsia="Amiri" w:cs="Amiri"/>
          <w:lang w:bidi="ar-SA"/>
          <w:color w:val="111111"/>
          <w:sz w:val="28"/>
          <w:szCs w:val="28"/>
          <w:rtl/>
        </w:rPr>
        <w:t xml:space="preserve">التهذيب ج 10 ص 170 ب 12 ح 9.</w:t>
      </w:r>
    </w:p>
    <w:p>
      <w:pPr>
        <w:pStyle w:val="BookText"/>
      </w:pPr>
      <w:r>
        <w:rPr>
          <w:rFonts w:ascii="IRNazanin" w:hAnsi="IRNazanin" w:eastAsia="IRNazanin" w:cs="IRNazanin"/>
          <w:lang w:bidi="fa-IR"/>
          <w:color w:val="111111"/>
          <w:sz w:val="28"/>
          <w:szCs w:val="28"/>
          <w:rtl/>
        </w:rPr>
        <w:t xml:space="preserve">« كان امیرالمؤمنين علیه السلام يجعل جنابة المعتوه على عاقلته خطأ أو عمداً » (5)</w:t>
      </w:r>
    </w:p>
    <w:p>
      <w:pPr>
        <w:pStyle w:val="BookText"/>
      </w:pPr>
      <w:r>
        <w:rPr>
          <w:rFonts w:ascii="Amiri" w:hAnsi="Amiri" w:eastAsia="Amiri" w:cs="Amiri"/>
          <w:lang w:bidi="ar-SA"/>
          <w:color w:val="111111"/>
          <w:sz w:val="28"/>
          <w:szCs w:val="28"/>
          <w:rtl/>
        </w:rPr>
        <w:t xml:space="preserve">الفقيه ج 4 ص 107 ب33 ح 3.</w:t>
      </w:r>
    </w:p>
    <w:p>
      <w:pPr>
        <w:pStyle w:val="BookText"/>
      </w:pPr>
      <w:r>
        <w:rPr>
          <w:rFonts w:ascii="Amiri" w:hAnsi="Amiri" w:eastAsia="Amiri" w:cs="Amiri"/>
          <w:lang w:bidi="ar-SA"/>
          <w:color w:val="111111"/>
          <w:sz w:val="28"/>
          <w:szCs w:val="28"/>
          <w:rtl/>
        </w:rPr>
        <w:t xml:space="preserve">التهذيب ج10 ص 233 ب18ح 52.</w:t>
      </w:r>
    </w:p>
    <w:p>
      <w:pPr>
        <w:pStyle w:val="BookText"/>
      </w:pPr>
      <w:r>
        <w:rPr>
          <w:rFonts w:ascii="IRNazanin" w:hAnsi="IRNazanin" w:eastAsia="IRNazanin" w:cs="IRNazanin"/>
          <w:lang w:bidi="fa-IR"/>
          <w:color w:val="111111"/>
          <w:sz w:val="28"/>
          <w:szCs w:val="28"/>
          <w:rtl/>
        </w:rPr>
        <w:t xml:space="preserve">« لاتضمن العاقل</w:t>
      </w:r>
      <w:r>
        <w:rPr>
          <w:rStyle w:val="FootnoteReference"/>
        </w:rPr>
        <w:footnoteReference w:id="71"/>
      </w:r>
      <w:r>
        <w:rPr>
          <w:rFonts w:ascii="Amiri" w:hAnsi="Amiri" w:eastAsia="Amiri" w:cs="Amiri"/>
          <w:lang w:bidi="ar-SA"/>
          <w:color w:val="111111"/>
          <w:sz w:val="28"/>
          <w:szCs w:val="28"/>
          <w:rtl/>
        </w:rPr>
        <w:t xml:space="preserve">الا ما قامت عليه البينة ، قال : فاتاه رجل فاعترف فنده فجعله شيئا » (غ) (1)</w:t>
      </w:r>
    </w:p>
    <w:p>
      <w:pPr>
        <w:pStyle w:val="BookText"/>
      </w:pPr>
      <w:r>
        <w:rPr>
          <w:rFonts w:ascii="IRNazanin" w:hAnsi="IRNazanin" w:eastAsia="IRNazanin" w:cs="IRNazanin"/>
          <w:lang w:bidi="fa-IR"/>
          <w:color w:val="111111"/>
          <w:sz w:val="28"/>
          <w:szCs w:val="28"/>
          <w:rtl/>
        </w:rPr>
        <w:t xml:space="preserve">الاستبصار ج4 ص 262 ب 152 ح 5.</w:t>
      </w:r>
    </w:p>
    <w:p>
      <w:pPr>
        <w:pStyle w:val="BookText"/>
      </w:pPr>
      <w:r>
        <w:rPr>
          <w:rFonts w:ascii="Amiri" w:hAnsi="Amiri" w:eastAsia="Amiri" w:cs="Amiri"/>
          <w:lang w:bidi="ar-SA"/>
          <w:color w:val="111111"/>
          <w:sz w:val="28"/>
          <w:szCs w:val="28"/>
          <w:rtl/>
        </w:rPr>
        <w:t xml:space="preserve">التهذيب ج10 ص 175 ب 12 ح 24.</w:t>
      </w:r>
    </w:p>
    <w:p>
      <w:pPr>
        <w:pStyle w:val="BookText"/>
      </w:pPr>
      <w:r>
        <w:rPr>
          <w:rFonts w:ascii="Amiri" w:hAnsi="Amiri" w:eastAsia="Amiri" w:cs="Amiri"/>
          <w:lang w:bidi="ar-SA"/>
          <w:color w:val="111111"/>
          <w:sz w:val="28"/>
          <w:szCs w:val="28"/>
          <w:rtl/>
        </w:rPr>
        <w:t xml:space="preserve">الفقيه ج 4 ص 107 ب33 ح 4.</w:t>
      </w:r>
    </w:p>
    <w:p>
      <w:pPr>
        <w:pStyle w:val="BookText"/>
      </w:pPr>
      <w:r>
        <w:rPr>
          <w:rFonts w:ascii="Amiri" w:hAnsi="Amiri" w:eastAsia="Amiri" w:cs="Amiri"/>
          <w:lang w:bidi="ar-SA"/>
          <w:color w:val="111111"/>
          <w:sz w:val="28"/>
          <w:szCs w:val="28"/>
          <w:rtl/>
        </w:rPr>
        <w:t xml:space="preserve">لاتضمن العاقلة عمداً ، ولا اقراراً ولا صلحا »(5)</w:t>
      </w:r>
    </w:p>
    <w:p>
      <w:pPr>
        <w:pStyle w:val="BookText"/>
      </w:pPr>
      <w:r>
        <w:rPr>
          <w:rFonts w:ascii="IRNazanin" w:hAnsi="IRNazanin" w:eastAsia="IRNazanin" w:cs="IRNazanin"/>
          <w:lang w:bidi="fa-IR"/>
          <w:color w:val="111111"/>
          <w:sz w:val="28"/>
          <w:szCs w:val="28"/>
          <w:rtl/>
        </w:rPr>
        <w:t xml:space="preserve">الكافي ج 7 ص 366 ک31ب 53 ح 5.</w:t>
      </w:r>
    </w:p>
    <w:p>
      <w:pPr>
        <w:pStyle w:val="BookText"/>
      </w:pPr>
      <w:r>
        <w:rPr>
          <w:rFonts w:ascii="Amiri" w:hAnsi="Amiri" w:eastAsia="Amiri" w:cs="Amiri"/>
          <w:lang w:bidi="ar-SA"/>
          <w:color w:val="111111"/>
          <w:sz w:val="28"/>
          <w:szCs w:val="28"/>
          <w:rtl/>
        </w:rPr>
        <w:t xml:space="preserve">الفقيه ج 4 ص 107 ب 33 ح 5.</w:t>
      </w:r>
    </w:p>
    <w:p>
      <w:pPr>
        <w:pStyle w:val="BookText"/>
      </w:pPr>
      <w:r>
        <w:rPr>
          <w:rFonts w:ascii="Amiri" w:hAnsi="Amiri" w:eastAsia="Amiri" w:cs="Amiri"/>
          <w:lang w:bidi="ar-SA"/>
          <w:color w:val="111111"/>
          <w:sz w:val="28"/>
          <w:szCs w:val="28"/>
          <w:rtl/>
        </w:rPr>
        <w:t xml:space="preserve">التهذيب ج 10 ص 170 ب 12 ح 10 و 13.</w:t>
      </w:r>
    </w:p>
    <w:p>
      <w:pPr>
        <w:pStyle w:val="BookText"/>
      </w:pPr>
      <w:r>
        <w:rPr>
          <w:rFonts w:ascii="IRNazanin" w:hAnsi="IRNazanin" w:eastAsia="IRNazanin" w:cs="IRNazanin"/>
          <w:lang w:bidi="fa-IR"/>
          <w:color w:val="111111"/>
          <w:sz w:val="28"/>
          <w:szCs w:val="28"/>
          <w:rtl/>
        </w:rPr>
        <w:t xml:space="preserve">الاستبصار ج 4 ص 261 ب 152ح 1 و 2.</w:t>
      </w:r>
    </w:p>
    <w:p>
      <w:pPr>
        <w:pStyle w:val="BookText"/>
      </w:pPr>
      <w:r>
        <w:rPr>
          <w:rFonts w:ascii="Amiri" w:hAnsi="Amiri" w:eastAsia="Amiri" w:cs="Amiri"/>
          <w:lang w:bidi="ar-SA"/>
          <w:color w:val="111111"/>
          <w:sz w:val="28"/>
          <w:szCs w:val="28"/>
          <w:rtl/>
        </w:rPr>
        <w:t xml:space="preserve">( لاتعقل العاقلة الا - ) تقدم تحت عنوان (لاتضمن العاقلة الا الخ)</w:t>
      </w:r>
    </w:p>
    <w:p>
      <w:pPr>
        <w:pStyle w:val="BookText"/>
      </w:pPr>
      <w:r>
        <w:rPr>
          <w:rFonts w:ascii="IRNazanin" w:hAnsi="IRNazanin" w:eastAsia="IRNazanin" w:cs="IRNazanin"/>
          <w:lang w:bidi="fa-IR"/>
          <w:color w:val="111111"/>
          <w:sz w:val="28"/>
          <w:szCs w:val="28"/>
          <w:rtl/>
        </w:rPr>
        <w:t xml:space="preserve">« ليس بين اهل الذمة معاقلة فيما يجنون من قتل ، او جراحة انما يؤخذ ذلك من آمالهم فان لم یکن لهم مال رجعت الجناية على امام المسلمين لانهم يؤدون اليه الجزية كما يؤدي العبد الضريبة الى سیّده قال : وهم مماليك الامام فمن اسلم منهم فهو حر» (6)</w:t>
      </w:r>
    </w:p>
    <w:p>
      <w:pPr>
        <w:pStyle w:val="BookText"/>
      </w:pPr>
      <w:r>
        <w:rPr>
          <w:rFonts w:ascii="Amiri" w:hAnsi="Amiri" w:eastAsia="Amiri" w:cs="Amiri"/>
          <w:lang w:bidi="ar-SA"/>
          <w:color w:val="111111"/>
          <w:sz w:val="28"/>
          <w:szCs w:val="28"/>
          <w:rtl/>
        </w:rPr>
        <w:t xml:space="preserve">الكافي ج 7 ص 364 ك31 ب 53 ح 1.</w:t>
      </w:r>
    </w:p>
    <w:p>
      <w:pPr>
        <w:pStyle w:val="BookText"/>
      </w:pPr>
      <w:r>
        <w:rPr>
          <w:rFonts w:ascii="Amiri" w:hAnsi="Amiri" w:eastAsia="Amiri" w:cs="Amiri"/>
          <w:lang w:bidi="ar-SA"/>
          <w:color w:val="111111"/>
          <w:sz w:val="28"/>
          <w:szCs w:val="28"/>
          <w:rtl/>
        </w:rPr>
        <w:t xml:space="preserve">التهذيب ج 10 ص 170 ب 12 ح 14.</w:t>
      </w:r>
    </w:p>
    <w:p>
      <w:pPr>
        <w:pStyle w:val="BookText"/>
      </w:pPr>
      <w:r>
        <w:rPr>
          <w:rFonts w:ascii="Amiri" w:hAnsi="Amiri" w:eastAsia="Amiri" w:cs="Amiri"/>
          <w:lang w:bidi="ar-SA"/>
          <w:color w:val="111111"/>
          <w:sz w:val="28"/>
          <w:szCs w:val="28"/>
          <w:rtl/>
        </w:rPr>
        <w:t xml:space="preserve">الفقيه ج 4 ص 106 ب 33 ح 2.</w:t>
      </w:r>
    </w:p>
    <w:p>
      <w:pPr>
        <w:pStyle w:val="BookText"/>
      </w:pPr>
      <w:r>
        <w:rPr>
          <w:rFonts w:ascii="IRNazanin" w:hAnsi="IRNazanin" w:eastAsia="IRNazanin" w:cs="IRNazanin"/>
          <w:lang w:bidi="fa-IR"/>
          <w:color w:val="111111"/>
          <w:sz w:val="28"/>
          <w:szCs w:val="28"/>
          <w:rtl/>
        </w:rPr>
        <w:t xml:space="preserve">« من لجأ الى قوم فاقروا بولايته كان لهم میراثه وعليهم معقلقته » (6)</w:t>
      </w:r>
    </w:p>
    <w:p>
      <w:pPr>
        <w:pStyle w:val="BookText"/>
      </w:pPr>
      <w:r>
        <w:rPr>
          <w:rFonts w:ascii="Amiri" w:hAnsi="Amiri" w:eastAsia="Amiri" w:cs="Amiri"/>
          <w:lang w:bidi="ar-SA"/>
          <w:color w:val="111111"/>
          <w:sz w:val="28"/>
          <w:szCs w:val="28"/>
          <w:rtl/>
        </w:rPr>
        <w:t xml:space="preserve">التهذيب ج 10 ص 175 ب 12 ح 25.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4685_156391"/>
    <w:bookmarkEnd w:id="28"/>
    <w:p>
      <w:pPr>
        <w:pStyle w:val="BookText"/>
      </w:pPr>
      <w:r>
        <w:rPr>
          <w:rFonts w:ascii="Amiri" w:hAnsi="Amiri" w:eastAsia="Amiri" w:cs="Amiri"/>
          <w:lang w:bidi="ar-SA"/>
          <w:color w:val="111111"/>
          <w:sz w:val="28"/>
          <w:szCs w:val="28"/>
          <w:rtl/>
        </w:rPr>
        <w:t xml:space="preserve">«العاكف »</w:t>
      </w:r>
    </w:p>
    <w:p>
      <w:pPr>
        <w:pStyle w:val="BookText"/>
      </w:pPr>
      <w:r>
        <w:rPr>
          <w:rFonts w:ascii="IRNazanin" w:hAnsi="IRNazanin" w:eastAsia="IRNazanin" w:cs="IRNazanin"/>
          <w:lang w:bidi="fa-IR"/>
          <w:color w:val="111111"/>
          <w:sz w:val="28"/>
          <w:szCs w:val="28"/>
          <w:rtl/>
        </w:rPr>
        <w:t xml:space="preserve">*العاکف</w:t>
      </w:r>
      <w:r>
        <w:rPr>
          <w:rStyle w:val="FootnoteReference"/>
        </w:rPr>
        <w:footnoteReference w:id="72"/>
      </w:r>
    </w:p>
    <w:p>
      <w:pPr>
        <w:pStyle w:val="BookText"/>
      </w:pPr>
      <w:r>
        <w:rPr>
          <w:rFonts w:ascii="Amiri" w:hAnsi="Amiri" w:eastAsia="Amiri" w:cs="Amiri"/>
          <w:lang w:bidi="ar-SA"/>
          <w:color w:val="111111"/>
          <w:sz w:val="28"/>
          <w:szCs w:val="28"/>
          <w:rtl/>
        </w:rPr>
        <w:t xml:space="preserve">( أن معاوية - الى ان قال - سواء العاكف فيه والباد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(سواء العاكف فيه و الباد فقال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(كم من عاكف على ذنبه - )</w:t>
      </w:r>
    </w:p>
    <w:p>
      <w:pPr>
        <w:pStyle w:val="BookText"/>
      </w:pPr>
      <w:r>
        <w:rPr>
          <w:rFonts w:ascii="IRNazanin" w:hAnsi="IRNazanin" w:eastAsia="IRNazanin" w:cs="IRNazanin"/>
          <w:lang w:bidi="fa-IR"/>
          <w:color w:val="111111"/>
          <w:sz w:val="28"/>
          <w:szCs w:val="28"/>
          <w:rtl/>
        </w:rPr>
        <w:t xml:space="preserve">انظر الذنب</w:t>
      </w:r>
    </w:p>
    <w:p>
      <w:pPr>
        <w:pStyle w:val="Heading3"/>
      </w:pPr>
      <w:bookmarkStart w:id="211" w:name="_Toc92"/>
      <w:r>
        <w:t>41- «العالج»</w:t>
      </w:r>
      <w:bookmarkEnd w:id="211"/>
    </w:p>
    <w:p>
      <w:pPr>
        <w:pStyle w:val="BookText"/>
      </w:pPr>
      <w:r>
        <w:rPr>
          <w:rFonts w:ascii="IRNazanin" w:hAnsi="IRNazanin" w:eastAsia="IRNazanin" w:cs="IRNazanin"/>
          <w:lang w:bidi="fa-IR"/>
          <w:color w:val="111111"/>
          <w:sz w:val="28"/>
          <w:szCs w:val="28"/>
          <w:rtl/>
        </w:rPr>
        <w:t xml:space="preserve">*العالج</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 ان الذي احصی رمل عالج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ان الذي يحصى رمل عالج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(ان الذي يعلم عدد رمل عالج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(جالست ابن عباس - الى أن قال - ان الذي أحصى رمل عالج -)</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212" w:name="_Toc93"/>
      <w:r>
        <w:t>42- «العالم»</w:t>
      </w:r>
      <w:bookmarkEnd w:id="212"/>
    </w:p>
    <w:p>
      <w:pPr>
        <w:pStyle w:val="BookText"/>
      </w:pPr>
      <w:r>
        <w:rPr>
          <w:rFonts w:ascii="IRNazanin" w:hAnsi="IRNazanin" w:eastAsia="IRNazanin" w:cs="IRNazanin"/>
          <w:lang w:bidi="fa-IR"/>
          <w:color w:val="111111"/>
          <w:sz w:val="28"/>
          <w:szCs w:val="28"/>
          <w:rtl/>
        </w:rPr>
        <w:t xml:space="preserve">( اتی عالم عابداً -)</w:t>
      </w:r>
    </w:p>
    <w:p>
      <w:pPr>
        <w:pStyle w:val="BookText"/>
      </w:pPr>
      <w:r>
        <w:rPr>
          <w:rFonts w:ascii="IRNazanin" w:hAnsi="IRNazanin" w:eastAsia="IRNazanin" w:cs="IRNazanin"/>
          <w:lang w:bidi="fa-IR"/>
          <w:color w:val="111111"/>
          <w:sz w:val="28"/>
          <w:szCs w:val="28"/>
          <w:rtl/>
        </w:rPr>
        <w:t xml:space="preserve">انظر العجب</w:t>
      </w:r>
    </w:p>
    <w:p>
      <w:pPr>
        <w:pStyle w:val="BookText"/>
      </w:pPr>
      <w:r>
        <w:rPr>
          <w:rFonts w:ascii="Amiri" w:hAnsi="Amiri" w:eastAsia="Amiri" w:cs="Amiri"/>
          <w:lang w:bidi="ar-SA"/>
          <w:color w:val="111111"/>
          <w:sz w:val="28"/>
          <w:szCs w:val="28"/>
          <w:rtl/>
        </w:rPr>
        <w:t xml:space="preserve">(اذا بلغت النفس - الى ان قال - لم يكن للعالم توبة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اذا رأيتم العالم محبا لدنياه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اذا ظهرت البدع في أمتي فليظهر العالم علمه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اعلموا ان صحبة العالم واتباعه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(اغد عالماً او متعلماً-)</w:t>
      </w:r>
    </w:p>
    <w:p>
      <w:pPr>
        <w:pStyle w:val="BookText"/>
      </w:pPr>
      <w:r>
        <w:rPr>
          <w:rFonts w:ascii="Amiri" w:hAnsi="Amiri" w:eastAsia="Amiri" w:cs="Amiri"/>
          <w:lang w:bidi="ar-SA"/>
          <w:color w:val="111111"/>
          <w:sz w:val="28"/>
          <w:szCs w:val="28"/>
          <w:rtl/>
        </w:rPr>
        <w:t xml:space="preserve">انظر العلم ( ان تكن عالما نفعك علمك وان تكن جاهلا - ) يأتي في العلم تحت عنوان ( قال لقمان لابنه الخ)</w:t>
      </w:r>
    </w:p>
    <w:p>
      <w:pPr>
        <w:pStyle w:val="BookText"/>
      </w:pPr>
      <w:r>
        <w:rPr>
          <w:rFonts w:ascii="Amiri" w:hAnsi="Amiri" w:eastAsia="Amiri" w:cs="Amiri"/>
          <w:lang w:bidi="ar-SA"/>
          <w:color w:val="111111"/>
          <w:sz w:val="28"/>
          <w:szCs w:val="28"/>
          <w:rtl/>
        </w:rPr>
        <w:t xml:space="preserve">( أن رجلا جاء - الى ان قال - اخبرني ان كنت عالما عن الناس -)</w:t>
      </w:r>
    </w:p>
    <w:p>
      <w:pPr>
        <w:pStyle w:val="BookText"/>
      </w:pPr>
      <w:r>
        <w:rPr>
          <w:rFonts w:ascii="IRNazanin" w:hAnsi="IRNazanin" w:eastAsia="IRNazanin" w:cs="IRNazanin"/>
          <w:lang w:bidi="fa-IR"/>
          <w:color w:val="111111"/>
          <w:sz w:val="28"/>
          <w:szCs w:val="28"/>
          <w:rtl/>
        </w:rPr>
        <w:t xml:space="preserve">انظر الناس</w:t>
      </w:r>
    </w:p>
    <w:p>
      <w:pPr>
        <w:pStyle w:val="BookText"/>
      </w:pPr>
      <w:r>
        <w:rPr>
          <w:rFonts w:ascii="Amiri" w:hAnsi="Amiri" w:eastAsia="Amiri" w:cs="Amiri"/>
          <w:lang w:bidi="ar-SA"/>
          <w:color w:val="111111"/>
          <w:sz w:val="28"/>
          <w:szCs w:val="28"/>
          <w:rtl/>
        </w:rPr>
        <w:t xml:space="preserve">(ان العالم اذا لم يعمل بعلمه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 ان العالم العامل بغيره - ) يأتي في العلم تحت عنوان ( ایها الناس اذا الخ)</w:t>
      </w:r>
    </w:p>
    <w:p>
      <w:pPr>
        <w:pStyle w:val="BookText"/>
      </w:pPr>
      <w:r>
        <w:rPr>
          <w:rFonts w:ascii="IRNazanin" w:hAnsi="IRNazanin" w:eastAsia="IRNazanin" w:cs="IRNazanin"/>
          <w:lang w:bidi="fa-IR"/>
          <w:color w:val="111111"/>
          <w:sz w:val="28"/>
          <w:szCs w:val="28"/>
          <w:rtl/>
        </w:rPr>
        <w:t xml:space="preserve">( ان عليا علیه السلام كان عالماً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 الله لم يدع الارض بغير عالم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لنا خلطاء - الى أن قال - من هذا العالم والله اعلم الناس -)</w:t>
      </w:r>
    </w:p>
    <w:p>
      <w:pPr>
        <w:pStyle w:val="BookText"/>
      </w:pPr>
      <w:r>
        <w:rPr>
          <w:rFonts w:ascii="Amiri" w:hAnsi="Amiri" w:eastAsia="Amiri" w:cs="Amiri"/>
          <w:lang w:bidi="ar-SA"/>
          <w:color w:val="111111"/>
          <w:sz w:val="28"/>
          <w:szCs w:val="28"/>
          <w:rtl/>
        </w:rPr>
        <w:t xml:space="preserve">انظر الذبايح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حق العالم أن لا يكثر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(ان الناس آلوا الى ان قال - الى عالم على هدى من الله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 اوحى الله إلى داود علیه السلام لاتجعل بيني وبينك عالما مفتونا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ايها العالم اخبرني اَيّ الأعمال -)</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IRNazanin" w:hAnsi="IRNazanin" w:eastAsia="IRNazanin" w:cs="IRNazanin"/>
          <w:lang w:bidi="fa-IR"/>
          <w:color w:val="111111"/>
          <w:sz w:val="28"/>
          <w:szCs w:val="28"/>
          <w:rtl/>
        </w:rPr>
        <w:t xml:space="preserve">(بینا - الى ان قال - اعالمكم امر بهذا -)</w:t>
      </w:r>
    </w:p>
    <w:p>
      <w:pPr>
        <w:pStyle w:val="BookText"/>
      </w:pPr>
      <w:r>
        <w:rPr>
          <w:rFonts w:ascii="IRNazanin" w:hAnsi="IRNazanin" w:eastAsia="IRNazanin" w:cs="IRNazanin"/>
          <w:lang w:bidi="fa-IR"/>
          <w:color w:val="111111"/>
          <w:sz w:val="28"/>
          <w:szCs w:val="28"/>
          <w:rtl/>
        </w:rPr>
        <w:t xml:space="preserve">انظر الخطاف</w:t>
      </w:r>
    </w:p>
    <w:p>
      <w:pPr>
        <w:pStyle w:val="BookText"/>
      </w:pPr>
      <w:r>
        <w:rPr>
          <w:rFonts w:ascii="IRNazanin" w:hAnsi="IRNazanin" w:eastAsia="IRNazanin" w:cs="IRNazanin"/>
          <w:lang w:bidi="fa-IR"/>
          <w:color w:val="111111"/>
          <w:sz w:val="28"/>
          <w:szCs w:val="28"/>
          <w:rtl/>
        </w:rPr>
        <w:t xml:space="preserve">( الحلم لباس العالم -)</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IRNazanin" w:hAnsi="IRNazanin" w:eastAsia="IRNazanin" w:cs="IRNazanin"/>
          <w:lang w:bidi="fa-IR"/>
          <w:color w:val="111111"/>
          <w:sz w:val="28"/>
          <w:szCs w:val="28"/>
          <w:rtl/>
        </w:rPr>
        <w:t xml:space="preserve">(سمع ابا الحسن عليه السلام یخطب بهذه الخطبة الحمدلله العالم بما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عالم الغيب فلا يظهر - ) يأتي في المؤمن تحت عنوان ( لا يكون المؤمن مؤمنا حتى يكون الخ)</w:t>
      </w:r>
    </w:p>
    <w:p>
      <w:pPr>
        <w:pStyle w:val="BookText"/>
      </w:pPr>
      <w:r>
        <w:rPr>
          <w:rFonts w:ascii="Amiri" w:hAnsi="Amiri" w:eastAsia="Amiri" w:cs="Amiri"/>
          <w:lang w:bidi="ar-SA"/>
          <w:color w:val="111111"/>
          <w:sz w:val="28"/>
          <w:szCs w:val="28"/>
          <w:rtl/>
        </w:rPr>
        <w:t xml:space="preserve">( عالم ينتفع بعلمه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العالم اعظم اجرا من الصائم - ) يأتي في العلم تحت عنوان ( أن من حق العالم الخ)</w:t>
      </w:r>
    </w:p>
    <w:p>
      <w:pPr>
        <w:pStyle w:val="BookText"/>
      </w:pPr>
      <w:r>
        <w:rPr>
          <w:rFonts w:ascii="Amiri" w:hAnsi="Amiri" w:eastAsia="Amiri" w:cs="Amiri"/>
          <w:lang w:bidi="ar-SA"/>
          <w:color w:val="111111"/>
          <w:sz w:val="28"/>
          <w:szCs w:val="28"/>
          <w:rtl/>
        </w:rPr>
        <w:t xml:space="preserve">« العالم بزمانه لاتهجم عليه اللوابس، -»(6)</w:t>
      </w:r>
    </w:p>
    <w:p>
      <w:pPr>
        <w:pStyle w:val="BookText"/>
      </w:pPr>
      <w:r>
        <w:rPr>
          <w:rFonts w:ascii="IRNazanin" w:hAnsi="IRNazanin" w:eastAsia="IRNazanin" w:cs="IRNazanin"/>
          <w:lang w:bidi="fa-IR"/>
          <w:color w:val="111111"/>
          <w:sz w:val="28"/>
          <w:szCs w:val="28"/>
          <w:rtl/>
        </w:rPr>
        <w:t xml:space="preserve">الكافي ج 1 ص 27 ك1 ذیل ح 29.</w:t>
      </w:r>
    </w:p>
    <w:p>
      <w:pPr>
        <w:pStyle w:val="BookText"/>
      </w:pPr>
      <w:r>
        <w:rPr>
          <w:rFonts w:ascii="Amiri" w:hAnsi="Amiri" w:eastAsia="Amiri" w:cs="Amiri"/>
          <w:lang w:bidi="ar-SA"/>
          <w:color w:val="111111"/>
          <w:sz w:val="28"/>
          <w:szCs w:val="28"/>
          <w:rtl/>
        </w:rPr>
        <w:t xml:space="preserve">( العالم على غير بصيره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عليّ عالم هذه الأمة - ) تقدم في الحجة تحت عنوان ( ان العلم الخ)</w:t>
      </w:r>
    </w:p>
    <w:p>
      <w:pPr>
        <w:pStyle w:val="BookText"/>
      </w:pPr>
      <w:r>
        <w:rPr>
          <w:rFonts w:ascii="IRNazanin" w:hAnsi="IRNazanin" w:eastAsia="IRNazanin" w:cs="IRNazanin"/>
          <w:lang w:bidi="fa-IR"/>
          <w:color w:val="111111"/>
          <w:sz w:val="28"/>
          <w:szCs w:val="28"/>
          <w:rtl/>
        </w:rPr>
        <w:t xml:space="preserve">( عن علم العالم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العلم اهو علم يتعلمه العالم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(قصة ولد العالم مع جاره - ) تقدم في الحجة تحت عنوان (سأله حمران الخ)</w:t>
      </w:r>
    </w:p>
    <w:p>
      <w:pPr>
        <w:pStyle w:val="BookText"/>
      </w:pPr>
      <w:r>
        <w:rPr>
          <w:rFonts w:ascii="Amiri" w:hAnsi="Amiri" w:eastAsia="Amiri" w:cs="Amiri"/>
          <w:lang w:bidi="ar-SA"/>
          <w:color w:val="111111"/>
          <w:sz w:val="28"/>
          <w:szCs w:val="28"/>
          <w:rtl/>
        </w:rPr>
        <w:t xml:space="preserve">(قل اللهم اني اسألك قول - الى أن قال - انك بحاجتي عالم غير متعلم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كان الله عزوجل ولا شيء غيره ولم يزل عالما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لا خير في العيش الا لرجلين عالم مطاع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(لاوالله لا يكون عالم جاهلا ابدا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(لايكون السفه والغره في قلب العالم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(للعالم اذا سئل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(لما اقام العالم الجدار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(لن تبقى الارض الا وفيها منا عالم -)</w:t>
      </w:r>
    </w:p>
    <w:p>
      <w:pPr>
        <w:pStyle w:val="BookText"/>
      </w:pPr>
      <w:r>
        <w:rPr>
          <w:rFonts w:ascii="IRNazanin" w:hAnsi="IRNazanin" w:eastAsia="IRNazanin" w:cs="IRNazanin"/>
          <w:lang w:bidi="fa-IR"/>
          <w:color w:val="111111"/>
          <w:sz w:val="28"/>
          <w:szCs w:val="28"/>
          <w:rtl/>
        </w:rPr>
        <w:t xml:space="preserve">انظر العلم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4685_156393"/>
    <w:bookmarkEnd w:id="29"/>
    <w:p>
      <w:pPr>
        <w:pStyle w:val="BookText"/>
      </w:pPr>
      <w:r>
        <w:rPr>
          <w:rFonts w:ascii="IRNazanin" w:hAnsi="IRNazanin" w:eastAsia="IRNazanin" w:cs="IRNazanin"/>
          <w:lang w:bidi="fa-IR"/>
          <w:color w:val="111111"/>
          <w:sz w:val="28"/>
          <w:szCs w:val="28"/>
          <w:rtl/>
        </w:rPr>
        <w:t xml:space="preserve">(ما مات عالم حتى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مثل العالم مثل النخلة - ) يأتي في العلم تحت عنوان ( أن من حق العالم الخ)</w:t>
      </w:r>
    </w:p>
    <w:p>
      <w:pPr>
        <w:pStyle w:val="BookText"/>
      </w:pPr>
      <w:r>
        <w:rPr>
          <w:rFonts w:ascii="Amiri" w:hAnsi="Amiri" w:eastAsia="Amiri" w:cs="Amiri"/>
          <w:lang w:bidi="ar-SA"/>
          <w:color w:val="111111"/>
          <w:sz w:val="28"/>
          <w:szCs w:val="28"/>
          <w:rtl/>
        </w:rPr>
        <w:t xml:space="preserve">( محادثة العالم على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الناس ثالثة عالم و متعلم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(والنظر الى وجه العالم عبادة - ) يأتي في الكعبة تحت عنوان ( أن النظر الى الكعبة الخ)</w:t>
      </w:r>
    </w:p>
    <w:p>
      <w:pPr>
        <w:pStyle w:val="BookText"/>
      </w:pPr>
      <w:r>
        <w:rPr>
          <w:rFonts w:ascii="IRNazanin" w:hAnsi="IRNazanin" w:eastAsia="IRNazanin" w:cs="IRNazanin"/>
          <w:lang w:bidi="fa-IR"/>
          <w:color w:val="111111"/>
          <w:sz w:val="28"/>
          <w:szCs w:val="28"/>
          <w:rtl/>
        </w:rPr>
        <w:t xml:space="preserve">( یا حفص يغفر للجاهل سبعون ذنبا قبل أن يغفر للعالم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(یا طالب العلم ان للعالم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(یا على ركعتين يصليهما العالم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(یا على نوم العالم افضل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(یا من ليست لعالم فوقه صفة - ) تقدم في الدعاء تحت عنوان (قل اللهم انی اسألك قول الخ)</w:t>
      </w:r>
    </w:p>
    <w:p>
      <w:pPr>
        <w:pStyle w:val="BookText"/>
      </w:pPr>
      <w:r>
        <w:rPr>
          <w:rFonts w:ascii="Amiri" w:hAnsi="Amiri" w:eastAsia="Amiri" w:cs="Amiri"/>
          <w:lang w:bidi="ar-SA"/>
          <w:color w:val="111111"/>
          <w:sz w:val="28"/>
          <w:szCs w:val="28"/>
          <w:rtl/>
        </w:rPr>
        <w:t xml:space="preserve">(يغدوا الناس على ثلاثة أصناف عالم -)</w:t>
      </w:r>
    </w:p>
    <w:p>
      <w:pPr>
        <w:pStyle w:val="BookText"/>
      </w:pPr>
      <w:r>
        <w:rPr>
          <w:rFonts w:ascii="IRNazanin" w:hAnsi="IRNazanin" w:eastAsia="IRNazanin" w:cs="IRNazanin"/>
          <w:lang w:bidi="fa-IR"/>
          <w:color w:val="111111"/>
          <w:sz w:val="28"/>
          <w:szCs w:val="28"/>
          <w:rtl/>
        </w:rPr>
        <w:t xml:space="preserve">انظرالعلم</w:t>
      </w:r>
    </w:p>
    <w:p>
      <w:pPr>
        <w:pStyle w:val="Heading3"/>
      </w:pPr>
      <w:bookmarkStart w:id="213" w:name="_Toc94"/>
      <w:r>
        <w:t>43- «العالمون»</w:t>
      </w:r>
      <w:bookmarkEnd w:id="213"/>
    </w:p>
    <w:p>
      <w:pPr>
        <w:pStyle w:val="BookText"/>
      </w:pPr>
      <w:r>
        <w:rPr>
          <w:rFonts w:ascii="Amiri" w:hAnsi="Amiri" w:eastAsia="Amiri" w:cs="Amiri"/>
          <w:lang w:bidi="ar-SA"/>
          <w:color w:val="111111"/>
          <w:sz w:val="28"/>
          <w:szCs w:val="28"/>
          <w:rtl/>
        </w:rPr>
        <w:t xml:space="preserve">( الحمد لله رب العالمين -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214" w:name="_Toc95"/>
      <w:r>
        <w:t>44- « العام»</w:t>
      </w:r>
      <w:bookmarkEnd w:id="214"/>
    </w:p>
    <w:p>
      <w:pPr>
        <w:pStyle w:val="BookText"/>
      </w:pPr>
      <w:r>
        <w:rPr>
          <w:rFonts w:ascii="IRNazanin" w:hAnsi="IRNazanin" w:eastAsia="IRNazanin" w:cs="IRNazanin"/>
          <w:lang w:bidi="fa-IR"/>
          <w:color w:val="111111"/>
          <w:sz w:val="28"/>
          <w:szCs w:val="28"/>
          <w:rtl/>
        </w:rPr>
        <w:t xml:space="preserve">( ارأيت قول الله - الى ان قال - وسهم الرقاب عام و الباقی خاص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ارايتك لو حدثتك بحديث العام -)</w:t>
      </w:r>
    </w:p>
    <w:p>
      <w:pPr>
        <w:pStyle w:val="BookText"/>
      </w:pPr>
      <w:r>
        <w:rPr>
          <w:rFonts w:ascii="IRNazanin" w:hAnsi="IRNazanin" w:eastAsia="IRNazanin" w:cs="IRNazanin"/>
          <w:lang w:bidi="fa-IR"/>
          <w:color w:val="111111"/>
          <w:sz w:val="28"/>
          <w:szCs w:val="28"/>
          <w:rtl/>
        </w:rPr>
        <w:t xml:space="preserve">انظرالعلم</w:t>
      </w:r>
    </w:p>
    <w:p>
      <w:pPr>
        <w:pStyle w:val="BookText"/>
      </w:pPr>
      <w:r>
        <w:rPr>
          <w:rFonts w:ascii="IRNazanin" w:hAnsi="IRNazanin" w:eastAsia="IRNazanin" w:cs="IRNazanin"/>
          <w:lang w:bidi="fa-IR"/>
          <w:color w:val="111111"/>
          <w:sz w:val="28"/>
          <w:szCs w:val="28"/>
          <w:rtl/>
        </w:rPr>
        <w:t xml:space="preserve">( أن رسول الله علیه السلام اقام بالمدينة - الى ان قال - لعامنا هذا أم لما يستقبل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 أن رسول الله صلی الله علیه و آله حين - الى ان قال -لعامنا هذا او لكل عام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انا شككنا سنة في عام -)</w:t>
      </w:r>
    </w:p>
    <w:p>
      <w:pPr>
        <w:pStyle w:val="BookText"/>
      </w:pPr>
      <w:r>
        <w:rPr>
          <w:rFonts w:ascii="IRNazanin" w:hAnsi="IRNazanin" w:eastAsia="IRNazanin" w:cs="IRNazanin"/>
          <w:lang w:bidi="fa-IR"/>
          <w:color w:val="111111"/>
          <w:sz w:val="28"/>
          <w:szCs w:val="28"/>
          <w:rtl/>
        </w:rPr>
        <w:t xml:space="preserve">انظر الفطر</w:t>
      </w:r>
    </w:p>
    <w:p>
      <w:pPr>
        <w:pStyle w:val="BookText"/>
      </w:pPr>
      <w:r>
        <w:rPr>
          <w:rFonts w:ascii="Amiri" w:hAnsi="Amiri" w:eastAsia="Amiri" w:cs="Amiri"/>
          <w:lang w:bidi="ar-SA"/>
          <w:color w:val="111111"/>
          <w:sz w:val="28"/>
          <w:szCs w:val="28"/>
          <w:rtl/>
        </w:rPr>
        <w:t xml:space="preserve">( اني قرنت العام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IRNazanin" w:hAnsi="IRNazanin" w:eastAsia="IRNazanin" w:cs="IRNazanin"/>
          <w:lang w:bidi="fa-IR"/>
          <w:color w:val="111111"/>
          <w:sz w:val="28"/>
          <w:szCs w:val="28"/>
          <w:rtl/>
        </w:rPr>
        <w:t xml:space="preserve">( ايما مؤمن کان - الى ان قال - الى السور مسيرة الف عام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 بابی انت - الى أن قال - لو حججت الفي عام ما قدمتها إلّا متمتعا -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صم في العام المستقبل -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قول رسول الله صلی الله علیه و آله - الى ان قال - فقعد النخل العام -)</w:t>
      </w:r>
    </w:p>
    <w:p>
      <w:pPr>
        <w:pStyle w:val="BookText"/>
      </w:pPr>
      <w:r>
        <w:rPr>
          <w:rFonts w:ascii="IRNazanin" w:hAnsi="IRNazanin" w:eastAsia="IRNazanin" w:cs="IRNazanin"/>
          <w:lang w:bidi="fa-IR"/>
          <w:color w:val="111111"/>
          <w:sz w:val="28"/>
          <w:szCs w:val="28"/>
          <w:rtl/>
        </w:rPr>
        <w:t xml:space="preserve">انظر النخل</w:t>
      </w:r>
    </w:p>
    <w:p>
      <w:pPr>
        <w:pStyle w:val="BookText"/>
      </w:pPr>
      <w:r>
        <w:rPr>
          <w:rFonts w:ascii="Amiri" w:hAnsi="Amiri" w:eastAsia="Amiri" w:cs="Amiri"/>
          <w:lang w:bidi="ar-SA"/>
          <w:color w:val="111111"/>
          <w:sz w:val="28"/>
          <w:szCs w:val="28"/>
          <w:rtl/>
        </w:rPr>
        <w:t xml:space="preserve">(قال - الى ان قال - ورأيت كل عام يحدث فيه من الشر والبدعة اكثر مما كان -)</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 لما فرغ رسول الله صلی الله علیه و آله الى ان قال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14685_156394"/>
    <w:bookmarkEnd w:id="30"/>
    <w:p>
      <w:pPr>
        <w:pStyle w:val="BookText"/>
      </w:pPr>
      <w:r>
        <w:rPr>
          <w:rFonts w:ascii="IRNazanin" w:hAnsi="IRNazanin" w:eastAsia="IRNazanin" w:cs="IRNazanin"/>
          <w:lang w:bidi="fa-IR"/>
          <w:color w:val="111111"/>
          <w:sz w:val="28"/>
          <w:szCs w:val="28"/>
          <w:rtl/>
        </w:rPr>
        <w:t xml:space="preserve">(لعامنا هذا أم للابد -)</w:t>
      </w:r>
    </w:p>
    <w:p>
      <w:pPr>
        <w:pStyle w:val="BookText"/>
      </w:pPr>
      <w:r>
        <w:rPr>
          <w:rFonts w:ascii="IRNazanin" w:hAnsi="IRNazanin" w:eastAsia="IRNazanin" w:cs="IRNazanin"/>
          <w:lang w:bidi="fa-IR"/>
          <w:color w:val="111111"/>
          <w:sz w:val="28"/>
          <w:szCs w:val="28"/>
          <w:rtl/>
        </w:rPr>
        <w:t xml:space="preserve">انظر السعی</w:t>
      </w:r>
    </w:p>
    <w:p>
      <w:pPr>
        <w:pStyle w:val="BookText"/>
      </w:pPr>
      <w:r>
        <w:rPr>
          <w:rFonts w:ascii="Amiri" w:hAnsi="Amiri" w:eastAsia="Amiri" w:cs="Amiri"/>
          <w:lang w:bidi="ar-SA"/>
          <w:color w:val="111111"/>
          <w:sz w:val="28"/>
          <w:szCs w:val="28"/>
          <w:rtl/>
        </w:rPr>
        <w:t xml:space="preserve">( نزلت المتعة - الى ان قال - العامنا هذا او للابد -)</w:t>
      </w:r>
    </w:p>
    <w:p>
      <w:pPr>
        <w:pStyle w:val="BookText"/>
      </w:pPr>
      <w:r>
        <w:rPr>
          <w:rFonts w:ascii="Amiri" w:hAnsi="Amiri" w:eastAsia="Amiri" w:cs="Amiri"/>
          <w:lang w:bidi="ar-SA"/>
          <w:color w:val="111111"/>
          <w:sz w:val="28"/>
          <w:szCs w:val="28"/>
          <w:rtl/>
        </w:rPr>
        <w:t xml:space="preserve">انظر المتعة</w:t>
      </w:r>
    </w:p>
    <w:p>
      <w:pPr>
        <w:pStyle w:val="Heading3"/>
      </w:pPr>
      <w:bookmarkStart w:id="215" w:name="_Toc96"/>
      <w:r>
        <w:t>45- «عامر»</w:t>
      </w:r>
      <w:bookmarkEnd w:id="215"/>
    </w:p>
    <w:p>
      <w:pPr>
        <w:pStyle w:val="BookText"/>
      </w:pPr>
      <w:r>
        <w:rPr>
          <w:rFonts w:ascii="Amiri" w:hAnsi="Amiri" w:eastAsia="Amiri" w:cs="Amiri"/>
          <w:lang w:bidi="ar-SA"/>
          <w:color w:val="111111"/>
          <w:sz w:val="28"/>
          <w:szCs w:val="28"/>
          <w:rtl/>
        </w:rPr>
        <w:t xml:space="preserve">(كنت انا وعامر -)</w:t>
      </w:r>
    </w:p>
    <w:p>
      <w:pPr>
        <w:pStyle w:val="BookText"/>
      </w:pPr>
      <w:r>
        <w:rPr>
          <w:rFonts w:ascii="IRNazanin" w:hAnsi="IRNazanin" w:eastAsia="IRNazanin" w:cs="IRNazanin"/>
          <w:lang w:bidi="fa-IR"/>
          <w:color w:val="111111"/>
          <w:sz w:val="28"/>
          <w:szCs w:val="28"/>
          <w:rtl/>
        </w:rPr>
        <w:t xml:space="preserve">انظر علي بن ابیطالب</w:t>
      </w:r>
    </w:p>
    <w:p>
      <w:pPr>
        <w:pStyle w:val="Heading3"/>
      </w:pPr>
      <w:bookmarkStart w:id="216" w:name="_Toc97"/>
      <w:r>
        <w:t>46- «عامر بن جذاعة »</w:t>
      </w:r>
      <w:bookmarkEnd w:id="216"/>
    </w:p>
    <w:p>
      <w:pPr>
        <w:pStyle w:val="BookText"/>
      </w:pPr>
      <w:r>
        <w:rPr>
          <w:rFonts w:ascii="Amiri" w:hAnsi="Amiri" w:eastAsia="Amiri" w:cs="Amiri"/>
          <w:lang w:bidi="ar-SA"/>
          <w:color w:val="111111"/>
          <w:sz w:val="28"/>
          <w:szCs w:val="28"/>
          <w:rtl/>
        </w:rPr>
        <w:t xml:space="preserve">( اذا سلمت الركعتان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الا تنهي - الى ان قال - حجر بن زائدة وعامر بن جذاعه -)</w:t>
      </w:r>
    </w:p>
    <w:p>
      <w:pPr>
        <w:pStyle w:val="BookText"/>
      </w:pPr>
      <w:r>
        <w:rPr>
          <w:rFonts w:ascii="IRNazanin" w:hAnsi="IRNazanin" w:eastAsia="IRNazanin" w:cs="IRNazanin"/>
          <w:lang w:bidi="fa-IR"/>
          <w:color w:val="111111"/>
          <w:sz w:val="28"/>
          <w:szCs w:val="28"/>
          <w:rtl/>
        </w:rPr>
        <w:t xml:space="preserve">انظر مفضل بن عمر</w:t>
      </w:r>
    </w:p>
    <w:p>
      <w:pPr>
        <w:pStyle w:val="BookText"/>
      </w:pPr>
      <w:r>
        <w:rPr>
          <w:rFonts w:ascii="IRNazanin" w:hAnsi="IRNazanin" w:eastAsia="IRNazanin" w:cs="IRNazanin"/>
          <w:lang w:bidi="fa-IR"/>
          <w:color w:val="111111"/>
          <w:sz w:val="28"/>
          <w:szCs w:val="28"/>
          <w:rtl/>
        </w:rPr>
        <w:t xml:space="preserve">(جاء رجل الى ابی عبدالله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مصبغات الثياب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في رجل عنده بيع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(لا تختضب الحائض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 مصبغات الثياب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217" w:name="_Toc98"/>
      <w:r>
        <w:t>47- «عامر بن السمط»</w:t>
      </w:r>
      <w:bookmarkEnd w:id="217"/>
    </w:p>
    <w:p>
      <w:pPr>
        <w:pStyle w:val="BookText"/>
      </w:pPr>
      <w:r>
        <w:rPr>
          <w:rFonts w:ascii="Amiri" w:hAnsi="Amiri" w:eastAsia="Amiri" w:cs="Amiri"/>
          <w:lang w:bidi="ar-SA"/>
          <w:color w:val="111111"/>
          <w:sz w:val="28"/>
          <w:szCs w:val="28"/>
          <w:rtl/>
        </w:rPr>
        <w:t xml:space="preserve">( أن رجلاً من المنافقين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 الخمر من خمسة اشياء -)</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218" w:name="_Toc99"/>
      <w:r>
        <w:t>48- «عامر بن عبد الله »</w:t>
      </w:r>
      <w:bookmarkEnd w:id="218"/>
    </w:p>
    <w:p>
      <w:pPr>
        <w:pStyle w:val="BookText"/>
      </w:pPr>
      <w:r>
        <w:rPr>
          <w:rFonts w:ascii="Amiri" w:hAnsi="Amiri" w:eastAsia="Amiri" w:cs="Amiri"/>
          <w:lang w:bidi="ar-SA"/>
          <w:color w:val="111111"/>
          <w:sz w:val="28"/>
          <w:szCs w:val="28"/>
          <w:rtl/>
        </w:rPr>
        <w:t xml:space="preserve">( من قرأ شيئا من -)</w:t>
      </w:r>
    </w:p>
    <w:p>
      <w:pPr>
        <w:pStyle w:val="BookText"/>
      </w:pPr>
      <w:r>
        <w:rPr>
          <w:rFonts w:ascii="Amiri" w:hAnsi="Amiri" w:eastAsia="Amiri" w:cs="Amiri"/>
          <w:lang w:bidi="ar-SA"/>
          <w:color w:val="111111"/>
          <w:sz w:val="28"/>
          <w:szCs w:val="28"/>
          <w:rtl/>
        </w:rPr>
        <w:t xml:space="preserve">انظر القرائة</w:t>
      </w:r>
    </w:p>
    <w:p>
      <w:pPr>
        <w:pStyle w:val="Heading3"/>
      </w:pPr>
      <w:bookmarkStart w:id="219" w:name="_Toc100"/>
      <w:r>
        <w:t>49- «عامر بن عبدالله بن جذاعة»</w:t>
      </w:r>
      <w:bookmarkEnd w:id="219"/>
    </w:p>
    <w:p>
      <w:pPr>
        <w:pStyle w:val="BookText"/>
      </w:pPr>
      <w:r>
        <w:rPr>
          <w:rFonts w:ascii="IRNazanin" w:hAnsi="IRNazanin" w:eastAsia="IRNazanin" w:cs="IRNazanin"/>
          <w:lang w:bidi="fa-IR"/>
          <w:color w:val="111111"/>
          <w:sz w:val="28"/>
          <w:szCs w:val="28"/>
          <w:rtl/>
        </w:rPr>
        <w:t xml:space="preserve">(أن النفس اذا وقعت -)</w:t>
      </w:r>
    </w:p>
    <w:p>
      <w:pPr>
        <w:pStyle w:val="BookText"/>
      </w:pPr>
      <w:r>
        <w:rPr>
          <w:rFonts w:ascii="IRNazanin" w:hAnsi="IRNazanin" w:eastAsia="IRNazanin" w:cs="IRNazanin"/>
          <w:lang w:bidi="fa-IR"/>
          <w:color w:val="111111"/>
          <w:sz w:val="28"/>
          <w:szCs w:val="28"/>
          <w:rtl/>
        </w:rPr>
        <w:t xml:space="preserve">انظر الاحتضا</w:t>
      </w:r>
    </w:p>
    <w:p>
      <w:pPr>
        <w:pStyle w:val="BookText"/>
      </w:pPr>
      <w:r>
        <w:rPr>
          <w:rFonts w:ascii="Amiri" w:hAnsi="Amiri" w:eastAsia="Amiri" w:cs="Amiri"/>
          <w:lang w:bidi="ar-SA"/>
          <w:color w:val="111111"/>
          <w:sz w:val="28"/>
          <w:szCs w:val="28"/>
          <w:rtl/>
        </w:rPr>
        <w:t xml:space="preserve">(كان على قبر- )</w:t>
      </w:r>
    </w:p>
    <w:p>
      <w:pPr>
        <w:pStyle w:val="BookText"/>
      </w:pPr>
      <w:r>
        <w:rPr>
          <w:rFonts w:ascii="Amiri" w:hAnsi="Amiri" w:eastAsia="Amiri" w:cs="Amiri"/>
          <w:lang w:bidi="ar-SA"/>
          <w:color w:val="111111"/>
          <w:sz w:val="28"/>
          <w:szCs w:val="28"/>
          <w:rtl/>
        </w:rPr>
        <w:t xml:space="preserve">انظر ابراهيم بن محمد بن عبدالله</w:t>
      </w:r>
    </w:p>
    <w:p>
      <w:pPr>
        <w:pStyle w:val="BookText"/>
      </w:pPr>
      <w:r>
        <w:rPr>
          <w:rFonts w:ascii="Amiri" w:hAnsi="Amiri" w:eastAsia="Amiri" w:cs="Amiri"/>
          <w:lang w:bidi="ar-SA"/>
          <w:color w:val="111111"/>
          <w:sz w:val="28"/>
          <w:szCs w:val="28"/>
          <w:rtl/>
        </w:rPr>
        <w:t xml:space="preserve">( ما من عبد يقرأ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مصبغات الثياب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220" w:name="_Toc101"/>
      <w:r>
        <w:t>50- «عامر بن عبيد الله بن جذاعة»</w:t>
      </w:r>
      <w:bookmarkEnd w:id="220"/>
    </w:p>
    <w:p>
      <w:pPr>
        <w:pStyle w:val="BookText"/>
      </w:pPr>
      <w:r>
        <w:rPr>
          <w:rFonts w:ascii="Amiri" w:hAnsi="Amiri" w:eastAsia="Amiri" w:cs="Amiri"/>
          <w:lang w:bidi="ar-SA"/>
          <w:color w:val="111111"/>
          <w:sz w:val="28"/>
          <w:szCs w:val="28"/>
          <w:rtl/>
        </w:rPr>
        <w:t xml:space="preserve">(ما من احد يقرأ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221" w:name="_Toc102"/>
      <w:r>
        <w:t>51- «عامر بن عميرة»</w:t>
      </w:r>
      <w:bookmarkEnd w:id="221"/>
    </w:p>
    <w:p>
      <w:pPr>
        <w:pStyle w:val="BookText"/>
      </w:pPr>
      <w:r>
        <w:rPr>
          <w:rFonts w:ascii="Amiri" w:hAnsi="Amiri" w:eastAsia="Amiri" w:cs="Amiri"/>
          <w:lang w:bidi="ar-SA"/>
          <w:color w:val="111111"/>
          <w:sz w:val="28"/>
          <w:szCs w:val="28"/>
          <w:rtl/>
        </w:rPr>
        <w:t xml:space="preserve">( بلغني عنك انك )</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222" w:name="_Toc103"/>
      <w:r>
        <w:t>52- « عامر بن نعيم »</w:t>
      </w:r>
      <w:bookmarkEnd w:id="222"/>
    </w:p>
    <w:p>
      <w:pPr>
        <w:pStyle w:val="BookText"/>
      </w:pPr>
      <w:r>
        <w:rPr>
          <w:rFonts w:ascii="Amiri" w:hAnsi="Amiri" w:eastAsia="Amiri" w:cs="Amiri"/>
          <w:lang w:bidi="ar-SA"/>
          <w:color w:val="111111"/>
          <w:sz w:val="28"/>
          <w:szCs w:val="28"/>
          <w:rtl/>
        </w:rPr>
        <w:t xml:space="preserve">(عن المنازل التي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(عن هذه المنازل -)</w:t>
      </w:r>
    </w:p>
    <w:p>
      <w:pPr>
        <w:pStyle w:val="BookText"/>
      </w:pPr>
      <w:r>
        <w:rPr>
          <w:rFonts w:ascii="Amiri" w:hAnsi="Amiri" w:eastAsia="Amiri" w:cs="Amiri"/>
          <w:lang w:bidi="ar-SA"/>
          <w:color w:val="111111"/>
          <w:sz w:val="28"/>
          <w:szCs w:val="28"/>
          <w:rtl/>
        </w:rPr>
        <w:t xml:space="preserve">انظر الصلاة</w:t>
      </w:r>
    </w:p>
    <w:p>
      <w:pPr>
        <w:pStyle w:val="Heading3"/>
      </w:pPr>
      <w:bookmarkStart w:id="223" w:name="_Toc104"/>
      <w:r>
        <w:t>53- «عامر بن نعيم القمي»</w:t>
      </w:r>
      <w:bookmarkEnd w:id="223"/>
    </w:p>
    <w:p>
      <w:pPr>
        <w:pStyle w:val="BookText"/>
      </w:pPr>
      <w:r>
        <w:rPr>
          <w:rFonts w:ascii="Amiri" w:hAnsi="Amiri" w:eastAsia="Amiri" w:cs="Amiri"/>
          <w:lang w:bidi="ar-SA"/>
          <w:color w:val="111111"/>
          <w:sz w:val="28"/>
          <w:szCs w:val="28"/>
          <w:rtl/>
        </w:rPr>
        <w:t xml:space="preserve">( المنازل التي ينزلها -)</w:t>
      </w:r>
    </w:p>
    <w:p>
      <w:pPr>
        <w:pStyle w:val="BookText"/>
      </w:pPr>
      <w:r>
        <w:rPr>
          <w:rFonts w:ascii="Amiri" w:hAnsi="Amiri" w:eastAsia="Amiri" w:cs="Amiri"/>
          <w:lang w:bidi="ar-SA"/>
          <w:color w:val="111111"/>
          <w:sz w:val="28"/>
          <w:szCs w:val="28"/>
          <w:rtl/>
        </w:rPr>
        <w:t xml:space="preserve">انظر الصلاة</w:t>
      </w:r>
    </w:p>
    <w:p>
      <w:pPr>
        <w:pStyle w:val="Heading3"/>
      </w:pPr>
      <w:bookmarkStart w:id="224" w:name="_Toc105"/>
      <w:r>
        <w:t>54- «عامر بن وائلة»</w:t>
      </w:r>
      <w:bookmarkEnd w:id="224"/>
    </w:p>
    <w:p>
      <w:pPr>
        <w:pStyle w:val="BookText"/>
      </w:pPr>
      <w:r>
        <w:rPr>
          <w:rFonts w:ascii="IRNazanin" w:hAnsi="IRNazanin" w:eastAsia="IRNazanin" w:cs="IRNazanin"/>
          <w:lang w:bidi="fa-IR"/>
          <w:color w:val="111111"/>
          <w:sz w:val="28"/>
          <w:szCs w:val="28"/>
          <w:rtl/>
        </w:rPr>
        <w:t xml:space="preserve">(کم حج رسول الله صلی الله علیه و آله-)</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225" w:name="_Toc106"/>
      <w:r>
        <w:t>55- «عامر الزهرائی»</w:t>
      </w:r>
      <w:bookmarkEnd w:id="225"/>
    </w:p>
    <w:p>
      <w:pPr>
        <w:pStyle w:val="BookText"/>
      </w:pPr>
      <w:r>
        <w:rPr>
          <w:rFonts w:ascii="IRNazanin" w:hAnsi="IRNazanin" w:eastAsia="IRNazanin" w:cs="IRNazanin"/>
          <w:lang w:bidi="fa-IR"/>
          <w:color w:val="111111"/>
          <w:sz w:val="28"/>
          <w:szCs w:val="28"/>
          <w:rtl/>
        </w:rPr>
        <w:t xml:space="preserve">( رأيت الرضا علیه السلام - الى ان قال - هذا عامر الزهرائي )</w:t>
      </w:r>
    </w:p>
    <w:p>
      <w:pPr>
        <w:pStyle w:val="BookText"/>
      </w:pPr>
      <w:r>
        <w:rPr>
          <w:rFonts w:ascii="Amiri" w:hAnsi="Amiri" w:eastAsia="Amiri" w:cs="Amiri"/>
          <w:lang w:bidi="ar-SA"/>
          <w:color w:val="111111"/>
          <w:sz w:val="28"/>
          <w:szCs w:val="28"/>
          <w:rtl/>
        </w:rPr>
        <w:t xml:space="preserve">انظر الحجة</w:t>
      </w:r>
    </w:p>
    <w:p>
      <w:pPr>
        <w:pStyle w:val="Heading3"/>
      </w:pPr>
      <w:bookmarkStart w:id="226" w:name="_Toc107"/>
      <w:r>
        <w:t>56- «العامرية»</w:t>
      </w:r>
      <w:bookmarkEnd w:id="226"/>
    </w:p>
    <w:p>
      <w:pPr>
        <w:pStyle w:val="BookText"/>
      </w:pPr>
      <w:r>
        <w:rPr>
          <w:rFonts w:ascii="IRNazanin" w:hAnsi="IRNazanin" w:eastAsia="IRNazanin" w:cs="IRNazanin"/>
          <w:lang w:bidi="fa-IR"/>
          <w:color w:val="111111"/>
          <w:sz w:val="28"/>
          <w:szCs w:val="28"/>
          <w:rtl/>
        </w:rPr>
        <w:t xml:space="preserve">(أن رسول الله صلی الله علیه و آله تزوج - الى ان قال - وولّي الناس ابوبکر اتته العامرية -)</w:t>
      </w:r>
    </w:p>
    <w:p>
      <w:pPr>
        <w:pStyle w:val="BookText"/>
      </w:pPr>
      <w:r>
        <w:rPr>
          <w:rFonts w:ascii="Amiri" w:hAnsi="Amiri" w:eastAsia="Amiri" w:cs="Amiri"/>
          <w:lang w:bidi="ar-SA"/>
          <w:color w:val="111111"/>
          <w:sz w:val="28"/>
          <w:szCs w:val="28"/>
          <w:rtl/>
        </w:rPr>
        <w:t xml:space="preserve">انظر النكاح</w:t>
      </w:r>
    </w:p>
    <w:p>
      <w:pPr>
        <w:pStyle w:val="Heading3"/>
      </w:pPr>
      <w:bookmarkStart w:id="227" w:name="_Toc108"/>
      <w:r>
        <w:t>57- «عامل كان لمحمد بن راشد»</w:t>
      </w:r>
      <w:bookmarkEnd w:id="227"/>
    </w:p>
    <w:p>
      <w:pPr>
        <w:pStyle w:val="BookText"/>
      </w:pPr>
      <w:r>
        <w:rPr>
          <w:rFonts w:ascii="IRNazanin" w:hAnsi="IRNazanin" w:eastAsia="IRNazanin" w:cs="IRNazanin"/>
          <w:lang w:bidi="fa-IR"/>
          <w:color w:val="111111"/>
          <w:sz w:val="28"/>
          <w:szCs w:val="28"/>
          <w:rtl/>
        </w:rPr>
        <w:t xml:space="preserve">(حضرت عشاء -)</w:t>
      </w:r>
    </w:p>
    <w:p>
      <w:pPr>
        <w:pStyle w:val="BookText"/>
      </w:pPr>
      <w:r>
        <w:rPr>
          <w:rFonts w:ascii="Amiri" w:hAnsi="Amiri" w:eastAsia="Amiri" w:cs="Amiri"/>
          <w:lang w:bidi="ar-SA"/>
          <w:color w:val="111111"/>
          <w:sz w:val="28"/>
          <w:szCs w:val="28"/>
          <w:rtl/>
        </w:rPr>
        <w:t xml:space="preserve">انظر الحاّر</w:t>
      </w:r>
    </w:p>
    <w:p>
      <w:pPr>
        <w:pStyle w:val="Heading3"/>
      </w:pPr>
      <w:bookmarkStart w:id="228" w:name="_Toc109"/>
      <w:r>
        <w:t>58- «العامل»</w:t>
      </w:r>
      <w:bookmarkEnd w:id="228"/>
    </w:p>
    <w:p>
      <w:pPr>
        <w:pStyle w:val="BookText"/>
      </w:pPr>
      <w:r>
        <w:rPr>
          <w:rFonts w:ascii="Amiri" w:hAnsi="Amiri" w:eastAsia="Amiri" w:cs="Amiri"/>
          <w:lang w:bidi="ar-SA"/>
          <w:color w:val="111111"/>
          <w:sz w:val="28"/>
          <w:szCs w:val="28"/>
          <w:rtl/>
        </w:rPr>
        <w:t xml:space="preserve">( اشتري من العامل -)</w:t>
      </w:r>
    </w:p>
    <w:p>
      <w:pPr>
        <w:pStyle w:val="BookText"/>
      </w:pPr>
      <w:r>
        <w:rPr>
          <w:rFonts w:ascii="IRNazanin" w:hAnsi="IRNazanin" w:eastAsia="IRNazanin" w:cs="IRNazanin"/>
          <w:lang w:bidi="fa-IR"/>
          <w:color w:val="111111"/>
          <w:sz w:val="28"/>
          <w:szCs w:val="28"/>
          <w:rtl/>
        </w:rPr>
        <w:t xml:space="preserve">انظر السلطان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4685_156395"/>
    <w:bookmarkEnd w:id="31"/>
    <w:p>
      <w:pPr>
        <w:pStyle w:val="BookText"/>
      </w:pPr>
      <w:r>
        <w:rPr>
          <w:rFonts w:ascii="IRNazanin" w:hAnsi="IRNazanin" w:eastAsia="IRNazanin" w:cs="IRNazanin"/>
          <w:lang w:bidi="fa-IR"/>
          <w:color w:val="111111"/>
          <w:sz w:val="28"/>
          <w:szCs w:val="28"/>
          <w:rtl/>
        </w:rPr>
        <w:t xml:space="preserve">( امرّ بالعامل او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(امرّ بالعامل فيجيزني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(امرّ بالعامل فيصلني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 ان الناس يروون ان عليا علیه السلام كتب الى عامله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خير نسائكم الخمس - الى ان قال - عامل من عمال الله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 العامل بالظلم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 العامل على غير بصيرة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(عن الرجل يشتري من العامل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(في رجل كان عاملا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مال اليتيم قال العامل -)</w:t>
      </w:r>
    </w:p>
    <w:p>
      <w:pPr>
        <w:pStyle w:val="BookText"/>
      </w:pPr>
      <w:r>
        <w:rPr>
          <w:rFonts w:ascii="IRNazanin" w:hAnsi="IRNazanin" w:eastAsia="IRNazanin" w:cs="IRNazanin"/>
          <w:lang w:bidi="fa-IR"/>
          <w:color w:val="111111"/>
          <w:sz w:val="28"/>
          <w:szCs w:val="28"/>
          <w:rtl/>
        </w:rPr>
        <w:t xml:space="preserve">انظرالیتیم</w:t>
      </w:r>
    </w:p>
    <w:p>
      <w:pPr>
        <w:pStyle w:val="BookText"/>
      </w:pPr>
      <w:r>
        <w:rPr>
          <w:rFonts w:ascii="IRNazanin" w:hAnsi="IRNazanin" w:eastAsia="IRNazanin" w:cs="IRNazanin"/>
          <w:lang w:bidi="fa-IR"/>
          <w:color w:val="111111"/>
          <w:sz w:val="28"/>
          <w:szCs w:val="28"/>
          <w:rtl/>
        </w:rPr>
        <w:t xml:space="preserve">(كان النجاشي وهو رجل من الدهاقین عاملا على الاهواز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(كتب ابو جعفر - وكان عامله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(كتب عامل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(كل عامل اعطيه - ) تقدم في الضمان تحت عنوان (في الرجل يعطى الخ)</w:t>
      </w:r>
    </w:p>
    <w:p>
      <w:pPr>
        <w:pStyle w:val="BookText"/>
      </w:pPr>
      <w:r>
        <w:rPr>
          <w:rFonts w:ascii="IRNazanin" w:hAnsi="IRNazanin" w:eastAsia="IRNazanin" w:cs="IRNazanin"/>
          <w:lang w:bidi="fa-IR"/>
          <w:color w:val="111111"/>
          <w:sz w:val="28"/>
          <w:szCs w:val="28"/>
          <w:rtl/>
        </w:rPr>
        <w:t xml:space="preserve">(كل عامل مشترك - ) تقدم في الضمان تحت عنوان ( انه اتی بحمال الخ)</w:t>
      </w:r>
    </w:p>
    <w:p>
      <w:pPr>
        <w:pStyle w:val="BookText"/>
      </w:pPr>
      <w:r>
        <w:rPr>
          <w:rFonts w:ascii="Amiri" w:hAnsi="Amiri" w:eastAsia="Amiri" w:cs="Amiri"/>
          <w:lang w:bidi="ar-SA"/>
          <w:color w:val="111111"/>
          <w:sz w:val="28"/>
          <w:szCs w:val="28"/>
          <w:rtl/>
        </w:rPr>
        <w:t xml:space="preserve">(كل عامل يعمل - ) ياتي في النية تحت عنوان ( نية المؤمن الخ)</w:t>
      </w:r>
    </w:p>
    <w:p>
      <w:pPr>
        <w:pStyle w:val="BookText"/>
      </w:pPr>
      <w:r>
        <w:rPr>
          <w:rFonts w:ascii="Amiri" w:hAnsi="Amiri" w:eastAsia="Amiri" w:cs="Amiri"/>
          <w:lang w:bidi="ar-SA"/>
          <w:color w:val="111111"/>
          <w:sz w:val="28"/>
          <w:szCs w:val="28"/>
          <w:rtl/>
        </w:rPr>
        <w:t xml:space="preserve">(كنت عاملا لبني أمية -)</w:t>
      </w:r>
    </w:p>
    <w:p>
      <w:pPr>
        <w:pStyle w:val="BookText"/>
      </w:pPr>
      <w:r>
        <w:rPr>
          <w:rFonts w:ascii="Amiri" w:hAnsi="Amiri" w:eastAsia="Amiri" w:cs="Amiri"/>
          <w:lang w:bidi="ar-SA"/>
          <w:color w:val="111111"/>
          <w:sz w:val="28"/>
          <w:szCs w:val="28"/>
          <w:rtl/>
        </w:rPr>
        <w:t xml:space="preserve">انظر الدية</w:t>
      </w:r>
    </w:p>
    <w:p>
      <w:pPr>
        <w:pStyle w:val="Heading3"/>
      </w:pPr>
      <w:bookmarkStart w:id="229" w:name="_Toc110"/>
      <w:r>
        <w:t>59- «العاملون»</w:t>
      </w:r>
      <w:bookmarkEnd w:id="229"/>
    </w:p>
    <w:p>
      <w:pPr>
        <w:pStyle w:val="BookText"/>
      </w:pPr>
      <w:r>
        <w:rPr>
          <w:rFonts w:ascii="Amiri" w:hAnsi="Amiri" w:eastAsia="Amiri" w:cs="Amiri"/>
          <w:lang w:bidi="ar-SA"/>
          <w:color w:val="111111"/>
          <w:sz w:val="28"/>
          <w:szCs w:val="28"/>
          <w:rtl/>
        </w:rPr>
        <w:t xml:space="preserve">(عن الزكاة لمن - الى أن قال - والعاملين عليها -)</w:t>
      </w:r>
    </w:p>
    <w:p>
      <w:pPr>
        <w:pStyle w:val="BookText"/>
      </w:pPr>
      <w:r>
        <w:rPr>
          <w:rFonts w:ascii="Amiri" w:hAnsi="Amiri" w:eastAsia="Amiri" w:cs="Amiri"/>
          <w:lang w:bidi="ar-SA"/>
          <w:color w:val="111111"/>
          <w:sz w:val="28"/>
          <w:szCs w:val="28"/>
          <w:rtl/>
        </w:rPr>
        <w:t xml:space="preserve">انظر الزكاه</w:t>
      </w:r>
    </w:p>
    <w:p>
      <w:pPr>
        <w:pStyle w:val="BookText"/>
      </w:pPr>
      <w:r>
        <w:rPr>
          <w:rFonts w:ascii="Amiri" w:hAnsi="Amiri" w:eastAsia="Amiri" w:cs="Amiri"/>
          <w:lang w:bidi="ar-SA"/>
          <w:color w:val="111111"/>
          <w:sz w:val="28"/>
          <w:szCs w:val="28"/>
          <w:rtl/>
        </w:rPr>
        <w:t xml:space="preserve">( الفقراء هم - الى ان قال - والعاملين عليها هم السعاة -)</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Amiri" w:hAnsi="Amiri" w:eastAsia="Amiri" w:cs="Amiri"/>
          <w:lang w:bidi="ar-SA"/>
          <w:color w:val="111111"/>
          <w:sz w:val="28"/>
          <w:szCs w:val="28"/>
          <w:rtl/>
        </w:rPr>
        <w:t xml:space="preserve">( قل اللهم اني اسألك قول الى ان قال - خوف العاملين لك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لايتكل العاملون -)</w:t>
      </w:r>
    </w:p>
    <w:p>
      <w:pPr>
        <w:pStyle w:val="BookText"/>
      </w:pPr>
      <w:r>
        <w:rPr>
          <w:rFonts w:ascii="IRNazanin" w:hAnsi="IRNazanin" w:eastAsia="IRNazanin" w:cs="IRNazanin"/>
          <w:lang w:bidi="fa-IR"/>
          <w:color w:val="111111"/>
          <w:sz w:val="28"/>
          <w:szCs w:val="28"/>
          <w:rtl/>
        </w:rPr>
        <w:t xml:space="preserve">انظر حسن الظن بالله</w:t>
      </w:r>
    </w:p>
    <w:p>
      <w:pPr>
        <w:pStyle w:val="Heading3"/>
      </w:pPr>
      <w:bookmarkStart w:id="230" w:name="_Toc111"/>
      <w:r>
        <w:t>60- «العاملة»</w:t>
      </w:r>
      <w:bookmarkEnd w:id="230"/>
    </w:p>
    <w:p>
      <w:pPr>
        <w:pStyle w:val="BookText"/>
      </w:pPr>
      <w:r>
        <w:rPr>
          <w:rFonts w:ascii="Amiri" w:hAnsi="Amiri" w:eastAsia="Amiri" w:cs="Amiri"/>
          <w:lang w:bidi="ar-SA"/>
          <w:color w:val="111111"/>
          <w:sz w:val="28"/>
          <w:szCs w:val="28"/>
          <w:rtl/>
        </w:rPr>
        <w:t xml:space="preserve">(لايبالي - الى ان قال - عاملة ناصبة - )</w:t>
      </w:r>
    </w:p>
    <w:p>
      <w:pPr>
        <w:pStyle w:val="BookText"/>
      </w:pPr>
      <w:r>
        <w:rPr>
          <w:rFonts w:ascii="IRNazanin" w:hAnsi="IRNazanin" w:eastAsia="IRNazanin" w:cs="IRNazanin"/>
          <w:lang w:bidi="fa-IR"/>
          <w:color w:val="111111"/>
          <w:sz w:val="28"/>
          <w:szCs w:val="28"/>
          <w:rtl/>
        </w:rPr>
        <w:t xml:space="preserve">انظر الناصب</w:t>
      </w:r>
    </w:p>
    <w:p>
      <w:pPr>
        <w:pStyle w:val="Heading3"/>
      </w:pPr>
      <w:bookmarkStart w:id="231" w:name="_Toc112"/>
      <w:r>
        <w:t>61- «العامة»</w:t>
      </w:r>
      <w:bookmarkEnd w:id="231"/>
    </w:p>
    <w:p>
      <w:pPr>
        <w:pStyle w:val="BookText"/>
      </w:pPr>
      <w:r>
        <w:rPr>
          <w:rFonts w:ascii="Amiri" w:hAnsi="Amiri" w:eastAsia="Amiri" w:cs="Amiri"/>
          <w:lang w:bidi="ar-SA"/>
          <w:color w:val="111111"/>
          <w:sz w:val="28"/>
          <w:szCs w:val="28"/>
          <w:rtl/>
        </w:rPr>
        <w:t xml:space="preserve">(ان ابالاخطاب قد كان افسد عامة اهل الكوفة -)</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(أن أباالخطاب كان افسد عامة -)</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(ان عامة من يأتين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(ان العامة يزعمون)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الذهب بالذهب - الى ان قال - ولا ينظر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14685_156396"/>
    <w:bookmarkEnd w:id="32"/>
    <w:p>
      <w:pPr>
        <w:pStyle w:val="BookText"/>
      </w:pPr>
      <w:r>
        <w:rPr>
          <w:rFonts w:ascii="IRNazanin" w:hAnsi="IRNazanin" w:eastAsia="IRNazanin" w:cs="IRNazanin"/>
          <w:lang w:bidi="fa-IR"/>
          <w:color w:val="111111"/>
          <w:sz w:val="28"/>
          <w:szCs w:val="28"/>
          <w:rtl/>
        </w:rPr>
        <w:t xml:space="preserve">فيما یکال ويوزن الا الى العامة -)</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(سأل رجل - الى ان قال - واما العامة فيقولون -)</w:t>
      </w:r>
    </w:p>
    <w:p>
      <w:pPr>
        <w:pStyle w:val="BookText"/>
      </w:pPr>
      <w:r>
        <w:rPr>
          <w:rFonts w:ascii="Amiri" w:hAnsi="Amiri" w:eastAsia="Amiri" w:cs="Amiri"/>
          <w:lang w:bidi="ar-SA"/>
          <w:color w:val="111111"/>
          <w:sz w:val="28"/>
          <w:szCs w:val="28"/>
          <w:rtl/>
        </w:rPr>
        <w:t xml:space="preserve">انظر النَفر</w:t>
      </w:r>
    </w:p>
    <w:p>
      <w:pPr>
        <w:pStyle w:val="BookText"/>
      </w:pPr>
      <w:r>
        <w:rPr>
          <w:rFonts w:ascii="Amiri" w:hAnsi="Amiri" w:eastAsia="Amiri" w:cs="Amiri"/>
          <w:lang w:bidi="ar-SA"/>
          <w:color w:val="111111"/>
          <w:sz w:val="28"/>
          <w:szCs w:val="28"/>
          <w:rtl/>
        </w:rPr>
        <w:t xml:space="preserve">(عن الرؤية وما ترويه العامة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رجل له امرأة من نساء هولاء العامة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العينة وقلت ان عامة تجارنا -)</w:t>
      </w:r>
    </w:p>
    <w:p>
      <w:pPr>
        <w:pStyle w:val="BookText"/>
      </w:pPr>
      <w:r>
        <w:rPr>
          <w:rFonts w:ascii="Amiri" w:hAnsi="Amiri" w:eastAsia="Amiri" w:cs="Amiri"/>
          <w:lang w:bidi="ar-SA"/>
          <w:color w:val="111111"/>
          <w:sz w:val="28"/>
          <w:szCs w:val="28"/>
          <w:rtl/>
        </w:rPr>
        <w:t xml:space="preserve">انظر العينة</w:t>
      </w:r>
    </w:p>
    <w:p>
      <w:pPr>
        <w:pStyle w:val="BookText"/>
      </w:pPr>
      <w:r>
        <w:rPr>
          <w:rFonts w:ascii="Amiri" w:hAnsi="Amiri" w:eastAsia="Amiri" w:cs="Amiri"/>
          <w:lang w:bidi="ar-SA"/>
          <w:color w:val="111111"/>
          <w:sz w:val="28"/>
          <w:szCs w:val="28"/>
          <w:rtl/>
        </w:rPr>
        <w:t xml:space="preserve">(عن قول العامة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(کتب ابوجعفر - الى أن قال - وكان الفيء للمسلمين عامة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الناس والعامة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(وفي تفسير العامة معناه - ) يأتي في النَفر تحت عنوان ( سأل رجل الخ)</w:t>
      </w:r>
    </w:p>
    <w:p>
      <w:pPr>
        <w:pStyle w:val="Heading3"/>
      </w:pPr>
      <w:bookmarkStart w:id="232" w:name="_Toc113"/>
      <w:r>
        <w:t>62- «العانات»</w:t>
      </w:r>
      <w:bookmarkEnd w:id="232"/>
    </w:p>
    <w:p>
      <w:pPr>
        <w:pStyle w:val="BookText"/>
      </w:pPr>
      <w:r>
        <w:rPr>
          <w:rFonts w:ascii="IRNazanin" w:hAnsi="IRNazanin" w:eastAsia="IRNazanin" w:cs="IRNazanin"/>
          <w:lang w:bidi="fa-IR"/>
          <w:color w:val="111111"/>
          <w:sz w:val="28"/>
          <w:szCs w:val="28"/>
          <w:rtl/>
        </w:rPr>
        <w:t xml:space="preserve">( أن رسول الله صلی الله علیه و آله عرضهم يومئذٍ على العانات -)</w:t>
      </w:r>
    </w:p>
    <w:p>
      <w:pPr>
        <w:pStyle w:val="BookText"/>
      </w:pPr>
      <w:r>
        <w:rPr>
          <w:rFonts w:ascii="IRNazanin" w:hAnsi="IRNazanin" w:eastAsia="IRNazanin" w:cs="IRNazanin"/>
          <w:lang w:bidi="fa-IR"/>
          <w:color w:val="111111"/>
          <w:sz w:val="28"/>
          <w:szCs w:val="28"/>
          <w:rtl/>
        </w:rPr>
        <w:t xml:space="preserve">انظر الجهاد</w:t>
      </w:r>
    </w:p>
    <w:p>
      <w:pPr>
        <w:pStyle w:val="Heading3"/>
      </w:pPr>
      <w:bookmarkStart w:id="233" w:name="_Toc114"/>
      <w:r>
        <w:t>63- «العانة»</w:t>
      </w:r>
      <w:bookmarkEnd w:id="233"/>
    </w:p>
    <w:p>
      <w:pPr>
        <w:pStyle w:val="BookText"/>
      </w:pPr>
      <w:r>
        <w:rPr>
          <w:rFonts w:ascii="Amiri" w:hAnsi="Amiri" w:eastAsia="Amiri" w:cs="Amiri"/>
          <w:lang w:bidi="ar-SA"/>
          <w:color w:val="111111"/>
          <w:sz w:val="28"/>
          <w:szCs w:val="28"/>
          <w:rtl/>
        </w:rPr>
        <w:t xml:space="preserve">*العانة</w:t>
      </w:r>
      <w:r>
        <w:rPr>
          <w:rStyle w:val="FootnoteReference"/>
        </w:rPr>
        <w:footnoteReference w:id="74"/>
      </w:r>
    </w:p>
    <w:p>
      <w:pPr>
        <w:pStyle w:val="BookText"/>
      </w:pPr>
      <w:r>
        <w:rPr>
          <w:rFonts w:ascii="Amiri" w:hAnsi="Amiri" w:eastAsia="Amiri" w:cs="Amiri"/>
          <w:lang w:bidi="ar-SA"/>
          <w:color w:val="111111"/>
          <w:sz w:val="28"/>
          <w:szCs w:val="28"/>
          <w:rtl/>
        </w:rPr>
        <w:t xml:space="preserve">( السنة في الاحرام - الى أن قال - وحلق العانة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(عن الرجل يتوفی - الى أن قال - او يحلق عانته ان طال به مرض -)</w:t>
      </w:r>
    </w:p>
    <w:p>
      <w:pPr>
        <w:pStyle w:val="BookText"/>
      </w:pPr>
      <w:r>
        <w:rPr>
          <w:rFonts w:ascii="IRNazanin" w:hAnsi="IRNazanin" w:eastAsia="IRNazanin" w:cs="IRNazanin"/>
          <w:lang w:bidi="fa-IR"/>
          <w:color w:val="111111"/>
          <w:sz w:val="28"/>
          <w:szCs w:val="28"/>
          <w:rtl/>
        </w:rPr>
        <w:t xml:space="preserve">انظر الميت (كان رسول الله صلی الله علیه و آله يطلى العانة - )</w:t>
      </w:r>
    </w:p>
    <w:p>
      <w:pPr>
        <w:pStyle w:val="BookText"/>
      </w:pPr>
      <w:r>
        <w:rPr>
          <w:rFonts w:ascii="Amiri" w:hAnsi="Amiri" w:eastAsia="Amiri" w:cs="Amiri"/>
          <w:lang w:bidi="ar-SA"/>
          <w:color w:val="111111"/>
          <w:sz w:val="28"/>
          <w:szCs w:val="28"/>
          <w:rtl/>
        </w:rPr>
        <w:t xml:space="preserve">انظر النورة</w:t>
      </w:r>
    </w:p>
    <w:p>
      <w:pPr>
        <w:pStyle w:val="BookText"/>
      </w:pPr>
      <w:r>
        <w:rPr>
          <w:rFonts w:ascii="Amiri" w:hAnsi="Amiri" w:eastAsia="Amiri" w:cs="Amiri"/>
          <w:lang w:bidi="ar-SA"/>
          <w:color w:val="111111"/>
          <w:sz w:val="28"/>
          <w:szCs w:val="28"/>
          <w:rtl/>
        </w:rPr>
        <w:t xml:space="preserve">(كره اميرالمؤمنين عليه السلام ان تحلق عانة الميت -)</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(من كان يؤمن بالله واليوم الآخر فلا يترك عانته -)</w:t>
      </w:r>
    </w:p>
    <w:p>
      <w:pPr>
        <w:pStyle w:val="BookText"/>
      </w:pPr>
      <w:r>
        <w:rPr>
          <w:rFonts w:ascii="Amiri" w:hAnsi="Amiri" w:eastAsia="Amiri" w:cs="Amiri"/>
          <w:lang w:bidi="ar-SA"/>
          <w:color w:val="111111"/>
          <w:sz w:val="28"/>
          <w:szCs w:val="28"/>
          <w:rtl/>
        </w:rPr>
        <w:t xml:space="preserve">انظر النورة</w:t>
      </w:r>
    </w:p>
    <w:p>
      <w:pPr>
        <w:pStyle w:val="Heading3"/>
      </w:pPr>
      <w:bookmarkStart w:id="234" w:name="_Toc115"/>
      <w:r>
        <w:t>64- «العاهات»</w:t>
      </w:r>
      <w:bookmarkEnd w:id="234"/>
    </w:p>
    <w:p>
      <w:pPr>
        <w:pStyle w:val="BookText"/>
      </w:pPr>
      <w:r>
        <w:rPr>
          <w:rFonts w:ascii="Amiri" w:hAnsi="Amiri" w:eastAsia="Amiri" w:cs="Amiri"/>
          <w:lang w:bidi="ar-SA"/>
          <w:color w:val="111111"/>
          <w:sz w:val="28"/>
          <w:szCs w:val="28"/>
          <w:rtl/>
        </w:rPr>
        <w:t xml:space="preserve">(احذروا معاملة اصحاب العاهات -)</w:t>
      </w:r>
    </w:p>
    <w:p>
      <w:pPr>
        <w:pStyle w:val="BookText"/>
      </w:pPr>
      <w:r>
        <w:rPr>
          <w:rFonts w:ascii="Amiri" w:hAnsi="Amiri" w:eastAsia="Amiri" w:cs="Amiri"/>
          <w:lang w:bidi="ar-SA"/>
          <w:color w:val="111111"/>
          <w:sz w:val="28"/>
          <w:szCs w:val="28"/>
          <w:rtl/>
        </w:rPr>
        <w:t xml:space="preserve">انظر المكاسب</w:t>
      </w:r>
    </w:p>
    <w:p>
      <w:pPr>
        <w:pStyle w:val="Heading3"/>
      </w:pPr>
      <w:bookmarkStart w:id="235" w:name="_Toc116"/>
      <w:r>
        <w:t>65- «العاهة»</w:t>
      </w:r>
      <w:bookmarkEnd w:id="235"/>
    </w:p>
    <w:p>
      <w:pPr>
        <w:pStyle w:val="BookText"/>
      </w:pPr>
      <w:r>
        <w:rPr>
          <w:rFonts w:ascii="Amiri" w:hAnsi="Amiri" w:eastAsia="Amiri" w:cs="Amiri"/>
          <w:lang w:bidi="ar-SA"/>
          <w:color w:val="111111"/>
          <w:sz w:val="28"/>
          <w:szCs w:val="28"/>
          <w:rtl/>
        </w:rPr>
        <w:t xml:space="preserve">(ان الامر في الكبير ما لم يكن فيه عاهة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تعامل ذاعاهة -)</w:t>
      </w:r>
    </w:p>
    <w:p>
      <w:pPr>
        <w:pStyle w:val="BookText"/>
      </w:pPr>
      <w:r>
        <w:rPr>
          <w:rFonts w:ascii="Amiri" w:hAnsi="Amiri" w:eastAsia="Amiri" w:cs="Amiri"/>
          <w:lang w:bidi="ar-SA"/>
          <w:color w:val="111111"/>
          <w:sz w:val="28"/>
          <w:szCs w:val="28"/>
          <w:rtl/>
        </w:rPr>
        <w:t xml:space="preserve">انظر المكاسب</w:t>
      </w:r>
    </w:p>
    <w:p>
      <w:pPr>
        <w:pStyle w:val="Heading3"/>
      </w:pPr>
      <w:bookmarkStart w:id="236" w:name="_Toc117"/>
      <w:r>
        <w:t>66- «عايذ الأحمسي»</w:t>
      </w:r>
      <w:bookmarkEnd w:id="236"/>
    </w:p>
    <w:p>
      <w:pPr>
        <w:pStyle w:val="BookText"/>
      </w:pPr>
      <w:r>
        <w:rPr>
          <w:rFonts w:ascii="Amiri" w:hAnsi="Amiri" w:eastAsia="Amiri" w:cs="Amiri"/>
          <w:lang w:bidi="ar-SA"/>
          <w:color w:val="111111"/>
          <w:sz w:val="28"/>
          <w:szCs w:val="28"/>
          <w:rtl/>
        </w:rPr>
        <w:t xml:space="preserve">(خرجنا انا و جميل -)</w:t>
      </w:r>
    </w:p>
    <w:p>
      <w:pPr>
        <w:pStyle w:val="BookText"/>
      </w:pPr>
      <w:r>
        <w:rPr>
          <w:rFonts w:ascii="Amiri" w:hAnsi="Amiri" w:eastAsia="Amiri" w:cs="Amiri"/>
          <w:lang w:bidi="ar-SA"/>
          <w:color w:val="111111"/>
          <w:sz w:val="28"/>
          <w:szCs w:val="28"/>
          <w:rtl/>
        </w:rPr>
        <w:t xml:space="preserve">انظر الليل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14685_156397"/>
    <w:bookmarkEnd w:id="33"/>
    <w:p>
      <w:pPr>
        <w:pStyle w:val="BookText"/>
      </w:pPr>
      <w:r>
        <w:rPr>
          <w:rFonts w:ascii="IRNazanin" w:hAnsi="IRNazanin" w:eastAsia="IRNazanin" w:cs="IRNazanin"/>
          <w:lang w:bidi="fa-IR"/>
          <w:color w:val="111111"/>
          <w:sz w:val="28"/>
          <w:szCs w:val="28"/>
          <w:rtl/>
        </w:rPr>
        <w:t xml:space="preserve">( دخلت على ابی عبدالله علیه السلام وانا اريد ان اسأله عن صلاة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دخلت على ابی عبدالله علیه السلام وانا اريد ان اسأله عن الصلاة -)</w:t>
      </w:r>
    </w:p>
    <w:p>
      <w:pPr>
        <w:pStyle w:val="BookText"/>
      </w:pPr>
      <w:r>
        <w:rPr>
          <w:rFonts w:ascii="Amiri" w:hAnsi="Amiri" w:eastAsia="Amiri" w:cs="Amiri"/>
          <w:lang w:bidi="ar-SA"/>
          <w:color w:val="111111"/>
          <w:sz w:val="28"/>
          <w:szCs w:val="28"/>
          <w:rtl/>
        </w:rPr>
        <w:t xml:space="preserve">انظر الصلاة</w:t>
      </w:r>
    </w:p>
    <w:p>
      <w:pPr>
        <w:pStyle w:val="Heading3"/>
      </w:pPr>
      <w:bookmarkStart w:id="237" w:name="_Toc118"/>
      <w:r>
        <w:t>67- «عايذ بن جندب»</w:t>
      </w:r>
      <w:bookmarkEnd w:id="237"/>
    </w:p>
    <w:p>
      <w:pPr>
        <w:pStyle w:val="BookText"/>
      </w:pPr>
      <w:r>
        <w:rPr>
          <w:rFonts w:ascii="Amiri" w:hAnsi="Amiri" w:eastAsia="Amiri" w:cs="Amiri"/>
          <w:lang w:bidi="ar-SA"/>
          <w:color w:val="111111"/>
          <w:sz w:val="28"/>
          <w:szCs w:val="28"/>
          <w:rtl/>
        </w:rPr>
        <w:t xml:space="preserve">( شراء الحنطة -)</w:t>
      </w:r>
    </w:p>
    <w:p>
      <w:pPr>
        <w:pStyle w:val="BookText"/>
      </w:pPr>
      <w:r>
        <w:rPr>
          <w:rFonts w:ascii="Amiri" w:hAnsi="Amiri" w:eastAsia="Amiri" w:cs="Amiri"/>
          <w:lang w:bidi="ar-SA"/>
          <w:color w:val="111111"/>
          <w:sz w:val="28"/>
          <w:szCs w:val="28"/>
          <w:rtl/>
        </w:rPr>
        <w:t xml:space="preserve">انظر الحنطة</w:t>
      </w:r>
    </w:p>
    <w:p>
      <w:pPr>
        <w:pStyle w:val="Heading2"/>
      </w:pPr>
      <w:bookmarkStart w:id="238" w:name="_Toc119"/>
      <w:r>
        <w:t>«العين والباء»</w:t>
      </w:r>
      <w:bookmarkEnd w:id="238"/>
    </w:p>
    <w:p>
      <w:pPr>
        <w:pStyle w:val="Heading3"/>
      </w:pPr>
      <w:bookmarkStart w:id="239" w:name="_Toc120"/>
      <w:r>
        <w:t>1- «عباد»</w:t>
      </w:r>
      <w:bookmarkEnd w:id="239"/>
    </w:p>
    <w:p>
      <w:pPr>
        <w:pStyle w:val="BookText"/>
      </w:pPr>
      <w:r>
        <w:rPr>
          <w:rFonts w:ascii="IRNazanin" w:hAnsi="IRNazanin" w:eastAsia="IRNazanin" w:cs="IRNazanin"/>
          <w:lang w:bidi="fa-IR"/>
          <w:color w:val="111111"/>
          <w:sz w:val="28"/>
          <w:szCs w:val="28"/>
          <w:rtl/>
        </w:rPr>
        <w:t xml:space="preserve">(ويحك يا عباد - ) يأتي في عباد بن کثیر البصری تحت عنوان ( قال ابو عبدالله الخ)</w:t>
      </w:r>
    </w:p>
    <w:p>
      <w:pPr>
        <w:pStyle w:val="BookText"/>
      </w:pPr>
      <w:r>
        <w:rPr>
          <w:rFonts w:ascii="Amiri" w:hAnsi="Amiri" w:eastAsia="Amiri" w:cs="Amiri"/>
          <w:lang w:bidi="ar-SA"/>
          <w:color w:val="111111"/>
          <w:sz w:val="28"/>
          <w:szCs w:val="28"/>
          <w:rtl/>
        </w:rPr>
        <w:t xml:space="preserve">(ويلك يا عباد -)</w:t>
      </w:r>
    </w:p>
    <w:p>
      <w:pPr>
        <w:pStyle w:val="BookText"/>
      </w:pPr>
      <w:r>
        <w:rPr>
          <w:rFonts w:ascii="Amiri" w:hAnsi="Amiri" w:eastAsia="Amiri" w:cs="Amiri"/>
          <w:lang w:bidi="ar-SA"/>
          <w:color w:val="111111"/>
          <w:sz w:val="28"/>
          <w:szCs w:val="28"/>
          <w:rtl/>
        </w:rPr>
        <w:t xml:space="preserve">انظر الرياء</w:t>
      </w:r>
    </w:p>
    <w:p>
      <w:pPr>
        <w:pStyle w:val="Heading3"/>
      </w:pPr>
      <w:bookmarkStart w:id="240" w:name="_Toc121"/>
      <w:r>
        <w:t>2- «العباد»</w:t>
      </w:r>
      <w:bookmarkEnd w:id="240"/>
    </w:p>
    <w:p>
      <w:pPr>
        <w:pStyle w:val="BookText"/>
      </w:pPr>
      <w:r>
        <w:rPr>
          <w:rFonts w:ascii="IRNazanin" w:hAnsi="IRNazanin" w:eastAsia="IRNazanin" w:cs="IRNazanin"/>
          <w:lang w:bidi="fa-IR"/>
          <w:color w:val="111111"/>
          <w:sz w:val="28"/>
          <w:szCs w:val="28"/>
          <w:rtl/>
        </w:rPr>
        <w:t xml:space="preserve">( احب العباد الى الله -)</w:t>
      </w:r>
    </w:p>
    <w:p>
      <w:pPr>
        <w:pStyle w:val="BookText"/>
      </w:pPr>
      <w:r>
        <w:rPr>
          <w:rFonts w:ascii="Amiri" w:hAnsi="Amiri" w:eastAsia="Amiri" w:cs="Amiri"/>
          <w:lang w:bidi="ar-SA"/>
          <w:color w:val="111111"/>
          <w:sz w:val="28"/>
          <w:szCs w:val="28"/>
          <w:rtl/>
        </w:rPr>
        <w:t xml:space="preserve">انظر الطاعة</w:t>
      </w:r>
    </w:p>
    <w:p>
      <w:pPr>
        <w:pStyle w:val="BookText"/>
      </w:pPr>
      <w:r>
        <w:rPr>
          <w:rFonts w:ascii="Amiri" w:hAnsi="Amiri" w:eastAsia="Amiri" w:cs="Amiri"/>
          <w:lang w:bidi="ar-SA"/>
          <w:color w:val="111111"/>
          <w:sz w:val="28"/>
          <w:szCs w:val="28"/>
          <w:rtl/>
        </w:rPr>
        <w:t xml:space="preserve">( اخبرني عن الدين الذي افترض الله على العباد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 اخبرني عن الفرائض التي فرض الله على عباده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IRNazanin" w:hAnsi="IRNazanin" w:eastAsia="IRNazanin" w:cs="IRNazanin"/>
          <w:lang w:bidi="fa-IR"/>
          <w:color w:val="111111"/>
          <w:sz w:val="28"/>
          <w:szCs w:val="28"/>
          <w:rtl/>
        </w:rPr>
        <w:t xml:space="preserve">(اعلموا عباد الله -)</w:t>
      </w:r>
    </w:p>
    <w:p>
      <w:pPr>
        <w:pStyle w:val="BookText"/>
      </w:pPr>
      <w:r>
        <w:rPr>
          <w:rFonts w:ascii="Amiri" w:hAnsi="Amiri" w:eastAsia="Amiri" w:cs="Amiri"/>
          <w:lang w:bidi="ar-SA"/>
          <w:color w:val="111111"/>
          <w:sz w:val="28"/>
          <w:szCs w:val="28"/>
          <w:rtl/>
        </w:rPr>
        <w:t xml:space="preserve">انظر اهل الشرك</w:t>
      </w:r>
    </w:p>
    <w:p>
      <w:pPr>
        <w:pStyle w:val="BookText"/>
      </w:pPr>
      <w:r>
        <w:rPr>
          <w:rFonts w:ascii="Amiri" w:hAnsi="Amiri" w:eastAsia="Amiri" w:cs="Amiri"/>
          <w:lang w:bidi="ar-SA"/>
          <w:color w:val="111111"/>
          <w:sz w:val="28"/>
          <w:szCs w:val="28"/>
          <w:rtl/>
        </w:rPr>
        <w:t xml:space="preserve">( عقرب ما يكون العباد من 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(اَلا ان الله عبادا كمن -)</w:t>
      </w:r>
    </w:p>
    <w:p>
      <w:pPr>
        <w:pStyle w:val="BookText"/>
      </w:pPr>
      <w:r>
        <w:rPr>
          <w:rFonts w:ascii="Amiri" w:hAnsi="Amiri" w:eastAsia="Amiri" w:cs="Amiri"/>
          <w:lang w:bidi="ar-SA"/>
          <w:color w:val="111111"/>
          <w:sz w:val="28"/>
          <w:szCs w:val="28"/>
          <w:rtl/>
        </w:rPr>
        <w:t xml:space="preserve">انظر الدنيا تحت عنوان ( أن الدنيا الخ)</w:t>
      </w:r>
    </w:p>
    <w:p>
      <w:pPr>
        <w:pStyle w:val="BookText"/>
      </w:pPr>
      <w:r>
        <w:rPr>
          <w:rFonts w:ascii="Amiri" w:hAnsi="Amiri" w:eastAsia="Amiri" w:cs="Amiri"/>
          <w:lang w:bidi="ar-SA"/>
          <w:color w:val="111111"/>
          <w:sz w:val="28"/>
          <w:szCs w:val="28"/>
          <w:rtl/>
        </w:rPr>
        <w:t xml:space="preserve">(الله العم بعباده حين رخص لهم - ) تقدم في السفر تحت عنوان ( انا كنا نقضي الخ)</w:t>
      </w:r>
    </w:p>
    <w:p>
      <w:pPr>
        <w:pStyle w:val="BookText"/>
      </w:pPr>
      <w:r>
        <w:rPr>
          <w:rFonts w:ascii="Amiri" w:hAnsi="Amiri" w:eastAsia="Amiri" w:cs="Amiri"/>
          <w:lang w:bidi="ar-SA"/>
          <w:color w:val="111111"/>
          <w:sz w:val="28"/>
          <w:szCs w:val="28"/>
          <w:rtl/>
        </w:rPr>
        <w:t xml:space="preserve">( الله لطيف بعباده - ) تقدم في الحجة تحت عنوان ( ومن اعرض عن ذكرى الخ)</w:t>
      </w:r>
    </w:p>
    <w:p>
      <w:pPr>
        <w:pStyle w:val="BookText"/>
      </w:pPr>
      <w:r>
        <w:rPr>
          <w:rFonts w:ascii="Amiri" w:hAnsi="Amiri" w:eastAsia="Amiri" w:cs="Amiri"/>
          <w:lang w:bidi="ar-SA"/>
          <w:color w:val="111111"/>
          <w:sz w:val="28"/>
          <w:szCs w:val="28"/>
          <w:rtl/>
        </w:rPr>
        <w:t xml:space="preserve">( اللهم اني اسألك ولم يسأال العباد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(اليس قد فرض الله على العباد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IRNazanin" w:hAnsi="IRNazanin" w:eastAsia="IRNazanin" w:cs="IRNazanin"/>
          <w:lang w:bidi="fa-IR"/>
          <w:color w:val="111111"/>
          <w:sz w:val="28"/>
          <w:szCs w:val="28"/>
          <w:rtl/>
        </w:rPr>
        <w:t xml:space="preserve">( ان اعمال العباد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فيما ناجی الله عزوجل عبده موسی علیه السلام قال ان لي عباداً ابيحهم جنتي -)</w:t>
      </w:r>
    </w:p>
    <w:p>
      <w:pPr>
        <w:pStyle w:val="BookText"/>
      </w:pPr>
      <w:r>
        <w:rPr>
          <w:rFonts w:ascii="Amiri" w:hAnsi="Amiri" w:eastAsia="Amiri" w:cs="Amiri"/>
          <w:lang w:bidi="ar-SA"/>
          <w:color w:val="111111"/>
          <w:sz w:val="28"/>
          <w:szCs w:val="28"/>
          <w:rtl/>
        </w:rPr>
        <w:t xml:space="preserve">انظر إدخال السرور على المؤمنين</w:t>
      </w:r>
    </w:p>
    <w:p>
      <w:pPr>
        <w:pStyle w:val="BookText"/>
      </w:pPr>
      <w:r>
        <w:rPr>
          <w:rFonts w:ascii="Amiri" w:hAnsi="Amiri" w:eastAsia="Amiri" w:cs="Amiri"/>
          <w:lang w:bidi="ar-SA"/>
          <w:color w:val="111111"/>
          <w:sz w:val="28"/>
          <w:szCs w:val="28"/>
          <w:rtl/>
        </w:rPr>
        <w:t xml:space="preserve">(ان الله بصير بالعباد فوقاه الله - تقدم في التعقيب تحت عنوان (كتب إلىّ ابو جعفر الخ)</w:t>
      </w:r>
    </w:p>
    <w:p>
      <w:pPr>
        <w:pStyle w:val="BookText"/>
      </w:pPr>
      <w:r>
        <w:rPr>
          <w:rFonts w:ascii="Amiri" w:hAnsi="Amiri" w:eastAsia="Amiri" w:cs="Amiri"/>
          <w:lang w:bidi="ar-SA"/>
          <w:color w:val="111111"/>
          <w:sz w:val="28"/>
          <w:szCs w:val="28"/>
          <w:rtl/>
        </w:rPr>
        <w:t xml:space="preserve">(ان الله تبارك و تعالى تطول على عباده -)</w:t>
      </w:r>
    </w:p>
    <w:p>
      <w:pPr>
        <w:pStyle w:val="BookText"/>
      </w:pPr>
      <w:r>
        <w:rPr>
          <w:rFonts w:ascii="IRNazanin" w:hAnsi="IRNazanin" w:eastAsia="IRNazanin" w:cs="IRNazanin"/>
          <w:lang w:bidi="fa-IR"/>
          <w:color w:val="111111"/>
          <w:sz w:val="28"/>
          <w:szCs w:val="28"/>
          <w:rtl/>
        </w:rPr>
        <w:t xml:space="preserve">انظر التطول</w:t>
      </w:r>
    </w:p>
    <w:p>
      <w:pPr>
        <w:pStyle w:val="BookText"/>
      </w:pPr>
      <w:r>
        <w:rPr>
          <w:rFonts w:ascii="IRNazanin" w:hAnsi="IRNazanin" w:eastAsia="IRNazanin" w:cs="IRNazanin"/>
          <w:lang w:bidi="fa-IR"/>
          <w:color w:val="111111"/>
          <w:sz w:val="28"/>
          <w:szCs w:val="28"/>
          <w:rtl/>
        </w:rPr>
        <w:t xml:space="preserve">( ان الله خص عباده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ان الله عظیم رفيع لا يقدر العباد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ان الله فوض الامر الى العباد -)</w:t>
      </w:r>
    </w:p>
    <w:p>
      <w:pPr>
        <w:pStyle w:val="BookText"/>
      </w:pPr>
      <w:r>
        <w:rPr>
          <w:rFonts w:ascii="Amiri" w:hAnsi="Amiri" w:eastAsia="Amiri" w:cs="Amiri"/>
          <w:lang w:bidi="ar-SA"/>
          <w:color w:val="111111"/>
          <w:sz w:val="28"/>
          <w:szCs w:val="28"/>
          <w:rtl/>
        </w:rPr>
        <w:t xml:space="preserve">انظر التوحيد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تبارك و تعالی ما اخذ مواثيق العباد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(ان الله عزوجل يحب من عباده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الله عزوجل عباداً في الأرض من خالص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(ان الله عباداً في الأرض يسعون -)</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Amiri" w:hAnsi="Amiri" w:eastAsia="Amiri" w:cs="Amiri"/>
          <w:lang w:bidi="ar-SA"/>
          <w:color w:val="111111"/>
          <w:sz w:val="28"/>
          <w:szCs w:val="28"/>
          <w:rtl/>
        </w:rPr>
        <w:t xml:space="preserve">(ان الله عز وجل في كل يوم وليلة منادياً ينادي مهلا مهلا عبادالله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(ان لله عباداً لهم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IRNazanin" w:hAnsi="IRNazanin" w:eastAsia="IRNazanin" w:cs="IRNazanin"/>
          <w:lang w:bidi="fa-IR"/>
          <w:color w:val="111111"/>
          <w:sz w:val="28"/>
          <w:szCs w:val="28"/>
          <w:rtl/>
        </w:rPr>
        <w:t xml:space="preserve">«ان الله تعالى ذكره عباداً میامین مياسير ، يعيشون ويعيش الناس في اكتافهم وهم في عباده بمنزلة القطر ، والله عزوجل عباد ملاعين مناكير ، لا يعيشون ولايعيش الناس في اكنافهم وهم في عباده بمنزلة الجراد لا يقعون على شيء إلّا أتَوا</w:t>
      </w:r>
      <w:r>
        <w:rPr>
          <w:rStyle w:val="FootnoteReference"/>
        </w:rPr>
        <w:footnoteReference w:id="75"/>
      </w:r>
      <w:r>
        <w:rPr>
          <w:rFonts w:ascii="Amiri" w:hAnsi="Amiri" w:eastAsia="Amiri" w:cs="Amiri"/>
          <w:lang w:bidi="ar-SA"/>
          <w:color w:val="111111"/>
          <w:sz w:val="28"/>
          <w:szCs w:val="28"/>
          <w:rtl/>
        </w:rPr>
        <w:t xml:space="preserve">عليه»(5)</w:t>
      </w:r>
    </w:p>
    <w:p>
      <w:pPr>
        <w:pStyle w:val="BookText"/>
      </w:pPr>
      <w:r>
        <w:rPr>
          <w:rFonts w:ascii="Amiri" w:hAnsi="Amiri" w:eastAsia="Amiri" w:cs="Amiri"/>
          <w:lang w:bidi="ar-SA"/>
          <w:color w:val="111111"/>
          <w:sz w:val="28"/>
          <w:szCs w:val="28"/>
          <w:rtl/>
        </w:rPr>
        <w:t xml:space="preserve">روضة الكافي ج 8 ص 246 ح 345.</w:t>
      </w:r>
    </w:p>
    <w:p>
      <w:pPr>
        <w:pStyle w:val="BookText"/>
      </w:pPr>
      <w:r>
        <w:rPr>
          <w:rFonts w:ascii="IRNazanin" w:hAnsi="IRNazanin" w:eastAsia="IRNazanin" w:cs="IRNazanin"/>
          <w:lang w:bidi="fa-IR"/>
          <w:color w:val="111111"/>
          <w:sz w:val="28"/>
          <w:szCs w:val="28"/>
          <w:rtl/>
        </w:rPr>
        <w:t xml:space="preserve">(ان من احب عباد الله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IRNazanin" w:hAnsi="IRNazanin" w:eastAsia="IRNazanin" w:cs="IRNazanin"/>
          <w:lang w:bidi="fa-IR"/>
          <w:color w:val="111111"/>
          <w:sz w:val="28"/>
          <w:szCs w:val="28"/>
          <w:rtl/>
        </w:rPr>
        <w:t xml:space="preserve">(ان من شرّ عباد الله -)</w:t>
      </w:r>
    </w:p>
    <w:p>
      <w:pPr>
        <w:pStyle w:val="BookText"/>
      </w:pPr>
      <w:r>
        <w:rPr>
          <w:rFonts w:ascii="IRNazanin" w:hAnsi="IRNazanin" w:eastAsia="IRNazanin" w:cs="IRNazanin"/>
          <w:lang w:bidi="fa-IR"/>
          <w:color w:val="111111"/>
          <w:sz w:val="28"/>
          <w:szCs w:val="28"/>
          <w:rtl/>
        </w:rPr>
        <w:t xml:space="preserve">انظر البذاء</w:t>
      </w:r>
    </w:p>
    <w:p>
      <w:pPr>
        <w:pStyle w:val="BookText"/>
      </w:pPr>
      <w:r>
        <w:rPr>
          <w:rFonts w:ascii="IRNazanin" w:hAnsi="IRNazanin" w:eastAsia="IRNazanin" w:cs="IRNazanin"/>
          <w:lang w:bidi="fa-IR"/>
          <w:color w:val="111111"/>
          <w:sz w:val="28"/>
          <w:szCs w:val="28"/>
          <w:rtl/>
        </w:rPr>
        <w:t xml:space="preserve">(ان من عبادي المؤمنین -)</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Amiri" w:hAnsi="Amiri" w:eastAsia="Amiri" w:cs="Amiri"/>
          <w:lang w:bidi="ar-SA"/>
          <w:color w:val="111111"/>
          <w:sz w:val="28"/>
          <w:szCs w:val="28"/>
          <w:rtl/>
        </w:rPr>
        <w:t xml:space="preserve">( انما يخشى الله من عباده العلماء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انما يداق الله العباد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 انه خطب بذي قار - الى ان قال - ليخرج عباده من عبادة عباده -)</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IRNazanin" w:hAnsi="IRNazanin" w:eastAsia="IRNazanin" w:cs="IRNazanin"/>
          <w:lang w:bidi="fa-IR"/>
          <w:color w:val="111111"/>
          <w:sz w:val="28"/>
          <w:szCs w:val="28"/>
          <w:rtl/>
        </w:rPr>
        <w:t xml:space="preserve">(اني جعلت الدنيا بين عبادی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 اني قد سألت الله - اذا سألك عبادي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اوحى الله عزوجل الى داود علیه السلام ان العبد من عبادی -)</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IRNazanin" w:hAnsi="IRNazanin" w:eastAsia="IRNazanin" w:cs="IRNazanin"/>
          <w:lang w:bidi="fa-IR"/>
          <w:color w:val="111111"/>
          <w:sz w:val="28"/>
          <w:szCs w:val="28"/>
          <w:rtl/>
        </w:rPr>
        <w:t xml:space="preserve">( اوحى الله عزوجل الى موسی علیه السلام أن عبادي لم يتقربوا -) انظر البكاء</w:t>
      </w:r>
    </w:p>
    <w:p>
      <w:pPr>
        <w:pStyle w:val="BookText"/>
      </w:pPr>
      <w:r>
        <w:rPr>
          <w:rFonts w:ascii="IRNazanin" w:hAnsi="IRNazanin" w:eastAsia="IRNazanin" w:cs="IRNazanin"/>
          <w:lang w:bidi="fa-IR"/>
          <w:color w:val="111111"/>
          <w:sz w:val="28"/>
          <w:szCs w:val="28"/>
          <w:rtl/>
        </w:rPr>
        <w:t xml:space="preserve">( اوحى الله عزوجل الى موسی علیه السلام أن من عبادي من يتقرب -)</w:t>
      </w:r>
    </w:p>
    <w:p>
      <w:pPr>
        <w:pStyle w:val="BookText"/>
      </w:pPr>
      <w:r>
        <w:rPr>
          <w:rFonts w:ascii="Amiri" w:hAnsi="Amiri" w:eastAsia="Amiri" w:cs="Amiri"/>
          <w:lang w:bidi="ar-SA"/>
          <w:color w:val="111111"/>
          <w:sz w:val="28"/>
          <w:szCs w:val="28"/>
          <w:rtl/>
        </w:rPr>
        <w:t xml:space="preserve">انظر قضاء حاجة المؤمن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بعثنا عليكم عباداً لنا - ) يأتي في الفساد تحت عنوان ( وقضينا الخ)</w:t>
      </w:r>
    </w:p>
    <w:p>
      <w:pPr>
        <w:pStyle w:val="BookText"/>
      </w:pPr>
      <w:r>
        <w:rPr>
          <w:rFonts w:ascii="IRNazanin" w:hAnsi="IRNazanin" w:eastAsia="IRNazanin" w:cs="IRNazanin"/>
          <w:lang w:bidi="fa-IR"/>
          <w:color w:val="111111"/>
          <w:sz w:val="28"/>
          <w:szCs w:val="28"/>
          <w:rtl/>
        </w:rPr>
        <w:t xml:space="preserve">( تذاكر العلم بين عبادی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(ثم اورثنا الكتاب الذين اصطفينا من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حجة الله على العباد -)</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IRNazanin" w:hAnsi="IRNazanin" w:eastAsia="IRNazanin" w:cs="IRNazanin"/>
          <w:lang w:bidi="fa-IR"/>
          <w:color w:val="111111"/>
          <w:sz w:val="28"/>
          <w:szCs w:val="28"/>
          <w:rtl/>
        </w:rPr>
        <w:t xml:space="preserve">( سأل النبي صلی الله علیه و آله عن خيار العباد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(ستة اشياء ليس للعباد فيها صنع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(طووا عباد الله عليه - ) يأتي في النباش تحت عنوان ( ان امیرالمؤمنين الخ)</w:t>
      </w:r>
    </w:p>
    <w:p>
      <w:pPr>
        <w:pStyle w:val="BookText"/>
      </w:pPr>
      <w:r>
        <w:rPr>
          <w:rFonts w:ascii="Amiri" w:hAnsi="Amiri" w:eastAsia="Amiri" w:cs="Amiri"/>
          <w:lang w:bidi="ar-SA"/>
          <w:color w:val="111111"/>
          <w:sz w:val="28"/>
          <w:szCs w:val="28"/>
          <w:rtl/>
        </w:rPr>
        <w:t xml:space="preserve">( عبادي كلكم ضال -)</w:t>
      </w:r>
    </w:p>
    <w:p>
      <w:pPr>
        <w:pStyle w:val="BookText"/>
      </w:pPr>
      <w:r>
        <w:rPr>
          <w:rFonts w:ascii="IRNazanin" w:hAnsi="IRNazanin" w:eastAsia="IRNazanin" w:cs="IRNazanin"/>
          <w:lang w:bidi="fa-IR"/>
          <w:color w:val="111111"/>
          <w:sz w:val="28"/>
          <w:szCs w:val="28"/>
          <w:rtl/>
        </w:rPr>
        <w:t xml:space="preserve">انظر الضال</w:t>
      </w:r>
    </w:p>
    <w:p>
      <w:pPr>
        <w:pStyle w:val="BookText"/>
      </w:pPr>
      <w:r>
        <w:rPr>
          <w:rFonts w:ascii="Amiri" w:hAnsi="Amiri" w:eastAsia="Amiri" w:cs="Amiri"/>
          <w:lang w:bidi="ar-SA"/>
          <w:color w:val="111111"/>
          <w:sz w:val="28"/>
          <w:szCs w:val="28"/>
          <w:rtl/>
        </w:rPr>
        <w:t xml:space="preserve">(عن افضل مايتقرب به العباد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عن الدين الذي لا يسع العباد -)</w:t>
      </w:r>
    </w:p>
    <w:p>
      <w:pPr>
        <w:pStyle w:val="BookText"/>
      </w:pPr>
      <w:r>
        <w:rPr>
          <w:rFonts w:ascii="IRNazanin" w:hAnsi="IRNazanin" w:eastAsia="IRNazanin" w:cs="IRNazanin"/>
          <w:lang w:bidi="fa-IR"/>
          <w:color w:val="111111"/>
          <w:sz w:val="28"/>
          <w:szCs w:val="28"/>
          <w:rtl/>
        </w:rPr>
        <w:t xml:space="preserve">انظر الدین</w:t>
      </w:r>
    </w:p>
    <w:p>
      <w:pPr>
        <w:pStyle w:val="BookText"/>
      </w:pPr>
      <w:r>
        <w:rPr>
          <w:rFonts w:ascii="IRNazanin" w:hAnsi="IRNazanin" w:eastAsia="IRNazanin" w:cs="IRNazanin"/>
          <w:lang w:bidi="fa-IR"/>
          <w:color w:val="111111"/>
          <w:sz w:val="28"/>
          <w:szCs w:val="28"/>
          <w:rtl/>
        </w:rPr>
        <w:t xml:space="preserve">(فرض الله عزوجل على العباد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(قال له رجل جعلت فداك اجبر الله العباد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قال لي اكتب فأملى عليّ أن من قولنا ان الله يحتج على العباد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قلت اجبر الله العباد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(قليل من عبادي الشكور -) تقدلم في العقل والجهل تحت عنوان ( یا هشام الخ)</w:t>
      </w:r>
    </w:p>
    <w:p>
      <w:pPr>
        <w:pStyle w:val="BookText"/>
      </w:pPr>
      <w:r>
        <w:rPr>
          <w:rFonts w:ascii="Amiri" w:hAnsi="Amiri" w:eastAsia="Amiri" w:cs="Amiri"/>
          <w:lang w:bidi="ar-SA"/>
          <w:color w:val="111111"/>
          <w:sz w:val="28"/>
          <w:szCs w:val="28"/>
          <w:rtl/>
        </w:rPr>
        <w:t xml:space="preserve">(كان الذي فرض الله على العباد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كتب ابو جعفر - الى ان قال - اول ذلك الدعاء الى طاعة الله من طاعة العباد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(كتب ابوجعفر - الى ان قال - ما احسن اثرهم على العباد واقبح آثار العباد عليهم -)</w:t>
      </w:r>
    </w:p>
    <w:p>
      <w:pPr>
        <w:pStyle w:val="BookText"/>
      </w:pPr>
      <w:r>
        <w:rPr>
          <w:rFonts w:ascii="Amiri" w:hAnsi="Amiri" w:eastAsia="Amiri" w:cs="Amiri"/>
          <w:lang w:bidi="ar-SA"/>
          <w:color w:val="111111"/>
          <w:sz w:val="28"/>
          <w:szCs w:val="28"/>
          <w:rtl/>
        </w:rPr>
        <w:t xml:space="preserve">انظر سعد الخير</w:t>
      </w:r>
    </w:p>
    <w:p>
      <w:pPr>
        <w:pStyle w:val="BookText"/>
      </w:pPr>
      <w:r>
        <w:rPr>
          <w:rFonts w:ascii="Amiri" w:hAnsi="Amiri" w:eastAsia="Amiri" w:cs="Amiri"/>
          <w:lang w:bidi="ar-SA"/>
          <w:color w:val="111111"/>
          <w:sz w:val="28"/>
          <w:szCs w:val="28"/>
          <w:rtl/>
        </w:rPr>
        <w:t xml:space="preserve">(كلما احدث العباد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لم يقسم بين العباد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IRNazanin" w:hAnsi="IRNazanin" w:eastAsia="IRNazanin" w:cs="IRNazanin"/>
          <w:lang w:bidi="fa-IR"/>
          <w:color w:val="111111"/>
          <w:sz w:val="28"/>
          <w:szCs w:val="28"/>
          <w:rtl/>
        </w:rPr>
        <w:t xml:space="preserve">(لما اسرى بالنبي صلی الله علیه و آله - الى ان قال - وان من عباده المؤمنين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(لو ان العباد اذا جهلوا -)</w:t>
      </w:r>
    </w:p>
    <w:p>
      <w:pPr>
        <w:pStyle w:val="BookText"/>
      </w:pPr>
      <w:r>
        <w:rPr>
          <w:rFonts w:ascii="Amiri" w:hAnsi="Amiri" w:eastAsia="Amiri" w:cs="Amiri"/>
          <w:lang w:bidi="ar-SA"/>
          <w:color w:val="111111"/>
          <w:sz w:val="28"/>
          <w:szCs w:val="28"/>
          <w:rtl/>
        </w:rPr>
        <w:t xml:space="preserve">انظر الكفر</w:t>
      </w:r>
    </w:p>
    <w:p>
      <w:pPr>
        <w:pStyle w:val="BookText"/>
      </w:pPr>
      <w:r>
        <w:rPr>
          <w:rFonts w:ascii="IRNazanin" w:hAnsi="IRNazanin" w:eastAsia="IRNazanin" w:cs="IRNazanin"/>
          <w:lang w:bidi="fa-IR"/>
          <w:color w:val="111111"/>
          <w:sz w:val="28"/>
          <w:szCs w:val="28"/>
          <w:rtl/>
        </w:rPr>
        <w:t xml:space="preserve">( ما حجب الله من العباد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ما حق الله على العباد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 ما قسّم الله للعباد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 ما كلّف الله العباد الا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ما كلّف الله العباد فوق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(ما كلم رسول الله صلی الله علیه و آله العباد بکنه عقله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4685_156400"/>
    <w:bookmarkEnd w:id="34"/>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IRNazanin" w:hAnsi="IRNazanin" w:eastAsia="IRNazanin" w:cs="IRNazanin"/>
          <w:lang w:bidi="fa-IR"/>
          <w:color w:val="111111"/>
          <w:sz w:val="28"/>
          <w:szCs w:val="28"/>
          <w:rtl/>
        </w:rPr>
        <w:t xml:space="preserve">( ما يتقرب الي عبد من عبادی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 هل للعابد من الاستطاعة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(یا عبادي الصديقين -)</w:t>
      </w:r>
    </w:p>
    <w:p>
      <w:pPr>
        <w:pStyle w:val="BookText"/>
      </w:pPr>
      <w:r>
        <w:rPr>
          <w:rFonts w:ascii="IRNazanin" w:hAnsi="IRNazanin" w:eastAsia="IRNazanin" w:cs="IRNazanin"/>
          <w:lang w:bidi="fa-IR"/>
          <w:color w:val="111111"/>
          <w:sz w:val="28"/>
          <w:szCs w:val="28"/>
          <w:rtl/>
        </w:rPr>
        <w:t xml:space="preserve">انظر العباد</w:t>
      </w:r>
    </w:p>
    <w:p>
      <w:pPr>
        <w:pStyle w:val="BookText"/>
      </w:pPr>
      <w:r>
        <w:rPr>
          <w:rFonts w:ascii="IRNazanin" w:hAnsi="IRNazanin" w:eastAsia="IRNazanin" w:cs="IRNazanin"/>
          <w:lang w:bidi="fa-IR"/>
          <w:color w:val="111111"/>
          <w:sz w:val="28"/>
          <w:szCs w:val="28"/>
          <w:rtl/>
        </w:rPr>
        <w:t xml:space="preserve">(یا عقبة لايقبل الله من العباد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(یا عیسی کیف یکفر العباد بی -)</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Amiri" w:hAnsi="Amiri" w:eastAsia="Amiri" w:cs="Amiri"/>
          <w:lang w:bidi="ar-SA"/>
          <w:color w:val="111111"/>
          <w:sz w:val="28"/>
          <w:szCs w:val="28"/>
          <w:rtl/>
        </w:rPr>
        <w:t xml:space="preserve">(يفرض الله طاعة عبد على العباد -)</w:t>
      </w:r>
    </w:p>
    <w:p>
      <w:pPr>
        <w:pStyle w:val="BookText"/>
      </w:pPr>
      <w:r>
        <w:rPr>
          <w:rFonts w:ascii="Amiri" w:hAnsi="Amiri" w:eastAsia="Amiri" w:cs="Amiri"/>
          <w:lang w:bidi="ar-SA"/>
          <w:color w:val="111111"/>
          <w:sz w:val="28"/>
          <w:szCs w:val="28"/>
          <w:rtl/>
        </w:rPr>
        <w:t xml:space="preserve">انظر الحجة</w:t>
      </w:r>
    </w:p>
    <w:p>
      <w:pPr>
        <w:pStyle w:val="Heading3"/>
      </w:pPr>
      <w:bookmarkStart w:id="241" w:name="_Toc122"/>
      <w:r>
        <w:t>3- «عبّاد»</w:t>
      </w:r>
      <w:bookmarkEnd w:id="241"/>
    </w:p>
    <w:p>
      <w:pPr>
        <w:pStyle w:val="BookText"/>
      </w:pPr>
      <w:r>
        <w:rPr>
          <w:rFonts w:ascii="IRNazanin" w:hAnsi="IRNazanin" w:eastAsia="IRNazanin" w:cs="IRNazanin"/>
          <w:lang w:bidi="fa-IR"/>
          <w:color w:val="111111"/>
          <w:sz w:val="28"/>
          <w:szCs w:val="28"/>
          <w:rtl/>
        </w:rPr>
        <w:t xml:space="preserve">انظر عباد بن کثیر البصري</w:t>
      </w:r>
    </w:p>
    <w:p>
      <w:pPr>
        <w:pStyle w:val="Heading3"/>
      </w:pPr>
      <w:bookmarkStart w:id="242" w:name="_Toc123"/>
      <w:r>
        <w:t>4- «العُبّاد»</w:t>
      </w:r>
      <w:bookmarkEnd w:id="242"/>
    </w:p>
    <w:p>
      <w:pPr>
        <w:pStyle w:val="BookText"/>
      </w:pPr>
      <w:r>
        <w:rPr>
          <w:rFonts w:ascii="Amiri" w:hAnsi="Amiri" w:eastAsia="Amiri" w:cs="Amiri"/>
          <w:lang w:bidi="ar-SA"/>
          <w:color w:val="111111"/>
          <w:sz w:val="28"/>
          <w:szCs w:val="28"/>
          <w:rtl/>
        </w:rPr>
        <w:t xml:space="preserve">( العباد ثلاثة)</w:t>
      </w:r>
    </w:p>
    <w:p>
      <w:pPr>
        <w:pStyle w:val="BookText"/>
      </w:pPr>
      <w:r>
        <w:rPr>
          <w:rFonts w:ascii="Amiri" w:hAnsi="Amiri" w:eastAsia="Amiri" w:cs="Amiri"/>
          <w:lang w:bidi="ar-SA"/>
          <w:color w:val="111111"/>
          <w:sz w:val="28"/>
          <w:szCs w:val="28"/>
          <w:rtl/>
        </w:rPr>
        <w:t xml:space="preserve">انظر العبادة</w:t>
      </w:r>
    </w:p>
    <w:p>
      <w:pPr>
        <w:pStyle w:val="Heading3"/>
      </w:pPr>
      <w:bookmarkStart w:id="243" w:name="_Toc124"/>
      <w:r>
        <w:t>5- «عبّاد بن حبيب»</w:t>
      </w:r>
      <w:bookmarkEnd w:id="243"/>
    </w:p>
    <w:p>
      <w:pPr>
        <w:pStyle w:val="BookText"/>
      </w:pPr>
      <w:r>
        <w:rPr>
          <w:rFonts w:ascii="Amiri" w:hAnsi="Amiri" w:eastAsia="Amiri" w:cs="Amiri"/>
          <w:lang w:bidi="ar-SA"/>
          <w:color w:val="111111"/>
          <w:sz w:val="28"/>
          <w:szCs w:val="28"/>
          <w:rtl/>
        </w:rPr>
        <w:t xml:space="preserve">(شراء الحنطة -)</w:t>
      </w:r>
    </w:p>
    <w:p>
      <w:pPr>
        <w:pStyle w:val="BookText"/>
      </w:pPr>
      <w:r>
        <w:rPr>
          <w:rFonts w:ascii="Amiri" w:hAnsi="Amiri" w:eastAsia="Amiri" w:cs="Amiri"/>
          <w:lang w:bidi="ar-SA"/>
          <w:color w:val="111111"/>
          <w:sz w:val="28"/>
          <w:szCs w:val="28"/>
          <w:rtl/>
        </w:rPr>
        <w:t xml:space="preserve">انظر الحنطة</w:t>
      </w:r>
    </w:p>
    <w:p>
      <w:pPr>
        <w:pStyle w:val="Heading3"/>
      </w:pPr>
      <w:bookmarkStart w:id="244" w:name="_Toc125"/>
      <w:r>
        <w:t>6- «عبّاد بن صهيب»</w:t>
      </w:r>
      <w:bookmarkEnd w:id="244"/>
    </w:p>
    <w:p>
      <w:pPr>
        <w:pStyle w:val="BookText"/>
      </w:pPr>
      <w:r>
        <w:rPr>
          <w:rFonts w:ascii="Amiri" w:hAnsi="Amiri" w:eastAsia="Amiri" w:cs="Amiri"/>
          <w:lang w:bidi="ar-SA"/>
          <w:color w:val="111111"/>
          <w:sz w:val="28"/>
          <w:szCs w:val="28"/>
          <w:rtl/>
        </w:rPr>
        <w:t xml:space="preserve">( اذا عصاني من عرفني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 اذا قال الرجل للرجل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(طلبة العلم ثلاثة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(عن رجل اوقفه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IRNazanin" w:hAnsi="IRNazanin" w:eastAsia="IRNazanin" w:cs="IRNazanin"/>
          <w:lang w:bidi="fa-IR"/>
          <w:color w:val="111111"/>
          <w:sz w:val="28"/>
          <w:szCs w:val="28"/>
          <w:rtl/>
        </w:rPr>
        <w:t xml:space="preserve">(عن رجل سمّی ورمی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 عن متاع في يد -)</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 عن نصراني قذف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رجل اوقفه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(في رجل فرط في اخراج -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(لا بأس أن يمسك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(لا بأس بالنظر الى شعور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IRNazanin" w:hAnsi="IRNazanin" w:eastAsia="IRNazanin" w:cs="IRNazanin"/>
          <w:lang w:bidi="fa-IR"/>
          <w:color w:val="111111"/>
          <w:sz w:val="28"/>
          <w:szCs w:val="28"/>
          <w:rtl/>
        </w:rPr>
        <w:t xml:space="preserve">(لا بأس بالنظر الى روؤس -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Amiri" w:hAnsi="Amiri" w:eastAsia="Amiri" w:cs="Amiri"/>
          <w:lang w:bidi="ar-SA"/>
          <w:color w:val="111111"/>
          <w:sz w:val="28"/>
          <w:szCs w:val="28"/>
          <w:rtl/>
        </w:rPr>
        <w:t xml:space="preserve">(لايصلي المتيمم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 ما بیت رسول الله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المرأة تستتاب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 المرتد يستتاب -)</w:t>
      </w:r>
    </w:p>
    <w:p>
      <w:pPr>
        <w:pStyle w:val="BookText"/>
      </w:pPr>
      <w:r>
        <w:rPr>
          <w:rFonts w:ascii="IRNazanin" w:hAnsi="IRNazanin" w:eastAsia="IRNazanin" w:cs="IRNazanin"/>
          <w:lang w:bidi="fa-IR"/>
          <w:color w:val="111111"/>
          <w:sz w:val="28"/>
          <w:szCs w:val="28"/>
          <w:rtl/>
        </w:rPr>
        <w:t xml:space="preserve">انظر الارتداد</w:t>
      </w:r>
    </w:p>
    <w:p>
      <w:pPr>
        <w:pStyle w:val="Heading3"/>
      </w:pPr>
      <w:bookmarkStart w:id="245" w:name="_Toc126"/>
      <w:r>
        <w:t>7- «عباد بن عبدالله البصری»</w:t>
      </w:r>
      <w:bookmarkEnd w:id="245"/>
    </w:p>
    <w:p>
      <w:pPr>
        <w:pStyle w:val="BookText"/>
      </w:pPr>
      <w:r>
        <w:rPr>
          <w:rFonts w:ascii="Amiri" w:hAnsi="Amiri" w:eastAsia="Amiri" w:cs="Amiri"/>
          <w:lang w:bidi="ar-SA"/>
          <w:color w:val="111111"/>
          <w:sz w:val="28"/>
          <w:szCs w:val="28"/>
          <w:rtl/>
        </w:rPr>
        <w:t xml:space="preserve">(سأل عباد بن عبدالله البصري عن رجل -)</w:t>
      </w:r>
    </w:p>
    <w:p>
      <w:pPr>
        <w:pStyle w:val="BookText"/>
      </w:pPr>
      <w:r>
        <w:rPr>
          <w:rFonts w:ascii="IRNazanin" w:hAnsi="IRNazanin" w:eastAsia="IRNazanin" w:cs="IRNazanin"/>
          <w:lang w:bidi="fa-IR"/>
          <w:color w:val="111111"/>
          <w:sz w:val="28"/>
          <w:szCs w:val="28"/>
          <w:rtl/>
        </w:rPr>
        <w:t xml:space="preserve">انظر النذر</w:t>
      </w:r>
    </w:p>
    <w:p>
      <w:pPr>
        <w:pStyle w:val="Heading3"/>
      </w:pPr>
      <w:bookmarkStart w:id="246" w:name="_Toc127"/>
      <w:r>
        <w:t>8- «عباد بن کثیر»</w:t>
      </w:r>
      <w:bookmarkEnd w:id="246"/>
    </w:p>
    <w:p>
      <w:pPr>
        <w:pStyle w:val="BookText"/>
      </w:pPr>
      <w:r>
        <w:rPr>
          <w:rFonts w:ascii="IRNazanin" w:hAnsi="IRNazanin" w:eastAsia="IRNazanin" w:cs="IRNazanin"/>
          <w:lang w:bidi="fa-IR"/>
          <w:color w:val="111111"/>
          <w:sz w:val="28"/>
          <w:szCs w:val="28"/>
          <w:rtl/>
        </w:rPr>
        <w:t xml:space="preserve">*عبادبن کثیر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(انی مررت بقاص -)</w:t>
      </w:r>
    </w:p>
    <w:p>
      <w:pPr>
        <w:pStyle w:val="BookText"/>
      </w:pPr>
      <w:r>
        <w:rPr>
          <w:rFonts w:ascii="Amiri" w:hAnsi="Amiri" w:eastAsia="Amiri" w:cs="Amiri"/>
          <w:lang w:bidi="ar-SA"/>
          <w:color w:val="111111"/>
          <w:sz w:val="28"/>
          <w:szCs w:val="28"/>
          <w:rtl/>
        </w:rPr>
        <w:t xml:space="preserve">انظر تذاكر الإخوان</w:t>
      </w:r>
    </w:p>
    <w:p>
      <w:pPr>
        <w:pStyle w:val="BookText"/>
      </w:pPr>
      <w:r>
        <w:rPr>
          <w:rFonts w:ascii="IRNazanin" w:hAnsi="IRNazanin" w:eastAsia="IRNazanin" w:cs="IRNazanin"/>
          <w:lang w:bidi="fa-IR"/>
          <w:color w:val="111111"/>
          <w:sz w:val="28"/>
          <w:szCs w:val="28"/>
          <w:rtl/>
        </w:rPr>
        <w:t xml:space="preserve">(بينا انا جالس عند ابی عبدالله علیه السلام اذ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14685_156401"/>
    <w:bookmarkEnd w:id="35"/>
    <w:p>
      <w:pPr>
        <w:pStyle w:val="BookText"/>
      </w:pPr>
      <w:r>
        <w:rPr>
          <w:rFonts w:ascii="Amiri" w:hAnsi="Amiri" w:eastAsia="Amiri" w:cs="Amiri"/>
          <w:lang w:bidi="ar-SA"/>
          <w:color w:val="111111"/>
          <w:sz w:val="28"/>
          <w:szCs w:val="28"/>
          <w:rtl/>
        </w:rPr>
        <w:t xml:space="preserve">(دخل عليه عباد بن كثير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عن رجل زوج ابناله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(كنت مع - الى ان قال - ان عباد بن کثیر يكره الشرب -)</w:t>
      </w:r>
    </w:p>
    <w:p>
      <w:pPr>
        <w:pStyle w:val="BookText"/>
      </w:pPr>
      <w:r>
        <w:rPr>
          <w:rFonts w:ascii="IRNazanin" w:hAnsi="IRNazanin" w:eastAsia="IRNazanin" w:cs="IRNazanin"/>
          <w:lang w:bidi="fa-IR"/>
          <w:color w:val="111111"/>
          <w:sz w:val="28"/>
          <w:szCs w:val="28"/>
          <w:rtl/>
        </w:rPr>
        <w:t xml:space="preserve">انظر الشرب</w:t>
      </w:r>
    </w:p>
    <w:p>
      <w:pPr>
        <w:pStyle w:val="Heading3"/>
      </w:pPr>
      <w:bookmarkStart w:id="247" w:name="_Toc128"/>
      <w:r>
        <w:t>9- «عباد بن كثير البصري»</w:t>
      </w:r>
      <w:bookmarkEnd w:id="247"/>
    </w:p>
    <w:p>
      <w:pPr>
        <w:pStyle w:val="BookText"/>
      </w:pPr>
      <w:r>
        <w:rPr>
          <w:rFonts w:ascii="IRNazanin" w:hAnsi="IRNazanin" w:eastAsia="IRNazanin" w:cs="IRNazanin"/>
          <w:lang w:bidi="fa-IR"/>
          <w:color w:val="111111"/>
          <w:sz w:val="28"/>
          <w:szCs w:val="28"/>
          <w:rtl/>
        </w:rPr>
        <w:t xml:space="preserve">*عباد بن کثیرالبصری</w:t>
      </w:r>
      <w:r>
        <w:rPr>
          <w:rStyle w:val="FootnoteReference"/>
        </w:rPr>
        <w:footnoteReference w:id="77"/>
      </w:r>
    </w:p>
    <w:p>
      <w:pPr>
        <w:pStyle w:val="BookText"/>
      </w:pPr>
      <w:r>
        <w:rPr>
          <w:rFonts w:ascii="Amiri" w:hAnsi="Amiri" w:eastAsia="Amiri" w:cs="Amiri"/>
          <w:lang w:bidi="ar-SA"/>
          <w:color w:val="111111"/>
          <w:sz w:val="28"/>
          <w:szCs w:val="28"/>
          <w:rtl/>
        </w:rPr>
        <w:t xml:space="preserve">(بينا انا في الطواف - الى ان قال - واذا هو عباد بن كثير البصري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(رجل اعتق ام ولد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المكاتبين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«قال أبو عبدالله علیه السلام لعباد بن کثیرالبصري الصوفي : ويحك يا عباد غرّك ان عف بطنك وفرجك ان الله عزوجل يقول في كتابه : یا ایها الذين آمنوا اتقو الله وقولوا قولا سديداً يصلح لكم أعمالكم اعلم انه لا يتقبل الله منك شيئا حتى تقول قولا عدلاً»</w:t>
      </w:r>
    </w:p>
    <w:p>
      <w:pPr>
        <w:pStyle w:val="BookText"/>
      </w:pPr>
      <w:r>
        <w:rPr>
          <w:rFonts w:ascii="Amiri" w:hAnsi="Amiri" w:eastAsia="Amiri" w:cs="Amiri"/>
          <w:lang w:bidi="ar-SA"/>
          <w:color w:val="111111"/>
          <w:sz w:val="28"/>
          <w:szCs w:val="28"/>
          <w:rtl/>
        </w:rPr>
        <w:t xml:space="preserve">روضة الكافي ج 8 ص 107ح 81.</w:t>
      </w:r>
    </w:p>
    <w:p>
      <w:pPr>
        <w:pStyle w:val="BookText"/>
      </w:pPr>
      <w:r>
        <w:rPr>
          <w:rFonts w:ascii="IRNazanin" w:hAnsi="IRNazanin" w:eastAsia="IRNazanin" w:cs="IRNazanin"/>
          <w:lang w:bidi="fa-IR"/>
          <w:color w:val="111111"/>
          <w:sz w:val="28"/>
          <w:szCs w:val="28"/>
          <w:rtl/>
        </w:rPr>
        <w:t xml:space="preserve">(کان ابو عبدالله متكئا عليّ او قال على ابي فلقيه عباد بن كثير البصری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(ويلك يا عباد انما انا بضعة من رسول الله صلی الله علیه و آله فلا تؤذونی - ) يأتي في اللباس تحت عنوان (كان ابو عبدالله الخ)</w:t>
      </w:r>
    </w:p>
    <w:p>
      <w:pPr>
        <w:pStyle w:val="BookText"/>
      </w:pPr>
      <w:r>
        <w:rPr>
          <w:rFonts w:ascii="IRNazanin" w:hAnsi="IRNazanin" w:eastAsia="IRNazanin" w:cs="IRNazanin"/>
          <w:lang w:bidi="fa-IR"/>
          <w:color w:val="111111"/>
          <w:sz w:val="28"/>
          <w:szCs w:val="28"/>
          <w:rtl/>
        </w:rPr>
        <w:t xml:space="preserve">(ويلك يا عباد ایاك -)</w:t>
      </w:r>
    </w:p>
    <w:p>
      <w:pPr>
        <w:pStyle w:val="BookText"/>
      </w:pPr>
      <w:r>
        <w:rPr>
          <w:rFonts w:ascii="Amiri" w:hAnsi="Amiri" w:eastAsia="Amiri" w:cs="Amiri"/>
          <w:lang w:bidi="ar-SA"/>
          <w:color w:val="111111"/>
          <w:sz w:val="28"/>
          <w:szCs w:val="28"/>
          <w:rtl/>
        </w:rPr>
        <w:t xml:space="preserve">انظر الرياء</w:t>
      </w:r>
    </w:p>
    <w:p>
      <w:pPr>
        <w:pStyle w:val="Heading3"/>
      </w:pPr>
      <w:bookmarkStart w:id="248" w:name="_Toc129"/>
      <w:r>
        <w:t>10- «عباد بن میمون»</w:t>
      </w:r>
      <w:bookmarkEnd w:id="248"/>
    </w:p>
    <w:p>
      <w:pPr>
        <w:pStyle w:val="BookText"/>
      </w:pPr>
      <w:r>
        <w:rPr>
          <w:rFonts w:ascii="IRNazanin" w:hAnsi="IRNazanin" w:eastAsia="IRNazanin" w:cs="IRNazanin"/>
          <w:lang w:bidi="fa-IR"/>
          <w:color w:val="111111"/>
          <w:sz w:val="28"/>
          <w:szCs w:val="28"/>
          <w:rtl/>
        </w:rPr>
        <w:t xml:space="preserve">(عن رجل جعل نفسه -)</w:t>
      </w:r>
    </w:p>
    <w:p>
      <w:pPr>
        <w:pStyle w:val="BookText"/>
      </w:pPr>
      <w:r>
        <w:rPr>
          <w:rFonts w:ascii="IRNazanin" w:hAnsi="IRNazanin" w:eastAsia="IRNazanin" w:cs="IRNazanin"/>
          <w:lang w:bidi="fa-IR"/>
          <w:color w:val="111111"/>
          <w:sz w:val="28"/>
          <w:szCs w:val="28"/>
          <w:rtl/>
        </w:rPr>
        <w:t xml:space="preserve">انظر النذر</w:t>
      </w:r>
    </w:p>
    <w:p>
      <w:pPr>
        <w:pStyle w:val="Heading3"/>
      </w:pPr>
      <w:bookmarkStart w:id="249" w:name="_Toc130"/>
      <w:r>
        <w:t>11- «عباد البصري»</w:t>
      </w:r>
      <w:bookmarkEnd w:id="249"/>
    </w:p>
    <w:p>
      <w:pPr>
        <w:pStyle w:val="BookText"/>
      </w:pPr>
      <w:r>
        <w:rPr>
          <w:rFonts w:ascii="IRNazanin" w:hAnsi="IRNazanin" w:eastAsia="IRNazanin" w:cs="IRNazanin"/>
          <w:lang w:bidi="fa-IR"/>
          <w:color w:val="111111"/>
          <w:sz w:val="28"/>
          <w:szCs w:val="28"/>
          <w:rtl/>
        </w:rPr>
        <w:t xml:space="preserve">*عبادالبصری</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(اذا قذف الرجل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IRNazanin" w:hAnsi="IRNazanin" w:eastAsia="IRNazanin" w:cs="IRNazanin"/>
          <w:lang w:bidi="fa-IR"/>
          <w:color w:val="111111"/>
          <w:sz w:val="28"/>
          <w:szCs w:val="28"/>
          <w:rtl/>
        </w:rPr>
        <w:t xml:space="preserve">(ان اباعبدالله استسقى - الى ان قال - ان عباد البصری یکره -)</w:t>
      </w:r>
    </w:p>
    <w:p>
      <w:pPr>
        <w:pStyle w:val="BookText"/>
      </w:pPr>
      <w:r>
        <w:rPr>
          <w:rFonts w:ascii="IRNazanin" w:hAnsi="IRNazanin" w:eastAsia="IRNazanin" w:cs="IRNazanin"/>
          <w:lang w:bidi="fa-IR"/>
          <w:color w:val="111111"/>
          <w:sz w:val="28"/>
          <w:szCs w:val="28"/>
          <w:rtl/>
        </w:rPr>
        <w:t xml:space="preserve">انظر الشرب</w:t>
      </w:r>
    </w:p>
    <w:p>
      <w:pPr>
        <w:pStyle w:val="BookText"/>
      </w:pPr>
      <w:r>
        <w:rPr>
          <w:rFonts w:ascii="IRNazanin" w:hAnsi="IRNazanin" w:eastAsia="IRNazanin" w:cs="IRNazanin"/>
          <w:lang w:bidi="fa-IR"/>
          <w:color w:val="111111"/>
          <w:sz w:val="28"/>
          <w:szCs w:val="28"/>
          <w:rtl/>
        </w:rPr>
        <w:t xml:space="preserve">(ان عباد البصرى جاء -)</w:t>
      </w:r>
    </w:p>
    <w:p>
      <w:pPr>
        <w:pStyle w:val="BookText"/>
      </w:pPr>
      <w:r>
        <w:rPr>
          <w:rFonts w:ascii="IRNazanin" w:hAnsi="IRNazanin" w:eastAsia="IRNazanin" w:cs="IRNazanin"/>
          <w:lang w:bidi="fa-IR"/>
          <w:color w:val="111111"/>
          <w:sz w:val="28"/>
          <w:szCs w:val="28"/>
          <w:rtl/>
        </w:rPr>
        <w:t xml:space="preserve">انظر النحر</w:t>
      </w:r>
    </w:p>
    <w:p>
      <w:pPr>
        <w:pStyle w:val="BookText"/>
      </w:pPr>
      <w:r>
        <w:rPr>
          <w:rFonts w:ascii="IRNazanin" w:hAnsi="IRNazanin" w:eastAsia="IRNazanin" w:cs="IRNazanin"/>
          <w:lang w:bidi="fa-IR"/>
          <w:color w:val="111111"/>
          <w:sz w:val="28"/>
          <w:szCs w:val="28"/>
          <w:rtl/>
        </w:rPr>
        <w:t xml:space="preserve">(ان عباد البصری سأل -)</w:t>
      </w:r>
    </w:p>
    <w:p>
      <w:pPr>
        <w:pStyle w:val="BookText"/>
      </w:pPr>
      <w:r>
        <w:rPr>
          <w:rFonts w:ascii="IRNazanin" w:hAnsi="IRNazanin" w:eastAsia="IRNazanin" w:cs="IRNazanin"/>
          <w:lang w:bidi="fa-IR"/>
          <w:color w:val="111111"/>
          <w:sz w:val="28"/>
          <w:szCs w:val="28"/>
          <w:rtl/>
        </w:rPr>
        <w:t xml:space="preserve">انظراللعان</w:t>
      </w:r>
    </w:p>
    <w:p>
      <w:pPr>
        <w:pStyle w:val="BookText"/>
      </w:pPr>
      <w:r>
        <w:rPr>
          <w:rFonts w:ascii="Amiri" w:hAnsi="Amiri" w:eastAsia="Amiri" w:cs="Amiri"/>
          <w:lang w:bidi="ar-SA"/>
          <w:color w:val="111111"/>
          <w:sz w:val="28"/>
          <w:szCs w:val="28"/>
          <w:rtl/>
        </w:rPr>
        <w:t xml:space="preserve">( عن ثلاثة شهود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متمتع لم يكن معه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(كان عباد البصری -)</w:t>
      </w:r>
    </w:p>
    <w:p>
      <w:pPr>
        <w:pStyle w:val="BookText"/>
      </w:pPr>
      <w:r>
        <w:rPr>
          <w:rFonts w:ascii="Amiri" w:hAnsi="Amiri" w:eastAsia="Amiri" w:cs="Amiri"/>
          <w:lang w:bidi="ar-SA"/>
          <w:color w:val="111111"/>
          <w:sz w:val="28"/>
          <w:szCs w:val="28"/>
          <w:rtl/>
        </w:rPr>
        <w:t xml:space="preserve">انظر الاكل</w:t>
      </w:r>
    </w:p>
    <w:p>
      <w:pPr>
        <w:pStyle w:val="BookText"/>
      </w:pPr>
      <w:r>
        <w:rPr>
          <w:rFonts w:ascii="IRNazanin" w:hAnsi="IRNazanin" w:eastAsia="IRNazanin" w:cs="IRNazanin"/>
          <w:lang w:bidi="fa-IR"/>
          <w:color w:val="111111"/>
          <w:sz w:val="28"/>
          <w:szCs w:val="28"/>
          <w:rtl/>
        </w:rPr>
        <w:t xml:space="preserve">(كنت عند ابی عبدالله علیه السلام فدخل عليه عباد البصری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(كيف يلاعن الرجل المرأة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IRNazanin" w:hAnsi="IRNazanin" w:eastAsia="IRNazanin" w:cs="IRNazanin"/>
          <w:lang w:bidi="fa-IR"/>
          <w:color w:val="111111"/>
          <w:sz w:val="28"/>
          <w:szCs w:val="28"/>
          <w:rtl/>
        </w:rPr>
        <w:t xml:space="preserve">(لقى عباد البصری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(ما تقول في رجل تمتع -)</w:t>
      </w:r>
    </w:p>
    <w:p>
      <w:pPr>
        <w:pStyle w:val="BookText"/>
      </w:pPr>
      <w:r>
        <w:rPr>
          <w:rFonts w:ascii="Amiri" w:hAnsi="Amiri" w:eastAsia="Amiri" w:cs="Amiri"/>
          <w:lang w:bidi="ar-SA"/>
          <w:color w:val="111111"/>
          <w:sz w:val="28"/>
          <w:szCs w:val="28"/>
          <w:rtl/>
        </w:rPr>
        <w:t xml:space="preserve">انظر الهدي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14685_156402"/>
    <w:bookmarkEnd w:id="36"/>
    <w:p>
      <w:pPr>
        <w:pStyle w:val="BookText"/>
      </w:pPr>
      <w:r>
        <w:rPr>
          <w:rFonts w:ascii="IRNazanin" w:hAnsi="IRNazanin" w:eastAsia="IRNazanin" w:cs="IRNazanin"/>
          <w:lang w:bidi="fa-IR"/>
          <w:color w:val="111111"/>
          <w:sz w:val="28"/>
          <w:szCs w:val="28"/>
          <w:rtl/>
        </w:rPr>
        <w:t xml:space="preserve">( ما من مؤمن يذنب - الى ان قال - فأتاه عباد البصری -)</w:t>
      </w: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IRNazanin" w:hAnsi="IRNazanin" w:eastAsia="IRNazanin" w:cs="IRNazanin"/>
          <w:lang w:bidi="fa-IR"/>
          <w:color w:val="111111"/>
          <w:sz w:val="28"/>
          <w:szCs w:val="28"/>
          <w:rtl/>
        </w:rPr>
        <w:t xml:space="preserve">(ید رأعنه من الحد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250" w:name="_Toc131"/>
      <w:r>
        <w:t>12- «عباد الضبي»</w:t>
      </w:r>
      <w:bookmarkEnd w:id="250"/>
    </w:p>
    <w:p>
      <w:pPr>
        <w:pStyle w:val="BookText"/>
      </w:pPr>
      <w:r>
        <w:rPr>
          <w:rFonts w:ascii="Amiri" w:hAnsi="Amiri" w:eastAsia="Amiri" w:cs="Amiri"/>
          <w:lang w:bidi="ar-SA"/>
          <w:color w:val="111111"/>
          <w:sz w:val="28"/>
          <w:szCs w:val="28"/>
          <w:rtl/>
        </w:rPr>
        <w:t xml:space="preserve">(في العنين اذا علم -)</w:t>
      </w:r>
    </w:p>
    <w:p>
      <w:pPr>
        <w:pStyle w:val="BookText"/>
      </w:pPr>
      <w:r>
        <w:rPr>
          <w:rFonts w:ascii="Amiri" w:hAnsi="Amiri" w:eastAsia="Amiri" w:cs="Amiri"/>
          <w:lang w:bidi="ar-SA"/>
          <w:color w:val="111111"/>
          <w:sz w:val="28"/>
          <w:szCs w:val="28"/>
          <w:rtl/>
        </w:rPr>
        <w:t xml:space="preserve">انظر العنين</w:t>
      </w:r>
    </w:p>
    <w:p>
      <w:pPr>
        <w:pStyle w:val="Heading3"/>
      </w:pPr>
      <w:bookmarkStart w:id="251" w:name="_Toc132"/>
      <w:r>
        <w:t>13- «عباد المکی»</w:t>
      </w:r>
      <w:bookmarkEnd w:id="251"/>
    </w:p>
    <w:p>
      <w:pPr>
        <w:pStyle w:val="BookText"/>
      </w:pPr>
      <w:r>
        <w:rPr>
          <w:rFonts w:ascii="IRNazanin" w:hAnsi="IRNazanin" w:eastAsia="IRNazanin" w:cs="IRNazanin"/>
          <w:lang w:bidi="fa-IR"/>
          <w:color w:val="111111"/>
          <w:sz w:val="28"/>
          <w:szCs w:val="28"/>
          <w:rtl/>
        </w:rPr>
        <w:t xml:space="preserve">(ارى لك من ابی عبدالله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252" w:name="_Toc133"/>
      <w:r>
        <w:t>14- «عبّادان»</w:t>
      </w:r>
      <w:bookmarkEnd w:id="252"/>
    </w:p>
    <w:p>
      <w:pPr>
        <w:pStyle w:val="BookText"/>
      </w:pPr>
      <w:r>
        <w:rPr>
          <w:rFonts w:ascii="IRNazanin" w:hAnsi="IRNazanin" w:eastAsia="IRNazanin" w:cs="IRNazanin"/>
          <w:lang w:bidi="fa-IR"/>
          <w:color w:val="111111"/>
          <w:sz w:val="28"/>
          <w:szCs w:val="28"/>
          <w:rtl/>
        </w:rPr>
        <w:t xml:space="preserve">(یا عبد الملك - الى ان قال - فقال جدة وعبّادان و المصيصة -)</w:t>
      </w:r>
    </w:p>
    <w:p>
      <w:pPr>
        <w:pStyle w:val="BookText"/>
      </w:pPr>
      <w:r>
        <w:rPr>
          <w:rFonts w:ascii="IRNazanin" w:hAnsi="IRNazanin" w:eastAsia="IRNazanin" w:cs="IRNazanin"/>
          <w:lang w:bidi="fa-IR"/>
          <w:color w:val="111111"/>
          <w:sz w:val="28"/>
          <w:szCs w:val="28"/>
          <w:rtl/>
        </w:rPr>
        <w:t xml:space="preserve">انظر الجهاد</w:t>
      </w:r>
    </w:p>
    <w:p>
      <w:pPr>
        <w:pStyle w:val="Heading3"/>
      </w:pPr>
      <w:bookmarkStart w:id="253" w:name="_Toc134"/>
      <w:r>
        <w:t>15- «العبادة»</w:t>
      </w:r>
      <w:bookmarkEnd w:id="253"/>
    </w:p>
    <w:p>
      <w:pPr>
        <w:pStyle w:val="BookText"/>
      </w:pPr>
      <w:r>
        <w:rPr>
          <w:rFonts w:ascii="Amiri" w:hAnsi="Amiri" w:eastAsia="Amiri" w:cs="Amiri"/>
          <w:lang w:bidi="ar-SA"/>
          <w:color w:val="111111"/>
          <w:sz w:val="28"/>
          <w:szCs w:val="28"/>
          <w:rtl/>
        </w:rPr>
        <w:t xml:space="preserve">«آفة العبادة الفترة، - »(6/م)</w:t>
      </w:r>
    </w:p>
    <w:p>
      <w:pPr>
        <w:pStyle w:val="BookText"/>
      </w:pPr>
      <w:r>
        <w:rPr>
          <w:rFonts w:ascii="IRNazanin" w:hAnsi="IRNazanin" w:eastAsia="IRNazanin" w:cs="IRNazanin"/>
          <w:lang w:bidi="fa-IR"/>
          <w:color w:val="111111"/>
          <w:sz w:val="28"/>
          <w:szCs w:val="28"/>
          <w:rtl/>
        </w:rPr>
        <w:t xml:space="preserve">الفقيه ج 4 ص 270ب 176 ذیل ح4.</w:t>
      </w:r>
    </w:p>
    <w:p>
      <w:pPr>
        <w:pStyle w:val="BookText"/>
      </w:pPr>
      <w:r>
        <w:rPr>
          <w:rFonts w:ascii="Amiri" w:hAnsi="Amiri" w:eastAsia="Amiri" w:cs="Amiri"/>
          <w:lang w:bidi="ar-SA"/>
          <w:color w:val="111111"/>
          <w:sz w:val="28"/>
          <w:szCs w:val="28"/>
          <w:rtl/>
        </w:rPr>
        <w:t xml:space="preserve">(ابي الله ان يعبد إلّا سرّا حتى يأتي اجله الذي يظهر فيه دينه -) تفدم في الحجة تحت عنوان ( يا معشر الشيعة الخ)</w:t>
      </w:r>
    </w:p>
    <w:p>
      <w:pPr>
        <w:pStyle w:val="BookText"/>
      </w:pPr>
      <w:r>
        <w:rPr>
          <w:rFonts w:ascii="IRNazanin" w:hAnsi="IRNazanin" w:eastAsia="IRNazanin" w:cs="IRNazanin"/>
          <w:lang w:bidi="fa-IR"/>
          <w:color w:val="111111"/>
          <w:sz w:val="28"/>
          <w:szCs w:val="28"/>
          <w:rtl/>
        </w:rPr>
        <w:t xml:space="preserve">(اتی جبرئیل علیه السلام الى النبي صلی الله علیه و آله فقال له ان ربك يقول لك اذا اردت ان تعبدني يوما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(اجتهدت في العبادة وانا شاب فقال لى ابي : يا بنیّ دون ما اراك تصنع فان الله عزوجل اذا احب عبداً رضي عنه باليسير»(6)</w:t>
      </w:r>
    </w:p>
    <w:p>
      <w:pPr>
        <w:pStyle w:val="BookText"/>
      </w:pPr>
      <w:r>
        <w:rPr>
          <w:rFonts w:ascii="Amiri" w:hAnsi="Amiri" w:eastAsia="Amiri" w:cs="Amiri"/>
          <w:lang w:bidi="ar-SA"/>
          <w:color w:val="111111"/>
          <w:sz w:val="28"/>
          <w:szCs w:val="28"/>
          <w:rtl/>
        </w:rPr>
        <w:t xml:space="preserve">الكافي ج 2 ص 87 ك5ب 45 ح5.</w:t>
      </w:r>
    </w:p>
    <w:p>
      <w:pPr>
        <w:pStyle w:val="BookText"/>
      </w:pPr>
      <w:r>
        <w:rPr>
          <w:rFonts w:ascii="IRNazanin" w:hAnsi="IRNazanin" w:eastAsia="IRNazanin" w:cs="IRNazanin"/>
          <w:lang w:bidi="fa-IR"/>
          <w:color w:val="111111"/>
          <w:sz w:val="28"/>
          <w:szCs w:val="28"/>
          <w:rtl/>
        </w:rPr>
        <w:t xml:space="preserve">( احسن عبادة ربه بالغيب - ) يأتي في الكفاف تحت عنوان ( أن من أغبط اولیائی الخ)</w:t>
      </w:r>
    </w:p>
    <w:p>
      <w:pPr>
        <w:pStyle w:val="BookText"/>
      </w:pPr>
      <w:r>
        <w:rPr>
          <w:rFonts w:ascii="IRNazanin" w:hAnsi="IRNazanin" w:eastAsia="IRNazanin" w:cs="IRNazanin"/>
          <w:lang w:bidi="fa-IR"/>
          <w:color w:val="111111"/>
          <w:sz w:val="28"/>
          <w:szCs w:val="28"/>
          <w:rtl/>
        </w:rPr>
        <w:t xml:space="preserve">«الاشتهار بالعبادة ريبة ان ابی حدثني</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ج 4 ص 281ب 176 ح16.</w:t>
      </w:r>
    </w:p>
    <w:p>
      <w:pPr>
        <w:pStyle w:val="BookText"/>
      </w:pPr>
      <w:r>
        <w:rPr>
          <w:rFonts w:ascii="IRNazanin" w:hAnsi="IRNazanin" w:eastAsia="IRNazanin" w:cs="IRNazanin"/>
          <w:lang w:bidi="fa-IR"/>
          <w:color w:val="111111"/>
          <w:sz w:val="28"/>
          <w:szCs w:val="28"/>
          <w:rtl/>
        </w:rPr>
        <w:t xml:space="preserve">«اعبد الناس من اقام الفرائض»(1)</w:t>
      </w:r>
    </w:p>
    <w:p>
      <w:pPr>
        <w:pStyle w:val="BookText"/>
      </w:pPr>
      <w:r>
        <w:rPr>
          <w:rFonts w:ascii="IRNazanin" w:hAnsi="IRNazanin" w:eastAsia="IRNazanin" w:cs="IRNazanin"/>
          <w:lang w:bidi="fa-IR"/>
          <w:color w:val="111111"/>
          <w:sz w:val="28"/>
          <w:szCs w:val="28"/>
          <w:rtl/>
        </w:rPr>
        <w:t xml:space="preserve">الفقيه ج 4 ص 281ب 176 ذیل ح16.</w:t>
      </w:r>
    </w:p>
    <w:p>
      <w:pPr>
        <w:pStyle w:val="BookText"/>
      </w:pPr>
      <w:r>
        <w:rPr>
          <w:rFonts w:ascii="Amiri" w:hAnsi="Amiri" w:eastAsia="Amiri" w:cs="Amiri"/>
          <w:lang w:bidi="ar-SA"/>
          <w:color w:val="111111"/>
          <w:sz w:val="28"/>
          <w:szCs w:val="28"/>
          <w:rtl/>
        </w:rPr>
        <w:t xml:space="preserve">( افضل العبادة ادمان -)</w:t>
      </w:r>
    </w:p>
    <w:p>
      <w:pPr>
        <w:pStyle w:val="BookText"/>
      </w:pPr>
      <w:r>
        <w:rPr>
          <w:rFonts w:ascii="Amiri" w:hAnsi="Amiri" w:eastAsia="Amiri" w:cs="Amiri"/>
          <w:lang w:bidi="ar-SA"/>
          <w:color w:val="111111"/>
          <w:sz w:val="28"/>
          <w:szCs w:val="28"/>
          <w:rtl/>
        </w:rPr>
        <w:t xml:space="preserve">انظر التفكر</w:t>
      </w:r>
    </w:p>
    <w:p>
      <w:pPr>
        <w:pStyle w:val="BookText"/>
      </w:pPr>
      <w:r>
        <w:rPr>
          <w:rFonts w:ascii="Amiri" w:hAnsi="Amiri" w:eastAsia="Amiri" w:cs="Amiri"/>
          <w:lang w:bidi="ar-SA"/>
          <w:color w:val="111111"/>
          <w:sz w:val="28"/>
          <w:szCs w:val="28"/>
          <w:rtl/>
        </w:rPr>
        <w:t xml:space="preserve">(افضل العبادة العفاف -)</w:t>
      </w:r>
    </w:p>
    <w:p>
      <w:pPr>
        <w:pStyle w:val="BookText"/>
      </w:pPr>
      <w:r>
        <w:rPr>
          <w:rFonts w:ascii="Amiri" w:hAnsi="Amiri" w:eastAsia="Amiri" w:cs="Amiri"/>
          <w:lang w:bidi="ar-SA"/>
          <w:color w:val="111111"/>
          <w:sz w:val="28"/>
          <w:szCs w:val="28"/>
          <w:rtl/>
        </w:rPr>
        <w:t xml:space="preserve">انظر العفة</w:t>
      </w:r>
    </w:p>
    <w:p>
      <w:pPr>
        <w:pStyle w:val="BookText"/>
      </w:pPr>
      <w:r>
        <w:rPr>
          <w:rFonts w:ascii="IRNazanin" w:hAnsi="IRNazanin" w:eastAsia="IRNazanin" w:cs="IRNazanin"/>
          <w:lang w:bidi="fa-IR"/>
          <w:color w:val="111111"/>
          <w:sz w:val="28"/>
          <w:szCs w:val="28"/>
          <w:rtl/>
        </w:rPr>
        <w:t xml:space="preserve">«افضل الناس من عشق العبادة فعانقها واحبها بقلبه وباشرها بجسده وتفرغ لها فهو لايبالي على ما اصبح من الدنيا على عسر أم علی یسر»(6/م)</w:t>
      </w:r>
    </w:p>
    <w:p>
      <w:pPr>
        <w:pStyle w:val="BookText"/>
      </w:pPr>
      <w:r>
        <w:rPr>
          <w:rFonts w:ascii="Amiri" w:hAnsi="Amiri" w:eastAsia="Amiri" w:cs="Amiri"/>
          <w:lang w:bidi="ar-SA"/>
          <w:color w:val="111111"/>
          <w:sz w:val="28"/>
          <w:szCs w:val="28"/>
          <w:rtl/>
        </w:rPr>
        <w:t xml:space="preserve">الكافي ج 2 ص 83ك5 ب 42 ح 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 عبادة شرة</w:t>
      </w:r>
      <w:r>
        <w:rPr>
          <w:rStyle w:val="FootnoteReference"/>
        </w:rPr>
        <w:footnoteReference w:id="80"/>
      </w:r>
      <w:r>
        <w:rPr>
          <w:rFonts w:ascii="Amiri" w:hAnsi="Amiri" w:eastAsia="Amiri" w:cs="Amiri"/>
          <w:lang w:bidi="ar-SA"/>
          <w:color w:val="111111"/>
          <w:sz w:val="28"/>
          <w:szCs w:val="28"/>
          <w:rtl/>
        </w:rPr>
        <w:t xml:space="preserve">ثم تصير الى فترة، فمن صارت شرة عبادته إلى سُنّتي فقد اهتدى ومن خالف سُنّتي فقد ضل وكان عمله في تباب</w:t>
      </w:r>
      <w:r>
        <w:rPr>
          <w:rStyle w:val="FootnoteReference"/>
        </w:rPr>
        <w:footnoteReference w:id="81"/>
      </w:r>
      <w:r>
        <w:rPr>
          <w:rFonts w:ascii="IRNazanin" w:hAnsi="IRNazanin" w:eastAsia="IRNazanin" w:cs="IRNazanin"/>
          <w:lang w:bidi="fa-IR"/>
          <w:color w:val="111111"/>
          <w:sz w:val="28"/>
          <w:szCs w:val="28"/>
          <w:rtl/>
        </w:rPr>
        <w:t xml:space="preserve">اما اني اصلي وانام واصوم وافطر واضحك وابكي فمن رغب عن منهاجي وسُنّتي فليس مني وقال : کفی بالموت موعظة وكفى باليقين غنىً وكفي بالعبادة شغلا»(5/م)</w:t>
      </w:r>
    </w:p>
    <w:p>
      <w:pPr>
        <w:pStyle w:val="BookText"/>
      </w:pPr>
      <w:r>
        <w:rPr>
          <w:rFonts w:ascii="Amiri" w:hAnsi="Amiri" w:eastAsia="Amiri" w:cs="Amiri"/>
          <w:lang w:bidi="ar-SA"/>
          <w:color w:val="111111"/>
          <w:sz w:val="28"/>
          <w:szCs w:val="28"/>
          <w:rtl/>
        </w:rPr>
        <w:t xml:space="preserve">الكافي ج 2 ص 85 ك5ب 44 ح 1.</w:t>
      </w:r>
    </w:p>
    <w:p>
      <w:pPr>
        <w:pStyle w:val="BookText"/>
      </w:pPr>
      <w:r>
        <w:rPr>
          <w:rFonts w:ascii="IRNazanin" w:hAnsi="IRNazanin" w:eastAsia="IRNazanin" w:cs="IRNazanin"/>
          <w:lang w:bidi="fa-IR"/>
          <w:color w:val="111111"/>
          <w:sz w:val="28"/>
          <w:szCs w:val="28"/>
          <w:rtl/>
        </w:rPr>
        <w:t xml:space="preserve">( اللهم لا اله الا انت لا اعبد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اشد العبادة الورع -)</w:t>
      </w:r>
    </w:p>
    <w:p>
      <w:pPr>
        <w:pStyle w:val="BookText"/>
      </w:pPr>
      <w:r>
        <w:rPr>
          <w:rFonts w:ascii="IRNazanin" w:hAnsi="IRNazanin" w:eastAsia="IRNazanin" w:cs="IRNazanin"/>
          <w:lang w:bidi="fa-IR"/>
          <w:color w:val="111111"/>
          <w:sz w:val="28"/>
          <w:szCs w:val="28"/>
          <w:rtl/>
        </w:rPr>
        <w:t xml:space="preserve">انظر الورع</w:t>
      </w:r>
    </w:p>
    <w:p>
      <w:pPr>
        <w:pStyle w:val="BookText"/>
      </w:pPr>
      <w:r>
        <w:rPr>
          <w:rFonts w:ascii="Amiri" w:hAnsi="Amiri" w:eastAsia="Amiri" w:cs="Amiri"/>
          <w:lang w:bidi="ar-SA"/>
          <w:color w:val="111111"/>
          <w:sz w:val="28"/>
          <w:szCs w:val="28"/>
          <w:rtl/>
        </w:rPr>
        <w:t xml:space="preserve">(ان افضل العبادة -)</w:t>
      </w:r>
    </w:p>
    <w:p>
      <w:pPr>
        <w:pStyle w:val="BookText"/>
      </w:pPr>
      <w:r>
        <w:rPr>
          <w:rFonts w:ascii="Amiri" w:hAnsi="Amiri" w:eastAsia="Amiri" w:cs="Amiri"/>
          <w:lang w:bidi="ar-SA"/>
          <w:color w:val="111111"/>
          <w:sz w:val="28"/>
          <w:szCs w:val="28"/>
          <w:rtl/>
        </w:rPr>
        <w:t xml:space="preserve">انظر العفة</w:t>
      </w:r>
    </w:p>
    <w:p>
      <w:pPr>
        <w:pStyle w:val="BookText"/>
      </w:pPr>
      <w:r>
        <w:rPr>
          <w:rFonts w:ascii="Amiri" w:hAnsi="Amiri" w:eastAsia="Amiri" w:cs="Amiri"/>
          <w:lang w:bidi="ar-SA"/>
          <w:color w:val="111111"/>
          <w:sz w:val="28"/>
          <w:szCs w:val="28"/>
          <w:rtl/>
        </w:rPr>
        <w:t xml:space="preserve">( ان رجلا في بني اسرائيل عبدالله -)</w:t>
      </w:r>
    </w:p>
    <w:p>
      <w:pPr>
        <w:pStyle w:val="BookText"/>
      </w:pPr>
      <w:r>
        <w:rPr>
          <w:rFonts w:ascii="Amiri" w:hAnsi="Amiri" w:eastAsia="Amiri" w:cs="Amiri"/>
          <w:lang w:bidi="ar-SA"/>
          <w:color w:val="111111"/>
          <w:sz w:val="28"/>
          <w:szCs w:val="28"/>
          <w:rtl/>
        </w:rPr>
        <w:t xml:space="preserve">انظر الاعتراف بالتقصير</w:t>
      </w:r>
    </w:p>
    <w:p>
      <w:pPr>
        <w:pStyle w:val="BookText"/>
      </w:pPr>
      <w:r>
        <w:rPr>
          <w:rFonts w:ascii="Amiri" w:hAnsi="Amiri" w:eastAsia="Amiri" w:cs="Amiri"/>
          <w:lang w:bidi="ar-SA"/>
          <w:color w:val="111111"/>
          <w:sz w:val="28"/>
          <w:szCs w:val="28"/>
          <w:rtl/>
        </w:rPr>
        <w:t xml:space="preserve">( ان الرجل ليعبد الله -)</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(ان فتية - الى ان قال - وكانت العبادة في اولاد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«ان الله عزوجل اذا احب عبداً فعمل عملاً قليلا جزاه بالقليل الكثير ولم يتعاظمه أن يجزي بالقليل الكثير له »(6)</w:t>
      </w:r>
    </w:p>
    <w:p>
      <w:pPr>
        <w:pStyle w:val="BookText"/>
      </w:pPr>
      <w:r>
        <w:rPr>
          <w:rFonts w:ascii="Amiri" w:hAnsi="Amiri" w:eastAsia="Amiri" w:cs="Amiri"/>
          <w:lang w:bidi="ar-SA"/>
          <w:color w:val="111111"/>
          <w:sz w:val="28"/>
          <w:szCs w:val="28"/>
          <w:rtl/>
        </w:rPr>
        <w:t xml:space="preserve">الكافي ج 2 ص 86 ك5 ب 45 ح 3.</w:t>
      </w:r>
    </w:p>
    <w:p>
      <w:pPr>
        <w:pStyle w:val="BookText"/>
      </w:pPr>
      <w:r>
        <w:rPr>
          <w:rFonts w:ascii="IRNazanin" w:hAnsi="IRNazanin" w:eastAsia="IRNazanin" w:cs="IRNazanin"/>
          <w:lang w:bidi="fa-IR"/>
          <w:color w:val="111111"/>
          <w:sz w:val="28"/>
          <w:szCs w:val="28"/>
          <w:rtl/>
        </w:rPr>
        <w:t xml:space="preserve">(ان الذين يستكبرون عن عبادتی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من العبادة )</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(ان النظر الى الكعبة عبادة -)</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IRNazanin" w:hAnsi="IRNazanin" w:eastAsia="IRNazanin" w:cs="IRNazanin"/>
          <w:lang w:bidi="fa-IR"/>
          <w:color w:val="111111"/>
          <w:sz w:val="28"/>
          <w:szCs w:val="28"/>
          <w:rtl/>
        </w:rPr>
        <w:t xml:space="preserve">(ان هذا الدين متین فاوغلوا</w:t>
      </w:r>
      <w:r>
        <w:rPr>
          <w:rStyle w:val="FootnoteReference"/>
        </w:rPr>
        <w:footnoteReference w:id="82"/>
      </w:r>
      <w:r>
        <w:rPr>
          <w:rFonts w:ascii="Amiri" w:hAnsi="Amiri" w:eastAsia="Amiri" w:cs="Amiri"/>
          <w:lang w:bidi="ar-SA"/>
          <w:color w:val="111111"/>
          <w:sz w:val="28"/>
          <w:szCs w:val="28"/>
          <w:rtl/>
        </w:rPr>
        <w:t xml:space="preserve">فيه برفق ولا تكرهوا عبادة الله الى عباد الله ، فتكونوا كالراكب المنبّت</w:t>
      </w:r>
      <w:r>
        <w:rPr>
          <w:rStyle w:val="FootnoteReference"/>
        </w:rPr>
        <w:footnoteReference w:id="83"/>
      </w:r>
      <w:r>
        <w:rPr>
          <w:rFonts w:ascii="Amiri" w:hAnsi="Amiri" w:eastAsia="Amiri" w:cs="Amiri"/>
          <w:lang w:bidi="ar-SA"/>
          <w:color w:val="111111"/>
          <w:sz w:val="28"/>
          <w:szCs w:val="28"/>
          <w:rtl/>
        </w:rPr>
        <w:t xml:space="preserve">الذي لاسفراً قطع وظهراً ابقي»(5/م) الكافي ج 2 ص 86ك 5 ب 45 ح 1.</w:t>
      </w:r>
    </w:p>
    <w:p>
      <w:pPr>
        <w:pStyle w:val="BookText"/>
      </w:pPr>
      <w:r>
        <w:rPr>
          <w:rFonts w:ascii="Amiri" w:hAnsi="Amiri" w:eastAsia="Amiri" w:cs="Amiri"/>
          <w:lang w:bidi="ar-SA"/>
          <w:color w:val="111111"/>
          <w:sz w:val="28"/>
          <w:szCs w:val="28"/>
          <w:rtl/>
        </w:rPr>
        <w:t xml:space="preserve">(انا لنرى الرجل له عبادة و اجتهاد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 انما يعبد الله من يعرف الله -)</w:t>
      </w:r>
    </w:p>
    <w:p>
      <w:pPr>
        <w:pStyle w:val="BookText"/>
      </w:pPr>
      <w:r>
        <w:rPr>
          <w:rFonts w:ascii="Amiri" w:hAnsi="Amiri" w:eastAsia="Amiri" w:cs="Amiri"/>
          <w:lang w:bidi="ar-SA"/>
          <w:color w:val="111111"/>
          <w:sz w:val="28"/>
          <w:szCs w:val="28"/>
          <w:rtl/>
        </w:rPr>
        <w:t xml:space="preserve">انظر الحجة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انما يعرف الله ويعبده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(ای شیء تعبد قال الله تعالى - ) تقدم في التوحيد تحت عنوان ( حضرت ابا جعفر الخ)</w:t>
      </w:r>
    </w:p>
    <w:p>
      <w:pPr>
        <w:pStyle w:val="BookText"/>
      </w:pPr>
      <w:r>
        <w:rPr>
          <w:rFonts w:ascii="Amiri" w:hAnsi="Amiri" w:eastAsia="Amiri" w:cs="Amiri"/>
          <w:lang w:bidi="ar-SA"/>
          <w:color w:val="111111"/>
          <w:sz w:val="28"/>
          <w:szCs w:val="28"/>
          <w:rtl/>
        </w:rPr>
        <w:t xml:space="preserve">(أي العبادة افضل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اياك نعبد رغبة - )</w:t>
      </w:r>
    </w:p>
    <w:p>
      <w:pPr>
        <w:pStyle w:val="BookText"/>
      </w:pPr>
      <w:r>
        <w:rPr>
          <w:rFonts w:ascii="Amiri" w:hAnsi="Amiri" w:eastAsia="Amiri" w:cs="Amiri"/>
          <w:lang w:bidi="ar-SA"/>
          <w:color w:val="111111"/>
          <w:sz w:val="28"/>
          <w:szCs w:val="28"/>
          <w:rtl/>
        </w:rPr>
        <w:t xml:space="preserve">انظر يأتي في القرائة تحت عنوان ( امرالناس الخ)</w:t>
      </w:r>
    </w:p>
    <w:p>
      <w:pPr>
        <w:pStyle w:val="BookText"/>
      </w:pPr>
      <w:r>
        <w:rPr>
          <w:rFonts w:ascii="IRNazanin" w:hAnsi="IRNazanin" w:eastAsia="IRNazanin" w:cs="IRNazanin"/>
          <w:lang w:bidi="fa-IR"/>
          <w:color w:val="111111"/>
          <w:sz w:val="28"/>
          <w:szCs w:val="28"/>
          <w:rtl/>
        </w:rPr>
        <w:t xml:space="preserve">( ایما افضل العبادة في السر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IRNazanin" w:hAnsi="IRNazanin" w:eastAsia="IRNazanin" w:cs="IRNazanin"/>
          <w:lang w:bidi="fa-IR"/>
          <w:color w:val="111111"/>
          <w:sz w:val="28"/>
          <w:szCs w:val="28"/>
          <w:rtl/>
        </w:rPr>
        <w:t xml:space="preserve">( با عبدالله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(حضرت اباجعفر - الى ان قال - اي شیء تعبد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خير العبادة الاستغفار - )</w:t>
      </w: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Amiri" w:hAnsi="Amiri" w:eastAsia="Amiri" w:cs="Amiri"/>
          <w:lang w:bidi="ar-SA"/>
          <w:color w:val="111111"/>
          <w:sz w:val="28"/>
          <w:szCs w:val="28"/>
          <w:rtl/>
        </w:rPr>
        <w:t xml:space="preserve">( خير العبادة قول لا اله الا الله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الدعاء هو العبادة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(ذكر علىّ عبادة -)</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IRNazanin" w:hAnsi="IRNazanin" w:eastAsia="IRNazanin" w:cs="IRNazanin"/>
          <w:lang w:bidi="fa-IR"/>
          <w:color w:val="111111"/>
          <w:sz w:val="28"/>
          <w:szCs w:val="28"/>
          <w:rtl/>
        </w:rPr>
        <w:t xml:space="preserve">( ساعة من امام عدل أفضل من عبادة سبعین سنة-)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(سأل - الى ان قال - والله الذي يقوته اشد عبادة منه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IRNazanin" w:hAnsi="IRNazanin" w:eastAsia="IRNazanin" w:cs="IRNazanin"/>
          <w:lang w:bidi="fa-IR"/>
          <w:color w:val="111111"/>
          <w:sz w:val="28"/>
          <w:szCs w:val="28"/>
          <w:rtl/>
        </w:rPr>
        <w:t xml:space="preserve">(سجد لك وجهی تعبداً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(سمع ابا جعفر علیه السلام يقول كل من دان الله بعبادة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الصائم في عبادة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(طوبى لمن أخلص لله العبادة -)</w:t>
      </w:r>
    </w:p>
    <w:p>
      <w:pPr>
        <w:pStyle w:val="BookText"/>
      </w:pPr>
      <w:r>
        <w:rPr>
          <w:rFonts w:ascii="IRNazanin" w:hAnsi="IRNazanin" w:eastAsia="IRNazanin" w:cs="IRNazanin"/>
          <w:lang w:bidi="fa-IR"/>
          <w:color w:val="111111"/>
          <w:sz w:val="28"/>
          <w:szCs w:val="28"/>
          <w:rtl/>
        </w:rPr>
        <w:t xml:space="preserve">انظر الاخلاص</w:t>
      </w:r>
    </w:p>
    <w:p>
      <w:pPr>
        <w:pStyle w:val="BookText"/>
      </w:pPr>
      <w:r>
        <w:rPr>
          <w:rFonts w:ascii="Amiri" w:hAnsi="Amiri" w:eastAsia="Amiri" w:cs="Amiri"/>
          <w:lang w:bidi="ar-SA"/>
          <w:color w:val="111111"/>
          <w:sz w:val="28"/>
          <w:szCs w:val="28"/>
          <w:rtl/>
        </w:rPr>
        <w:t xml:space="preserve">«العباد ثلاثة : قوم عبدوا الله عزوجل خوفا فتلك عبادة العبيد وقوم عبدو الله تبارك وتعالى طلب الثواب فتلك عبادة الأجراء وقوم عبدوا الله عزوجل حباً له فتلك عبادة الاحرار وهي افضل العبادة » (6)</w:t>
      </w:r>
    </w:p>
    <w:p>
      <w:pPr>
        <w:pStyle w:val="BookText"/>
      </w:pPr>
      <w:r>
        <w:rPr>
          <w:rFonts w:ascii="Amiri" w:hAnsi="Amiri" w:eastAsia="Amiri" w:cs="Amiri"/>
          <w:lang w:bidi="ar-SA"/>
          <w:color w:val="111111"/>
          <w:sz w:val="28"/>
          <w:szCs w:val="28"/>
          <w:rtl/>
        </w:rPr>
        <w:t xml:space="preserve">الكافي ج 2 ص 84 ك5 ب 42ح 5.</w:t>
      </w:r>
    </w:p>
    <w:p>
      <w:pPr>
        <w:pStyle w:val="BookText"/>
      </w:pPr>
      <w:r>
        <w:rPr>
          <w:rFonts w:ascii="Amiri" w:hAnsi="Amiri" w:eastAsia="Amiri" w:cs="Amiri"/>
          <w:lang w:bidi="ar-SA"/>
          <w:color w:val="111111"/>
          <w:sz w:val="28"/>
          <w:szCs w:val="28"/>
          <w:rtl/>
        </w:rPr>
        <w:t xml:space="preserve">( العبادة سبعون جزءاً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(عن حد العبادة -)</w:t>
      </w:r>
    </w:p>
    <w:p>
      <w:pPr>
        <w:pStyle w:val="BookText"/>
      </w:pPr>
      <w:r>
        <w:rPr>
          <w:rFonts w:ascii="Amiri" w:hAnsi="Amiri" w:eastAsia="Amiri" w:cs="Amiri"/>
          <w:lang w:bidi="ar-SA"/>
          <w:color w:val="111111"/>
          <w:sz w:val="28"/>
          <w:szCs w:val="28"/>
          <w:rtl/>
        </w:rPr>
        <w:t xml:space="preserve">انظر النية</w:t>
      </w:r>
    </w:p>
    <w:p>
      <w:pPr>
        <w:pStyle w:val="BookText"/>
      </w:pPr>
      <w:r>
        <w:rPr>
          <w:rFonts w:ascii="Amiri" w:hAnsi="Amiri" w:eastAsia="Amiri" w:cs="Amiri"/>
          <w:lang w:bidi="ar-SA"/>
          <w:color w:val="111111"/>
          <w:sz w:val="28"/>
          <w:szCs w:val="28"/>
          <w:rtl/>
        </w:rPr>
        <w:t xml:space="preserve">(عن سكنى النخعي وكان تعبّد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«فان الله لا يعبد حق عبادته » (7)</w:t>
      </w:r>
    </w:p>
    <w:p>
      <w:pPr>
        <w:pStyle w:val="BookText"/>
      </w:pPr>
      <w:r>
        <w:rPr>
          <w:rFonts w:ascii="IRNazanin" w:hAnsi="IRNazanin" w:eastAsia="IRNazanin" w:cs="IRNazanin"/>
          <w:lang w:bidi="fa-IR"/>
          <w:color w:val="111111"/>
          <w:sz w:val="28"/>
          <w:szCs w:val="28"/>
          <w:rtl/>
        </w:rPr>
        <w:t xml:space="preserve">الكافي ج 2 ص 72 ك5 ب 35 ذیل ح1.</w:t>
      </w:r>
    </w:p>
    <w:p>
      <w:pPr>
        <w:pStyle w:val="BookText"/>
      </w:pPr>
      <w:r>
        <w:rPr>
          <w:rFonts w:ascii="IRNazanin" w:hAnsi="IRNazanin" w:eastAsia="IRNazanin" w:cs="IRNazanin"/>
          <w:lang w:bidi="fa-IR"/>
          <w:color w:val="111111"/>
          <w:sz w:val="28"/>
          <w:szCs w:val="28"/>
          <w:rtl/>
        </w:rPr>
        <w:t xml:space="preserve">الفقيه ج 4 ص 292 ب176 ذیل ح 62.</w:t>
      </w:r>
    </w:p>
    <w:p>
      <w:pPr>
        <w:pStyle w:val="BookText"/>
      </w:pPr>
      <w:r>
        <w:rPr>
          <w:rFonts w:ascii="Amiri" w:hAnsi="Amiri" w:eastAsia="Amiri" w:cs="Amiri"/>
          <w:lang w:bidi="ar-SA"/>
          <w:color w:val="111111"/>
          <w:sz w:val="28"/>
          <w:szCs w:val="28"/>
          <w:rtl/>
        </w:rPr>
        <w:t xml:space="preserve">( فانهم لو اجتهدوا واتعبوا انفسهم ) تقدم في الرضا بالقضاء تحت عنوان ( أن من عبادي الخ)</w:t>
      </w:r>
    </w:p>
    <w:p>
      <w:pPr>
        <w:pStyle w:val="BookText"/>
      </w:pPr>
      <w:r>
        <w:rPr>
          <w:rFonts w:ascii="Amiri" w:hAnsi="Amiri" w:eastAsia="Amiri" w:cs="Amiri"/>
          <w:lang w:bidi="ar-SA"/>
          <w:color w:val="111111"/>
          <w:sz w:val="28"/>
          <w:szCs w:val="28"/>
          <w:rtl/>
        </w:rPr>
        <w:t xml:space="preserve">( فلان من عبادته ودينه -)</w:t>
      </w:r>
    </w:p>
    <w:p>
      <w:pPr>
        <w:pStyle w:val="BookText"/>
      </w:pPr>
      <w:r>
        <w:rPr>
          <w:rFonts w:ascii="IRNazanin" w:hAnsi="IRNazanin" w:eastAsia="IRNazanin" w:cs="IRNazanin"/>
          <w:lang w:bidi="fa-IR"/>
          <w:color w:val="111111"/>
          <w:sz w:val="28"/>
          <w:szCs w:val="28"/>
          <w:rtl/>
        </w:rPr>
        <w:t xml:space="preserve">انظر العقل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كان يرجو لقاء ربه )</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IRNazanin" w:hAnsi="IRNazanin" w:eastAsia="IRNazanin" w:cs="IRNazanin"/>
          <w:lang w:bidi="fa-IR"/>
          <w:color w:val="111111"/>
          <w:sz w:val="28"/>
          <w:szCs w:val="28"/>
          <w:rtl/>
        </w:rPr>
        <w:t xml:space="preserve">«فمن التوراة مكتوب : يا ابن آدم تفرغ العادتي املأ قلبك غنى ولا اكلك الى طلبك وعليّ ان اسد فاقتك واملاء قلبك خوفا منی وان لا تفرّغ لعبادتي املاء قلبك شغلاً بالدنيا لا اسدّ فاقتك واكلك إلى طلبك »(6)</w:t>
      </w:r>
    </w:p>
    <w:p>
      <w:pPr>
        <w:pStyle w:val="BookText"/>
      </w:pPr>
      <w:r>
        <w:rPr>
          <w:rFonts w:ascii="Amiri" w:hAnsi="Amiri" w:eastAsia="Amiri" w:cs="Amiri"/>
          <w:lang w:bidi="ar-SA"/>
          <w:color w:val="111111"/>
          <w:sz w:val="28"/>
          <w:szCs w:val="28"/>
          <w:rtl/>
        </w:rPr>
        <w:t xml:space="preserve">الكافي ج 2 ص 83ك5 ب 42 ح 1.</w:t>
      </w:r>
    </w:p>
    <w:p>
      <w:pPr>
        <w:pStyle w:val="BookText"/>
      </w:pPr>
      <w:r>
        <w:rPr>
          <w:rFonts w:ascii="Amiri" w:hAnsi="Amiri" w:eastAsia="Amiri" w:cs="Amiri"/>
          <w:lang w:bidi="ar-SA"/>
          <w:color w:val="111111"/>
          <w:sz w:val="28"/>
          <w:szCs w:val="28"/>
          <w:rtl/>
        </w:rPr>
        <w:t xml:space="preserve">(كان الرجل من بني اسرائيل اذا اراد العبادة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(كتب ابو جعفر - الى ان قال - الى عبادة الله من عبادة العباد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(کفی بالموت موعظة ) تقدم تحت عنوان ( الا ان لكل الخ)</w:t>
      </w:r>
    </w:p>
    <w:p>
      <w:pPr>
        <w:pStyle w:val="BookText"/>
      </w:pPr>
      <w:r>
        <w:rPr>
          <w:rFonts w:ascii="Amiri" w:hAnsi="Amiri" w:eastAsia="Amiri" w:cs="Amiri"/>
          <w:lang w:bidi="ar-SA"/>
          <w:color w:val="111111"/>
          <w:sz w:val="28"/>
          <w:szCs w:val="28"/>
          <w:rtl/>
        </w:rPr>
        <w:t xml:space="preserve">(كل من دان الله بعبادة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(كيف يعبد العبد ربّه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«لاتكرهوا الى انفسكم العبادة »(6)</w:t>
      </w:r>
    </w:p>
    <w:p>
      <w:pPr>
        <w:pStyle w:val="BookText"/>
      </w:pPr>
      <w:r>
        <w:rPr>
          <w:rFonts w:ascii="Amiri" w:hAnsi="Amiri" w:eastAsia="Amiri" w:cs="Amiri"/>
          <w:lang w:bidi="ar-SA"/>
          <w:color w:val="111111"/>
          <w:sz w:val="28"/>
          <w:szCs w:val="28"/>
          <w:rtl/>
        </w:rPr>
        <w:t xml:space="preserve">الكافي ج 2 ص 86ك5 ب 45 ح 2.</w:t>
      </w:r>
    </w:p>
    <w:p>
      <w:pPr>
        <w:pStyle w:val="BookText"/>
      </w:pPr>
      <w:r>
        <w:rPr>
          <w:rFonts w:ascii="Amiri" w:hAnsi="Amiri" w:eastAsia="Amiri" w:cs="Amiri"/>
          <w:lang w:bidi="ar-SA"/>
          <w:color w:val="111111"/>
          <w:sz w:val="28"/>
          <w:szCs w:val="28"/>
          <w:rtl/>
        </w:rPr>
        <w:t xml:space="preserve">(لاعبادة الا بالتفقه -)</w:t>
      </w:r>
    </w:p>
    <w:p>
      <w:pPr>
        <w:pStyle w:val="BookText"/>
      </w:pPr>
      <w:r>
        <w:rPr>
          <w:rFonts w:ascii="IRNazanin" w:hAnsi="IRNazanin" w:eastAsia="IRNazanin" w:cs="IRNazanin"/>
          <w:lang w:bidi="fa-IR"/>
          <w:color w:val="111111"/>
          <w:sz w:val="28"/>
          <w:szCs w:val="28"/>
          <w:rtl/>
        </w:rPr>
        <w:t xml:space="preserve">انظر التفقه</w:t>
      </w:r>
    </w:p>
    <w:p>
      <w:pPr>
        <w:pStyle w:val="BookText"/>
      </w:pPr>
      <w:r>
        <w:rPr>
          <w:rFonts w:ascii="Amiri" w:hAnsi="Amiri" w:eastAsia="Amiri" w:cs="Amiri"/>
          <w:lang w:bidi="ar-SA"/>
          <w:color w:val="111111"/>
          <w:sz w:val="28"/>
          <w:szCs w:val="28"/>
          <w:rtl/>
        </w:rPr>
        <w:t xml:space="preserve">«لاعبادة كالتفكر ، - »(6-م)</w:t>
      </w:r>
    </w:p>
    <w:p>
      <w:pPr>
        <w:pStyle w:val="BookText"/>
      </w:pPr>
      <w:r>
        <w:rPr>
          <w:rFonts w:ascii="IRNazanin" w:hAnsi="IRNazanin" w:eastAsia="IRNazanin" w:cs="IRNazanin"/>
          <w:lang w:bidi="fa-IR"/>
          <w:color w:val="111111"/>
          <w:sz w:val="28"/>
          <w:szCs w:val="28"/>
          <w:rtl/>
        </w:rPr>
        <w:t xml:space="preserve">روضة الكافي ج 8 ص 20 ذیل ح4.</w:t>
      </w:r>
    </w:p>
    <w:p>
      <w:pPr>
        <w:pStyle w:val="BookText"/>
      </w:pPr>
      <w:r>
        <w:rPr>
          <w:rFonts w:ascii="IRNazanin" w:hAnsi="IRNazanin" w:eastAsia="IRNazanin" w:cs="IRNazanin"/>
          <w:lang w:bidi="fa-IR"/>
          <w:color w:val="111111"/>
          <w:sz w:val="28"/>
          <w:szCs w:val="28"/>
          <w:rtl/>
        </w:rPr>
        <w:t xml:space="preserve">الفقيه ج 4 ص 270ب 176 ذیل ح 4.</w:t>
      </w:r>
    </w:p>
    <w:p>
      <w:pPr>
        <w:pStyle w:val="BookText"/>
      </w:pPr>
      <w:r>
        <w:rPr>
          <w:rFonts w:ascii="IRNazanin" w:hAnsi="IRNazanin" w:eastAsia="IRNazanin" w:cs="IRNazanin"/>
          <w:lang w:bidi="fa-IR"/>
          <w:color w:val="111111"/>
          <w:sz w:val="28"/>
          <w:szCs w:val="28"/>
          <w:rtl/>
        </w:rPr>
        <w:t xml:space="preserve">لايبلغ مدى عبادته وكيف يبلغ مدى عبادته - ) يأتي في النعمة تحت عنوان (كان على بن الحسين علیه السلام الخ)</w:t>
      </w:r>
    </w:p>
    <w:p>
      <w:pPr>
        <w:pStyle w:val="BookText"/>
      </w:pPr>
      <w:r>
        <w:rPr>
          <w:rFonts w:ascii="Amiri" w:hAnsi="Amiri" w:eastAsia="Amiri" w:cs="Amiri"/>
          <w:lang w:bidi="ar-SA"/>
          <w:color w:val="111111"/>
          <w:sz w:val="28"/>
          <w:szCs w:val="28"/>
          <w:rtl/>
        </w:rPr>
        <w:t xml:space="preserve">« لكل احد شرة ولكل شرة فترة فطوب لمن كانت فترته الى خير»(6)</w:t>
      </w:r>
    </w:p>
    <w:p>
      <w:pPr>
        <w:pStyle w:val="BookText"/>
      </w:pPr>
      <w:r>
        <w:rPr>
          <w:rFonts w:ascii="Amiri" w:hAnsi="Amiri" w:eastAsia="Amiri" w:cs="Amiri"/>
          <w:lang w:bidi="ar-SA"/>
          <w:color w:val="111111"/>
          <w:sz w:val="28"/>
          <w:szCs w:val="28"/>
          <w:rtl/>
        </w:rPr>
        <w:t xml:space="preserve">الكافي ج 2 ص 86 ك5 ب 44 ح2.</w:t>
      </w:r>
    </w:p>
    <w:p>
      <w:pPr>
        <w:pStyle w:val="BookText"/>
      </w:pPr>
      <w:r>
        <w:rPr>
          <w:rFonts w:ascii="IRNazanin" w:hAnsi="IRNazanin" w:eastAsia="IRNazanin" w:cs="IRNazanin"/>
          <w:lang w:bidi="fa-IR"/>
          <w:color w:val="111111"/>
          <w:sz w:val="28"/>
          <w:szCs w:val="28"/>
          <w:rtl/>
        </w:rPr>
        <w:t xml:space="preserve">( لو أن قوماً عبدوا 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(لولا النساء لعبدالله -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(ليأذن بحرب مني - الى ان قال -لاستغنيت بعبادتهما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(ليخرج عباده من عبادة عباده - تقدم في الخطب تحت عنوان ( انه خطب بذي قار الخ)</w:t>
      </w:r>
    </w:p>
    <w:p>
      <w:pPr>
        <w:pStyle w:val="BookText"/>
      </w:pPr>
      <w:r>
        <w:rPr>
          <w:rFonts w:ascii="Amiri" w:hAnsi="Amiri" w:eastAsia="Amiri" w:cs="Amiri"/>
          <w:lang w:bidi="ar-SA"/>
          <w:color w:val="111111"/>
          <w:sz w:val="28"/>
          <w:szCs w:val="28"/>
          <w:rtl/>
        </w:rPr>
        <w:t xml:space="preserve">(ليس العبادة كثرة الصلاة -)</w:t>
      </w:r>
    </w:p>
    <w:p>
      <w:pPr>
        <w:pStyle w:val="BookText"/>
      </w:pPr>
      <w:r>
        <w:rPr>
          <w:rFonts w:ascii="Amiri" w:hAnsi="Amiri" w:eastAsia="Amiri" w:cs="Amiri"/>
          <w:lang w:bidi="ar-SA"/>
          <w:color w:val="111111"/>
          <w:sz w:val="28"/>
          <w:szCs w:val="28"/>
          <w:rtl/>
        </w:rPr>
        <w:t xml:space="preserve">انظر التكفر</w:t>
      </w:r>
    </w:p>
    <w:p>
      <w:pPr>
        <w:pStyle w:val="BookText"/>
      </w:pPr>
      <w:r>
        <w:rPr>
          <w:rFonts w:ascii="Amiri" w:hAnsi="Amiri" w:eastAsia="Amiri" w:cs="Amiri"/>
          <w:lang w:bidi="ar-SA"/>
          <w:color w:val="111111"/>
          <w:sz w:val="28"/>
          <w:szCs w:val="28"/>
          <w:rtl/>
        </w:rPr>
        <w:t xml:space="preserve">(ليس في العباد ولا في البلاد - ) تقدم في الخطب تحت عنوان ( انه خطب الخ)</w:t>
      </w:r>
    </w:p>
    <w:p>
      <w:pPr>
        <w:pStyle w:val="BookText"/>
      </w:pPr>
      <w:r>
        <w:rPr>
          <w:rFonts w:ascii="Amiri" w:hAnsi="Amiri" w:eastAsia="Amiri" w:cs="Amiri"/>
          <w:lang w:bidi="ar-SA"/>
          <w:color w:val="111111"/>
          <w:sz w:val="28"/>
          <w:szCs w:val="28"/>
          <w:rtl/>
        </w:rPr>
        <w:t xml:space="preserve">«ما اقبح الفقر بعد الغني واقبح اخطيئة بعد المسكنة، وأقبح من ذلك العابد لله ثم يدع عبادته »(6/م)</w:t>
      </w:r>
    </w:p>
    <w:p>
      <w:pPr>
        <w:pStyle w:val="BookText"/>
      </w:pPr>
      <w:r>
        <w:rPr>
          <w:rFonts w:ascii="Amiri" w:hAnsi="Amiri" w:eastAsia="Amiri" w:cs="Amiri"/>
          <w:lang w:bidi="ar-SA"/>
          <w:color w:val="111111"/>
          <w:sz w:val="28"/>
          <w:szCs w:val="28"/>
          <w:rtl/>
        </w:rPr>
        <w:t xml:space="preserve">الكافي ج 2 ص84ك5 ب 42 ح 6.</w:t>
      </w:r>
    </w:p>
    <w:p>
      <w:pPr>
        <w:pStyle w:val="BookText"/>
      </w:pPr>
      <w:r>
        <w:rPr>
          <w:rFonts w:ascii="IRNazanin" w:hAnsi="IRNazanin" w:eastAsia="IRNazanin" w:cs="IRNazanin"/>
          <w:lang w:bidi="fa-IR"/>
          <w:color w:val="111111"/>
          <w:sz w:val="28"/>
          <w:szCs w:val="28"/>
          <w:rtl/>
        </w:rPr>
        <w:t xml:space="preserve">« ما العبادة ؟ قال : حسن النية بالطاعة من الوجوه التي يطاع الله منها ، اما انك یا عيسى لا تكون مؤمنا حتى تعرف الناسخ من المنسوخ قال : قلت : جعلت فداك واما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الناسخ من المنسوخ ؟ قال : فقال : اليس تكون مع الامام موطناً نفسك على حسن النية في طاعته فيمضى ذلم الامام يأتي امام آخر فتوطن نفسك على حسن النية في طاعته ؟ قال : قلت : نعم قال : هذا معرفة الناسخ من المنسوخ» (6)</w:t>
      </w:r>
    </w:p>
    <w:p>
      <w:pPr>
        <w:pStyle w:val="BookText"/>
      </w:pPr>
      <w:r>
        <w:rPr>
          <w:rFonts w:ascii="Amiri" w:hAnsi="Amiri" w:eastAsia="Amiri" w:cs="Amiri"/>
          <w:lang w:bidi="ar-SA"/>
          <w:color w:val="111111"/>
          <w:sz w:val="28"/>
          <w:szCs w:val="28"/>
          <w:rtl/>
        </w:rPr>
        <w:t xml:space="preserve">الكافي ج 2 ص 83 ك5 ب 42 ح 4.</w:t>
      </w:r>
    </w:p>
    <w:p>
      <w:pPr>
        <w:pStyle w:val="BookText"/>
      </w:pPr>
      <w:r>
        <w:rPr>
          <w:rFonts w:ascii="Amiri" w:hAnsi="Amiri" w:eastAsia="Amiri" w:cs="Amiri"/>
          <w:lang w:bidi="ar-SA"/>
          <w:color w:val="111111"/>
          <w:sz w:val="28"/>
          <w:szCs w:val="28"/>
          <w:rtl/>
        </w:rPr>
        <w:t xml:space="preserve">( ما عبدالله بشيء اشد -)</w:t>
      </w:r>
    </w:p>
    <w:p>
      <w:pPr>
        <w:pStyle w:val="BookText"/>
      </w:pPr>
      <w:r>
        <w:rPr>
          <w:rFonts w:ascii="Amiri" w:hAnsi="Amiri" w:eastAsia="Amiri" w:cs="Amiri"/>
          <w:lang w:bidi="ar-SA"/>
          <w:color w:val="111111"/>
          <w:sz w:val="28"/>
          <w:szCs w:val="28"/>
          <w:rtl/>
        </w:rPr>
        <w:t xml:space="preserve">انظر المشي</w:t>
      </w:r>
    </w:p>
    <w:p>
      <w:pPr>
        <w:pStyle w:val="BookText"/>
      </w:pPr>
      <w:r>
        <w:rPr>
          <w:rFonts w:ascii="Amiri" w:hAnsi="Amiri" w:eastAsia="Amiri" w:cs="Amiri"/>
          <w:lang w:bidi="ar-SA"/>
          <w:color w:val="111111"/>
          <w:sz w:val="28"/>
          <w:szCs w:val="28"/>
          <w:rtl/>
        </w:rPr>
        <w:t xml:space="preserve">( ما عبد الله بشيء افضل من اداء -)</w:t>
      </w:r>
    </w:p>
    <w:p>
      <w:pPr>
        <w:pStyle w:val="BookText"/>
      </w:pPr>
      <w:r>
        <w:rPr>
          <w:rFonts w:ascii="IRNazanin" w:hAnsi="IRNazanin" w:eastAsia="IRNazanin" w:cs="IRNazanin"/>
          <w:lang w:bidi="fa-IR"/>
          <w:color w:val="111111"/>
          <w:sz w:val="28"/>
          <w:szCs w:val="28"/>
          <w:rtl/>
        </w:rPr>
        <w:t xml:space="preserve">انظرالحقوق</w:t>
      </w:r>
    </w:p>
    <w:p>
      <w:pPr>
        <w:pStyle w:val="BookText"/>
      </w:pPr>
      <w:r>
        <w:rPr>
          <w:rFonts w:ascii="Amiri" w:hAnsi="Amiri" w:eastAsia="Amiri" w:cs="Amiri"/>
          <w:lang w:bidi="ar-SA"/>
          <w:color w:val="111111"/>
          <w:sz w:val="28"/>
          <w:szCs w:val="28"/>
          <w:rtl/>
        </w:rPr>
        <w:t xml:space="preserve">(ما عبدالله بشيء افضل من عفة -)</w:t>
      </w:r>
    </w:p>
    <w:p>
      <w:pPr>
        <w:pStyle w:val="BookText"/>
      </w:pPr>
      <w:r>
        <w:rPr>
          <w:rFonts w:ascii="Amiri" w:hAnsi="Amiri" w:eastAsia="Amiri" w:cs="Amiri"/>
          <w:lang w:bidi="ar-SA"/>
          <w:color w:val="111111"/>
          <w:sz w:val="28"/>
          <w:szCs w:val="28"/>
          <w:rtl/>
        </w:rPr>
        <w:t xml:space="preserve">انظر العفة</w:t>
      </w:r>
    </w:p>
    <w:p>
      <w:pPr>
        <w:pStyle w:val="BookText"/>
      </w:pPr>
      <w:r>
        <w:rPr>
          <w:rFonts w:ascii="IRNazanin" w:hAnsi="IRNazanin" w:eastAsia="IRNazanin" w:cs="IRNazanin"/>
          <w:lang w:bidi="fa-IR"/>
          <w:color w:val="111111"/>
          <w:sz w:val="28"/>
          <w:szCs w:val="28"/>
          <w:rtl/>
        </w:rPr>
        <w:t xml:space="preserve">«ما عبدالله بشیء افضل من العقل-»(7)</w:t>
      </w:r>
    </w:p>
    <w:p>
      <w:pPr>
        <w:pStyle w:val="BookText"/>
      </w:pPr>
      <w:r>
        <w:rPr>
          <w:rFonts w:ascii="IRNazanin" w:hAnsi="IRNazanin" w:eastAsia="IRNazanin" w:cs="IRNazanin"/>
          <w:lang w:bidi="fa-IR"/>
          <w:color w:val="111111"/>
          <w:sz w:val="28"/>
          <w:szCs w:val="28"/>
          <w:rtl/>
        </w:rPr>
        <w:t xml:space="preserve">الكافي ج 1 ص 18 ک1ب 1 ذیل ح 12.</w:t>
      </w:r>
    </w:p>
    <w:p>
      <w:pPr>
        <w:pStyle w:val="BookText"/>
      </w:pPr>
      <w:r>
        <w:rPr>
          <w:rFonts w:ascii="Amiri" w:hAnsi="Amiri" w:eastAsia="Amiri" w:cs="Amiri"/>
          <w:lang w:bidi="ar-SA"/>
          <w:color w:val="111111"/>
          <w:sz w:val="28"/>
          <w:szCs w:val="28"/>
          <w:rtl/>
        </w:rPr>
        <w:t xml:space="preserve">(ما عبد الله بشيء افضل من العقل -)</w:t>
      </w:r>
    </w:p>
    <w:p>
      <w:pPr>
        <w:pStyle w:val="BookText"/>
      </w:pPr>
      <w:r>
        <w:rPr>
          <w:rFonts w:ascii="IRNazanin" w:hAnsi="IRNazanin" w:eastAsia="IRNazanin" w:cs="IRNazanin"/>
          <w:lang w:bidi="fa-IR"/>
          <w:color w:val="111111"/>
          <w:sz w:val="28"/>
          <w:szCs w:val="28"/>
          <w:rtl/>
        </w:rPr>
        <w:t xml:space="preserve">انظرالمشی</w:t>
      </w:r>
    </w:p>
    <w:p>
      <w:pPr>
        <w:pStyle w:val="BookText"/>
      </w:pPr>
      <w:r>
        <w:rPr>
          <w:rFonts w:ascii="Amiri" w:hAnsi="Amiri" w:eastAsia="Amiri" w:cs="Amiri"/>
          <w:lang w:bidi="ar-SA"/>
          <w:color w:val="111111"/>
          <w:sz w:val="28"/>
          <w:szCs w:val="28"/>
          <w:rtl/>
        </w:rPr>
        <w:t xml:space="preserve">(ما عبدالله بشيء مثل -)</w:t>
      </w:r>
    </w:p>
    <w:p>
      <w:pPr>
        <w:pStyle w:val="BookText"/>
      </w:pPr>
      <w:r>
        <w:rPr>
          <w:rFonts w:ascii="IRNazanin" w:hAnsi="IRNazanin" w:eastAsia="IRNazanin" w:cs="IRNazanin"/>
          <w:lang w:bidi="fa-IR"/>
          <w:color w:val="111111"/>
          <w:sz w:val="28"/>
          <w:szCs w:val="28"/>
          <w:rtl/>
        </w:rPr>
        <w:t xml:space="preserve">انظر البداء</w:t>
      </w:r>
    </w:p>
    <w:p>
      <w:pPr>
        <w:pStyle w:val="BookText"/>
      </w:pPr>
      <w:r>
        <w:rPr>
          <w:rFonts w:ascii="Amiri" w:hAnsi="Amiri" w:eastAsia="Amiri" w:cs="Amiri"/>
          <w:lang w:bidi="ar-SA"/>
          <w:color w:val="111111"/>
          <w:sz w:val="28"/>
          <w:szCs w:val="28"/>
          <w:rtl/>
        </w:rPr>
        <w:t xml:space="preserve">( ما عبدالله بشيء من التحميد -)</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IRNazanin" w:hAnsi="IRNazanin" w:eastAsia="IRNazanin" w:cs="IRNazanin"/>
          <w:lang w:bidi="fa-IR"/>
          <w:color w:val="111111"/>
          <w:sz w:val="28"/>
          <w:szCs w:val="28"/>
          <w:rtl/>
        </w:rPr>
        <w:t xml:space="preserve">(ما العقل قال ما عبد به الرحمن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IRNazanin" w:hAnsi="IRNazanin" w:eastAsia="IRNazanin" w:cs="IRNazanin"/>
          <w:lang w:bidi="fa-IR"/>
          <w:color w:val="111111"/>
          <w:sz w:val="28"/>
          <w:szCs w:val="28"/>
          <w:rtl/>
        </w:rPr>
        <w:t xml:space="preserve">( ما فعق عمر بن مسلم قلت جعلت فداک اقبل على العبادة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 ما من عبادة افضل -)</w:t>
      </w:r>
    </w:p>
    <w:p>
      <w:pPr>
        <w:pStyle w:val="BookText"/>
      </w:pPr>
      <w:r>
        <w:rPr>
          <w:rFonts w:ascii="Amiri" w:hAnsi="Amiri" w:eastAsia="Amiri" w:cs="Amiri"/>
          <w:lang w:bidi="ar-SA"/>
          <w:color w:val="111111"/>
          <w:sz w:val="28"/>
          <w:szCs w:val="28"/>
          <w:rtl/>
        </w:rPr>
        <w:t xml:space="preserve">انظر العفة</w:t>
      </w:r>
    </w:p>
    <w:p>
      <w:pPr>
        <w:pStyle w:val="BookText"/>
      </w:pPr>
      <w:r>
        <w:rPr>
          <w:rFonts w:ascii="IRNazanin" w:hAnsi="IRNazanin" w:eastAsia="IRNazanin" w:cs="IRNazanin"/>
          <w:lang w:bidi="fa-IR"/>
          <w:color w:val="111111"/>
          <w:sz w:val="28"/>
          <w:szCs w:val="28"/>
          <w:rtl/>
        </w:rPr>
        <w:t xml:space="preserve">«مربّی ابی و انا بالطواف وانا حدث و وقد اجتهدت في العبادة، فرآني و انا اتضارب عرقا فقال لي : يا جعفر یا بنی ان الله اذا احب عبداً ادخله الجنة و رضي عنه باليسير»(6)</w:t>
      </w:r>
    </w:p>
    <w:p>
      <w:pPr>
        <w:pStyle w:val="BookText"/>
      </w:pPr>
      <w:r>
        <w:rPr>
          <w:rFonts w:ascii="Amiri" w:hAnsi="Amiri" w:eastAsia="Amiri" w:cs="Amiri"/>
          <w:lang w:bidi="ar-SA"/>
          <w:color w:val="111111"/>
          <w:sz w:val="28"/>
          <w:szCs w:val="28"/>
          <w:rtl/>
        </w:rPr>
        <w:t xml:space="preserve">الكافي ج 2 ص 86ك 5 ب 45 ح 4.</w:t>
      </w:r>
    </w:p>
    <w:p>
      <w:pPr>
        <w:pStyle w:val="BookText"/>
      </w:pPr>
      <w:r>
        <w:rPr>
          <w:rFonts w:ascii="Amiri" w:hAnsi="Amiri" w:eastAsia="Amiri" w:cs="Amiri"/>
          <w:lang w:bidi="ar-SA"/>
          <w:color w:val="111111"/>
          <w:sz w:val="28"/>
          <w:szCs w:val="28"/>
          <w:rtl/>
        </w:rPr>
        <w:t xml:space="preserve">( ملعون ملعون من عبد الدينار -)</w:t>
      </w:r>
    </w:p>
    <w:p>
      <w:pPr>
        <w:pStyle w:val="BookText"/>
      </w:pPr>
      <w:r>
        <w:rPr>
          <w:rFonts w:ascii="IRNazanin" w:hAnsi="IRNazanin" w:eastAsia="IRNazanin" w:cs="IRNazanin"/>
          <w:lang w:bidi="fa-IR"/>
          <w:color w:val="111111"/>
          <w:sz w:val="28"/>
          <w:szCs w:val="28"/>
          <w:rtl/>
        </w:rPr>
        <w:t xml:space="preserve">انظر اللعن</w:t>
      </w:r>
    </w:p>
    <w:p>
      <w:pPr>
        <w:pStyle w:val="BookText"/>
      </w:pPr>
      <w:r>
        <w:rPr>
          <w:rFonts w:ascii="Amiri" w:hAnsi="Amiri" w:eastAsia="Amiri" w:cs="Amiri"/>
          <w:lang w:bidi="ar-SA"/>
          <w:color w:val="111111"/>
          <w:sz w:val="28"/>
          <w:szCs w:val="28"/>
          <w:rtl/>
        </w:rPr>
        <w:t xml:space="preserve">« من بلغه ثواب من الله على عمل فعمل ذلك العمل التماس ذلك الثواب اوتيه وان لم يكنن الحديث كما بلغه »(5)</w:t>
      </w:r>
    </w:p>
    <w:p>
      <w:pPr>
        <w:pStyle w:val="BookText"/>
      </w:pPr>
      <w:r>
        <w:rPr>
          <w:rFonts w:ascii="Amiri" w:hAnsi="Amiri" w:eastAsia="Amiri" w:cs="Amiri"/>
          <w:lang w:bidi="ar-SA"/>
          <w:color w:val="111111"/>
          <w:sz w:val="28"/>
          <w:szCs w:val="28"/>
          <w:rtl/>
        </w:rPr>
        <w:t xml:space="preserve">الكافي ج 2 ص 87 ك5 ب 46 ح 2.</w:t>
      </w:r>
    </w:p>
    <w:p>
      <w:pPr>
        <w:pStyle w:val="BookText"/>
      </w:pPr>
      <w:r>
        <w:rPr>
          <w:rFonts w:ascii="IRNazanin" w:hAnsi="IRNazanin" w:eastAsia="IRNazanin" w:cs="IRNazanin"/>
          <w:lang w:bidi="fa-IR"/>
          <w:color w:val="111111"/>
          <w:sz w:val="28"/>
          <w:szCs w:val="28"/>
          <w:rtl/>
        </w:rPr>
        <w:t xml:space="preserve">« من بلغه شيء من الثواب على شيء من الخير فعمله كان له اجر ذلك وان كان رسول الله صلی الله علیه و آله لم يقله » (6)</w:t>
      </w:r>
    </w:p>
    <w:p>
      <w:pPr>
        <w:pStyle w:val="BookText"/>
      </w:pPr>
      <w:r>
        <w:rPr>
          <w:rFonts w:ascii="IRNazanin" w:hAnsi="IRNazanin" w:eastAsia="IRNazanin" w:cs="IRNazanin"/>
          <w:lang w:bidi="fa-IR"/>
          <w:color w:val="111111"/>
          <w:sz w:val="28"/>
          <w:szCs w:val="28"/>
          <w:rtl/>
        </w:rPr>
        <w:t xml:space="preserve">الوافی ج 3 ص 72 ك47ذیل بیان ح 11.</w:t>
      </w:r>
    </w:p>
    <w:p>
      <w:pPr>
        <w:pStyle w:val="BookText"/>
      </w:pPr>
      <w:r>
        <w:rPr>
          <w:rFonts w:ascii="Amiri" w:hAnsi="Amiri" w:eastAsia="Amiri" w:cs="Amiri"/>
          <w:lang w:bidi="ar-SA"/>
          <w:color w:val="111111"/>
          <w:sz w:val="28"/>
          <w:szCs w:val="28"/>
          <w:rtl/>
        </w:rPr>
        <w:t xml:space="preserve">«من سمع شيئا من الثواب على شيء فصنعه كان له، وان لم يكن على ما بلغه»(6)</w:t>
      </w:r>
    </w:p>
    <w:p>
      <w:pPr>
        <w:pStyle w:val="BookText"/>
      </w:pPr>
      <w:r>
        <w:rPr>
          <w:rFonts w:ascii="Amiri" w:hAnsi="Amiri" w:eastAsia="Amiri" w:cs="Amiri"/>
          <w:lang w:bidi="ar-SA"/>
          <w:color w:val="111111"/>
          <w:sz w:val="28"/>
          <w:szCs w:val="28"/>
          <w:rtl/>
        </w:rPr>
        <w:t xml:space="preserve">الكافي ج 2 ص 87 ك5ب46 ح 1.</w:t>
      </w:r>
    </w:p>
    <w:p>
      <w:pPr>
        <w:pStyle w:val="BookText"/>
      </w:pPr>
      <w:r>
        <w:rPr>
          <w:rFonts w:ascii="Amiri" w:hAnsi="Amiri" w:eastAsia="Amiri" w:cs="Amiri"/>
          <w:lang w:bidi="ar-SA"/>
          <w:color w:val="111111"/>
          <w:sz w:val="28"/>
          <w:szCs w:val="28"/>
          <w:rtl/>
        </w:rPr>
        <w:t xml:space="preserve">( من العبادة اظهار اللسان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4685_156407"/>
    <w:bookmarkEnd w:id="37"/>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IRNazanin" w:hAnsi="IRNazanin" w:eastAsia="IRNazanin" w:cs="IRNazanin"/>
          <w:lang w:bidi="fa-IR"/>
          <w:color w:val="111111"/>
          <w:sz w:val="28"/>
          <w:szCs w:val="28"/>
          <w:rtl/>
        </w:rPr>
        <w:t xml:space="preserve">( من عبد الله بالتوهم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من عمل بما افترض الله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 النظر الى على عبادة -)</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Amiri" w:hAnsi="Amiri" w:eastAsia="Amiri" w:cs="Amiri"/>
          <w:lang w:bidi="ar-SA"/>
          <w:color w:val="111111"/>
          <w:sz w:val="28"/>
          <w:szCs w:val="28"/>
          <w:rtl/>
        </w:rPr>
        <w:t xml:space="preserve">( النظر الى الكعبة عبادة -)</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IRNazanin" w:hAnsi="IRNazanin" w:eastAsia="IRNazanin" w:cs="IRNazanin"/>
          <w:lang w:bidi="fa-IR"/>
          <w:color w:val="111111"/>
          <w:sz w:val="28"/>
          <w:szCs w:val="28"/>
          <w:rtl/>
        </w:rPr>
        <w:t xml:space="preserve">(نعبد الرحمن -)</w:t>
      </w:r>
    </w:p>
    <w:p>
      <w:pPr>
        <w:pStyle w:val="BookText"/>
      </w:pPr>
      <w:r>
        <w:rPr>
          <w:rFonts w:ascii="Amiri" w:hAnsi="Amiri" w:eastAsia="Amiri" w:cs="Amiri"/>
          <w:lang w:bidi="ar-SA"/>
          <w:color w:val="111111"/>
          <w:sz w:val="28"/>
          <w:szCs w:val="28"/>
          <w:rtl/>
        </w:rPr>
        <w:t xml:space="preserve">انظر التوحيد (نوم الصائم عبادة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الله العبادة في السر افضل من العبادة في العلانية»(6)</w:t>
      </w:r>
    </w:p>
    <w:p>
      <w:pPr>
        <w:pStyle w:val="BookText"/>
      </w:pPr>
      <w:r>
        <w:rPr>
          <w:rFonts w:ascii="IRNazanin" w:hAnsi="IRNazanin" w:eastAsia="IRNazanin" w:cs="IRNazanin"/>
          <w:lang w:bidi="fa-IR"/>
          <w:color w:val="111111"/>
          <w:sz w:val="28"/>
          <w:szCs w:val="28"/>
          <w:rtl/>
        </w:rPr>
        <w:t xml:space="preserve">الفقيه ج 2 ص 38ب 19 ذیل ح 9.</w:t>
      </w:r>
    </w:p>
    <w:p>
      <w:pPr>
        <w:pStyle w:val="BookText"/>
      </w:pPr>
      <w:r>
        <w:rPr>
          <w:rFonts w:ascii="IRNazanin" w:hAnsi="IRNazanin" w:eastAsia="IRNazanin" w:cs="IRNazanin"/>
          <w:lang w:bidi="fa-IR"/>
          <w:color w:val="111111"/>
          <w:sz w:val="28"/>
          <w:szCs w:val="28"/>
          <w:rtl/>
        </w:rPr>
        <w:t xml:space="preserve">الكافي ج 1 ص 333 ك4ب 79 ذیل ح 2.</w:t>
      </w:r>
    </w:p>
    <w:p>
      <w:pPr>
        <w:pStyle w:val="BookText"/>
      </w:pPr>
      <w:r>
        <w:rPr>
          <w:rFonts w:ascii="IRNazanin" w:hAnsi="IRNazanin" w:eastAsia="IRNazanin" w:cs="IRNazanin"/>
          <w:lang w:bidi="fa-IR"/>
          <w:color w:val="111111"/>
          <w:sz w:val="28"/>
          <w:szCs w:val="28"/>
          <w:rtl/>
        </w:rPr>
        <w:t xml:space="preserve">الكافي ج 4 ص 8ک13 ب 50 ذیل ح 2.</w:t>
      </w:r>
    </w:p>
    <w:p>
      <w:pPr>
        <w:pStyle w:val="BookText"/>
      </w:pPr>
      <w:r>
        <w:rPr>
          <w:rFonts w:ascii="Amiri" w:hAnsi="Amiri" w:eastAsia="Amiri" w:cs="Amiri"/>
          <w:lang w:bidi="ar-SA"/>
          <w:color w:val="111111"/>
          <w:sz w:val="28"/>
          <w:szCs w:val="28"/>
          <w:rtl/>
        </w:rPr>
        <w:t xml:space="preserve">(و من الناس من يعبد الله على حرف -)</w:t>
      </w:r>
    </w:p>
    <w:p>
      <w:pPr>
        <w:pStyle w:val="BookText"/>
      </w:pPr>
      <w:r>
        <w:rPr>
          <w:rFonts w:ascii="IRNazanin" w:hAnsi="IRNazanin" w:eastAsia="IRNazanin" w:cs="IRNazanin"/>
          <w:lang w:bidi="fa-IR"/>
          <w:color w:val="111111"/>
          <w:sz w:val="28"/>
          <w:szCs w:val="28"/>
          <w:rtl/>
        </w:rPr>
        <w:t xml:space="preserve">انظر اصناف الناس</w:t>
      </w:r>
    </w:p>
    <w:p>
      <w:pPr>
        <w:pStyle w:val="BookText"/>
      </w:pPr>
      <w:r>
        <w:rPr>
          <w:rFonts w:ascii="Amiri" w:hAnsi="Amiri" w:eastAsia="Amiri" w:cs="Amiri"/>
          <w:lang w:bidi="ar-SA"/>
          <w:color w:val="111111"/>
          <w:sz w:val="28"/>
          <w:szCs w:val="28"/>
          <w:rtl/>
        </w:rPr>
        <w:t xml:space="preserve">«يا عبادي الصديقين تنعّموا بعبادتي في الدنيا فانكم تتنعّمون بها في الآخرة»(6)</w:t>
      </w:r>
    </w:p>
    <w:p>
      <w:pPr>
        <w:pStyle w:val="BookText"/>
      </w:pPr>
      <w:r>
        <w:rPr>
          <w:rFonts w:ascii="Amiri" w:hAnsi="Amiri" w:eastAsia="Amiri" w:cs="Amiri"/>
          <w:lang w:bidi="ar-SA"/>
          <w:color w:val="111111"/>
          <w:sz w:val="28"/>
          <w:szCs w:val="28"/>
          <w:rtl/>
        </w:rPr>
        <w:t xml:space="preserve">الكافي ج 2 ص 83 ك5ب 42 ح2.</w:t>
      </w:r>
    </w:p>
    <w:p>
      <w:pPr>
        <w:pStyle w:val="BookText"/>
      </w:pPr>
      <w:r>
        <w:rPr>
          <w:rFonts w:ascii="IRNazanin" w:hAnsi="IRNazanin" w:eastAsia="IRNazanin" w:cs="IRNazanin"/>
          <w:lang w:bidi="fa-IR"/>
          <w:color w:val="111111"/>
          <w:sz w:val="28"/>
          <w:szCs w:val="28"/>
          <w:rtl/>
        </w:rPr>
        <w:t xml:space="preserve">« یا على أن هذا الدين متین فاوغل فيه برفق ولا تبغض الى نفسك عبادة ربك فان المنبت - يعني المفرط - لا ظهراً اَبقى ولا ارضاً قطع فاعمل عمل من يرجو أن يموت هرماً و احذر حذر من يتخوف أن يموت غداً» (6/م) الكافي ج 2 ص 87 ك5 ب 45ح 6.</w:t>
      </w:r>
    </w:p>
    <w:p>
      <w:pPr>
        <w:pStyle w:val="Heading3"/>
      </w:pPr>
      <w:bookmarkStart w:id="254" w:name="_Toc135"/>
      <w:r>
        <w:t>16- «العباس»</w:t>
      </w:r>
      <w:bookmarkEnd w:id="254"/>
    </w:p>
    <w:p>
      <w:pPr>
        <w:pStyle w:val="BookText"/>
      </w:pPr>
      <w:r>
        <w:rPr>
          <w:rFonts w:ascii="Amiri" w:hAnsi="Amiri" w:eastAsia="Amiri" w:cs="Amiri"/>
          <w:lang w:bidi="ar-SA"/>
          <w:color w:val="111111"/>
          <w:sz w:val="28"/>
          <w:szCs w:val="28"/>
          <w:rtl/>
        </w:rPr>
        <w:t xml:space="preserve">(اتي العباس امير المؤمنين -)</w:t>
      </w:r>
    </w:p>
    <w:p>
      <w:pPr>
        <w:pStyle w:val="BookText"/>
      </w:pPr>
      <w:r>
        <w:rPr>
          <w:rFonts w:ascii="IRNazanin" w:hAnsi="IRNazanin" w:eastAsia="IRNazanin" w:cs="IRNazanin"/>
          <w:lang w:bidi="fa-IR"/>
          <w:color w:val="111111"/>
          <w:sz w:val="28"/>
          <w:szCs w:val="28"/>
          <w:rtl/>
        </w:rPr>
        <w:t xml:space="preserve">انظر محمد بن عبدالله صلی الله علیه و آله</w:t>
      </w:r>
    </w:p>
    <w:p>
      <w:pPr>
        <w:pStyle w:val="BookText"/>
      </w:pPr>
      <w:r>
        <w:rPr>
          <w:rFonts w:ascii="Amiri" w:hAnsi="Amiri" w:eastAsia="Amiri" w:cs="Amiri"/>
          <w:lang w:bidi="ar-SA"/>
          <w:color w:val="111111"/>
          <w:sz w:val="28"/>
          <w:szCs w:val="28"/>
          <w:rtl/>
        </w:rPr>
        <w:t xml:space="preserve">(اذا اجتمع العدة قتل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الامام يقضي عن المؤمنين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(أن امرأة او صت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(ان العباس حین -)</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IRNazanin" w:hAnsi="IRNazanin" w:eastAsia="IRNazanin" w:cs="IRNazanin"/>
          <w:lang w:bidi="fa-IR"/>
          <w:color w:val="111111"/>
          <w:sz w:val="28"/>
          <w:szCs w:val="28"/>
          <w:rtl/>
        </w:rPr>
        <w:t xml:space="preserve">(انه هبط - الى ان قال - ویل لولدك من ولد عمك العباس -)</w:t>
      </w:r>
    </w:p>
    <w:p>
      <w:pPr>
        <w:pStyle w:val="BookText"/>
      </w:pPr>
      <w:r>
        <w:rPr>
          <w:rFonts w:ascii="IRNazanin" w:hAnsi="IRNazanin" w:eastAsia="IRNazanin" w:cs="IRNazanin"/>
          <w:lang w:bidi="fa-IR"/>
          <w:color w:val="111111"/>
          <w:sz w:val="28"/>
          <w:szCs w:val="28"/>
          <w:rtl/>
        </w:rPr>
        <w:t xml:space="preserve">انظر عباس بن عبد المطلب</w:t>
      </w:r>
    </w:p>
    <w:p>
      <w:pPr>
        <w:pStyle w:val="BookText"/>
      </w:pPr>
      <w:r>
        <w:rPr>
          <w:rFonts w:ascii="Amiri" w:hAnsi="Amiri" w:eastAsia="Amiri" w:cs="Amiri"/>
          <w:lang w:bidi="ar-SA"/>
          <w:color w:val="111111"/>
          <w:sz w:val="28"/>
          <w:szCs w:val="28"/>
          <w:rtl/>
        </w:rPr>
        <w:t xml:space="preserve">( تعتق من نصيب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فان العباس كان كثيرا المال - ) يأتي في المضاربة تحت عنوان (في المال الذي يعمل به الخ)</w:t>
      </w:r>
    </w:p>
    <w:p>
      <w:pPr>
        <w:pStyle w:val="BookText"/>
      </w:pPr>
      <w:r>
        <w:rPr>
          <w:rFonts w:ascii="Amiri" w:hAnsi="Amiri" w:eastAsia="Amiri" w:cs="Amiri"/>
          <w:lang w:bidi="ar-SA"/>
          <w:color w:val="111111"/>
          <w:sz w:val="28"/>
          <w:szCs w:val="28"/>
          <w:rtl/>
        </w:rPr>
        <w:t xml:space="preserve">(كنا عند أبي جعفر - الى أن قال - بقي معه رجلان ضعيفان حديثا عهد بالاسلام عباس و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عند العباس -)</w:t>
      </w:r>
    </w:p>
    <w:p>
      <w:pPr>
        <w:pStyle w:val="BookText"/>
      </w:pPr>
      <w:r>
        <w:rPr>
          <w:rFonts w:ascii="IRNazanin" w:hAnsi="IRNazanin" w:eastAsia="IRNazanin" w:cs="IRNazanin"/>
          <w:lang w:bidi="fa-IR"/>
          <w:color w:val="111111"/>
          <w:sz w:val="28"/>
          <w:szCs w:val="28"/>
          <w:rtl/>
        </w:rPr>
        <w:t xml:space="preserve">انظر القضاء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4685_156408"/>
    <w:bookmarkEnd w:id="38"/>
    <w:p>
      <w:pPr>
        <w:pStyle w:val="BookText"/>
      </w:pPr>
      <w:r>
        <w:rPr>
          <w:rFonts w:ascii="IRNazanin" w:hAnsi="IRNazanin" w:eastAsia="IRNazanin" w:cs="IRNazanin"/>
          <w:lang w:bidi="fa-IR"/>
          <w:color w:val="111111"/>
          <w:sz w:val="28"/>
          <w:szCs w:val="28"/>
          <w:rtl/>
        </w:rPr>
        <w:t xml:space="preserve">(لا والله ما ورث رسول الله انا العباس -)</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255" w:name="_Toc136"/>
      <w:r>
        <w:t>17- «عباس بن احمد العباسيه»</w:t>
      </w:r>
      <w:bookmarkEnd w:id="255"/>
    </w:p>
    <w:p>
      <w:pPr>
        <w:pStyle w:val="BookText"/>
      </w:pPr>
      <w:r>
        <w:rPr>
          <w:rFonts w:ascii="IRNazanin" w:hAnsi="IRNazanin" w:eastAsia="IRNazanin" w:cs="IRNazanin"/>
          <w:lang w:bidi="fa-IR"/>
          <w:color w:val="111111"/>
          <w:sz w:val="28"/>
          <w:szCs w:val="28"/>
          <w:rtl/>
        </w:rPr>
        <w:t xml:space="preserve">(كنا جلوسا في مجلس ابن عمى - الی ان قال - وفيمن حضر العباس بن احمد العباسي -) انظر على بن ابیطالب</w:t>
      </w:r>
    </w:p>
    <w:p>
      <w:pPr>
        <w:pStyle w:val="Heading3"/>
      </w:pPr>
      <w:bookmarkStart w:id="256" w:name="_Toc137"/>
      <w:r>
        <w:t>18- «عباس بن عامر»</w:t>
      </w:r>
      <w:bookmarkEnd w:id="256"/>
    </w:p>
    <w:p>
      <w:pPr>
        <w:pStyle w:val="BookText"/>
      </w:pPr>
      <w:r>
        <w:rPr>
          <w:rFonts w:ascii="Amiri" w:hAnsi="Amiri" w:eastAsia="Amiri" w:cs="Amiri"/>
          <w:lang w:bidi="ar-SA"/>
          <w:color w:val="111111"/>
          <w:sz w:val="28"/>
          <w:szCs w:val="28"/>
          <w:rtl/>
        </w:rPr>
        <w:t xml:space="preserve">(عن رجل اوصى له بوصية -)</w:t>
      </w:r>
    </w:p>
    <w:p>
      <w:pPr>
        <w:pStyle w:val="BookText"/>
      </w:pPr>
      <w:r>
        <w:rPr>
          <w:rFonts w:ascii="Amiri" w:hAnsi="Amiri" w:eastAsia="Amiri" w:cs="Amiri"/>
          <w:lang w:bidi="ar-SA"/>
          <w:color w:val="111111"/>
          <w:sz w:val="28"/>
          <w:szCs w:val="28"/>
          <w:rtl/>
        </w:rPr>
        <w:t xml:space="preserve">انظر الوصية</w:t>
      </w:r>
    </w:p>
    <w:p>
      <w:pPr>
        <w:pStyle w:val="Heading3"/>
      </w:pPr>
      <w:bookmarkStart w:id="257" w:name="_Toc138"/>
      <w:r>
        <w:t>19- «عباس بن عبد المطلب»</w:t>
      </w:r>
      <w:bookmarkEnd w:id="257"/>
    </w:p>
    <w:p>
      <w:pPr>
        <w:pStyle w:val="BookText"/>
      </w:pPr>
      <w:r>
        <w:rPr>
          <w:rFonts w:ascii="IRNazanin" w:hAnsi="IRNazanin" w:eastAsia="IRNazanin" w:cs="IRNazanin"/>
          <w:lang w:bidi="fa-IR"/>
          <w:color w:val="111111"/>
          <w:sz w:val="28"/>
          <w:szCs w:val="28"/>
          <w:rtl/>
        </w:rPr>
        <w:t xml:space="preserve">(اتی العباس امیر المؤمنین -)</w:t>
      </w:r>
    </w:p>
    <w:p>
      <w:pPr>
        <w:pStyle w:val="BookText"/>
      </w:pPr>
      <w:r>
        <w:rPr>
          <w:rFonts w:ascii="IRNazanin" w:hAnsi="IRNazanin" w:eastAsia="IRNazanin" w:cs="IRNazanin"/>
          <w:lang w:bidi="fa-IR"/>
          <w:color w:val="111111"/>
          <w:sz w:val="28"/>
          <w:szCs w:val="28"/>
          <w:rtl/>
        </w:rPr>
        <w:t xml:space="preserve">انظر محمد بن عبدالله صلی الله علیه و آله</w:t>
      </w:r>
    </w:p>
    <w:p>
      <w:pPr>
        <w:pStyle w:val="BookText"/>
      </w:pPr>
      <w:r>
        <w:rPr>
          <w:rFonts w:ascii="Amiri" w:hAnsi="Amiri" w:eastAsia="Amiri" w:cs="Amiri"/>
          <w:lang w:bidi="ar-SA"/>
          <w:color w:val="111111"/>
          <w:sz w:val="28"/>
          <w:szCs w:val="28"/>
          <w:rtl/>
        </w:rPr>
        <w:t xml:space="preserve">( ان الله حرم - الى أن قال - فقام اليه العباس بن عبد المطلب -) انظر مكة</w:t>
      </w:r>
    </w:p>
    <w:p>
      <w:pPr>
        <w:pStyle w:val="BookText"/>
      </w:pPr>
      <w:r>
        <w:rPr>
          <w:rFonts w:ascii="IRNazanin" w:hAnsi="IRNazanin" w:eastAsia="IRNazanin" w:cs="IRNazanin"/>
          <w:lang w:bidi="fa-IR"/>
          <w:color w:val="111111"/>
          <w:sz w:val="28"/>
          <w:szCs w:val="28"/>
          <w:rtl/>
        </w:rPr>
        <w:t xml:space="preserve">«انه هبط جبرئیل علیه السلام علی رسول الله صلی الله علیه و آله في قباء اسود و منطقة فيها خنجر فقال صلی الله علیه و آله يا جبرئيل ما هذا الزي ؟ فقال : زي ولد عمّك العباس یا محمد ویل لولدك من ولد عمك العباس فخرج النبي صلی الله علیه و آله قل الى العباس فقال يا عم : ویل لولدي من ولدك فقال يا رسول الله صلی الله علیه و آله افاجب</w:t>
      </w:r>
      <w:r>
        <w:rPr>
          <w:rStyle w:val="FootnoteReference"/>
        </w:rPr>
        <w:footnoteReference w:id="84"/>
      </w:r>
      <w:r>
        <w:rPr>
          <w:rFonts w:ascii="IRNazanin" w:hAnsi="IRNazanin" w:eastAsia="IRNazanin" w:cs="IRNazanin"/>
          <w:lang w:bidi="fa-IR"/>
          <w:color w:val="111111"/>
          <w:sz w:val="28"/>
          <w:szCs w:val="28"/>
          <w:rtl/>
        </w:rPr>
        <w:t xml:space="preserve">نفسی؟ قال : جرى القلم بما فيه » (غ)</w:t>
      </w:r>
    </w:p>
    <w:p>
      <w:pPr>
        <w:pStyle w:val="BookText"/>
      </w:pPr>
      <w:r>
        <w:rPr>
          <w:rFonts w:ascii="Amiri" w:hAnsi="Amiri" w:eastAsia="Amiri" w:cs="Amiri"/>
          <w:lang w:bidi="ar-SA"/>
          <w:color w:val="111111"/>
          <w:sz w:val="28"/>
          <w:szCs w:val="28"/>
          <w:rtl/>
        </w:rPr>
        <w:t xml:space="preserve">الفقيه ج 1 ص 163 ب 39 ح 19.</w:t>
      </w:r>
    </w:p>
    <w:p>
      <w:pPr>
        <w:pStyle w:val="BookText"/>
      </w:pPr>
      <w:r>
        <w:rPr>
          <w:rFonts w:ascii="IRNazanin" w:hAnsi="IRNazanin" w:eastAsia="IRNazanin" w:cs="IRNazanin"/>
          <w:lang w:bidi="fa-IR"/>
          <w:color w:val="111111"/>
          <w:sz w:val="28"/>
          <w:szCs w:val="28"/>
          <w:rtl/>
        </w:rPr>
        <w:t xml:space="preserve">« تعرض رجل من ولد عمر بن الخطاب بجارية رجل عقيلي فقالت له : أن هذا العمری قد آذاني فقال : لها عدیه وادخليه الدهليز فأدخلته فشد عليه فقتله والقاه في الطريق فاجتمع البكريون والعمريون والعثمانيون وقالوا: ما لصاحبنا کفو لن نقتل به الاجعفر بن محمد وما قتل صاحبنا غيره وكان ابو عبدالله علیه السلام قد مضى نحو قبا فلقيته بما اجتمع القوم عليه فقال : دعهم قال : فلما جاء ورأوه وثبوا عليه وقالوا: ماقتل صاحبنا احد غيرك وما نقتل به احدا غيرك فقال: ليكلّمني منكم جماعة فاعتزل قوم منهم فأخذ بایدیهم فادخلهم المسجد فخرجوا وهم يقولون شيخنا ابو عبدالله جعفر بن محمد معاذ الله أن يكون مثله يفعل هذا ولا يأمر به انصرفوا قال : فمضيت معه فقلت : جعلت فداك ما كان اقرب رضاهم من سخطهم قال : نعم دعوتهم فقلت : امسكوا وَاِلّا اخرجتُ الصحيفة فقلت : وما هذه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الصحيفة جعلني الله فداك ؟ فقال : إن أم الخطاب كانت امة للزبير بن عبدالمطلب فسطر بها نفيل فاحبلها فطلبه الزبير فخرج هارباً إلى الطائف فخرج الزبير خلفه فبصرت به ثقيف فقالوا: يا أبا عبد الله ما تعمل ههنا ؟ قال : جاریتی سطر بها نفلیکم فهرب منه الى الشام وخرج الزبير في تجارة اله الى الشام فدخل على ملك الدُومة فقال له: يا أبا عبد الله لي اليك حاجة قال : وما حاجتك ايها الملك ؟ فقال : رجل من أهلك قد اخذت ولده فأحبّ أن تردّه عليه قال : ليظهر لي حتى اعرفه فلما ان كان من الغد دخل على الملك فلما رأه الملك ضحك : فقال : ما يضحك ايّها الملك ؟ قال : ما اظن هذا الرجل ولدته عربية لما رآك قد دخلت لم يملك استه آن جعل يضرط ، فقال : ايها الملك اذا صرت الى مكة قضيت حاجتك فلما قدم الزبير تحمّل عليه ببطون قریش کلها آن يدفع اليه ابنه فابي ثم تحمّل عليه بعبد المطلب فقال : ما بيني وبينه عمل اما علمتم ما فعل في ابني فلان ولكن أمضوا انتم اليه فقصدوه وكلّموه فقال لهم الزبير أن الشيطان له دولة وان ابن هذا ابن الشيطان ولست آمن أن يترأس علينا ولكن ادخلوه من باب المسجد عليّ على أن أحمي له حديدة واخط في وجهه خطوطا واكتب عليه وعلى ابنه الا يتصدر في مجلس ولا يتأمر على اولادنا ولا يضرب معنا بسهم قال : ففعلوا و خط وجهه بالحديدة وكتب عليه الكتاب وذلك الكتاب عندنا فقلت لهم: ان امسكتم والا اخرجت الكتاب ففيه فضيحتكم فامسكوا.</w:t>
      </w:r>
    </w:p>
    <w:p>
      <w:pPr>
        <w:pStyle w:val="BookText"/>
      </w:pPr>
      <w:r>
        <w:rPr>
          <w:rFonts w:ascii="IRNazanin" w:hAnsi="IRNazanin" w:eastAsia="IRNazanin" w:cs="IRNazanin"/>
          <w:lang w:bidi="fa-IR"/>
          <w:color w:val="111111"/>
          <w:sz w:val="28"/>
          <w:szCs w:val="28"/>
          <w:rtl/>
        </w:rPr>
        <w:t xml:space="preserve">وتوفي مولى لرسول الله صلی الله علیه و آله لم يخلّف وارثاً فخاصم فيه ولد العباس ابا عبدالله علیه السلام وكان هشام بن عبد الملك قد حج في تلك السنة فجلس لهم فقال داود بن على الولاء لنا وقال أبو عبدالله علیه السلام : بل الولاء لي فقال داود بن على : ان اباك قاتل معاوية فقال : ان كان ابی قاتل معاوية فقد كان حظ ابيك فيه الأوفر ثم فربّخيانته وقال : والله لأطوقنك غداً طوق الحمامة فقال له داود بن علی : كلامك هذا أهون على من بعرة في وادی الازرق فقال : اما انه واد ليس لك ولا لابيك فيه حق قال : فقال هشام : اذا كان غداً جلست لكم فلما ان كان من الغد خرج ابو عبدالله علیه السلام ومعه كتاب في کرباسة وجلس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هشام فوضع ابو عبدالله علیه السلام الكتاب بين يديه فلما ان قرأه قال : ادعوا لي جندل الخزاعي وعكاشة الضمري وكانا شیخین قد ادركا الجاهلية فرما بالكتاب اليهما فقال : تعرفان هذه الخطوط قالا : نعم هذا خط العاص بن أمية وهذا خط فلان لفلان من قريش وهذا خط حرب بن امية فقال هشام : یا ابا عبدالله اری خطوط اجدادي عندكم ؟ فقال نعم ، قال : فقد قضيت بالولاء لک قال : فخرج وهو يقول :</w:t>
      </w:r>
    </w:p>
    <w:p>
      <w:pPr>
        <w:pStyle w:val="BookText"/>
      </w:pPr>
      <w:r>
        <w:rPr>
          <w:rFonts w:ascii="Amiri" w:hAnsi="Amiri" w:eastAsia="Amiri" w:cs="Amiri"/>
          <w:lang w:bidi="ar-SA"/>
          <w:color w:val="111111"/>
          <w:sz w:val="28"/>
          <w:szCs w:val="28"/>
          <w:rtl/>
        </w:rPr>
        <w:t xml:space="preserve">ان عادت العقرب عدنا لها***وكانت النعل لها حاضرة</w:t>
      </w:r>
    </w:p>
    <w:p>
      <w:pPr>
        <w:pStyle w:val="BookText"/>
      </w:pPr>
      <w:r>
        <w:rPr>
          <w:rFonts w:ascii="IRNazanin" w:hAnsi="IRNazanin" w:eastAsia="IRNazanin" w:cs="IRNazanin"/>
          <w:lang w:bidi="fa-IR"/>
          <w:color w:val="111111"/>
          <w:sz w:val="28"/>
          <w:szCs w:val="28"/>
          <w:rtl/>
        </w:rPr>
        <w:t xml:space="preserve">قال : فقلت : ما هذا الكتاب جعلت فداك ؟ قال : فان نثيلة كانت أمَة لأم الزبير ولابيطالب وعبدالله فاخذها عبدالمطلب فاولدها فلانا فقال له الزبير : هذه الجارية ورثناها من امنا و ابنك هذا عبد لنا فتحمل عليه ببطون قريش قال : فقال : قد أجبتك على خلّه على أن لا يتصدر ابنك هذا في مجلس ولا يضرب معنا بسهم فكتب عليه کتابا و اشهد عليه فهو هذا الكتاب»روضة الكافي ج 8 ص 258ح 372.</w:t>
      </w:r>
    </w:p>
    <w:p>
      <w:pPr>
        <w:pStyle w:val="BookText"/>
      </w:pPr>
      <w:r>
        <w:rPr>
          <w:rFonts w:ascii="Amiri" w:hAnsi="Amiri" w:eastAsia="Amiri" w:cs="Amiri"/>
          <w:lang w:bidi="ar-SA"/>
          <w:color w:val="111111"/>
          <w:sz w:val="28"/>
          <w:szCs w:val="28"/>
          <w:rtl/>
        </w:rPr>
        <w:t xml:space="preserve">روضة الوافي ج 14 ص 109 ب 36 ح 1.</w:t>
      </w:r>
    </w:p>
    <w:p>
      <w:pPr>
        <w:pStyle w:val="BookText"/>
      </w:pPr>
      <w:r>
        <w:rPr>
          <w:rFonts w:ascii="IRNazanin" w:hAnsi="IRNazanin" w:eastAsia="IRNazanin" w:cs="IRNazanin"/>
          <w:lang w:bidi="fa-IR"/>
          <w:color w:val="111111"/>
          <w:sz w:val="28"/>
          <w:szCs w:val="28"/>
          <w:rtl/>
        </w:rPr>
        <w:t xml:space="preserve">(روی آن هذه الحوائط كانت وقفا - الى أن قال - فلما قبض جاء العباس يخاصم -)</w:t>
      </w:r>
    </w:p>
    <w:p>
      <w:pPr>
        <w:pStyle w:val="BookText"/>
      </w:pPr>
      <w:r>
        <w:rPr>
          <w:rFonts w:ascii="IRNazanin" w:hAnsi="IRNazanin" w:eastAsia="IRNazanin" w:cs="IRNazanin"/>
          <w:lang w:bidi="fa-IR"/>
          <w:color w:val="111111"/>
          <w:sz w:val="28"/>
          <w:szCs w:val="28"/>
          <w:rtl/>
        </w:rPr>
        <w:t xml:space="preserve">انظر الوقف</w:t>
      </w:r>
    </w:p>
    <w:p>
      <w:pPr>
        <w:pStyle w:val="BookText"/>
      </w:pPr>
      <w:r>
        <w:rPr>
          <w:rFonts w:ascii="Amiri" w:hAnsi="Amiri" w:eastAsia="Amiri" w:cs="Amiri"/>
          <w:lang w:bidi="ar-SA"/>
          <w:color w:val="111111"/>
          <w:sz w:val="28"/>
          <w:szCs w:val="28"/>
          <w:rtl/>
        </w:rPr>
        <w:t xml:space="preserve">(عن الحيطان السبعة - الى أن قال - فلما قبض جاء العباس يخاصم -)</w:t>
      </w:r>
    </w:p>
    <w:p>
      <w:pPr>
        <w:pStyle w:val="BookText"/>
      </w:pPr>
      <w:r>
        <w:rPr>
          <w:rFonts w:ascii="IRNazanin" w:hAnsi="IRNazanin" w:eastAsia="IRNazanin" w:cs="IRNazanin"/>
          <w:lang w:bidi="fa-IR"/>
          <w:color w:val="111111"/>
          <w:sz w:val="28"/>
          <w:szCs w:val="28"/>
          <w:rtl/>
        </w:rPr>
        <w:t xml:space="preserve">انظر الواقف</w:t>
      </w:r>
    </w:p>
    <w:p>
      <w:pPr>
        <w:pStyle w:val="BookText"/>
      </w:pPr>
      <w:r>
        <w:rPr>
          <w:rFonts w:ascii="Amiri" w:hAnsi="Amiri" w:eastAsia="Amiri" w:cs="Amiri"/>
          <w:lang w:bidi="ar-SA"/>
          <w:color w:val="111111"/>
          <w:sz w:val="28"/>
          <w:szCs w:val="28"/>
          <w:rtl/>
        </w:rPr>
        <w:t xml:space="preserve">(فجيء بالعباس فقيل له افد نفسك -)</w:t>
      </w:r>
    </w:p>
    <w:p>
      <w:pPr>
        <w:pStyle w:val="BookText"/>
      </w:pPr>
      <w:r>
        <w:rPr>
          <w:rFonts w:ascii="IRNazanin" w:hAnsi="IRNazanin" w:eastAsia="IRNazanin" w:cs="IRNazanin"/>
          <w:lang w:bidi="fa-IR"/>
          <w:color w:val="111111"/>
          <w:sz w:val="28"/>
          <w:szCs w:val="28"/>
          <w:rtl/>
        </w:rPr>
        <w:t xml:space="preserve">تقدم في البدر تحت عنوان (یا ایها النبي صلی الله علیه و آله الخ)</w:t>
      </w:r>
    </w:p>
    <w:p>
      <w:pPr>
        <w:pStyle w:val="BookText"/>
      </w:pPr>
      <w:r>
        <w:rPr>
          <w:rFonts w:ascii="IRNazanin" w:hAnsi="IRNazanin" w:eastAsia="IRNazanin" w:cs="IRNazanin"/>
          <w:lang w:bidi="fa-IR"/>
          <w:color w:val="111111"/>
          <w:sz w:val="28"/>
          <w:szCs w:val="28"/>
          <w:rtl/>
        </w:rPr>
        <w:t xml:space="preserve">(لما حضرت رسول الله صلی الله علیه و آله الوفاة دعا عباس بن عبد المطلب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(ندم العباس على ما قال - ) يأتي في مكة تحت عنوان ( ان الله حرم الخ)</w:t>
      </w:r>
    </w:p>
    <w:p>
      <w:pPr>
        <w:pStyle w:val="BookText"/>
      </w:pPr>
      <w:r>
        <w:rPr>
          <w:rFonts w:ascii="IRNazanin" w:hAnsi="IRNazanin" w:eastAsia="IRNazanin" w:cs="IRNazanin"/>
          <w:lang w:bidi="fa-IR"/>
          <w:color w:val="111111"/>
          <w:sz w:val="28"/>
          <w:szCs w:val="28"/>
          <w:rtl/>
        </w:rPr>
        <w:t xml:space="preserve">(نسب عباس بن عبدالمطلب -) تقدم تحت عنوان ( تعرض رجل الخ)</w:t>
      </w:r>
    </w:p>
    <w:p>
      <w:pPr>
        <w:pStyle w:val="BookText"/>
      </w:pPr>
      <w:r>
        <w:rPr>
          <w:rFonts w:ascii="IRNazanin" w:hAnsi="IRNazanin" w:eastAsia="IRNazanin" w:cs="IRNazanin"/>
          <w:lang w:bidi="fa-IR"/>
          <w:color w:val="111111"/>
          <w:sz w:val="28"/>
          <w:szCs w:val="28"/>
          <w:rtl/>
        </w:rPr>
        <w:t xml:space="preserve">«و اذن رسول الله صلی الله علیه و آله للعباس أن يبيت بمكة ليالي منى من اجل سقاية</w:t>
      </w:r>
    </w:p>
    <w:p>
      <w:pPr>
        <w:pStyle w:val="BookText"/>
      </w:pPr>
      <w:r>
        <w:rPr>
          <w:rFonts w:ascii="IRNazanin" w:hAnsi="IRNazanin" w:eastAsia="IRNazanin" w:cs="IRNazanin"/>
          <w:lang w:bidi="fa-IR"/>
          <w:color w:val="111111"/>
          <w:sz w:val="28"/>
          <w:szCs w:val="28"/>
          <w:rtl/>
        </w:rPr>
        <w:t xml:space="preserve">الحاج»(غ)</w:t>
      </w:r>
    </w:p>
    <w:p>
      <w:pPr>
        <w:pStyle w:val="BookText"/>
      </w:pPr>
      <w:r>
        <w:rPr>
          <w:rFonts w:ascii="IRNazanin" w:hAnsi="IRNazanin" w:eastAsia="IRNazanin" w:cs="IRNazanin"/>
          <w:lang w:bidi="fa-IR"/>
          <w:color w:val="111111"/>
          <w:sz w:val="28"/>
          <w:szCs w:val="28"/>
          <w:rtl/>
        </w:rPr>
        <w:t xml:space="preserve">الفقيه ج 2 ص 129 ب 61 ذیل ح10.</w:t>
      </w:r>
    </w:p>
    <w:p>
      <w:pPr>
        <w:pStyle w:val="BookText"/>
      </w:pPr>
      <w:r>
        <w:rPr>
          <w:rFonts w:ascii="IRNazanin" w:hAnsi="IRNazanin" w:eastAsia="IRNazanin" w:cs="IRNazanin"/>
          <w:lang w:bidi="fa-IR"/>
          <w:color w:val="111111"/>
          <w:sz w:val="28"/>
          <w:szCs w:val="28"/>
          <w:rtl/>
        </w:rPr>
        <w:t xml:space="preserve">( یا ایها النبي قل لمن في ايديكم من الاسرى - الى أن قال - نزلت في عباس -)</w:t>
      </w:r>
    </w:p>
    <w:p>
      <w:pPr>
        <w:pStyle w:val="BookText"/>
      </w:pPr>
      <w:r>
        <w:rPr>
          <w:rFonts w:ascii="IRNazanin" w:hAnsi="IRNazanin" w:eastAsia="IRNazanin" w:cs="IRNazanin"/>
          <w:lang w:bidi="fa-IR"/>
          <w:color w:val="111111"/>
          <w:sz w:val="28"/>
          <w:szCs w:val="28"/>
          <w:rtl/>
        </w:rPr>
        <w:t xml:space="preserve">انظر البدر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14685_156411"/>
    <w:bookmarkEnd w:id="39"/>
    <w:p>
      <w:pPr>
        <w:pStyle w:val="Heading3"/>
      </w:pPr>
      <w:bookmarkStart w:id="258" w:name="_Toc139"/>
      <w:r>
        <w:t>20- «العباس بن على علیه السلام»</w:t>
      </w:r>
      <w:bookmarkEnd w:id="258"/>
    </w:p>
    <w:p>
      <w:pPr>
        <w:pStyle w:val="BookText"/>
      </w:pPr>
      <w:r>
        <w:rPr>
          <w:rFonts w:ascii="IRNazanin" w:hAnsi="IRNazanin" w:eastAsia="IRNazanin" w:cs="IRNazanin"/>
          <w:lang w:bidi="fa-IR"/>
          <w:color w:val="111111"/>
          <w:sz w:val="28"/>
          <w:szCs w:val="28"/>
          <w:rtl/>
        </w:rPr>
        <w:t xml:space="preserve">«اذا اردت وداعه فقف عند القبر و قل : استودعك الله واستر عيك واقرأ عليك السلام آمنا بالله وبرسوله وبكتابه وبما جاء به من عند الله اللهم لا تجعله آخر العهد من زیارتی قبر ابن اخی رسولك وارزقني زیارته ابدا ما أبقيتني واحشرني معه ومع آبائه في الجنان وعرف بيني وبينه وبين رسولك واوليائك اللهم صل على محمد وآل محمد ، وتوفني على الايمان بك والتصديق برسولك والولاية لعلي بن ابي طالب والائمة صلوات الله عليهم والبرائة من عدوّهم فانی رضيت بذلك يارب العالمين وصلى الله على محمد وآله وسلم» (غ)</w:t>
      </w:r>
    </w:p>
    <w:p>
      <w:pPr>
        <w:pStyle w:val="BookText"/>
      </w:pPr>
      <w:r>
        <w:rPr>
          <w:rFonts w:ascii="Amiri" w:hAnsi="Amiri" w:eastAsia="Amiri" w:cs="Amiri"/>
          <w:lang w:bidi="ar-SA"/>
          <w:color w:val="111111"/>
          <w:sz w:val="28"/>
          <w:szCs w:val="28"/>
          <w:rtl/>
        </w:rPr>
        <w:t xml:space="preserve">التهذيب ج6ص 70ب 21.</w:t>
      </w:r>
    </w:p>
    <w:p>
      <w:pPr>
        <w:pStyle w:val="BookText"/>
      </w:pPr>
      <w:r>
        <w:rPr>
          <w:rFonts w:ascii="IRNazanin" w:hAnsi="IRNazanin" w:eastAsia="IRNazanin" w:cs="IRNazanin"/>
          <w:lang w:bidi="fa-IR"/>
          <w:color w:val="111111"/>
          <w:sz w:val="28"/>
          <w:szCs w:val="28"/>
          <w:rtl/>
        </w:rPr>
        <w:t xml:space="preserve">« ثم امش حتى تأتي مشهد العباس بن علي علیه السلام فاذا اتيته فقف على باب السقيفة وقل : سلام الله وسلام ملائكته المقربين و انبيائه المرسلين وعباده الصالحين وجميع الشهداء والصديقين والزاكيات الطيبات فيما تعتدي وتروح عليك يا ابن امیر المؤمنين ورحمة الله وبركاته اشهد لك بالتسليم والتصديق والوفاء والنصيحة لخلف النبي صلی الله علیه و آله المرسل و السبط المنتجب والدليل العالم والوصي المبلغ والمظلوم المهتضم فجزاك عن رسوله وعن امیر المؤمنين وعن الحسن والحسين افضل الجزاء بما صبرتَ واحتسبتَ واعنت فنعم عقبى الدار لعن الله من قتلك ولعن الله من جهل حقك واستخف بحرمتك و لعن الله من حال بينك وبين ماء الفرات ، اشهد انك قتلت مظلوما وان الله منجز لكم ما وعدكم جئتك يا ابن أمير المؤمنين وافداً إليكم وقلبي مسلّم لكم وتابع وانا لكم تابع ونصرتي لكم معدة حتى يحكم الله وهو خير الحاکمین فمعكم معكم لا مع عدوكم اني بكم مؤمن و بایابکم من المؤمنين وبمن خالفكم و قتلكم من الكافرين قتل الله أمة قتلتكم بالايدی والالسن . ثم ادخل فانكب على القبر وقل وانت مسقل القبلة : السلام عليك أيها العبد الصالح والمطيع الله ولرسوله ولامیر المؤمنين والحسن والحسين صلوات الله عليهم والحمد لله وسلام على عباده الذين اصطفى محمد وآله السلام عليك ورحمة الله وبركاته ومغفرته وعلى روحك وبدنك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14685_156412"/>
    <w:bookmarkEnd w:id="40"/>
    <w:p>
      <w:pPr>
        <w:pStyle w:val="BookText"/>
      </w:pPr>
      <w:r>
        <w:rPr>
          <w:rFonts w:ascii="IRNazanin" w:hAnsi="IRNazanin" w:eastAsia="IRNazanin" w:cs="IRNazanin"/>
          <w:lang w:bidi="fa-IR"/>
          <w:color w:val="111111"/>
          <w:sz w:val="28"/>
          <w:szCs w:val="28"/>
          <w:rtl/>
        </w:rPr>
        <w:t xml:space="preserve">واشهد انك مضيت على ما ماضی علیه البدريون المجاهدون في سبيل الله المناصحون له في جهاد اعدائه المبالغون في نصرة اوليائه الذابون عن احبائه فجزاك الله افضل الجزاء واكثر الجزاء واوفر الجزاء ممن وفي ببيعته واستجاب له دعوته واطاع ولاة أمره اشهد انك قد بالغت في النصيحة واعطيت غاية المجهود فبعثك الله في الشهداء وجعل روحك مع ارواح السعداء</w:t>
      </w:r>
    </w:p>
    <w:p>
      <w:pPr>
        <w:pStyle w:val="BookText"/>
      </w:pPr>
      <w:r>
        <w:rPr>
          <w:rFonts w:ascii="Amiri" w:hAnsi="Amiri" w:eastAsia="Amiri" w:cs="Amiri"/>
          <w:lang w:bidi="ar-SA"/>
          <w:color w:val="111111"/>
          <w:sz w:val="28"/>
          <w:szCs w:val="28"/>
          <w:rtl/>
        </w:rPr>
        <w:t xml:space="preserve">واعطاك من جنانه افسحها منزلا وافضلها غرفا ورفع ذكرك في العليين وحشرك مع</w:t>
      </w:r>
    </w:p>
    <w:p>
      <w:pPr>
        <w:pStyle w:val="BookText"/>
      </w:pPr>
      <w:r>
        <w:rPr>
          <w:rFonts w:ascii="Amiri" w:hAnsi="Amiri" w:eastAsia="Amiri" w:cs="Amiri"/>
          <w:lang w:bidi="ar-SA"/>
          <w:color w:val="111111"/>
          <w:sz w:val="28"/>
          <w:szCs w:val="28"/>
          <w:rtl/>
        </w:rPr>
        <w:t xml:space="preserve">النبيين والصديقين والشهداء والصالحين وحسن اولئك رفيقا ، اشهد انك لم تهن ولم</w:t>
      </w:r>
    </w:p>
    <w:p>
      <w:pPr>
        <w:pStyle w:val="BookText"/>
      </w:pPr>
      <w:r>
        <w:rPr>
          <w:rFonts w:ascii="Amiri" w:hAnsi="Amiri" w:eastAsia="Amiri" w:cs="Amiri"/>
          <w:lang w:bidi="ar-SA"/>
          <w:color w:val="111111"/>
          <w:sz w:val="28"/>
          <w:szCs w:val="28"/>
          <w:rtl/>
        </w:rPr>
        <w:t xml:space="preserve">تنكل وانك مضيت على بصيرة من أمرك مقتديا بالصالحين ومتبعا للنبين فجمع الله</w:t>
      </w:r>
    </w:p>
    <w:p>
      <w:pPr>
        <w:pStyle w:val="BookText"/>
      </w:pPr>
      <w:r>
        <w:rPr>
          <w:rFonts w:ascii="IRNazanin" w:hAnsi="IRNazanin" w:eastAsia="IRNazanin" w:cs="IRNazanin"/>
          <w:lang w:bidi="fa-IR"/>
          <w:color w:val="111111"/>
          <w:sz w:val="28"/>
          <w:szCs w:val="28"/>
          <w:rtl/>
        </w:rPr>
        <w:t xml:space="preserve">بيننا وبينك وبين رسوله صلی الله علیه و آله واوليائه في منازل المخبتين فانه ارحم الراحمين ثم انحرف الى عند الرأس فصل ركعتين تطوعاً امام مسألة حوائجك ثم تصلى بعدهما بما</w:t>
      </w:r>
    </w:p>
    <w:p>
      <w:pPr>
        <w:pStyle w:val="BookText"/>
      </w:pPr>
      <w:r>
        <w:rPr>
          <w:rFonts w:ascii="Amiri" w:hAnsi="Amiri" w:eastAsia="Amiri" w:cs="Amiri"/>
          <w:lang w:bidi="ar-SA"/>
          <w:color w:val="111111"/>
          <w:sz w:val="28"/>
          <w:szCs w:val="28"/>
          <w:rtl/>
        </w:rPr>
        <w:t xml:space="preserve">بدالك وادع الله كثيرا»</w:t>
      </w:r>
    </w:p>
    <w:p>
      <w:pPr>
        <w:pStyle w:val="BookText"/>
      </w:pPr>
      <w:r>
        <w:rPr>
          <w:rFonts w:ascii="IRNazanin" w:hAnsi="IRNazanin" w:eastAsia="IRNazanin" w:cs="IRNazanin"/>
          <w:lang w:bidi="fa-IR"/>
          <w:color w:val="111111"/>
          <w:sz w:val="28"/>
          <w:szCs w:val="28"/>
          <w:rtl/>
        </w:rPr>
        <w:t xml:space="preserve">التهذيب ج 6 ص 65 ب 18 ذیل ح 1.</w:t>
      </w:r>
    </w:p>
    <w:p>
      <w:pPr>
        <w:pStyle w:val="Heading3"/>
      </w:pPr>
      <w:bookmarkStart w:id="259" w:name="_Toc140"/>
      <w:r>
        <w:t>21- «عباس بن عيسى»</w:t>
      </w:r>
      <w:bookmarkEnd w:id="259"/>
    </w:p>
    <w:p>
      <w:pPr>
        <w:pStyle w:val="BookText"/>
      </w:pPr>
      <w:r>
        <w:rPr>
          <w:rFonts w:ascii="IRNazanin" w:hAnsi="IRNazanin" w:eastAsia="IRNazanin" w:cs="IRNazanin"/>
          <w:lang w:bidi="fa-IR"/>
          <w:color w:val="111111"/>
          <w:sz w:val="28"/>
          <w:szCs w:val="28"/>
          <w:rtl/>
        </w:rPr>
        <w:t xml:space="preserve">(ضاق على علي بن الحسين علی السلام ضيقة -)</w:t>
      </w:r>
    </w:p>
    <w:p>
      <w:pPr>
        <w:pStyle w:val="BookText"/>
      </w:pPr>
      <w:r>
        <w:rPr>
          <w:rFonts w:ascii="IRNazanin" w:hAnsi="IRNazanin" w:eastAsia="IRNazanin" w:cs="IRNazanin"/>
          <w:lang w:bidi="fa-IR"/>
          <w:color w:val="111111"/>
          <w:sz w:val="28"/>
          <w:szCs w:val="28"/>
          <w:rtl/>
        </w:rPr>
        <w:t xml:space="preserve">انظر القرض</w:t>
      </w:r>
    </w:p>
    <w:p>
      <w:pPr>
        <w:pStyle w:val="Heading3"/>
      </w:pPr>
      <w:bookmarkStart w:id="260" w:name="_Toc141"/>
      <w:r>
        <w:t>22- «عباس بن معروف»</w:t>
      </w:r>
      <w:bookmarkEnd w:id="260"/>
    </w:p>
    <w:p>
      <w:pPr>
        <w:pStyle w:val="BookText"/>
      </w:pPr>
      <w:r>
        <w:rPr>
          <w:rFonts w:ascii="Amiri" w:hAnsi="Amiri" w:eastAsia="Amiri" w:cs="Amiri"/>
          <w:lang w:bidi="ar-SA"/>
          <w:color w:val="111111"/>
          <w:sz w:val="28"/>
          <w:szCs w:val="28"/>
          <w:rtl/>
        </w:rPr>
        <w:t xml:space="preserve">(عن المحرم له زميل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(كان لمحمد بن الحسن -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مات غلام محمد بن الحسن -)</w:t>
      </w:r>
    </w:p>
    <w:p>
      <w:pPr>
        <w:pStyle w:val="BookText"/>
      </w:pPr>
      <w:r>
        <w:rPr>
          <w:rFonts w:ascii="Amiri" w:hAnsi="Amiri" w:eastAsia="Amiri" w:cs="Amiri"/>
          <w:lang w:bidi="ar-SA"/>
          <w:color w:val="111111"/>
          <w:sz w:val="28"/>
          <w:szCs w:val="28"/>
          <w:rtl/>
        </w:rPr>
        <w:t xml:space="preserve">انظر الوصية</w:t>
      </w:r>
    </w:p>
    <w:p>
      <w:pPr>
        <w:pStyle w:val="Heading3"/>
      </w:pPr>
      <w:bookmarkStart w:id="261" w:name="_Toc142"/>
      <w:r>
        <w:t>23- «عباس بن موسی»</w:t>
      </w:r>
      <w:bookmarkEnd w:id="261"/>
    </w:p>
    <w:p>
      <w:pPr>
        <w:pStyle w:val="BookText"/>
      </w:pPr>
      <w:r>
        <w:rPr>
          <w:rFonts w:ascii="IRNazanin" w:hAnsi="IRNazanin" w:eastAsia="IRNazanin" w:cs="IRNazanin"/>
          <w:lang w:bidi="fa-IR"/>
          <w:color w:val="111111"/>
          <w:sz w:val="28"/>
          <w:szCs w:val="28"/>
          <w:rtl/>
        </w:rPr>
        <w:t xml:space="preserve">( أخذني عباس بن موسی - )</w:t>
      </w:r>
    </w:p>
    <w:p>
      <w:pPr>
        <w:pStyle w:val="BookText"/>
      </w:pPr>
      <w:r>
        <w:rPr>
          <w:rFonts w:ascii="IRNazanin" w:hAnsi="IRNazanin" w:eastAsia="IRNazanin" w:cs="IRNazanin"/>
          <w:lang w:bidi="fa-IR"/>
          <w:color w:val="111111"/>
          <w:sz w:val="28"/>
          <w:szCs w:val="28"/>
          <w:rtl/>
        </w:rPr>
        <w:t xml:space="preserve">انظر السعد</w:t>
      </w:r>
    </w:p>
    <w:p>
      <w:pPr>
        <w:pStyle w:val="BookText"/>
      </w:pPr>
      <w:r>
        <w:rPr>
          <w:rFonts w:ascii="IRNazanin" w:hAnsi="IRNazanin" w:eastAsia="IRNazanin" w:cs="IRNazanin"/>
          <w:lang w:bidi="fa-IR"/>
          <w:color w:val="111111"/>
          <w:sz w:val="28"/>
          <w:szCs w:val="28"/>
          <w:rtl/>
        </w:rPr>
        <w:t xml:space="preserve">( العطر من سنن -)</w:t>
      </w:r>
    </w:p>
    <w:p>
      <w:pPr>
        <w:pStyle w:val="BookText"/>
      </w:pPr>
      <w:r>
        <w:rPr>
          <w:rFonts w:ascii="Amiri" w:hAnsi="Amiri" w:eastAsia="Amiri" w:cs="Amiri"/>
          <w:lang w:bidi="ar-SA"/>
          <w:color w:val="111111"/>
          <w:sz w:val="28"/>
          <w:szCs w:val="28"/>
          <w:rtl/>
        </w:rPr>
        <w:t xml:space="preserve">انظر الطيب</w:t>
      </w:r>
    </w:p>
    <w:p>
      <w:pPr>
        <w:pStyle w:val="BookText"/>
      </w:pPr>
      <w:r>
        <w:rPr>
          <w:rFonts w:ascii="Amiri" w:hAnsi="Amiri" w:eastAsia="Amiri" w:cs="Amiri"/>
          <w:lang w:bidi="ar-SA"/>
          <w:color w:val="111111"/>
          <w:sz w:val="28"/>
          <w:szCs w:val="28"/>
          <w:rtl/>
        </w:rPr>
        <w:t xml:space="preserve">(عن الابريسم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(لما اوصى ابو ابراهیم علیه السلام - الى أن قال - فقال العباس بن موسی -)</w:t>
      </w:r>
    </w:p>
    <w:p>
      <w:pPr>
        <w:pStyle w:val="BookText"/>
      </w:pPr>
      <w:r>
        <w:rPr>
          <w:rFonts w:ascii="Amiri" w:hAnsi="Amiri" w:eastAsia="Amiri" w:cs="Amiri"/>
          <w:lang w:bidi="ar-SA"/>
          <w:color w:val="111111"/>
          <w:sz w:val="28"/>
          <w:szCs w:val="28"/>
          <w:rtl/>
        </w:rPr>
        <w:t xml:space="preserve">انظر الحجة</w:t>
      </w:r>
    </w:p>
    <w:p>
      <w:pPr>
        <w:pStyle w:val="Heading3"/>
      </w:pPr>
      <w:bookmarkStart w:id="262" w:name="_Toc143"/>
      <w:r>
        <w:t>24- «عباس بن موسی البغدادی»</w:t>
      </w:r>
      <w:bookmarkEnd w:id="262"/>
    </w:p>
    <w:p>
      <w:pPr>
        <w:pStyle w:val="BookText"/>
      </w:pPr>
      <w:r>
        <w:rPr>
          <w:rFonts w:ascii="Amiri" w:hAnsi="Amiri" w:eastAsia="Amiri" w:cs="Amiri"/>
          <w:lang w:bidi="ar-SA"/>
          <w:color w:val="111111"/>
          <w:sz w:val="28"/>
          <w:szCs w:val="28"/>
          <w:rtl/>
        </w:rPr>
        <w:t xml:space="preserve">(جواب في خطبة النكاح -)</w:t>
      </w:r>
    </w:p>
    <w:p>
      <w:pPr>
        <w:pStyle w:val="BookText"/>
      </w:pPr>
      <w:r>
        <w:rPr>
          <w:rFonts w:ascii="IRNazanin" w:hAnsi="IRNazanin" w:eastAsia="IRNazanin" w:cs="IRNazanin"/>
          <w:lang w:bidi="fa-IR"/>
          <w:color w:val="111111"/>
          <w:sz w:val="28"/>
          <w:szCs w:val="28"/>
          <w:rtl/>
        </w:rPr>
        <w:t xml:space="preserve">انظر التزویج</w:t>
      </w:r>
    </w:p>
    <w:p>
      <w:pPr>
        <w:pStyle w:val="Heading3"/>
      </w:pPr>
      <w:bookmarkStart w:id="263" w:name="_Toc144"/>
      <w:r>
        <w:t>25- «عباس بن موسی الوراق»</w:t>
      </w:r>
      <w:bookmarkEnd w:id="263"/>
    </w:p>
    <w:p>
      <w:pPr>
        <w:pStyle w:val="BookText"/>
      </w:pPr>
      <w:r>
        <w:rPr>
          <w:rFonts w:ascii="IRNazanin" w:hAnsi="IRNazanin" w:eastAsia="IRNazanin" w:cs="IRNazanin"/>
          <w:lang w:bidi="fa-IR"/>
          <w:color w:val="111111"/>
          <w:sz w:val="28"/>
          <w:szCs w:val="28"/>
          <w:rtl/>
        </w:rPr>
        <w:t xml:space="preserve">( دخل قوم على أبي جعفر علیه السلام -)</w:t>
      </w:r>
    </w:p>
    <w:p>
      <w:pPr>
        <w:pStyle w:val="BookText"/>
      </w:pPr>
      <w:r>
        <w:rPr>
          <w:rFonts w:ascii="IRNazanin" w:hAnsi="IRNazanin" w:eastAsia="IRNazanin" w:cs="IRNazanin"/>
          <w:lang w:bidi="fa-IR"/>
          <w:color w:val="111111"/>
          <w:sz w:val="28"/>
          <w:szCs w:val="28"/>
          <w:rtl/>
        </w:rPr>
        <w:t xml:space="preserve">انظر الخضاب</w:t>
      </w:r>
    </w:p>
    <w:p>
      <w:pPr>
        <w:pStyle w:val="Heading3"/>
      </w:pPr>
      <w:bookmarkStart w:id="264" w:name="_Toc145"/>
      <w:r>
        <w:t>26- «عباس بن الوليد»</w:t>
      </w:r>
      <w:bookmarkEnd w:id="264"/>
    </w:p>
    <w:p>
      <w:pPr>
        <w:pStyle w:val="BookText"/>
      </w:pPr>
      <w:r>
        <w:rPr>
          <w:rFonts w:ascii="Amiri" w:hAnsi="Amiri" w:eastAsia="Amiri" w:cs="Amiri"/>
          <w:lang w:bidi="ar-SA"/>
          <w:color w:val="111111"/>
          <w:sz w:val="28"/>
          <w:szCs w:val="28"/>
          <w:rtl/>
        </w:rPr>
        <w:t xml:space="preserve">(في رجل تزوج امرأة حرة -)</w:t>
      </w:r>
    </w:p>
    <w:p>
      <w:pPr>
        <w:pStyle w:val="BookText"/>
      </w:pPr>
      <w:r>
        <w:rPr>
          <w:rFonts w:ascii="IRNazanin" w:hAnsi="IRNazanin" w:eastAsia="IRNazanin" w:cs="IRNazanin"/>
          <w:lang w:bidi="fa-IR"/>
          <w:color w:val="111111"/>
          <w:sz w:val="28"/>
          <w:szCs w:val="28"/>
          <w:rtl/>
        </w:rPr>
        <w:t xml:space="preserve">انظر الولد</w:t>
      </w:r>
    </w:p>
    <w:p>
      <w:pPr>
        <w:pStyle w:val="Heading3"/>
      </w:pPr>
      <w:bookmarkStart w:id="265" w:name="_Toc146"/>
      <w:r>
        <w:t>27- «عباس بن الوليد بن صبيح»</w:t>
      </w:r>
      <w:bookmarkEnd w:id="265"/>
    </w:p>
    <w:p>
      <w:pPr>
        <w:pStyle w:val="BookText"/>
      </w:pPr>
      <w:r>
        <w:rPr>
          <w:rFonts w:ascii="Amiri" w:hAnsi="Amiri" w:eastAsia="Amiri" w:cs="Amiri"/>
          <w:lang w:bidi="ar-SA"/>
          <w:color w:val="111111"/>
          <w:sz w:val="28"/>
          <w:szCs w:val="28"/>
          <w:rtl/>
        </w:rPr>
        <w:t xml:space="preserve">(ان لنا صديقا - الى أن قال - العباس بن الوليد بن صبيح -)</w:t>
      </w:r>
    </w:p>
    <w:p>
      <w:pPr>
        <w:pStyle w:val="BookText"/>
      </w:pPr>
      <w:r>
        <w:rPr>
          <w:rFonts w:ascii="Amiri" w:hAnsi="Amiri" w:eastAsia="Amiri" w:cs="Amiri"/>
          <w:lang w:bidi="ar-SA"/>
          <w:color w:val="111111"/>
          <w:sz w:val="28"/>
          <w:szCs w:val="28"/>
          <w:rtl/>
        </w:rPr>
        <w:t xml:space="preserve">انظر الزكاة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14685_156413"/>
    <w:bookmarkEnd w:id="41"/>
    <w:p>
      <w:pPr>
        <w:pStyle w:val="BookText"/>
      </w:pPr>
      <w:r>
        <w:rPr>
          <w:rFonts w:ascii="Amiri" w:hAnsi="Amiri" w:eastAsia="Amiri" w:cs="Amiri"/>
          <w:lang w:bidi="ar-SA"/>
          <w:color w:val="111111"/>
          <w:sz w:val="28"/>
          <w:szCs w:val="28"/>
          <w:rtl/>
        </w:rPr>
        <w:t xml:space="preserve">(سألني شهاب بن عبد ربه -)</w:t>
      </w:r>
    </w:p>
    <w:p>
      <w:pPr>
        <w:pStyle w:val="BookText"/>
      </w:pPr>
      <w:r>
        <w:rPr>
          <w:rFonts w:ascii="IRNazanin" w:hAnsi="IRNazanin" w:eastAsia="IRNazanin" w:cs="IRNazanin"/>
          <w:lang w:bidi="fa-IR"/>
          <w:color w:val="111111"/>
          <w:sz w:val="28"/>
          <w:szCs w:val="28"/>
          <w:rtl/>
        </w:rPr>
        <w:t xml:space="preserve">انظر القناع</w:t>
      </w:r>
    </w:p>
    <w:p>
      <w:pPr>
        <w:pStyle w:val="BookText"/>
      </w:pPr>
      <w:r>
        <w:rPr>
          <w:rFonts w:ascii="Amiri" w:hAnsi="Amiri" w:eastAsia="Amiri" w:cs="Amiri"/>
          <w:lang w:bidi="ar-SA"/>
          <w:color w:val="111111"/>
          <w:sz w:val="28"/>
          <w:szCs w:val="28"/>
          <w:rtl/>
        </w:rPr>
        <w:t xml:space="preserve">(في رجل تزوج امرأة حرة -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(لا تشتر من محارف -)</w:t>
      </w:r>
    </w:p>
    <w:p>
      <w:pPr>
        <w:pStyle w:val="BookText"/>
      </w:pPr>
      <w:r>
        <w:rPr>
          <w:rFonts w:ascii="Amiri" w:hAnsi="Amiri" w:eastAsia="Amiri" w:cs="Amiri"/>
          <w:lang w:bidi="ar-SA"/>
          <w:color w:val="111111"/>
          <w:sz w:val="28"/>
          <w:szCs w:val="28"/>
          <w:rtl/>
        </w:rPr>
        <w:t xml:space="preserve">انظر المكاسب</w:t>
      </w:r>
    </w:p>
    <w:p>
      <w:pPr>
        <w:pStyle w:val="Heading3"/>
      </w:pPr>
      <w:bookmarkStart w:id="266" w:name="_Toc147"/>
      <w:r>
        <w:t>28- «عباس بن هلال»</w:t>
      </w:r>
      <w:bookmarkEnd w:id="266"/>
    </w:p>
    <w:p>
      <w:pPr>
        <w:pStyle w:val="BookText"/>
      </w:pPr>
      <w:r>
        <w:rPr>
          <w:rFonts w:ascii="IRNazanin" w:hAnsi="IRNazanin" w:eastAsia="IRNazanin" w:cs="IRNazanin"/>
          <w:lang w:bidi="fa-IR"/>
          <w:color w:val="111111"/>
          <w:sz w:val="28"/>
          <w:szCs w:val="28"/>
          <w:rtl/>
        </w:rPr>
        <w:t xml:space="preserve">(ان جعفر بن محمد علیه السلام -)</w:t>
      </w:r>
    </w:p>
    <w:p>
      <w:pPr>
        <w:pStyle w:val="BookText"/>
      </w:pPr>
      <w:r>
        <w:rPr>
          <w:rFonts w:ascii="Amiri" w:hAnsi="Amiri" w:eastAsia="Amiri" w:cs="Amiri"/>
          <w:lang w:bidi="ar-SA"/>
          <w:color w:val="111111"/>
          <w:sz w:val="28"/>
          <w:szCs w:val="28"/>
          <w:rtl/>
        </w:rPr>
        <w:t xml:space="preserve">انظر ابو حنيفة</w:t>
      </w:r>
    </w:p>
    <w:p>
      <w:pPr>
        <w:pStyle w:val="BookText"/>
      </w:pPr>
      <w:r>
        <w:rPr>
          <w:rFonts w:ascii="Amiri" w:hAnsi="Amiri" w:eastAsia="Amiri" w:cs="Amiri"/>
          <w:lang w:bidi="ar-SA"/>
          <w:color w:val="111111"/>
          <w:sz w:val="28"/>
          <w:szCs w:val="28"/>
          <w:rtl/>
        </w:rPr>
        <w:t xml:space="preserve">(ذكر ان ابن أبي ليلى -)</w:t>
      </w:r>
    </w:p>
    <w:p>
      <w:pPr>
        <w:pStyle w:val="BookText"/>
      </w:pPr>
      <w:r>
        <w:rPr>
          <w:rFonts w:ascii="IRNazanin" w:hAnsi="IRNazanin" w:eastAsia="IRNazanin" w:cs="IRNazanin"/>
          <w:lang w:bidi="fa-IR"/>
          <w:color w:val="111111"/>
          <w:sz w:val="28"/>
          <w:szCs w:val="28"/>
          <w:rtl/>
        </w:rPr>
        <w:t xml:space="preserve">انظر ابن ابی لیلی</w:t>
      </w:r>
    </w:p>
    <w:p>
      <w:pPr>
        <w:pStyle w:val="BookText"/>
      </w:pPr>
      <w:r>
        <w:rPr>
          <w:rFonts w:ascii="Amiri" w:hAnsi="Amiri" w:eastAsia="Amiri" w:cs="Amiri"/>
          <w:lang w:bidi="ar-SA"/>
          <w:color w:val="111111"/>
          <w:sz w:val="28"/>
          <w:szCs w:val="28"/>
          <w:rtl/>
        </w:rPr>
        <w:t xml:space="preserve">(ذكرانه لو افضى اليه -)</w:t>
      </w:r>
    </w:p>
    <w:p>
      <w:pPr>
        <w:pStyle w:val="BookText"/>
      </w:pPr>
      <w:r>
        <w:rPr>
          <w:rFonts w:ascii="Amiri" w:hAnsi="Amiri" w:eastAsia="Amiri" w:cs="Amiri"/>
          <w:lang w:bidi="ar-SA"/>
          <w:color w:val="111111"/>
          <w:sz w:val="28"/>
          <w:szCs w:val="28"/>
          <w:rtl/>
        </w:rPr>
        <w:t xml:space="preserve">انظر الحكم</w:t>
      </w:r>
    </w:p>
    <w:p>
      <w:pPr>
        <w:pStyle w:val="BookText"/>
      </w:pPr>
      <w:r>
        <w:rPr>
          <w:rFonts w:ascii="IRNazanin" w:hAnsi="IRNazanin" w:eastAsia="IRNazanin" w:cs="IRNazanin"/>
          <w:lang w:bidi="fa-IR"/>
          <w:color w:val="111111"/>
          <w:sz w:val="28"/>
          <w:szCs w:val="28"/>
          <w:rtl/>
        </w:rPr>
        <w:t xml:space="preserve">(عن قول الله الله نور السماوات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(كلما احدث العباد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(لم يقل احد قط -)</w:t>
      </w:r>
    </w:p>
    <w:p>
      <w:pPr>
        <w:pStyle w:val="BookText"/>
      </w:pPr>
      <w:r>
        <w:rPr>
          <w:rFonts w:ascii="IRNazanin" w:hAnsi="IRNazanin" w:eastAsia="IRNazanin" w:cs="IRNazanin"/>
          <w:lang w:bidi="fa-IR"/>
          <w:color w:val="111111"/>
          <w:sz w:val="28"/>
          <w:szCs w:val="28"/>
          <w:rtl/>
        </w:rPr>
        <w:t xml:space="preserve">انظر الفراش</w:t>
      </w:r>
    </w:p>
    <w:p>
      <w:pPr>
        <w:pStyle w:val="BookText"/>
      </w:pPr>
      <w:r>
        <w:rPr>
          <w:rFonts w:ascii="IRNazanin" w:hAnsi="IRNazanin" w:eastAsia="IRNazanin" w:cs="IRNazanin"/>
          <w:lang w:bidi="fa-IR"/>
          <w:color w:val="111111"/>
          <w:sz w:val="28"/>
          <w:szCs w:val="28"/>
          <w:rtl/>
        </w:rPr>
        <w:t xml:space="preserve">( ما اعجب الى الناس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 من أذن و اقام -)</w:t>
      </w:r>
    </w:p>
    <w:p>
      <w:pPr>
        <w:pStyle w:val="BookText"/>
      </w:pPr>
      <w:r>
        <w:rPr>
          <w:rFonts w:ascii="IRNazanin" w:hAnsi="IRNazanin" w:eastAsia="IRNazanin" w:cs="IRNazanin"/>
          <w:lang w:bidi="fa-IR"/>
          <w:color w:val="111111"/>
          <w:sz w:val="28"/>
          <w:szCs w:val="28"/>
          <w:rtl/>
        </w:rPr>
        <w:t xml:space="preserve">انظر الاذان</w:t>
      </w:r>
    </w:p>
    <w:p>
      <w:pPr>
        <w:pStyle w:val="Heading3"/>
      </w:pPr>
      <w:bookmarkStart w:id="267" w:name="_Toc148"/>
      <w:r>
        <w:t>29- «عباس مولی الرضاء»</w:t>
      </w:r>
      <w:bookmarkEnd w:id="267"/>
    </w:p>
    <w:p>
      <w:pPr>
        <w:pStyle w:val="BookText"/>
      </w:pPr>
      <w:r>
        <w:rPr>
          <w:rFonts w:ascii="Amiri" w:hAnsi="Amiri" w:eastAsia="Amiri" w:cs="Amiri"/>
          <w:lang w:bidi="ar-SA"/>
          <w:color w:val="111111"/>
          <w:sz w:val="28"/>
          <w:szCs w:val="28"/>
          <w:rtl/>
        </w:rPr>
        <w:t xml:space="preserve">( المستتر بالحسنة -)</w:t>
      </w:r>
    </w:p>
    <w:p>
      <w:pPr>
        <w:pStyle w:val="BookText"/>
      </w:pPr>
      <w:r>
        <w:rPr>
          <w:rFonts w:ascii="IRNazanin" w:hAnsi="IRNazanin" w:eastAsia="IRNazanin" w:cs="IRNazanin"/>
          <w:lang w:bidi="fa-IR"/>
          <w:color w:val="111111"/>
          <w:sz w:val="28"/>
          <w:szCs w:val="28"/>
          <w:rtl/>
        </w:rPr>
        <w:t xml:space="preserve">انظر الذنب</w:t>
      </w:r>
    </w:p>
    <w:p>
      <w:pPr>
        <w:pStyle w:val="Heading3"/>
      </w:pPr>
      <w:bookmarkStart w:id="268" w:name="_Toc149"/>
      <w:r>
        <w:t>30- «عباس الناقد»</w:t>
      </w:r>
      <w:bookmarkEnd w:id="268"/>
    </w:p>
    <w:p>
      <w:pPr>
        <w:pStyle w:val="BookText"/>
      </w:pPr>
      <w:r>
        <w:rPr>
          <w:rFonts w:ascii="Amiri" w:hAnsi="Amiri" w:eastAsia="Amiri" w:cs="Amiri"/>
          <w:lang w:bidi="ar-SA"/>
          <w:color w:val="111111"/>
          <w:sz w:val="28"/>
          <w:szCs w:val="28"/>
          <w:rtl/>
        </w:rPr>
        <w:t xml:space="preserve">( تفرق ما كان في يدي -)</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Heading3"/>
      </w:pPr>
      <w:bookmarkStart w:id="269" w:name="_Toc150"/>
      <w:r>
        <w:t>31- «عباس الوراق»</w:t>
      </w:r>
      <w:bookmarkEnd w:id="269"/>
    </w:p>
    <w:p>
      <w:pPr>
        <w:pStyle w:val="BookText"/>
      </w:pPr>
      <w:r>
        <w:rPr>
          <w:rFonts w:ascii="IRNazanin" w:hAnsi="IRNazanin" w:eastAsia="IRNazanin" w:cs="IRNazanin"/>
          <w:lang w:bidi="fa-IR"/>
          <w:color w:val="111111"/>
          <w:sz w:val="28"/>
          <w:szCs w:val="28"/>
          <w:rtl/>
        </w:rPr>
        <w:t xml:space="preserve">( اذا غزاقوم -)</w:t>
      </w:r>
    </w:p>
    <w:p>
      <w:pPr>
        <w:pStyle w:val="BookText"/>
      </w:pPr>
      <w:r>
        <w:rPr>
          <w:rFonts w:ascii="IRNazanin" w:hAnsi="IRNazanin" w:eastAsia="IRNazanin" w:cs="IRNazanin"/>
          <w:lang w:bidi="fa-IR"/>
          <w:color w:val="111111"/>
          <w:sz w:val="28"/>
          <w:szCs w:val="28"/>
          <w:rtl/>
        </w:rPr>
        <w:t xml:space="preserve">انظر الانفال</w:t>
      </w:r>
    </w:p>
    <w:p>
      <w:pPr>
        <w:pStyle w:val="Heading3"/>
      </w:pPr>
      <w:bookmarkStart w:id="270" w:name="_Toc151"/>
      <w:r>
        <w:t>32- «العباسي»</w:t>
      </w:r>
      <w:bookmarkEnd w:id="270"/>
    </w:p>
    <w:p>
      <w:pPr>
        <w:pStyle w:val="BookText"/>
      </w:pPr>
      <w:r>
        <w:rPr>
          <w:rFonts w:ascii="Amiri" w:hAnsi="Amiri" w:eastAsia="Amiri" w:cs="Amiri"/>
          <w:lang w:bidi="ar-SA"/>
          <w:color w:val="111111"/>
          <w:sz w:val="28"/>
          <w:szCs w:val="28"/>
          <w:rtl/>
        </w:rPr>
        <w:t xml:space="preserve">( ان العباسي ذكر -)</w:t>
      </w:r>
    </w:p>
    <w:p>
      <w:pPr>
        <w:pStyle w:val="BookText"/>
      </w:pPr>
      <w:r>
        <w:rPr>
          <w:rFonts w:ascii="IRNazanin" w:hAnsi="IRNazanin" w:eastAsia="IRNazanin" w:cs="IRNazanin"/>
          <w:lang w:bidi="fa-IR"/>
          <w:color w:val="111111"/>
          <w:sz w:val="28"/>
          <w:szCs w:val="28"/>
          <w:rtl/>
        </w:rPr>
        <w:t xml:space="preserve">انظر الغناء</w:t>
      </w:r>
    </w:p>
    <w:p>
      <w:pPr>
        <w:pStyle w:val="Heading3"/>
      </w:pPr>
      <w:bookmarkStart w:id="271" w:name="_Toc152"/>
      <w:r>
        <w:t>33- «العباسيون»</w:t>
      </w:r>
      <w:bookmarkEnd w:id="271"/>
    </w:p>
    <w:p>
      <w:pPr>
        <w:pStyle w:val="BookText"/>
      </w:pPr>
      <w:r>
        <w:rPr>
          <w:rFonts w:ascii="Amiri" w:hAnsi="Amiri" w:eastAsia="Amiri" w:cs="Amiri"/>
          <w:lang w:bidi="ar-SA"/>
          <w:color w:val="111111"/>
          <w:sz w:val="28"/>
          <w:szCs w:val="28"/>
          <w:rtl/>
        </w:rPr>
        <w:t xml:space="preserve">(دخل العباسيون على صالح بن وصيف -)</w:t>
      </w:r>
    </w:p>
    <w:p>
      <w:pPr>
        <w:pStyle w:val="BookText"/>
      </w:pPr>
      <w:r>
        <w:rPr>
          <w:rFonts w:ascii="Amiri" w:hAnsi="Amiri" w:eastAsia="Amiri" w:cs="Amiri"/>
          <w:lang w:bidi="ar-SA"/>
          <w:color w:val="111111"/>
          <w:sz w:val="28"/>
          <w:szCs w:val="28"/>
          <w:rtl/>
        </w:rPr>
        <w:t xml:space="preserve">انظر الحسن بن على العسكري</w:t>
      </w:r>
    </w:p>
    <w:p>
      <w:pPr>
        <w:pStyle w:val="BookText"/>
      </w:pPr>
      <w:r>
        <w:rPr>
          <w:rFonts w:ascii="IRNazanin" w:hAnsi="IRNazanin" w:eastAsia="IRNazanin" w:cs="IRNazanin"/>
          <w:lang w:bidi="fa-IR"/>
          <w:color w:val="111111"/>
          <w:sz w:val="28"/>
          <w:szCs w:val="28"/>
          <w:rtl/>
        </w:rPr>
        <w:t xml:space="preserve">( فرجل اشتری من امرأة من العباسيين -)</w:t>
      </w:r>
    </w:p>
    <w:p>
      <w:pPr>
        <w:pStyle w:val="BookText"/>
      </w:pPr>
      <w:r>
        <w:rPr>
          <w:rFonts w:ascii="Amiri" w:hAnsi="Amiri" w:eastAsia="Amiri" w:cs="Amiri"/>
          <w:lang w:bidi="ar-SA"/>
          <w:color w:val="111111"/>
          <w:sz w:val="28"/>
          <w:szCs w:val="28"/>
          <w:rtl/>
        </w:rPr>
        <w:t xml:space="preserve">انظر الوديعة</w:t>
      </w:r>
    </w:p>
    <w:p>
      <w:pPr>
        <w:pStyle w:val="Heading3"/>
      </w:pPr>
      <w:bookmarkStart w:id="272" w:name="_Toc153"/>
      <w:r>
        <w:t>34- «عباية الاسدی»</w:t>
      </w:r>
      <w:bookmarkEnd w:id="272"/>
    </w:p>
    <w:p>
      <w:pPr>
        <w:pStyle w:val="BookText"/>
      </w:pPr>
      <w:r>
        <w:rPr>
          <w:rFonts w:ascii="IRNazanin" w:hAnsi="IRNazanin" w:eastAsia="IRNazanin" w:cs="IRNazanin"/>
          <w:lang w:bidi="fa-IR"/>
          <w:color w:val="111111"/>
          <w:sz w:val="28"/>
          <w:szCs w:val="28"/>
          <w:rtl/>
        </w:rPr>
        <w:t xml:space="preserve">(حدثني صالح بن میثم عن عباية الاسدی -)</w:t>
      </w:r>
    </w:p>
    <w:p>
      <w:pPr>
        <w:pStyle w:val="BookText"/>
      </w:pPr>
      <w:r>
        <w:rPr>
          <w:rFonts w:ascii="IRNazanin" w:hAnsi="IRNazanin" w:eastAsia="IRNazanin" w:cs="IRNazanin"/>
          <w:lang w:bidi="fa-IR"/>
          <w:color w:val="111111"/>
          <w:sz w:val="28"/>
          <w:szCs w:val="28"/>
          <w:rtl/>
        </w:rPr>
        <w:t xml:space="preserve">انظر الاحتضار</w:t>
      </w:r>
    </w:p>
    <w:p>
      <w:pPr>
        <w:pStyle w:val="Heading3"/>
      </w:pPr>
      <w:bookmarkStart w:id="273" w:name="_Toc154"/>
      <w:r>
        <w:t>35- «عَبَأ»</w:t>
      </w:r>
      <w:bookmarkEnd w:id="273"/>
    </w:p>
    <w:p>
      <w:pPr>
        <w:pStyle w:val="BookText"/>
      </w:pPr>
      <w:r>
        <w:rPr>
          <w:rFonts w:ascii="Amiri" w:hAnsi="Amiri" w:eastAsia="Amiri" w:cs="Amiri"/>
          <w:lang w:bidi="ar-SA"/>
          <w:color w:val="111111"/>
          <w:sz w:val="28"/>
          <w:szCs w:val="28"/>
          <w:rtl/>
        </w:rPr>
        <w:t xml:space="preserve">(ما يعبؤ -)</w:t>
      </w:r>
    </w:p>
    <w:p>
      <w:pPr>
        <w:pStyle w:val="BookText"/>
      </w:pPr>
      <w:r>
        <w:rPr>
          <w:rFonts w:ascii="IRNazanin" w:hAnsi="IRNazanin" w:eastAsia="IRNazanin" w:cs="IRNazanin"/>
          <w:lang w:bidi="fa-IR"/>
          <w:color w:val="111111"/>
          <w:sz w:val="28"/>
          <w:szCs w:val="28"/>
          <w:rtl/>
        </w:rPr>
        <w:t xml:space="preserve">انظر الحلم</w:t>
      </w:r>
    </w:p>
    <w:p>
      <w:pPr>
        <w:pStyle w:val="Heading3"/>
      </w:pPr>
      <w:bookmarkStart w:id="274" w:name="_Toc155"/>
      <w:r>
        <w:t>36- «العبث»</w:t>
      </w:r>
      <w:bookmarkEnd w:id="274"/>
    </w:p>
    <w:p>
      <w:pPr>
        <w:pStyle w:val="BookText"/>
      </w:pPr>
      <w:r>
        <w:rPr>
          <w:rFonts w:ascii="Amiri" w:hAnsi="Amiri" w:eastAsia="Amiri" w:cs="Amiri"/>
          <w:lang w:bidi="ar-SA"/>
          <w:color w:val="111111"/>
          <w:sz w:val="28"/>
          <w:szCs w:val="28"/>
          <w:rtl/>
        </w:rPr>
        <w:t xml:space="preserve">(اتي عليّ امير المؤمنين عليه السلام برجل عبث بذكره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(اني عليّ علیه السلام برجل عبث بذكره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اذا قمت إلى الصلاة - الى أن قال - ولا تعبث بلحيتك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اذا قمت في الصلاة - الى أن قال - ولا تعبث فيها بيدك ولا برأسك ولا بلحيتك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اذا قمت في الصلاة فلا تعبث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14685_156414"/>
    <w:bookmarkEnd w:id="42"/>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ان امیر المؤمنین علیه السلام اتی برجل عبث بذكره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الله كره لي - الى أن قال - العبث في الصلاة -)</w:t>
      </w:r>
    </w:p>
    <w:p>
      <w:pPr>
        <w:pStyle w:val="BookText"/>
      </w:pPr>
      <w:r>
        <w:rPr>
          <w:rFonts w:ascii="Amiri" w:hAnsi="Amiri" w:eastAsia="Amiri" w:cs="Amiri"/>
          <w:lang w:bidi="ar-SA"/>
          <w:color w:val="111111"/>
          <w:sz w:val="28"/>
          <w:szCs w:val="28"/>
          <w:rtl/>
        </w:rPr>
        <w:t xml:space="preserve">انظر الستة</w:t>
      </w:r>
    </w:p>
    <w:p>
      <w:pPr>
        <w:pStyle w:val="BookText"/>
      </w:pPr>
      <w:r>
        <w:rPr>
          <w:rFonts w:ascii="IRNazanin" w:hAnsi="IRNazanin" w:eastAsia="IRNazanin" w:cs="IRNazanin"/>
          <w:lang w:bidi="fa-IR"/>
          <w:color w:val="111111"/>
          <w:sz w:val="28"/>
          <w:szCs w:val="28"/>
          <w:rtl/>
        </w:rPr>
        <w:t xml:space="preserve">( دخلت على ابي جعفر علیه السلام وهو جالس -الى أن قال - ولكن الأعمى يعبث -)</w:t>
      </w:r>
    </w:p>
    <w:p>
      <w:pPr>
        <w:pStyle w:val="BookText"/>
      </w:pPr>
      <w:r>
        <w:rPr>
          <w:rFonts w:ascii="IRNazanin" w:hAnsi="IRNazanin" w:eastAsia="IRNazanin" w:cs="IRNazanin"/>
          <w:lang w:bidi="fa-IR"/>
          <w:color w:val="111111"/>
          <w:sz w:val="28"/>
          <w:szCs w:val="28"/>
          <w:rtl/>
        </w:rPr>
        <w:t xml:space="preserve">انظرالفراش</w:t>
      </w:r>
    </w:p>
    <w:p>
      <w:pPr>
        <w:pStyle w:val="BookText"/>
      </w:pPr>
      <w:r>
        <w:rPr>
          <w:rFonts w:ascii="Amiri" w:hAnsi="Amiri" w:eastAsia="Amiri" w:cs="Amiri"/>
          <w:lang w:bidi="ar-SA"/>
          <w:color w:val="111111"/>
          <w:sz w:val="28"/>
          <w:szCs w:val="28"/>
          <w:rtl/>
        </w:rPr>
        <w:t xml:space="preserve">( الرجل يعبث بذكره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شكا اليه رجل عبث أهل الأرض -)</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IRNazanin" w:hAnsi="IRNazanin" w:eastAsia="IRNazanin" w:cs="IRNazanin"/>
          <w:lang w:bidi="fa-IR"/>
          <w:color w:val="111111"/>
          <w:sz w:val="28"/>
          <w:szCs w:val="28"/>
          <w:rtl/>
        </w:rPr>
        <w:t xml:space="preserve">(عن رجل عبث بالماء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يعبث بامرأته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الرجل يعبث باهله في شهر رمضان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 عن الرجل يعبث بذكره بیده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الرجل يعبث بذكره في الصلاة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(عن الرجل يعبث بيده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الغلام يعبث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(عن المحرم يعبث باهله -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المحرم يعبث بلحيته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رجل يعبث بالغلام -)</w:t>
      </w:r>
    </w:p>
    <w:p>
      <w:pPr>
        <w:pStyle w:val="BookText"/>
      </w:pPr>
      <w:r>
        <w:rPr>
          <w:rFonts w:ascii="IRNazanin" w:hAnsi="IRNazanin" w:eastAsia="IRNazanin" w:cs="IRNazanin"/>
          <w:lang w:bidi="fa-IR"/>
          <w:color w:val="111111"/>
          <w:sz w:val="28"/>
          <w:szCs w:val="28"/>
          <w:rtl/>
        </w:rPr>
        <w:t xml:space="preserve">انظر الغلام</w:t>
      </w:r>
    </w:p>
    <w:p>
      <w:pPr>
        <w:pStyle w:val="BookText"/>
      </w:pPr>
      <w:r>
        <w:rPr>
          <w:rFonts w:ascii="Amiri" w:hAnsi="Amiri" w:eastAsia="Amiri" w:cs="Amiri"/>
          <w:lang w:bidi="ar-SA"/>
          <w:color w:val="111111"/>
          <w:sz w:val="28"/>
          <w:szCs w:val="28"/>
          <w:rtl/>
        </w:rPr>
        <w:t xml:space="preserve">(في الرجل يعبث بالغلام -)</w:t>
      </w:r>
    </w:p>
    <w:p>
      <w:pPr>
        <w:pStyle w:val="BookText"/>
      </w:pPr>
      <w:r>
        <w:rPr>
          <w:rFonts w:ascii="IRNazanin" w:hAnsi="IRNazanin" w:eastAsia="IRNazanin" w:cs="IRNazanin"/>
          <w:lang w:bidi="fa-IR"/>
          <w:color w:val="111111"/>
          <w:sz w:val="28"/>
          <w:szCs w:val="28"/>
          <w:rtl/>
        </w:rPr>
        <w:t xml:space="preserve">انظر الغلام</w:t>
      </w:r>
    </w:p>
    <w:p>
      <w:pPr>
        <w:pStyle w:val="BookText"/>
      </w:pPr>
      <w:r>
        <w:rPr>
          <w:rFonts w:ascii="IRNazanin" w:hAnsi="IRNazanin" w:eastAsia="IRNazanin" w:cs="IRNazanin"/>
          <w:lang w:bidi="fa-IR"/>
          <w:color w:val="111111"/>
          <w:sz w:val="28"/>
          <w:szCs w:val="28"/>
          <w:rtl/>
        </w:rPr>
        <w:t xml:space="preserve">(کره الله عزوجل لأمتي العبث فى الصلاة -)</w:t>
      </w:r>
    </w:p>
    <w:p>
      <w:pPr>
        <w:pStyle w:val="BookText"/>
      </w:pPr>
      <w:r>
        <w:rPr>
          <w:rFonts w:ascii="Amiri" w:hAnsi="Amiri" w:eastAsia="Amiri" w:cs="Amiri"/>
          <w:lang w:bidi="ar-SA"/>
          <w:color w:val="111111"/>
          <w:sz w:val="28"/>
          <w:szCs w:val="28"/>
          <w:rtl/>
        </w:rPr>
        <w:t xml:space="preserve">انظر الصلاة والكراهة</w:t>
      </w:r>
    </w:p>
    <w:p>
      <w:pPr>
        <w:pStyle w:val="BookText"/>
      </w:pPr>
      <w:r>
        <w:rPr>
          <w:rFonts w:ascii="Amiri" w:hAnsi="Amiri" w:eastAsia="Amiri" w:cs="Amiri"/>
          <w:lang w:bidi="ar-SA"/>
          <w:color w:val="111111"/>
          <w:sz w:val="28"/>
          <w:szCs w:val="28"/>
          <w:rtl/>
        </w:rPr>
        <w:t xml:space="preserve">(كره لكم العبث في الصلاة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ما تقول في محرم عبث بذكره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المحرم يعبث بلحيته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275" w:name="_Toc156"/>
      <w:r>
        <w:t>37- «العبد»</w:t>
      </w:r>
      <w:bookmarkEnd w:id="275"/>
    </w:p>
    <w:p>
      <w:pPr>
        <w:pStyle w:val="BookText"/>
      </w:pPr>
      <w:r>
        <w:rPr>
          <w:rFonts w:ascii="IRNazanin" w:hAnsi="IRNazanin" w:eastAsia="IRNazanin" w:cs="IRNazanin"/>
          <w:lang w:bidi="fa-IR"/>
          <w:color w:val="111111"/>
          <w:sz w:val="28"/>
          <w:szCs w:val="28"/>
          <w:rtl/>
        </w:rPr>
        <w:t xml:space="preserve">*العبد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 اباق العبد طلاق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ابعد ما يكون العبد من الله عزوجل اذا لم يهتمه الا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(أبعد ما يكون العبد من الله أن يكون -)</w:t>
      </w:r>
    </w:p>
    <w:p>
      <w:pPr>
        <w:pStyle w:val="BookText"/>
      </w:pPr>
      <w:r>
        <w:rPr>
          <w:rFonts w:ascii="IRNazanin" w:hAnsi="IRNazanin" w:eastAsia="IRNazanin" w:cs="IRNazanin"/>
          <w:lang w:bidi="fa-IR"/>
          <w:color w:val="111111"/>
          <w:sz w:val="28"/>
          <w:szCs w:val="28"/>
          <w:rtl/>
        </w:rPr>
        <w:t xml:space="preserve">انظر العثرات</w:t>
      </w:r>
    </w:p>
    <w:p>
      <w:pPr>
        <w:pStyle w:val="BookText"/>
      </w:pPr>
      <w:r>
        <w:rPr>
          <w:rFonts w:ascii="IRNazanin" w:hAnsi="IRNazanin" w:eastAsia="IRNazanin" w:cs="IRNazanin"/>
          <w:lang w:bidi="fa-IR"/>
          <w:color w:val="111111"/>
          <w:sz w:val="28"/>
          <w:szCs w:val="28"/>
          <w:rtl/>
        </w:rPr>
        <w:t xml:space="preserve">«اذا أذن الرجل لعبده ان يتسری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 فانه يشتری کم شاء بعد أن يكون قد اذن 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5 ص 477 ك18 ب118 ح 5.</w:t>
      </w:r>
    </w:p>
    <w:p>
      <w:pPr>
        <w:pStyle w:val="BookText"/>
      </w:pPr>
      <w:r>
        <w:rPr>
          <w:rFonts w:ascii="Amiri" w:hAnsi="Amiri" w:eastAsia="Amiri" w:cs="Amiri"/>
          <w:lang w:bidi="ar-SA"/>
          <w:color w:val="111111"/>
          <w:sz w:val="28"/>
          <w:szCs w:val="28"/>
          <w:rtl/>
        </w:rPr>
        <w:t xml:space="preserve">التهذيب ج 7 ص 296 ب 25 ح 77.</w:t>
      </w:r>
    </w:p>
    <w:p>
      <w:pPr>
        <w:pStyle w:val="BookText"/>
      </w:pPr>
      <w:r>
        <w:rPr>
          <w:rFonts w:ascii="Amiri" w:hAnsi="Amiri" w:eastAsia="Amiri" w:cs="Amiri"/>
          <w:lang w:bidi="ar-SA"/>
          <w:color w:val="111111"/>
          <w:sz w:val="28"/>
          <w:szCs w:val="28"/>
          <w:rtl/>
        </w:rPr>
        <w:t xml:space="preserve">( اذا اراد الله بعبد خيراً زهّده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«اذا اراد الله بعبد خيراً طيّب روحه وجسده -»(6)</w:t>
      </w:r>
    </w:p>
    <w:p>
      <w:pPr>
        <w:pStyle w:val="BookText"/>
      </w:pPr>
      <w:r>
        <w:rPr>
          <w:rFonts w:ascii="IRNazanin" w:hAnsi="IRNazanin" w:eastAsia="IRNazanin" w:cs="IRNazanin"/>
          <w:lang w:bidi="fa-IR"/>
          <w:color w:val="111111"/>
          <w:sz w:val="28"/>
          <w:szCs w:val="28"/>
          <w:rtl/>
        </w:rPr>
        <w:t xml:space="preserve">الكافي ج 2 ص 3ك5 ب 1 ذیل ح 2.</w:t>
      </w:r>
    </w:p>
    <w:p>
      <w:pPr>
        <w:pStyle w:val="BookText"/>
      </w:pPr>
      <w:r>
        <w:rPr>
          <w:rFonts w:ascii="Amiri" w:hAnsi="Amiri" w:eastAsia="Amiri" w:cs="Amiri"/>
          <w:lang w:bidi="ar-SA"/>
          <w:color w:val="111111"/>
          <w:sz w:val="28"/>
          <w:szCs w:val="28"/>
          <w:rtl/>
        </w:rPr>
        <w:t xml:space="preserve">(اذا اراد الله عزوجل بعبد خيراً عجل له</w:t>
      </w:r>
    </w:p>
    <w:p>
      <w:pPr>
        <w:pStyle w:val="BookText"/>
      </w:pPr>
      <w:r>
        <w:rPr>
          <w:rFonts w:ascii="IRNazanin" w:hAnsi="IRNazanin" w:eastAsia="IRNazanin" w:cs="IRNazanin"/>
          <w:lang w:bidi="fa-IR"/>
          <w:color w:val="111111"/>
          <w:sz w:val="28"/>
          <w:szCs w:val="28"/>
          <w:rtl/>
        </w:rPr>
        <w:t xml:space="preserve">عقوبته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اذا اراد الله بعبد خيرا فقّهه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(اذا اراد الله عزوجل هلاك عبد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IRNazanin" w:hAnsi="IRNazanin" w:eastAsia="IRNazanin" w:cs="IRNazanin"/>
          <w:lang w:bidi="fa-IR"/>
          <w:color w:val="111111"/>
          <w:sz w:val="28"/>
          <w:szCs w:val="28"/>
          <w:rtl/>
        </w:rPr>
        <w:t xml:space="preserve">(اذا ارتهنت عبداً -)</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 اذا اردت شيئا من الخير فلا تؤخره فان العبد -)</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(اذا اعتكف العبد -)</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IRNazanin" w:hAnsi="IRNazanin" w:eastAsia="IRNazanin" w:cs="IRNazanin"/>
          <w:lang w:bidi="fa-IR"/>
          <w:color w:val="111111"/>
          <w:sz w:val="28"/>
          <w:szCs w:val="28"/>
          <w:rtl/>
        </w:rPr>
        <w:t xml:space="preserve">(اذا اقر العبد على نفسه -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(اذا اكثر العبد من الاستغفار -)</w:t>
      </w: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IRNazanin" w:hAnsi="IRNazanin" w:eastAsia="IRNazanin" w:cs="IRNazanin"/>
          <w:lang w:bidi="fa-IR"/>
          <w:color w:val="111111"/>
          <w:sz w:val="28"/>
          <w:szCs w:val="28"/>
          <w:rtl/>
        </w:rPr>
        <w:t xml:space="preserve">( اذا انعم الله على عبده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 اذا انكح الرجل عبده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(اذا تاب العبد -)</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(اذا تزوجل العبد الحرة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(اذا جرح الحر العبد فقيمة جراحته -)</w:t>
      </w:r>
    </w:p>
    <w:p>
      <w:pPr>
        <w:pStyle w:val="BookText"/>
      </w:pPr>
      <w:r>
        <w:rPr>
          <w:rFonts w:ascii="Amiri" w:hAnsi="Amiri" w:eastAsia="Amiri" w:cs="Amiri"/>
          <w:lang w:bidi="ar-SA"/>
          <w:color w:val="111111"/>
          <w:sz w:val="28"/>
          <w:szCs w:val="28"/>
          <w:rtl/>
        </w:rPr>
        <w:t xml:space="preserve">يأتي في القصاص تحت عنوان (يلزم مولى الخ)</w:t>
      </w:r>
    </w:p>
    <w:p>
      <w:pPr>
        <w:pStyle w:val="BookText"/>
      </w:pPr>
      <w:r>
        <w:rPr>
          <w:rFonts w:ascii="Amiri" w:hAnsi="Amiri" w:eastAsia="Amiri" w:cs="Amiri"/>
          <w:lang w:bidi="ar-SA"/>
          <w:color w:val="111111"/>
          <w:sz w:val="28"/>
          <w:szCs w:val="28"/>
          <w:rtl/>
        </w:rPr>
        <w:t xml:space="preserve">(اذا خالطت - الى أن قال - فان العبد يكون فيه بعض التقصير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 اذا خلق الله العبد في اصل الخلقة -)</w:t>
      </w:r>
    </w:p>
    <w:p>
      <w:pPr>
        <w:pStyle w:val="BookText"/>
      </w:pPr>
      <w:r>
        <w:rPr>
          <w:rFonts w:ascii="Amiri" w:hAnsi="Amiri" w:eastAsia="Amiri" w:cs="Amiri"/>
          <w:lang w:bidi="ar-SA"/>
          <w:color w:val="111111"/>
          <w:sz w:val="28"/>
          <w:szCs w:val="28"/>
          <w:rtl/>
        </w:rPr>
        <w:t xml:space="preserve">انظر القسوة</w:t>
      </w:r>
    </w:p>
    <w:p>
      <w:pPr>
        <w:pStyle w:val="BookText"/>
      </w:pPr>
      <w:r>
        <w:rPr>
          <w:rFonts w:ascii="IRNazanin" w:hAnsi="IRNazanin" w:eastAsia="IRNazanin" w:cs="IRNazanin"/>
          <w:lang w:bidi="fa-IR"/>
          <w:color w:val="111111"/>
          <w:sz w:val="28"/>
          <w:szCs w:val="28"/>
          <w:rtl/>
        </w:rPr>
        <w:t xml:space="preserve">( اذا رهنت عبداً -)</w:t>
      </w:r>
    </w:p>
    <w:p>
      <w:pPr>
        <w:pStyle w:val="BookText"/>
      </w:pPr>
      <w:r>
        <w:rPr>
          <w:rFonts w:ascii="IRNazanin" w:hAnsi="IRNazanin" w:eastAsia="IRNazanin" w:cs="IRNazanin"/>
          <w:lang w:bidi="fa-IR"/>
          <w:color w:val="111111"/>
          <w:sz w:val="28"/>
          <w:szCs w:val="28"/>
          <w:rtl/>
        </w:rPr>
        <w:t xml:space="preserve">انظرالرهن</w:t>
      </w:r>
    </w:p>
    <w:p>
      <w:pPr>
        <w:pStyle w:val="BookText"/>
      </w:pPr>
      <w:r>
        <w:rPr>
          <w:rFonts w:ascii="IRNazanin" w:hAnsi="IRNazanin" w:eastAsia="IRNazanin" w:cs="IRNazanin"/>
          <w:lang w:bidi="fa-IR"/>
          <w:color w:val="111111"/>
          <w:sz w:val="28"/>
          <w:szCs w:val="28"/>
          <w:rtl/>
        </w:rPr>
        <w:t xml:space="preserve">( اذا زنى العبد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اذا زوج الرجل عبده امته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 اذا سبّب الله عزوجل للعبد -)</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 اذا سرق عبد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اذا صعد ملكا العبد -)</w:t>
      </w:r>
    </w:p>
    <w:p>
      <w:pPr>
        <w:pStyle w:val="BookText"/>
      </w:pPr>
      <w:r>
        <w:rPr>
          <w:rFonts w:ascii="IRNazanin" w:hAnsi="IRNazanin" w:eastAsia="IRNazanin" w:cs="IRNazanin"/>
          <w:lang w:bidi="fa-IR"/>
          <w:color w:val="111111"/>
          <w:sz w:val="28"/>
          <w:szCs w:val="28"/>
          <w:rtl/>
        </w:rPr>
        <w:t xml:space="preserve">انظر المرض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اذا عمى العبد فقد -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IRNazanin" w:hAnsi="IRNazanin" w:eastAsia="IRNazanin" w:cs="IRNazanin"/>
          <w:lang w:bidi="fa-IR"/>
          <w:color w:val="111111"/>
          <w:sz w:val="28"/>
          <w:szCs w:val="28"/>
          <w:rtl/>
        </w:rPr>
        <w:t xml:space="preserve">( اذا عمى العبد فلا رقّ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IRNazanin" w:hAnsi="IRNazanin" w:eastAsia="IRNazanin" w:cs="IRNazanin"/>
          <w:lang w:bidi="fa-IR"/>
          <w:color w:val="111111"/>
          <w:sz w:val="28"/>
          <w:szCs w:val="28"/>
          <w:rtl/>
        </w:rPr>
        <w:t xml:space="preserve">( اذا قال العبد علم الله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 اذا قام العبد في الصلاة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اذا قام العبد المؤمن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اذا قام العبد من الصلاة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(اذا قتل الحرّ العبد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 اذا قتل العبد الحرّ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(اذا قذف العبد الحرّ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(اذا كان العبد تحته اَمة -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(اذا كان العبد وامرأته -) انظر الطلاق</w:t>
      </w:r>
    </w:p>
    <w:p>
      <w:pPr>
        <w:pStyle w:val="BookText"/>
      </w:pPr>
      <w:r>
        <w:rPr>
          <w:rFonts w:ascii="Amiri" w:hAnsi="Amiri" w:eastAsia="Amiri" w:cs="Amiri"/>
          <w:lang w:bidi="ar-SA"/>
          <w:color w:val="111111"/>
          <w:sz w:val="28"/>
          <w:szCs w:val="28"/>
          <w:rtl/>
        </w:rPr>
        <w:t xml:space="preserve">(اذا كانت الحرة تحت العبد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اذا كتب الله على عبد أن يدخله في هذا الأمر كان اسرع اليه من الطير الى وكره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(اذا لم يكن الله في عبد حاجة -)</w:t>
      </w:r>
    </w:p>
    <w:p>
      <w:pPr>
        <w:pStyle w:val="BookText"/>
      </w:pPr>
      <w:r>
        <w:rPr>
          <w:rFonts w:ascii="IRNazanin" w:hAnsi="IRNazanin" w:eastAsia="IRNazanin" w:cs="IRNazanin"/>
          <w:lang w:bidi="fa-IR"/>
          <w:color w:val="111111"/>
          <w:sz w:val="28"/>
          <w:szCs w:val="28"/>
          <w:rtl/>
        </w:rPr>
        <w:t xml:space="preserve">انظر البخل</w:t>
      </w:r>
    </w:p>
    <w:p>
      <w:pPr>
        <w:pStyle w:val="BookText"/>
      </w:pPr>
      <w:r>
        <w:rPr>
          <w:rFonts w:ascii="Amiri" w:hAnsi="Amiri" w:eastAsia="Amiri" w:cs="Amiri"/>
          <w:lang w:bidi="ar-SA"/>
          <w:color w:val="111111"/>
          <w:sz w:val="28"/>
          <w:szCs w:val="28"/>
          <w:rtl/>
        </w:rPr>
        <w:t xml:space="preserve">(اذا لم يكن لله عز وجل في العبد حاجة -)</w:t>
      </w:r>
    </w:p>
    <w:p>
      <w:pPr>
        <w:pStyle w:val="BookText"/>
      </w:pPr>
      <w:r>
        <w:rPr>
          <w:rFonts w:ascii="IRNazanin" w:hAnsi="IRNazanin" w:eastAsia="IRNazanin" w:cs="IRNazanin"/>
          <w:lang w:bidi="fa-IR"/>
          <w:color w:val="111111"/>
          <w:sz w:val="28"/>
          <w:szCs w:val="28"/>
          <w:rtl/>
        </w:rPr>
        <w:t xml:space="preserve">انظر البخل</w:t>
      </w:r>
    </w:p>
    <w:p>
      <w:pPr>
        <w:pStyle w:val="BookText"/>
      </w:pPr>
      <w:r>
        <w:rPr>
          <w:rFonts w:ascii="Amiri" w:hAnsi="Amiri" w:eastAsia="Amiri" w:cs="Amiri"/>
          <w:lang w:bidi="ar-SA"/>
          <w:color w:val="111111"/>
          <w:sz w:val="28"/>
          <w:szCs w:val="28"/>
          <w:rtl/>
        </w:rPr>
        <w:t xml:space="preserve">( اذا وقع الحر والعبد والمشرك -)</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(اذا هم احدكم - الى أن قال - فان العبد ربما -)</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(اقرب ما يكون العبد الى ربه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(اقرب ما يكون العبد الى الكفر -)</w:t>
      </w:r>
    </w:p>
    <w:p>
      <w:pPr>
        <w:pStyle w:val="BookText"/>
      </w:pPr>
      <w:r>
        <w:rPr>
          <w:rFonts w:ascii="IRNazanin" w:hAnsi="IRNazanin" w:eastAsia="IRNazanin" w:cs="IRNazanin"/>
          <w:lang w:bidi="fa-IR"/>
          <w:color w:val="111111"/>
          <w:sz w:val="28"/>
          <w:szCs w:val="28"/>
          <w:rtl/>
        </w:rPr>
        <w:t xml:space="preserve">انظر العثرات</w:t>
      </w:r>
    </w:p>
    <w:p>
      <w:pPr>
        <w:pStyle w:val="BookText"/>
      </w:pPr>
      <w:r>
        <w:rPr>
          <w:rFonts w:ascii="Amiri" w:hAnsi="Amiri" w:eastAsia="Amiri" w:cs="Amiri"/>
          <w:lang w:bidi="ar-SA"/>
          <w:color w:val="111111"/>
          <w:sz w:val="28"/>
          <w:szCs w:val="28"/>
          <w:rtl/>
        </w:rPr>
        <w:t xml:space="preserve">( اقرب ما يكون العبد الى الله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اقرب ما يكون العبد من ربه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(اقرب ما يكون العبد من الله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اكتب للآبق في ورقة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اكتبا لعبدي مثل ما كان يعمله في صحته -) يأتي في المر تحت عنوان ( ان رسول الله صلی الله علیه و آله رفع رأسه الخ)</w:t>
      </w:r>
    </w:p>
    <w:p>
      <w:pPr>
        <w:pStyle w:val="BookText"/>
      </w:pPr>
      <w:r>
        <w:rPr>
          <w:rFonts w:ascii="Amiri" w:hAnsi="Amiri" w:eastAsia="Amiri" w:cs="Amiri"/>
          <w:lang w:bidi="ar-SA"/>
          <w:color w:val="111111"/>
          <w:sz w:val="28"/>
          <w:szCs w:val="28"/>
          <w:rtl/>
        </w:rPr>
        <w:t xml:space="preserve">( اللهم العن فلاناً عبدك - ) تقدم في الجنازة تحت عنوان ( أن رجلا الخ)</w:t>
      </w:r>
    </w:p>
    <w:p>
      <w:pPr>
        <w:pStyle w:val="BookText"/>
      </w:pPr>
      <w:r>
        <w:rPr>
          <w:rFonts w:ascii="IRNazanin" w:hAnsi="IRNazanin" w:eastAsia="IRNazanin" w:cs="IRNazanin"/>
          <w:lang w:bidi="fa-IR"/>
          <w:color w:val="111111"/>
          <w:sz w:val="28"/>
          <w:szCs w:val="28"/>
          <w:rtl/>
        </w:rPr>
        <w:t xml:space="preserve">( اللهم عبدك ابن عبدك - ) تقدم في الجنازة تحت عنوان ( تكبر ثم الخ) وتحت عنوان (عن جنائز الرجال الخ ) وتحت عنوان ( من صلى على میت الخ ) ويأتي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القبور تحت عنوان ( يجعل له الخ)</w:t>
      </w:r>
    </w:p>
    <w:p>
      <w:pPr>
        <w:pStyle w:val="BookText"/>
      </w:pPr>
      <w:r>
        <w:rPr>
          <w:rFonts w:ascii="Amiri" w:hAnsi="Amiri" w:eastAsia="Amiri" w:cs="Amiri"/>
          <w:lang w:bidi="ar-SA"/>
          <w:color w:val="111111"/>
          <w:sz w:val="28"/>
          <w:szCs w:val="28"/>
          <w:rtl/>
        </w:rPr>
        <w:t xml:space="preserve">( اللهم هذا عبدك فلان - ) يأتي في القبور تحت عنوان ( ما اقول الخ)</w:t>
      </w:r>
    </w:p>
    <w:p>
      <w:pPr>
        <w:pStyle w:val="BookText"/>
      </w:pPr>
      <w:r>
        <w:rPr>
          <w:rFonts w:ascii="Amiri" w:hAnsi="Amiri" w:eastAsia="Amiri" w:cs="Amiri"/>
          <w:lang w:bidi="ar-SA"/>
          <w:color w:val="111111"/>
          <w:sz w:val="28"/>
          <w:szCs w:val="28"/>
          <w:rtl/>
        </w:rPr>
        <w:t xml:space="preserve">( اللهم هذا عبدك وابن عبدك - ) تقدم في الجنازة تحت عنوان (عن جنائز الرجال الخ)</w:t>
      </w:r>
    </w:p>
    <w:p>
      <w:pPr>
        <w:pStyle w:val="BookText"/>
      </w:pPr>
      <w:r>
        <w:rPr>
          <w:rFonts w:ascii="Amiri" w:hAnsi="Amiri" w:eastAsia="Amiri" w:cs="Amiri"/>
          <w:lang w:bidi="ar-SA"/>
          <w:color w:val="111111"/>
          <w:sz w:val="28"/>
          <w:szCs w:val="28"/>
          <w:rtl/>
        </w:rPr>
        <w:t xml:space="preserve">( اليس العبد وما له لمولاه - )انظر الهبة تحت عنوان ( ما تقول الخ)</w:t>
      </w:r>
    </w:p>
    <w:p>
      <w:pPr>
        <w:pStyle w:val="BookText"/>
      </w:pPr>
      <w:r>
        <w:rPr>
          <w:rFonts w:ascii="Amiri" w:hAnsi="Amiri" w:eastAsia="Amiri" w:cs="Amiri"/>
          <w:lang w:bidi="ar-SA"/>
          <w:color w:val="111111"/>
          <w:sz w:val="28"/>
          <w:szCs w:val="28"/>
          <w:rtl/>
        </w:rPr>
        <w:t xml:space="preserve">( اما انه ليس من عبد يذكر عنده -)</w:t>
      </w:r>
    </w:p>
    <w:p>
      <w:pPr>
        <w:pStyle w:val="BookText"/>
      </w:pPr>
      <w:r>
        <w:rPr>
          <w:rFonts w:ascii="Amiri" w:hAnsi="Amiri" w:eastAsia="Amiri" w:cs="Amiri"/>
          <w:lang w:bidi="ar-SA"/>
          <w:color w:val="111111"/>
          <w:sz w:val="28"/>
          <w:szCs w:val="28"/>
          <w:rtl/>
        </w:rPr>
        <w:t xml:space="preserve">انظر اهل البيت</w:t>
      </w:r>
    </w:p>
    <w:p>
      <w:pPr>
        <w:pStyle w:val="BookText"/>
      </w:pPr>
      <w:r>
        <w:rPr>
          <w:rFonts w:ascii="IRNazanin" w:hAnsi="IRNazanin" w:eastAsia="IRNazanin" w:cs="IRNazanin"/>
          <w:lang w:bidi="fa-IR"/>
          <w:color w:val="111111"/>
          <w:sz w:val="28"/>
          <w:szCs w:val="28"/>
          <w:rtl/>
        </w:rPr>
        <w:t xml:space="preserve">(ان ابغض خلق الله عبد اتقی -)</w:t>
      </w:r>
    </w:p>
    <w:p>
      <w:pPr>
        <w:pStyle w:val="BookText"/>
      </w:pPr>
      <w:r>
        <w:rPr>
          <w:rFonts w:ascii="IRNazanin" w:hAnsi="IRNazanin" w:eastAsia="IRNazanin" w:cs="IRNazanin"/>
          <w:lang w:bidi="fa-IR"/>
          <w:color w:val="111111"/>
          <w:sz w:val="28"/>
          <w:szCs w:val="28"/>
          <w:rtl/>
        </w:rPr>
        <w:t xml:space="preserve">انظر اللسان</w:t>
      </w:r>
    </w:p>
    <w:p>
      <w:pPr>
        <w:pStyle w:val="BookText"/>
      </w:pPr>
      <w:r>
        <w:rPr>
          <w:rFonts w:ascii="Amiri" w:hAnsi="Amiri" w:eastAsia="Amiri" w:cs="Amiri"/>
          <w:lang w:bidi="ar-SA"/>
          <w:color w:val="111111"/>
          <w:sz w:val="28"/>
          <w:szCs w:val="28"/>
          <w:rtl/>
        </w:rPr>
        <w:t xml:space="preserve">( ان اعتق العيد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ان اقرب ما يكون العبد -)</w:t>
      </w:r>
    </w:p>
    <w:p>
      <w:pPr>
        <w:pStyle w:val="BookText"/>
      </w:pPr>
      <w:r>
        <w:rPr>
          <w:rFonts w:ascii="Amiri" w:hAnsi="Amiri" w:eastAsia="Amiri" w:cs="Amiri"/>
          <w:lang w:bidi="ar-SA"/>
          <w:color w:val="111111"/>
          <w:sz w:val="28"/>
          <w:szCs w:val="28"/>
          <w:rtl/>
        </w:rPr>
        <w:t xml:space="preserve">انظر البكاء والعثرات</w:t>
      </w:r>
    </w:p>
    <w:p>
      <w:pPr>
        <w:pStyle w:val="BookText"/>
      </w:pPr>
      <w:r>
        <w:rPr>
          <w:rFonts w:ascii="IRNazanin" w:hAnsi="IRNazanin" w:eastAsia="IRNazanin" w:cs="IRNazanin"/>
          <w:lang w:bidi="fa-IR"/>
          <w:color w:val="111111"/>
          <w:sz w:val="28"/>
          <w:szCs w:val="28"/>
          <w:rtl/>
        </w:rPr>
        <w:t xml:space="preserve">( ان امیر المؤمنين علیه السلام أتی بعبد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 ان امير المؤمنين عليه السلام اختصم اليه في رجل اخذ عبداً آبقاً وكان معه ثم هرب منه</w:t>
      </w:r>
    </w:p>
    <w:p>
      <w:pPr>
        <w:pStyle w:val="BookText"/>
      </w:pPr>
      <w:r>
        <w:rPr>
          <w:rFonts w:ascii="Amiri" w:hAnsi="Amiri" w:eastAsia="Amiri" w:cs="Amiri"/>
          <w:lang w:bidi="ar-SA"/>
          <w:color w:val="111111"/>
          <w:sz w:val="28"/>
          <w:szCs w:val="28"/>
          <w:rtl/>
        </w:rPr>
        <w:t xml:space="preserve">قال : يحلف بالله الذي لا اله الا هو ما سلبه ثيابه ولا شيئا مما كان عليه ولا باعه ولا داهن في ارساله فاذا حلف برء من الضمان» (6)</w:t>
      </w:r>
    </w:p>
    <w:p>
      <w:pPr>
        <w:pStyle w:val="BookText"/>
      </w:pPr>
      <w:r>
        <w:rPr>
          <w:rFonts w:ascii="IRNazanin" w:hAnsi="IRNazanin" w:eastAsia="IRNazanin" w:cs="IRNazanin"/>
          <w:lang w:bidi="fa-IR"/>
          <w:color w:val="111111"/>
          <w:sz w:val="28"/>
          <w:szCs w:val="28"/>
          <w:rtl/>
        </w:rPr>
        <w:t xml:space="preserve">الكافي ج6ص 201ک 21ب 19ح8.</w:t>
      </w:r>
    </w:p>
    <w:p>
      <w:pPr>
        <w:pStyle w:val="BookText"/>
      </w:pPr>
      <w:r>
        <w:rPr>
          <w:rFonts w:ascii="Amiri" w:hAnsi="Amiri" w:eastAsia="Amiri" w:cs="Amiri"/>
          <w:lang w:bidi="ar-SA"/>
          <w:color w:val="111111"/>
          <w:sz w:val="28"/>
          <w:szCs w:val="28"/>
          <w:rtl/>
        </w:rPr>
        <w:t xml:space="preserve">الفقيه ج 3 ص 87 ب 55 ح 5.</w:t>
      </w:r>
    </w:p>
    <w:p>
      <w:pPr>
        <w:pStyle w:val="BookText"/>
      </w:pPr>
      <w:r>
        <w:rPr>
          <w:rFonts w:ascii="Amiri" w:hAnsi="Amiri" w:eastAsia="Amiri" w:cs="Amiri"/>
          <w:lang w:bidi="ar-SA"/>
          <w:color w:val="111111"/>
          <w:sz w:val="28"/>
          <w:szCs w:val="28"/>
          <w:rtl/>
        </w:rPr>
        <w:t xml:space="preserve">التهذيب ج 6 ص 398 ب 94 ح 41.</w:t>
      </w:r>
    </w:p>
    <w:p>
      <w:pPr>
        <w:pStyle w:val="BookText"/>
      </w:pPr>
      <w:r>
        <w:rPr>
          <w:rFonts w:ascii="Amiri" w:hAnsi="Amiri" w:eastAsia="Amiri" w:cs="Amiri"/>
          <w:lang w:bidi="ar-SA"/>
          <w:color w:val="111111"/>
          <w:sz w:val="28"/>
          <w:szCs w:val="28"/>
          <w:rtl/>
        </w:rPr>
        <w:t xml:space="preserve">التهذيب ج 8 ص 247 ب 10 ح 124.</w:t>
      </w:r>
    </w:p>
    <w:p>
      <w:pPr>
        <w:pStyle w:val="BookText"/>
      </w:pPr>
      <w:r>
        <w:rPr>
          <w:rFonts w:ascii="IRNazanin" w:hAnsi="IRNazanin" w:eastAsia="IRNazanin" w:cs="IRNazanin"/>
          <w:lang w:bidi="fa-IR"/>
          <w:color w:val="111111"/>
          <w:sz w:val="28"/>
          <w:szCs w:val="28"/>
          <w:rtl/>
        </w:rPr>
        <w:t xml:space="preserve">(ان امير المؤمنين علیه السلام رفع اليه رجل عذّب عبده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ان اناساً زعموا أن العبد لا يزني -) انظر الكبائر</w:t>
      </w:r>
    </w:p>
    <w:p>
      <w:pPr>
        <w:pStyle w:val="BookText"/>
      </w:pPr>
      <w:r>
        <w:rPr>
          <w:rFonts w:ascii="Amiri" w:hAnsi="Amiri" w:eastAsia="Amiri" w:cs="Amiri"/>
          <w:lang w:bidi="ar-SA"/>
          <w:color w:val="111111"/>
          <w:sz w:val="28"/>
          <w:szCs w:val="28"/>
          <w:rtl/>
        </w:rPr>
        <w:t xml:space="preserve">(ان بلالاً كان عبداً - ) انظر الأذان و بلال(ان الذنب يحرم العبد الرزق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 عبداً احسنت اليه -)</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IRNazanin" w:hAnsi="IRNazanin" w:eastAsia="IRNazanin" w:cs="IRNazanin"/>
          <w:lang w:bidi="fa-IR"/>
          <w:color w:val="111111"/>
          <w:sz w:val="28"/>
          <w:szCs w:val="28"/>
          <w:rtl/>
        </w:rPr>
        <w:t xml:space="preserve">(أن عبدي تزوج بغير اذنی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(أن عبدي يستخیرنی -)</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IRNazanin" w:hAnsi="IRNazanin" w:eastAsia="IRNazanin" w:cs="IRNazanin"/>
          <w:lang w:bidi="fa-IR"/>
          <w:color w:val="111111"/>
          <w:sz w:val="28"/>
          <w:szCs w:val="28"/>
          <w:rtl/>
        </w:rPr>
        <w:t xml:space="preserve">(أن العبد اذا أذنب -)</w:t>
      </w: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IRNazanin" w:hAnsi="IRNazanin" w:eastAsia="IRNazanin" w:cs="IRNazanin"/>
          <w:lang w:bidi="fa-IR"/>
          <w:color w:val="111111"/>
          <w:sz w:val="28"/>
          <w:szCs w:val="28"/>
          <w:rtl/>
        </w:rPr>
        <w:t xml:space="preserve">( ان العبد اذا ابق من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IRNazanin" w:hAnsi="IRNazanin" w:eastAsia="IRNazanin" w:cs="IRNazanin"/>
          <w:lang w:bidi="fa-IR"/>
          <w:color w:val="111111"/>
          <w:sz w:val="28"/>
          <w:szCs w:val="28"/>
          <w:rtl/>
        </w:rPr>
        <w:t xml:space="preserve">(ان العبد اذا دعا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(ان العبد اذا سجد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(أن العبد اذا شهد -)</w:t>
      </w:r>
    </w:p>
    <w:p>
      <w:pPr>
        <w:pStyle w:val="BookText"/>
      </w:pPr>
      <w:r>
        <w:rPr>
          <w:rFonts w:ascii="Amiri" w:hAnsi="Amiri" w:eastAsia="Amiri" w:cs="Amiri"/>
          <w:lang w:bidi="ar-SA"/>
          <w:color w:val="111111"/>
          <w:sz w:val="28"/>
          <w:szCs w:val="28"/>
          <w:rtl/>
        </w:rPr>
        <w:t xml:space="preserve">انظرالشهادة</w:t>
      </w:r>
    </w:p>
    <w:p>
      <w:pPr>
        <w:pStyle w:val="BookText"/>
      </w:pPr>
      <w:r>
        <w:rPr>
          <w:rFonts w:ascii="IRNazanin" w:hAnsi="IRNazanin" w:eastAsia="IRNazanin" w:cs="IRNazanin"/>
          <w:lang w:bidi="fa-IR"/>
          <w:color w:val="111111"/>
          <w:sz w:val="28"/>
          <w:szCs w:val="28"/>
          <w:rtl/>
        </w:rPr>
        <w:t xml:space="preserve">(أن العبد اذا صلی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(ان العبد اذا عجّل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«أن العبد اذا كان خلقه الله في الأصل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اصل الخلق - مؤمنا لم يمت حتى يكره الله اليه الشر ويباعده عنه ومن كره الله اليه الشر وباعده عنه عافاه الله من الكبر آن يدخله والجبرية، -»(6)</w:t>
      </w:r>
    </w:p>
    <w:p>
      <w:pPr>
        <w:pStyle w:val="BookText"/>
      </w:pPr>
      <w:r>
        <w:rPr>
          <w:rFonts w:ascii="IRNazanin" w:hAnsi="IRNazanin" w:eastAsia="IRNazanin" w:cs="IRNazanin"/>
          <w:lang w:bidi="fa-IR"/>
          <w:color w:val="111111"/>
          <w:sz w:val="28"/>
          <w:szCs w:val="28"/>
          <w:rtl/>
        </w:rPr>
        <w:t xml:space="preserve">روضة الكافي ج 8 ص 12 ذیل ح 1.</w:t>
      </w:r>
    </w:p>
    <w:p>
      <w:pPr>
        <w:pStyle w:val="BookText"/>
      </w:pPr>
      <w:r>
        <w:rPr>
          <w:rFonts w:ascii="Amiri" w:hAnsi="Amiri" w:eastAsia="Amiri" w:cs="Amiri"/>
          <w:lang w:bidi="ar-SA"/>
          <w:color w:val="111111"/>
          <w:sz w:val="28"/>
          <w:szCs w:val="28"/>
          <w:rtl/>
        </w:rPr>
        <w:t xml:space="preserve">( ان العبد اذا كان في آخر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(أن العبد اذا كثرت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ان العبد لا وصية له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«ان العبد لفي فسحة من امره ما بينه وبين اربعين سنة فاذا بلغ أربعين سنة اوحی الله عزوجل الى ملكيه قد عمّرت عبدي هذا عمراً فغلّظا وشدّد أو تحفظا واكتبا عليه قليل عمله وكثيره وصغيره وكبيره »(6)</w:t>
      </w:r>
    </w:p>
    <w:p>
      <w:pPr>
        <w:pStyle w:val="BookText"/>
      </w:pPr>
      <w:r>
        <w:rPr>
          <w:rFonts w:ascii="Amiri" w:hAnsi="Amiri" w:eastAsia="Amiri" w:cs="Amiri"/>
          <w:lang w:bidi="ar-SA"/>
          <w:color w:val="111111"/>
          <w:sz w:val="28"/>
          <w:szCs w:val="28"/>
          <w:rtl/>
        </w:rPr>
        <w:t xml:space="preserve">روضة الكافي ج 8 ص 108 ح 84.</w:t>
      </w:r>
    </w:p>
    <w:p>
      <w:pPr>
        <w:pStyle w:val="BookText"/>
      </w:pPr>
      <w:r>
        <w:rPr>
          <w:rFonts w:ascii="Amiri" w:hAnsi="Amiri" w:eastAsia="Amiri" w:cs="Amiri"/>
          <w:lang w:bidi="ar-SA"/>
          <w:color w:val="111111"/>
          <w:sz w:val="28"/>
          <w:szCs w:val="28"/>
          <w:rtl/>
        </w:rPr>
        <w:t xml:space="preserve">( ان العبد ليحبس على ذنب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ان العبد ليدعو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أن العبد ليذنب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ان العبد ليرفع له من صلاته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(أن العبد ليصدق حتى -)</w:t>
      </w:r>
    </w:p>
    <w:p>
      <w:pPr>
        <w:pStyle w:val="BookText"/>
      </w:pPr>
      <w:r>
        <w:rPr>
          <w:rFonts w:ascii="IRNazanin" w:hAnsi="IRNazanin" w:eastAsia="IRNazanin" w:cs="IRNazanin"/>
          <w:lang w:bidi="fa-IR"/>
          <w:color w:val="111111"/>
          <w:sz w:val="28"/>
          <w:szCs w:val="28"/>
          <w:rtl/>
        </w:rPr>
        <w:t xml:space="preserve">انظر الصدق</w:t>
      </w:r>
    </w:p>
    <w:p>
      <w:pPr>
        <w:pStyle w:val="BookText"/>
      </w:pPr>
      <w:r>
        <w:rPr>
          <w:rFonts w:ascii="Amiri" w:hAnsi="Amiri" w:eastAsia="Amiri" w:cs="Amiri"/>
          <w:lang w:bidi="ar-SA"/>
          <w:color w:val="111111"/>
          <w:sz w:val="28"/>
          <w:szCs w:val="28"/>
          <w:rtl/>
        </w:rPr>
        <w:t xml:space="preserve">( ان العبد ليقع اليه الحديث - )تقدم في التقية تحت عنوان ( التقية ترس المؤمن الخ)</w:t>
      </w:r>
    </w:p>
    <w:p>
      <w:pPr>
        <w:pStyle w:val="BookText"/>
      </w:pPr>
      <w:r>
        <w:rPr>
          <w:rFonts w:ascii="Amiri" w:hAnsi="Amiri" w:eastAsia="Amiri" w:cs="Amiri"/>
          <w:lang w:bidi="ar-SA"/>
          <w:color w:val="111111"/>
          <w:sz w:val="28"/>
          <w:szCs w:val="28"/>
          <w:rtl/>
        </w:rPr>
        <w:t xml:space="preserve">(أن العبد ليقوم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 العبد ليكون بارا -)</w:t>
      </w: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(أن العبد ليكون له الحاجة -)</w:t>
      </w:r>
    </w:p>
    <w:p>
      <w:pPr>
        <w:pStyle w:val="BookText"/>
      </w:pPr>
      <w:r>
        <w:rPr>
          <w:rFonts w:ascii="Amiri" w:hAnsi="Amiri" w:eastAsia="Amiri" w:cs="Amiri"/>
          <w:lang w:bidi="ar-SA"/>
          <w:color w:val="111111"/>
          <w:sz w:val="28"/>
          <w:szCs w:val="28"/>
          <w:rtl/>
        </w:rPr>
        <w:t xml:space="preserve">انظر الذِكر</w:t>
      </w:r>
    </w:p>
    <w:p>
      <w:pPr>
        <w:pStyle w:val="BookText"/>
      </w:pPr>
      <w:r>
        <w:rPr>
          <w:rFonts w:ascii="Amiri" w:hAnsi="Amiri" w:eastAsia="Amiri" w:cs="Amiri"/>
          <w:lang w:bidi="ar-SA"/>
          <w:color w:val="111111"/>
          <w:sz w:val="28"/>
          <w:szCs w:val="28"/>
          <w:rtl/>
        </w:rPr>
        <w:t xml:space="preserve">(ان العبد ليكون مظلوما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(أن العبد المؤمن الفقير ليقول -)</w:t>
      </w:r>
    </w:p>
    <w:p>
      <w:pPr>
        <w:pStyle w:val="BookText"/>
      </w:pPr>
      <w:r>
        <w:rPr>
          <w:rFonts w:ascii="Amiri" w:hAnsi="Amiri" w:eastAsia="Amiri" w:cs="Amiri"/>
          <w:lang w:bidi="ar-SA"/>
          <w:color w:val="111111"/>
          <w:sz w:val="28"/>
          <w:szCs w:val="28"/>
          <w:rtl/>
        </w:rPr>
        <w:t xml:space="preserve">انظر النية</w:t>
      </w:r>
    </w:p>
    <w:p>
      <w:pPr>
        <w:pStyle w:val="BookText"/>
      </w:pPr>
      <w:r>
        <w:rPr>
          <w:rFonts w:ascii="Amiri" w:hAnsi="Amiri" w:eastAsia="Amiri" w:cs="Amiri"/>
          <w:lang w:bidi="ar-SA"/>
          <w:color w:val="111111"/>
          <w:sz w:val="28"/>
          <w:szCs w:val="28"/>
          <w:rtl/>
        </w:rPr>
        <w:t xml:space="preserve">(أن العبد المؤمن ليهتم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 العبد المؤمن يسأل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(ان العبد المسلم اذا -)</w:t>
      </w:r>
    </w:p>
    <w:p>
      <w:pPr>
        <w:pStyle w:val="BookText"/>
      </w:pPr>
      <w:r>
        <w:rPr>
          <w:rFonts w:ascii="IRNazanin" w:hAnsi="IRNazanin" w:eastAsia="IRNazanin" w:cs="IRNazanin"/>
          <w:lang w:bidi="fa-IR"/>
          <w:color w:val="111111"/>
          <w:sz w:val="28"/>
          <w:szCs w:val="28"/>
          <w:rtl/>
        </w:rPr>
        <w:t xml:space="preserve">انظر زیارة الاخوان</w:t>
      </w:r>
    </w:p>
    <w:p>
      <w:pPr>
        <w:pStyle w:val="BookText"/>
      </w:pPr>
      <w:r>
        <w:rPr>
          <w:rFonts w:ascii="IRNazanin" w:hAnsi="IRNazanin" w:eastAsia="IRNazanin" w:cs="IRNazanin"/>
          <w:lang w:bidi="fa-IR"/>
          <w:color w:val="111111"/>
          <w:sz w:val="28"/>
          <w:szCs w:val="28"/>
          <w:rtl/>
        </w:rPr>
        <w:t xml:space="preserve">(أن العبد من عبیدی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(أن العبد الولي الله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(أن العبد يرفع له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ان العبد يسأل الله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(أن العبد يصبح مؤمنا - ) انظر المعارون</w:t>
      </w:r>
    </w:p>
    <w:p>
      <w:pPr>
        <w:pStyle w:val="BookText"/>
      </w:pPr>
      <w:r>
        <w:rPr>
          <w:rFonts w:ascii="Amiri" w:hAnsi="Amiri" w:eastAsia="Amiri" w:cs="Amiri"/>
          <w:lang w:bidi="ar-SA"/>
          <w:color w:val="111111"/>
          <w:sz w:val="28"/>
          <w:szCs w:val="28"/>
          <w:rtl/>
        </w:rPr>
        <w:t xml:space="preserve">( ان العبد يقوم فيقضي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(أن العبد يوقظ ثلاث -)</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(أن عليا علیه السلام اختصم اليه - ) تقدم تحت عنوان ( ان امير المؤمنین اختصم اليه الخ) (ان عليا علیه السلام اعتق عبداً له فقال -)</w:t>
      </w:r>
    </w:p>
    <w:p>
      <w:pPr>
        <w:pStyle w:val="BookText"/>
      </w:pPr>
      <w:r>
        <w:rPr>
          <w:rFonts w:ascii="IRNazanin" w:hAnsi="IRNazanin" w:eastAsia="IRNazanin" w:cs="IRNazanin"/>
          <w:lang w:bidi="fa-IR"/>
          <w:color w:val="111111"/>
          <w:sz w:val="28"/>
          <w:szCs w:val="28"/>
          <w:rtl/>
        </w:rPr>
        <w:t xml:space="preserve">انظر العتق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أن عليا علیه السلام اعتق عبداً له نصرانیا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IRNazanin" w:hAnsi="IRNazanin" w:eastAsia="IRNazanin" w:cs="IRNazanin"/>
          <w:lang w:bidi="fa-IR"/>
          <w:color w:val="111111"/>
          <w:sz w:val="28"/>
          <w:szCs w:val="28"/>
          <w:rtl/>
        </w:rPr>
        <w:t xml:space="preserve">(ان عليا علیه السلام رفع اليه رجل عذّب عبده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(ان الله اتخذ ابراهيم عبداً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الله اذا احب عبداً غتّه - )</w:t>
      </w:r>
    </w:p>
    <w:p>
      <w:pPr>
        <w:pStyle w:val="BookText"/>
      </w:pPr>
      <w:r>
        <w:rPr>
          <w:rFonts w:ascii="IRNazanin" w:hAnsi="IRNazanin" w:eastAsia="IRNazanin" w:cs="IRNazanin"/>
          <w:lang w:bidi="fa-IR"/>
          <w:color w:val="111111"/>
          <w:sz w:val="28"/>
          <w:szCs w:val="28"/>
          <w:rtl/>
        </w:rPr>
        <w:t xml:space="preserve">انظر البلاء</w:t>
      </w:r>
    </w:p>
    <w:p>
      <w:pPr>
        <w:pStyle w:val="BookText"/>
      </w:pPr>
      <w:r>
        <w:rPr>
          <w:rFonts w:ascii="IRNazanin" w:hAnsi="IRNazanin" w:eastAsia="IRNazanin" w:cs="IRNazanin"/>
          <w:lang w:bidi="fa-IR"/>
          <w:color w:val="111111"/>
          <w:sz w:val="28"/>
          <w:szCs w:val="28"/>
          <w:rtl/>
        </w:rPr>
        <w:t xml:space="preserve">(ان الله عزوجل اذا احب عبدا فعمل -)</w:t>
      </w:r>
    </w:p>
    <w:p>
      <w:pPr>
        <w:pStyle w:val="BookText"/>
      </w:pPr>
      <w:r>
        <w:rPr>
          <w:rFonts w:ascii="Amiri" w:hAnsi="Amiri" w:eastAsia="Amiri" w:cs="Amiri"/>
          <w:lang w:bidi="ar-SA"/>
          <w:color w:val="111111"/>
          <w:sz w:val="28"/>
          <w:szCs w:val="28"/>
          <w:rtl/>
        </w:rPr>
        <w:t xml:space="preserve">انظر العبادة</w:t>
      </w:r>
    </w:p>
    <w:p>
      <w:pPr>
        <w:pStyle w:val="BookText"/>
      </w:pPr>
      <w:r>
        <w:rPr>
          <w:rFonts w:ascii="IRNazanin" w:hAnsi="IRNazanin" w:eastAsia="IRNazanin" w:cs="IRNazanin"/>
          <w:lang w:bidi="fa-IR"/>
          <w:color w:val="111111"/>
          <w:sz w:val="28"/>
          <w:szCs w:val="28"/>
          <w:rtl/>
        </w:rPr>
        <w:t xml:space="preserve">(ان الله اذا احب عبداً قبض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ان الله اذا اراد بعبد خيراً فاذنب -)</w:t>
      </w:r>
    </w:p>
    <w:p>
      <w:pPr>
        <w:pStyle w:val="BookText"/>
      </w:pPr>
      <w:r>
        <w:rPr>
          <w:rFonts w:ascii="IRNazanin" w:hAnsi="IRNazanin" w:eastAsia="IRNazanin" w:cs="IRNazanin"/>
          <w:lang w:bidi="fa-IR"/>
          <w:color w:val="111111"/>
          <w:sz w:val="28"/>
          <w:szCs w:val="28"/>
          <w:rtl/>
        </w:rPr>
        <w:t xml:space="preserve">انظر الاستدراج</w:t>
      </w:r>
    </w:p>
    <w:p>
      <w:pPr>
        <w:pStyle w:val="BookText"/>
      </w:pPr>
      <w:r>
        <w:rPr>
          <w:rFonts w:ascii="Amiri" w:hAnsi="Amiri" w:eastAsia="Amiri" w:cs="Amiri"/>
          <w:lang w:bidi="ar-SA"/>
          <w:color w:val="111111"/>
          <w:sz w:val="28"/>
          <w:szCs w:val="28"/>
          <w:rtl/>
        </w:rPr>
        <w:t xml:space="preserve">(ان الله اذا اراد بعبد خيرا لم يمته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(ان الله عزوجل اذا اراد بعبد خيراً نكت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ان الله عزوجل اذا كان من امره ان يكرم عبداً-)</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 الله عزوجل اذا كتب على عبد -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 الله عزوجل عند ظن عبده - )يأتي في المؤمن تحت عنوان ( ينبغي للمؤمن أن يخاف الخ)</w:t>
      </w:r>
    </w:p>
    <w:p>
      <w:pPr>
        <w:pStyle w:val="BookText"/>
      </w:pPr>
      <w:r>
        <w:rPr>
          <w:rFonts w:ascii="IRNazanin" w:hAnsi="IRNazanin" w:eastAsia="IRNazanin" w:cs="IRNazanin"/>
          <w:lang w:bidi="fa-IR"/>
          <w:color w:val="111111"/>
          <w:sz w:val="28"/>
          <w:szCs w:val="28"/>
          <w:rtl/>
        </w:rPr>
        <w:t xml:space="preserve">( ان الله قضا قضاء حتما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ان الله لم ينعم على عبد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(أن الله ليباهي ملائكته بالعبد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(ان الله ليبغض العبد النوام -)</w:t>
      </w:r>
    </w:p>
    <w:p>
      <w:pPr>
        <w:pStyle w:val="BookText"/>
      </w:pPr>
      <w:r>
        <w:rPr>
          <w:rFonts w:ascii="IRNazanin" w:hAnsi="IRNazanin" w:eastAsia="IRNazanin" w:cs="IRNazanin"/>
          <w:lang w:bidi="fa-IR"/>
          <w:color w:val="111111"/>
          <w:sz w:val="28"/>
          <w:szCs w:val="28"/>
          <w:rtl/>
        </w:rPr>
        <w:t xml:space="preserve">انظر النوم</w:t>
      </w:r>
    </w:p>
    <w:p>
      <w:pPr>
        <w:pStyle w:val="BookText"/>
      </w:pPr>
      <w:r>
        <w:rPr>
          <w:rFonts w:ascii="Amiri" w:hAnsi="Amiri" w:eastAsia="Amiri" w:cs="Amiri"/>
          <w:lang w:bidi="ar-SA"/>
          <w:color w:val="111111"/>
          <w:sz w:val="28"/>
          <w:szCs w:val="28"/>
          <w:rtl/>
        </w:rPr>
        <w:t xml:space="preserve">(ان الله عزوجل ليرحم العبد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ان الله جل ثنائه ليعتذر الى عبده -)</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Amiri" w:hAnsi="Amiri" w:eastAsia="Amiri" w:cs="Amiri"/>
          <w:lang w:bidi="ar-SA"/>
          <w:color w:val="111111"/>
          <w:sz w:val="28"/>
          <w:szCs w:val="28"/>
          <w:rtl/>
        </w:rPr>
        <w:t xml:space="preserve">(ان الله ليعطى العبد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(ان الله ليمقت العبد -)</w:t>
      </w:r>
    </w:p>
    <w:p>
      <w:pPr>
        <w:pStyle w:val="BookText"/>
      </w:pPr>
      <w:r>
        <w:rPr>
          <w:rFonts w:ascii="IRNazanin" w:hAnsi="IRNazanin" w:eastAsia="IRNazanin" w:cs="IRNazanin"/>
          <w:lang w:bidi="fa-IR"/>
          <w:color w:val="111111"/>
          <w:sz w:val="28"/>
          <w:szCs w:val="28"/>
          <w:rtl/>
        </w:rPr>
        <w:t xml:space="preserve">انظر اللصوص</w:t>
      </w:r>
    </w:p>
    <w:p>
      <w:pPr>
        <w:pStyle w:val="BookText"/>
      </w:pPr>
      <w:r>
        <w:rPr>
          <w:rFonts w:ascii="Amiri" w:hAnsi="Amiri" w:eastAsia="Amiri" w:cs="Amiri"/>
          <w:lang w:bidi="ar-SA"/>
          <w:color w:val="111111"/>
          <w:sz w:val="28"/>
          <w:szCs w:val="28"/>
          <w:rtl/>
        </w:rPr>
        <w:t xml:space="preserve">( ان الله يبغض العبد النوام - )</w:t>
      </w:r>
    </w:p>
    <w:p>
      <w:pPr>
        <w:pStyle w:val="BookText"/>
      </w:pPr>
      <w:r>
        <w:rPr>
          <w:rFonts w:ascii="IRNazanin" w:hAnsi="IRNazanin" w:eastAsia="IRNazanin" w:cs="IRNazanin"/>
          <w:lang w:bidi="fa-IR"/>
          <w:color w:val="111111"/>
          <w:sz w:val="28"/>
          <w:szCs w:val="28"/>
          <w:rtl/>
        </w:rPr>
        <w:t xml:space="preserve">انظرالنوم</w:t>
      </w:r>
    </w:p>
    <w:p>
      <w:pPr>
        <w:pStyle w:val="BookText"/>
      </w:pPr>
      <w:r>
        <w:rPr>
          <w:rFonts w:ascii="Amiri" w:hAnsi="Amiri" w:eastAsia="Amiri" w:cs="Amiri"/>
          <w:lang w:bidi="ar-SA"/>
          <w:color w:val="111111"/>
          <w:sz w:val="28"/>
          <w:szCs w:val="28"/>
          <w:rtl/>
        </w:rPr>
        <w:t xml:space="preserve">( ان الله يحب العبد ان يطلب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 الله يحب العبد المفتن -)</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 ان الله يحب العبد يكون سهل البيع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(ان الله تبارك وتعالى يعلم ما يريد العبد-)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الله عزوجل يقولم - الى أن قال - لايؤثر عبد هواي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IRNazanin" w:hAnsi="IRNazanin" w:eastAsia="IRNazanin" w:cs="IRNazanin"/>
          <w:lang w:bidi="fa-IR"/>
          <w:color w:val="111111"/>
          <w:sz w:val="28"/>
          <w:szCs w:val="28"/>
          <w:rtl/>
        </w:rPr>
        <w:t xml:space="preserve">(ان الله عز وجل يقول يحزن عبدی المؤمن -)</w:t>
      </w:r>
    </w:p>
    <w:p>
      <w:pPr>
        <w:pStyle w:val="BookText"/>
      </w:pPr>
      <w:r>
        <w:rPr>
          <w:rFonts w:ascii="Amiri" w:hAnsi="Amiri" w:eastAsia="Amiri" w:cs="Amiri"/>
          <w:lang w:bidi="ar-SA"/>
          <w:color w:val="111111"/>
          <w:sz w:val="28"/>
          <w:szCs w:val="28"/>
          <w:rtl/>
        </w:rPr>
        <w:t xml:space="preserve">انظر الكفاف</w:t>
      </w:r>
    </w:p>
    <w:p>
      <w:pPr>
        <w:pStyle w:val="BookText"/>
      </w:pPr>
      <w:r>
        <w:rPr>
          <w:rFonts w:ascii="IRNazanin" w:hAnsi="IRNazanin" w:eastAsia="IRNazanin" w:cs="IRNazanin"/>
          <w:lang w:bidi="fa-IR"/>
          <w:color w:val="111111"/>
          <w:sz w:val="28"/>
          <w:szCs w:val="28"/>
          <w:rtl/>
        </w:rPr>
        <w:t xml:space="preserve">( ان الله مناديا ينادی ایّ عبد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(ان من اغبط اولیائي عندي عبداً -)</w:t>
      </w:r>
    </w:p>
    <w:p>
      <w:pPr>
        <w:pStyle w:val="BookText"/>
      </w:pPr>
      <w:r>
        <w:rPr>
          <w:rFonts w:ascii="Amiri" w:hAnsi="Amiri" w:eastAsia="Amiri" w:cs="Amiri"/>
          <w:lang w:bidi="ar-SA"/>
          <w:color w:val="111111"/>
          <w:sz w:val="28"/>
          <w:szCs w:val="28"/>
          <w:rtl/>
        </w:rPr>
        <w:t xml:space="preserve">انظر الكفاف</w:t>
      </w:r>
    </w:p>
    <w:p>
      <w:pPr>
        <w:pStyle w:val="BookText"/>
      </w:pPr>
      <w:r>
        <w:rPr>
          <w:rFonts w:ascii="IRNazanin" w:hAnsi="IRNazanin" w:eastAsia="IRNazanin" w:cs="IRNazanin"/>
          <w:lang w:bidi="fa-IR"/>
          <w:color w:val="111111"/>
          <w:sz w:val="28"/>
          <w:szCs w:val="28"/>
          <w:rtl/>
        </w:rPr>
        <w:t xml:space="preserve">(ان ناساً زعموا أن العبد -)</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IRNazanin" w:hAnsi="IRNazanin" w:eastAsia="IRNazanin" w:cs="IRNazanin"/>
          <w:lang w:bidi="fa-IR"/>
          <w:color w:val="111111"/>
          <w:sz w:val="28"/>
          <w:szCs w:val="28"/>
          <w:rtl/>
        </w:rPr>
        <w:t xml:space="preserve">(أن النبي صلی الله علیه و آله حيث حاصر اهل الطائف</w:t>
      </w:r>
    </w:p>
    <w:p>
      <w:pPr>
        <w:pStyle w:val="BookText"/>
      </w:pPr>
      <w:r>
        <w:rPr>
          <w:rFonts w:ascii="Amiri" w:hAnsi="Amiri" w:eastAsia="Amiri" w:cs="Amiri"/>
          <w:lang w:bidi="ar-SA"/>
          <w:color w:val="111111"/>
          <w:sz w:val="28"/>
          <w:szCs w:val="28"/>
          <w:rtl/>
        </w:rPr>
        <w:t xml:space="preserve">قال ايما عبد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(انا عبد مکره - ) تقدم في الحُجة تحت عنوان ( ان یزید بن معاوية الخ)</w:t>
      </w:r>
    </w:p>
    <w:p>
      <w:pPr>
        <w:pStyle w:val="BookText"/>
      </w:pPr>
      <w:r>
        <w:rPr>
          <w:rFonts w:ascii="IRNazanin" w:hAnsi="IRNazanin" w:eastAsia="IRNazanin" w:cs="IRNazanin"/>
          <w:lang w:bidi="fa-IR"/>
          <w:color w:val="111111"/>
          <w:sz w:val="28"/>
          <w:szCs w:val="28"/>
          <w:rtl/>
        </w:rPr>
        <w:t xml:space="preserve">(انا عبد من عبید رسول الله صلی الله علیه و آله -تقدم في التوحيد) تحت عنوان (اَتی حبر من الاحبار الخ)</w:t>
      </w:r>
    </w:p>
    <w:p>
      <w:pPr>
        <w:pStyle w:val="BookText"/>
      </w:pPr>
      <w:r>
        <w:rPr>
          <w:rFonts w:ascii="IRNazanin" w:hAnsi="IRNazanin" w:eastAsia="IRNazanin" w:cs="IRNazanin"/>
          <w:lang w:bidi="fa-IR"/>
          <w:color w:val="111111"/>
          <w:sz w:val="28"/>
          <w:szCs w:val="28"/>
          <w:rtl/>
        </w:rPr>
        <w:t xml:space="preserve">( أنا عبد من عبيد محمد صلی الله علیه و آله - ) تقدم في التوحيد تحت عنوان ( جاء حبر الخ)</w:t>
      </w:r>
    </w:p>
    <w:p>
      <w:pPr>
        <w:pStyle w:val="BookText"/>
      </w:pPr>
      <w:r>
        <w:rPr>
          <w:rFonts w:ascii="IRNazanin" w:hAnsi="IRNazanin" w:eastAsia="IRNazanin" w:cs="IRNazanin"/>
          <w:lang w:bidi="fa-IR"/>
          <w:color w:val="111111"/>
          <w:sz w:val="28"/>
          <w:szCs w:val="28"/>
          <w:rtl/>
        </w:rPr>
        <w:t xml:space="preserve">( انما انا عبد من عبید رسول الله صلی الله علیه و آله تقدم فی التوحید تحت عنوان (اتی حبر الخ)</w:t>
      </w:r>
    </w:p>
    <w:p>
      <w:pPr>
        <w:pStyle w:val="BookText"/>
      </w:pPr>
      <w:r>
        <w:rPr>
          <w:rFonts w:ascii="Amiri" w:hAnsi="Amiri" w:eastAsia="Amiri" w:cs="Amiri"/>
          <w:lang w:bidi="ar-SA"/>
          <w:color w:val="111111"/>
          <w:sz w:val="28"/>
          <w:szCs w:val="28"/>
          <w:rtl/>
        </w:rPr>
        <w:t xml:space="preserve">( انما يحسب للعبد من صلاته -) تقدم في السهو تحت عنوان (عن رجل قام في صلاة الخ) ( انه قتل حرّا بعبد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انه كان اذا اراد شراء العبد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(انه كان لبريرة زوج عبد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انه ليس في اباق العبد عهدة الا -)</w:t>
      </w:r>
    </w:p>
    <w:p>
      <w:pPr>
        <w:pStyle w:val="BookText"/>
      </w:pPr>
      <w:r>
        <w:rPr>
          <w:rFonts w:ascii="IRNazanin" w:hAnsi="IRNazanin" w:eastAsia="IRNazanin" w:cs="IRNazanin"/>
          <w:lang w:bidi="fa-IR"/>
          <w:color w:val="111111"/>
          <w:sz w:val="28"/>
          <w:szCs w:val="28"/>
          <w:rtl/>
        </w:rPr>
        <w:t xml:space="preserve">انظر الاباق</w:t>
      </w:r>
    </w:p>
    <w:p>
      <w:pPr>
        <w:pStyle w:val="BookText"/>
      </w:pPr>
      <w:r>
        <w:rPr>
          <w:rFonts w:ascii="Amiri" w:hAnsi="Amiri" w:eastAsia="Amiri" w:cs="Amiri"/>
          <w:lang w:bidi="ar-SA"/>
          <w:color w:val="111111"/>
          <w:sz w:val="28"/>
          <w:szCs w:val="28"/>
          <w:rtl/>
        </w:rPr>
        <w:t xml:space="preserve">( انه ليس من عبد مؤمن -)</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 انه ليكون للعبد منزلة -)</w:t>
      </w:r>
    </w:p>
    <w:p>
      <w:pPr>
        <w:pStyle w:val="BookText"/>
      </w:pPr>
      <w:r>
        <w:rPr>
          <w:rFonts w:ascii="IRNazanin" w:hAnsi="IRNazanin" w:eastAsia="IRNazanin" w:cs="IRNazanin"/>
          <w:lang w:bidi="fa-IR"/>
          <w:color w:val="111111"/>
          <w:sz w:val="28"/>
          <w:szCs w:val="28"/>
          <w:rtl/>
        </w:rPr>
        <w:t xml:space="preserve">انظرالمؤمن</w:t>
      </w:r>
    </w:p>
    <w:p>
      <w:pPr>
        <w:pStyle w:val="BookText"/>
      </w:pPr>
      <w:r>
        <w:rPr>
          <w:rFonts w:ascii="IRNazanin" w:hAnsi="IRNazanin" w:eastAsia="IRNazanin" w:cs="IRNazanin"/>
          <w:lang w:bidi="fa-IR"/>
          <w:color w:val="111111"/>
          <w:sz w:val="28"/>
          <w:szCs w:val="28"/>
          <w:rtl/>
        </w:rPr>
        <w:t xml:space="preserve">( انه ما تقرب عبد -)</w:t>
      </w:r>
    </w:p>
    <w:p>
      <w:pPr>
        <w:pStyle w:val="BookText"/>
      </w:pPr>
      <w:r>
        <w:rPr>
          <w:rFonts w:ascii="IRNazanin" w:hAnsi="IRNazanin" w:eastAsia="IRNazanin" w:cs="IRNazanin"/>
          <w:lang w:bidi="fa-IR"/>
          <w:color w:val="111111"/>
          <w:sz w:val="28"/>
          <w:szCs w:val="28"/>
          <w:rtl/>
        </w:rPr>
        <w:t xml:space="preserve">انظرالحج</w:t>
      </w:r>
    </w:p>
    <w:p>
      <w:pPr>
        <w:pStyle w:val="BookText"/>
      </w:pPr>
      <w:r>
        <w:rPr>
          <w:rFonts w:ascii="IRNazanin" w:hAnsi="IRNazanin" w:eastAsia="IRNazanin" w:cs="IRNazanin"/>
          <w:lang w:bidi="fa-IR"/>
          <w:color w:val="111111"/>
          <w:sz w:val="28"/>
          <w:szCs w:val="28"/>
          <w:rtl/>
        </w:rPr>
        <w:t xml:space="preserve">( انه والله ما خرج عبد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 اوحى الله عزوجل الى داود علیه السلام انک نعم العبد-)</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اوحى الله عزوجل الى داود علیه السلام ما اعتصم بي عبد -)</w:t>
      </w:r>
    </w:p>
    <w:p>
      <w:pPr>
        <w:pStyle w:val="BookText"/>
      </w:pPr>
      <w:r>
        <w:rPr>
          <w:rFonts w:ascii="Amiri" w:hAnsi="Amiri" w:eastAsia="Amiri" w:cs="Amiri"/>
          <w:lang w:bidi="ar-SA"/>
          <w:color w:val="111111"/>
          <w:sz w:val="28"/>
          <w:szCs w:val="28"/>
          <w:rtl/>
        </w:rPr>
        <w:t xml:space="preserve">انظر التوكل</w:t>
      </w:r>
    </w:p>
    <w:p>
      <w:pPr>
        <w:pStyle w:val="BookText"/>
      </w:pPr>
      <w:r>
        <w:rPr>
          <w:rFonts w:ascii="Amiri" w:hAnsi="Amiri" w:eastAsia="Amiri" w:cs="Amiri"/>
          <w:lang w:bidi="ar-SA"/>
          <w:color w:val="111111"/>
          <w:sz w:val="28"/>
          <w:szCs w:val="28"/>
          <w:rtl/>
        </w:rPr>
        <w:t xml:space="preserve">(اول ما يحاسب به العبد -)</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IRNazanin" w:hAnsi="IRNazanin" w:eastAsia="IRNazanin" w:cs="IRNazanin"/>
          <w:lang w:bidi="fa-IR"/>
          <w:color w:val="111111"/>
          <w:sz w:val="28"/>
          <w:szCs w:val="28"/>
          <w:rtl/>
        </w:rPr>
        <w:t xml:space="preserve">( ایاکم والناس ان الله اذا اراد بعبد خيراً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ایما امرأة حرة تزوجت عبداً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 ایما حرة زوجت نفسها عبداً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(ايما عبد ابتليته -)</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IRNazanin" w:hAnsi="IRNazanin" w:eastAsia="IRNazanin" w:cs="IRNazanin"/>
          <w:lang w:bidi="fa-IR"/>
          <w:color w:val="111111"/>
          <w:sz w:val="28"/>
          <w:szCs w:val="28"/>
          <w:rtl/>
        </w:rPr>
        <w:t xml:space="preserve">( ایما عبد أطاعني -)</w:t>
      </w:r>
    </w:p>
    <w:p>
      <w:pPr>
        <w:pStyle w:val="BookText"/>
      </w:pPr>
      <w:r>
        <w:rPr>
          <w:rFonts w:ascii="Amiri" w:hAnsi="Amiri" w:eastAsia="Amiri" w:cs="Amiri"/>
          <w:lang w:bidi="ar-SA"/>
          <w:color w:val="111111"/>
          <w:sz w:val="28"/>
          <w:szCs w:val="28"/>
          <w:rtl/>
        </w:rPr>
        <w:t xml:space="preserve">انظر الإطاعة</w:t>
      </w:r>
    </w:p>
    <w:p>
      <w:pPr>
        <w:pStyle w:val="BookText"/>
      </w:pPr>
      <w:r>
        <w:rPr>
          <w:rFonts w:ascii="Amiri" w:hAnsi="Amiri" w:eastAsia="Amiri" w:cs="Amiri"/>
          <w:lang w:bidi="ar-SA"/>
          <w:color w:val="111111"/>
          <w:sz w:val="28"/>
          <w:szCs w:val="28"/>
          <w:rtl/>
        </w:rPr>
        <w:t xml:space="preserve">(ايما عبد اَقال مسلماً-)</w:t>
      </w:r>
    </w:p>
    <w:p>
      <w:pPr>
        <w:pStyle w:val="BookText"/>
      </w:pPr>
      <w:r>
        <w:rPr>
          <w:rFonts w:ascii="Amiri" w:hAnsi="Amiri" w:eastAsia="Amiri" w:cs="Amiri"/>
          <w:lang w:bidi="ar-SA"/>
          <w:color w:val="111111"/>
          <w:sz w:val="28"/>
          <w:szCs w:val="28"/>
          <w:rtl/>
        </w:rPr>
        <w:t xml:space="preserve">انظر الاقالة</w:t>
      </w:r>
    </w:p>
    <w:p>
      <w:pPr>
        <w:pStyle w:val="BookText"/>
      </w:pPr>
      <w:r>
        <w:rPr>
          <w:rFonts w:ascii="IRNazanin" w:hAnsi="IRNazanin" w:eastAsia="IRNazanin" w:cs="IRNazanin"/>
          <w:lang w:bidi="fa-IR"/>
          <w:color w:val="111111"/>
          <w:sz w:val="28"/>
          <w:szCs w:val="28"/>
          <w:rtl/>
        </w:rPr>
        <w:t xml:space="preserve">( ایما عبد اقبل -) انظر التوكل</w:t>
      </w:r>
    </w:p>
    <w:p>
      <w:pPr>
        <w:pStyle w:val="BookText"/>
      </w:pPr>
      <w:r>
        <w:rPr>
          <w:rFonts w:ascii="IRNazanin" w:hAnsi="IRNazanin" w:eastAsia="IRNazanin" w:cs="IRNazanin"/>
          <w:lang w:bidi="fa-IR"/>
          <w:color w:val="111111"/>
          <w:sz w:val="28"/>
          <w:szCs w:val="28"/>
          <w:rtl/>
        </w:rPr>
        <w:t xml:space="preserve">( ایما عبد حج به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 ایما عبد مسلم اقال -)</w:t>
      </w:r>
    </w:p>
    <w:p>
      <w:pPr>
        <w:pStyle w:val="BookText"/>
      </w:pPr>
      <w:r>
        <w:rPr>
          <w:rFonts w:ascii="Amiri" w:hAnsi="Amiri" w:eastAsia="Amiri" w:cs="Amiri"/>
          <w:lang w:bidi="ar-SA"/>
          <w:color w:val="111111"/>
          <w:sz w:val="28"/>
          <w:szCs w:val="28"/>
          <w:rtl/>
        </w:rPr>
        <w:t xml:space="preserve">انظر الاقالة</w:t>
      </w:r>
    </w:p>
    <w:p>
      <w:pPr>
        <w:pStyle w:val="BookText"/>
      </w:pPr>
      <w:r>
        <w:rPr>
          <w:rFonts w:ascii="IRNazanin" w:hAnsi="IRNazanin" w:eastAsia="IRNazanin" w:cs="IRNazanin"/>
          <w:lang w:bidi="fa-IR"/>
          <w:color w:val="111111"/>
          <w:sz w:val="28"/>
          <w:szCs w:val="28"/>
          <w:rtl/>
        </w:rPr>
        <w:t xml:space="preserve">( بئس العبد عبد له طمع -)</w:t>
      </w:r>
    </w:p>
    <w:p>
      <w:pPr>
        <w:pStyle w:val="BookText"/>
      </w:pPr>
      <w:r>
        <w:rPr>
          <w:rFonts w:ascii="IRNazanin" w:hAnsi="IRNazanin" w:eastAsia="IRNazanin" w:cs="IRNazanin"/>
          <w:lang w:bidi="fa-IR"/>
          <w:color w:val="111111"/>
          <w:sz w:val="28"/>
          <w:szCs w:val="28"/>
          <w:rtl/>
        </w:rPr>
        <w:t xml:space="preserve">انظر الطمع</w:t>
      </w:r>
    </w:p>
    <w:p>
      <w:pPr>
        <w:pStyle w:val="BookText"/>
      </w:pPr>
      <w:r>
        <w:rPr>
          <w:rFonts w:ascii="IRNazanin" w:hAnsi="IRNazanin" w:eastAsia="IRNazanin" w:cs="IRNazanin"/>
          <w:lang w:bidi="fa-IR"/>
          <w:color w:val="111111"/>
          <w:sz w:val="28"/>
          <w:szCs w:val="28"/>
          <w:rtl/>
        </w:rPr>
        <w:t xml:space="preserve">( بئس العبد عبد یکون -)</w:t>
      </w:r>
    </w:p>
    <w:p>
      <w:pPr>
        <w:pStyle w:val="BookText"/>
      </w:pPr>
      <w:r>
        <w:rPr>
          <w:rFonts w:ascii="Amiri" w:hAnsi="Amiri" w:eastAsia="Amiri" w:cs="Amiri"/>
          <w:lang w:bidi="ar-SA"/>
          <w:color w:val="111111"/>
          <w:sz w:val="28"/>
          <w:szCs w:val="28"/>
          <w:rtl/>
        </w:rPr>
        <w:t xml:space="preserve">انظر ذو اللسانين</w:t>
      </w:r>
    </w:p>
    <w:p>
      <w:pPr>
        <w:pStyle w:val="BookText"/>
      </w:pPr>
      <w:r>
        <w:rPr>
          <w:rFonts w:ascii="Amiri" w:hAnsi="Amiri" w:eastAsia="Amiri" w:cs="Amiri"/>
          <w:lang w:bidi="ar-SA"/>
          <w:color w:val="111111"/>
          <w:sz w:val="28"/>
          <w:szCs w:val="28"/>
          <w:rtl/>
        </w:rPr>
        <w:t xml:space="preserve">( بئس العبد القاذروة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 تجوزشهادة العبد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(تقول اللهم اخز عبدك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(توفي رجل على عهد امیرالمؤمنين علیه السلام وخلف ابنا و عبداً-)</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Amiri" w:hAnsi="Amiri" w:eastAsia="Amiri" w:cs="Amiri"/>
          <w:lang w:bidi="ar-SA"/>
          <w:color w:val="111111"/>
          <w:sz w:val="28"/>
          <w:szCs w:val="28"/>
          <w:rtl/>
        </w:rPr>
        <w:t xml:space="preserve">(ثمانية لا يقبل الله لهم صلاة العبد الآبق -)</w:t>
      </w:r>
    </w:p>
    <w:p>
      <w:pPr>
        <w:pStyle w:val="BookText"/>
      </w:pPr>
      <w:r>
        <w:rPr>
          <w:rFonts w:ascii="Amiri" w:hAnsi="Amiri" w:eastAsia="Amiri" w:cs="Amiri"/>
          <w:lang w:bidi="ar-SA"/>
          <w:color w:val="111111"/>
          <w:sz w:val="28"/>
          <w:szCs w:val="28"/>
          <w:rtl/>
        </w:rPr>
        <w:t xml:space="preserve">انظر الثمانية</w:t>
      </w:r>
    </w:p>
    <w:p>
      <w:pPr>
        <w:pStyle w:val="BookText"/>
      </w:pPr>
      <w:r>
        <w:rPr>
          <w:rFonts w:ascii="IRNazanin" w:hAnsi="IRNazanin" w:eastAsia="IRNazanin" w:cs="IRNazanin"/>
          <w:lang w:bidi="fa-IR"/>
          <w:color w:val="111111"/>
          <w:sz w:val="28"/>
          <w:szCs w:val="28"/>
          <w:rtl/>
        </w:rPr>
        <w:t xml:space="preserve">( خطب امیر المؤمنين فحمد الله واثنی عليه - الى أن قال - وما انزلنا على عبدنا -)</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Amiri" w:hAnsi="Amiri" w:eastAsia="Amiri" w:cs="Amiri"/>
          <w:lang w:bidi="ar-SA"/>
          <w:color w:val="111111"/>
          <w:sz w:val="28"/>
          <w:szCs w:val="28"/>
          <w:rtl/>
        </w:rPr>
        <w:t xml:space="preserve">( دعوة العبد سرّاً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دية العبد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(ذكران العبد اذا كانت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رجل اقرّ انه عبد -) انظر الحرية</w:t>
      </w:r>
    </w:p>
    <w:p>
      <w:pPr>
        <w:pStyle w:val="BookText"/>
      </w:pPr>
      <w:r>
        <w:rPr>
          <w:rFonts w:ascii="Amiri" w:hAnsi="Amiri" w:eastAsia="Amiri" w:cs="Amiri"/>
          <w:lang w:bidi="ar-SA"/>
          <w:color w:val="111111"/>
          <w:sz w:val="28"/>
          <w:szCs w:val="28"/>
          <w:rtl/>
        </w:rPr>
        <w:t xml:space="preserve">( رجل ترك عبداً لم يترك ما لا غيره -)يأتي في العتق تحت عنوان ( هل يختلف الخ)</w:t>
      </w:r>
    </w:p>
    <w:p>
      <w:pPr>
        <w:pStyle w:val="BookText"/>
      </w:pPr>
      <w:r>
        <w:rPr>
          <w:rFonts w:ascii="Amiri" w:hAnsi="Amiri" w:eastAsia="Amiri" w:cs="Amiri"/>
          <w:lang w:bidi="ar-SA"/>
          <w:color w:val="111111"/>
          <w:sz w:val="28"/>
          <w:szCs w:val="28"/>
          <w:rtl/>
        </w:rPr>
        <w:t xml:space="preserve">( رجل حرّ أقرّانه عبد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Amiri" w:hAnsi="Amiri" w:eastAsia="Amiri" w:cs="Amiri"/>
          <w:lang w:bidi="ar-SA"/>
          <w:color w:val="111111"/>
          <w:sz w:val="28"/>
          <w:szCs w:val="28"/>
          <w:rtl/>
        </w:rPr>
        <w:t xml:space="preserve">( رجل قال ان مت فعبدي حرّ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الرجل كيف ينكح عبده اًمته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الرجل يرتهن العبد -)</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 الرجل يكون له العبد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(رحم الله عبداً اجتّرمودة الناس الى نفسه - )يأتي في الكتمان تحت عنوان (انه ليس الخ)</w:t>
      </w:r>
    </w:p>
    <w:p>
      <w:pPr>
        <w:pStyle w:val="BookText"/>
      </w:pPr>
      <w:r>
        <w:rPr>
          <w:rFonts w:ascii="Amiri" w:hAnsi="Amiri" w:eastAsia="Amiri" w:cs="Amiri"/>
          <w:lang w:bidi="ar-SA"/>
          <w:color w:val="111111"/>
          <w:sz w:val="28"/>
          <w:szCs w:val="28"/>
          <w:rtl/>
        </w:rPr>
        <w:t xml:space="preserve">(رحم الله عبداً احسن فيما -)</w:t>
      </w:r>
    </w:p>
    <w:p>
      <w:pPr>
        <w:pStyle w:val="BookText"/>
      </w:pPr>
      <w:r>
        <w:rPr>
          <w:rFonts w:ascii="IRNazanin" w:hAnsi="IRNazanin" w:eastAsia="IRNazanin" w:cs="IRNazanin"/>
          <w:lang w:bidi="fa-IR"/>
          <w:color w:val="111111"/>
          <w:sz w:val="28"/>
          <w:szCs w:val="28"/>
          <w:rtl/>
        </w:rPr>
        <w:t xml:space="preserve">انظر الزوج</w:t>
      </w:r>
    </w:p>
    <w:p>
      <w:pPr>
        <w:pStyle w:val="BookText"/>
      </w:pPr>
      <w:r>
        <w:rPr>
          <w:rFonts w:ascii="Amiri" w:hAnsi="Amiri" w:eastAsia="Amiri" w:cs="Amiri"/>
          <w:lang w:bidi="ar-SA"/>
          <w:color w:val="111111"/>
          <w:sz w:val="28"/>
          <w:szCs w:val="28"/>
          <w:rtl/>
        </w:rPr>
        <w:t xml:space="preserve">(رحم الله عبداً احيا العلم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(رحم الله عبداً حببنا -)</w:t>
      </w:r>
    </w:p>
    <w:p>
      <w:pPr>
        <w:pStyle w:val="BookText"/>
      </w:pPr>
      <w:r>
        <w:rPr>
          <w:rFonts w:ascii="Amiri" w:hAnsi="Amiri" w:eastAsia="Amiri" w:cs="Amiri"/>
          <w:lang w:bidi="ar-SA"/>
          <w:color w:val="111111"/>
          <w:sz w:val="28"/>
          <w:szCs w:val="28"/>
          <w:rtl/>
        </w:rPr>
        <w:t xml:space="preserve">انظر الحجة (رحم الله عبداً طلب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(رحم الله عبداً عفّ -)</w:t>
      </w:r>
    </w:p>
    <w:p>
      <w:pPr>
        <w:pStyle w:val="BookText"/>
      </w:pPr>
      <w:r>
        <w:rPr>
          <w:rFonts w:ascii="IRNazanin" w:hAnsi="IRNazanin" w:eastAsia="IRNazanin" w:cs="IRNazanin"/>
          <w:lang w:bidi="fa-IR"/>
          <w:color w:val="111111"/>
          <w:sz w:val="28"/>
          <w:szCs w:val="28"/>
          <w:rtl/>
        </w:rPr>
        <w:t xml:space="preserve">انظر السؤال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(رخص للعبد -)</w:t>
      </w:r>
    </w:p>
    <w:p>
      <w:pPr>
        <w:pStyle w:val="BookText"/>
      </w:pPr>
      <w:r>
        <w:rPr>
          <w:rFonts w:ascii="Amiri" w:hAnsi="Amiri" w:eastAsia="Amiri" w:cs="Amiri"/>
          <w:lang w:bidi="ar-SA"/>
          <w:color w:val="111111"/>
          <w:sz w:val="28"/>
          <w:szCs w:val="28"/>
          <w:rtl/>
        </w:rPr>
        <w:t xml:space="preserve">انظر الرمي</w:t>
      </w:r>
    </w:p>
    <w:p>
      <w:pPr>
        <w:pStyle w:val="BookText"/>
      </w:pPr>
      <w:r>
        <w:rPr>
          <w:rFonts w:ascii="Amiri" w:hAnsi="Amiri" w:eastAsia="Amiri" w:cs="Amiri"/>
          <w:lang w:bidi="ar-SA"/>
          <w:color w:val="111111"/>
          <w:sz w:val="28"/>
          <w:szCs w:val="28"/>
          <w:rtl/>
        </w:rPr>
        <w:t xml:space="preserve">( سنستدرجهم من حيث لا يعلمون قال هو العبد -)</w:t>
      </w:r>
    </w:p>
    <w:p>
      <w:pPr>
        <w:pStyle w:val="BookText"/>
      </w:pPr>
      <w:r>
        <w:rPr>
          <w:rFonts w:ascii="IRNazanin" w:hAnsi="IRNazanin" w:eastAsia="IRNazanin" w:cs="IRNazanin"/>
          <w:lang w:bidi="fa-IR"/>
          <w:color w:val="111111"/>
          <w:sz w:val="28"/>
          <w:szCs w:val="28"/>
          <w:rtl/>
        </w:rPr>
        <w:t xml:space="preserve">انظر الاستدراج</w:t>
      </w:r>
    </w:p>
    <w:p>
      <w:pPr>
        <w:pStyle w:val="BookText"/>
      </w:pPr>
      <w:r>
        <w:rPr>
          <w:rFonts w:ascii="IRNazanin" w:hAnsi="IRNazanin" w:eastAsia="IRNazanin" w:cs="IRNazanin"/>
          <w:lang w:bidi="fa-IR"/>
          <w:color w:val="111111"/>
          <w:sz w:val="28"/>
          <w:szCs w:val="28"/>
          <w:rtl/>
        </w:rPr>
        <w:t xml:space="preserve">(صدق عبدي وشکر -)يأتي في الليل تحت عنوان ( اذا قام احدكم الخ)</w:t>
      </w:r>
    </w:p>
    <w:p>
      <w:pPr>
        <w:pStyle w:val="BookText"/>
      </w:pPr>
      <w:r>
        <w:rPr>
          <w:rFonts w:ascii="Amiri" w:hAnsi="Amiri" w:eastAsia="Amiri" w:cs="Amiri"/>
          <w:lang w:bidi="ar-SA"/>
          <w:color w:val="111111"/>
          <w:sz w:val="28"/>
          <w:szCs w:val="28"/>
          <w:rtl/>
        </w:rPr>
        <w:t xml:space="preserve">( الصلاة خلف العبد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(طلاق العبد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(طوبى لعبد نومة -)</w:t>
      </w:r>
    </w:p>
    <w:p>
      <w:pPr>
        <w:pStyle w:val="BookText"/>
      </w:pPr>
      <w:r>
        <w:rPr>
          <w:rFonts w:ascii="Amiri" w:hAnsi="Amiri" w:eastAsia="Amiri" w:cs="Amiri"/>
          <w:lang w:bidi="ar-SA"/>
          <w:color w:val="111111"/>
          <w:sz w:val="28"/>
          <w:szCs w:val="28"/>
          <w:rtl/>
        </w:rPr>
        <w:t xml:space="preserve">انظرالكتمان</w:t>
      </w:r>
    </w:p>
    <w:p>
      <w:pPr>
        <w:pStyle w:val="BookText"/>
      </w:pPr>
      <w:r>
        <w:rPr>
          <w:rFonts w:ascii="Amiri" w:hAnsi="Amiri" w:eastAsia="Amiri" w:cs="Amiri"/>
          <w:lang w:bidi="ar-SA"/>
          <w:color w:val="111111"/>
          <w:sz w:val="28"/>
          <w:szCs w:val="28"/>
          <w:rtl/>
        </w:rPr>
        <w:t xml:space="preserve">(طوبى لكل عبد نومة - )</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IRNazanin" w:hAnsi="IRNazanin" w:eastAsia="IRNazanin" w:cs="IRNazanin"/>
          <w:lang w:bidi="fa-IR"/>
          <w:color w:val="111111"/>
          <w:sz w:val="28"/>
          <w:szCs w:val="28"/>
          <w:rtl/>
        </w:rPr>
        <w:t xml:space="preserve">(عبد زنی قال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(عبد مسلم عارف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عبداً مملوكاً لا يقدر على شيء - ) تقدم في الطلاق تحت عنوان (عن رجل انكح امته من الخ) و تحت عنوان (عن العبد هل الخ)</w:t>
      </w:r>
    </w:p>
    <w:p>
      <w:pPr>
        <w:pStyle w:val="BookText"/>
      </w:pPr>
      <w:r>
        <w:rPr>
          <w:rFonts w:ascii="Amiri" w:hAnsi="Amiri" w:eastAsia="Amiri" w:cs="Amiri"/>
          <w:lang w:bidi="ar-SA"/>
          <w:color w:val="111111"/>
          <w:sz w:val="28"/>
          <w:szCs w:val="28"/>
          <w:rtl/>
        </w:rPr>
        <w:t xml:space="preserve">(عبد المملوك لا يقدر على شيء - )</w:t>
      </w:r>
    </w:p>
    <w:p>
      <w:pPr>
        <w:pStyle w:val="BookText"/>
      </w:pPr>
      <w:r>
        <w:rPr>
          <w:rFonts w:ascii="Amiri" w:hAnsi="Amiri" w:eastAsia="Amiri" w:cs="Amiri"/>
          <w:lang w:bidi="ar-SA"/>
          <w:color w:val="111111"/>
          <w:sz w:val="28"/>
          <w:szCs w:val="28"/>
          <w:rtl/>
        </w:rPr>
        <w:t xml:space="preserve">يأتي في النكاح تحت عنوان (عن امرأة حرّة تكون الخ ) و تحت عنوان (عن المرأة الحرّة تكون الخ)</w:t>
      </w:r>
    </w:p>
    <w:p>
      <w:pPr>
        <w:pStyle w:val="BookText"/>
      </w:pPr>
      <w:r>
        <w:rPr>
          <w:rFonts w:ascii="Amiri" w:hAnsi="Amiri" w:eastAsia="Amiri" w:cs="Amiri"/>
          <w:lang w:bidi="ar-SA"/>
          <w:color w:val="111111"/>
          <w:sz w:val="28"/>
          <w:szCs w:val="28"/>
          <w:rtl/>
        </w:rPr>
        <w:t xml:space="preserve">(عبدي المؤمن لا اصرفه-)</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IRNazanin" w:hAnsi="IRNazanin" w:eastAsia="IRNazanin" w:cs="IRNazanin"/>
          <w:lang w:bidi="fa-IR"/>
          <w:color w:val="111111"/>
          <w:sz w:val="28"/>
          <w:szCs w:val="28"/>
          <w:rtl/>
        </w:rPr>
        <w:t xml:space="preserve">( العبد الآبق -)</w:t>
      </w:r>
    </w:p>
    <w:p>
      <w:pPr>
        <w:pStyle w:val="BookText"/>
      </w:pPr>
      <w:r>
        <w:rPr>
          <w:rFonts w:ascii="IRNazanin" w:hAnsi="IRNazanin" w:eastAsia="IRNazanin" w:cs="IRNazanin"/>
          <w:lang w:bidi="fa-IR"/>
          <w:color w:val="111111"/>
          <w:sz w:val="28"/>
          <w:szCs w:val="28"/>
          <w:rtl/>
        </w:rPr>
        <w:t xml:space="preserve">انظر الآبق</w:t>
      </w:r>
    </w:p>
    <w:p>
      <w:pPr>
        <w:pStyle w:val="BookText"/>
      </w:pPr>
      <w:r>
        <w:rPr>
          <w:rFonts w:ascii="IRNazanin" w:hAnsi="IRNazanin" w:eastAsia="IRNazanin" w:cs="IRNazanin"/>
          <w:lang w:bidi="fa-IR"/>
          <w:color w:val="111111"/>
          <w:sz w:val="28"/>
          <w:szCs w:val="28"/>
          <w:rtl/>
        </w:rPr>
        <w:t xml:space="preserve">( العبد اذا ابق من -)</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IRNazanin" w:hAnsi="IRNazanin" w:eastAsia="IRNazanin" w:cs="IRNazanin"/>
          <w:lang w:bidi="fa-IR"/>
          <w:color w:val="111111"/>
          <w:sz w:val="28"/>
          <w:szCs w:val="28"/>
          <w:rtl/>
        </w:rPr>
        <w:t xml:space="preserve">( العبد اذا اجذم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IRNazanin" w:hAnsi="IRNazanin" w:eastAsia="IRNazanin" w:cs="IRNazanin"/>
          <w:lang w:bidi="fa-IR"/>
          <w:color w:val="111111"/>
          <w:sz w:val="28"/>
          <w:szCs w:val="28"/>
          <w:rtl/>
        </w:rPr>
        <w:t xml:space="preserve">( العبد اذا اقر علی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العبد اذا جذم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IRNazanin" w:hAnsi="IRNazanin" w:eastAsia="IRNazanin" w:cs="IRNazanin"/>
          <w:lang w:bidi="fa-IR"/>
          <w:color w:val="111111"/>
          <w:sz w:val="28"/>
          <w:szCs w:val="28"/>
          <w:rtl/>
        </w:rPr>
        <w:t xml:space="preserve">( العبد اذا حج -)</w:t>
      </w:r>
    </w:p>
    <w:p>
      <w:pPr>
        <w:pStyle w:val="BookText"/>
      </w:pPr>
      <w:r>
        <w:rPr>
          <w:rFonts w:ascii="IRNazanin" w:hAnsi="IRNazanin" w:eastAsia="IRNazanin" w:cs="IRNazanin"/>
          <w:lang w:bidi="fa-IR"/>
          <w:color w:val="111111"/>
          <w:sz w:val="28"/>
          <w:szCs w:val="28"/>
          <w:rtl/>
        </w:rPr>
        <w:t xml:space="preserve">انظرالحج</w:t>
      </w:r>
    </w:p>
    <w:p>
      <w:pPr>
        <w:pStyle w:val="BookText"/>
      </w:pPr>
      <w:r>
        <w:rPr>
          <w:rFonts w:ascii="IRNazanin" w:hAnsi="IRNazanin" w:eastAsia="IRNazanin" w:cs="IRNazanin"/>
          <w:lang w:bidi="fa-IR"/>
          <w:color w:val="111111"/>
          <w:sz w:val="28"/>
          <w:szCs w:val="28"/>
          <w:rtl/>
        </w:rPr>
        <w:t xml:space="preserve">(العبد اذا شهد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 العبد اذا قتل الحر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العبد الأعمى والا جذم - ) انظر الكفارة</w:t>
      </w:r>
    </w:p>
    <w:p>
      <w:pPr>
        <w:pStyle w:val="BookText"/>
      </w:pPr>
      <w:r>
        <w:rPr>
          <w:rFonts w:ascii="Amiri" w:hAnsi="Amiri" w:eastAsia="Amiri" w:cs="Amiri"/>
          <w:lang w:bidi="ar-SA"/>
          <w:color w:val="111111"/>
          <w:sz w:val="28"/>
          <w:szCs w:val="28"/>
          <w:rtl/>
        </w:rPr>
        <w:t xml:space="preserve">( العبد لا يرث-)</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«العبد لا يغرم وراء نفسه شيئاً»(1)</w:t>
      </w:r>
    </w:p>
    <w:p>
      <w:pPr>
        <w:pStyle w:val="BookText"/>
      </w:pPr>
      <w:r>
        <w:rPr>
          <w:rFonts w:ascii="IRNazanin" w:hAnsi="IRNazanin" w:eastAsia="IRNazanin" w:cs="IRNazanin"/>
          <w:lang w:bidi="fa-IR"/>
          <w:color w:val="111111"/>
          <w:sz w:val="28"/>
          <w:szCs w:val="28"/>
          <w:rtl/>
        </w:rPr>
        <w:t xml:space="preserve">الفقيه ج 4 ص 94 ب 29 ذیل ح 17.</w:t>
      </w:r>
    </w:p>
    <w:p>
      <w:pPr>
        <w:pStyle w:val="BookText"/>
      </w:pPr>
      <w:r>
        <w:rPr>
          <w:rFonts w:ascii="Amiri" w:hAnsi="Amiri" w:eastAsia="Amiri" w:cs="Amiri"/>
          <w:lang w:bidi="ar-SA"/>
          <w:color w:val="111111"/>
          <w:sz w:val="28"/>
          <w:szCs w:val="28"/>
          <w:rtl/>
        </w:rPr>
        <w:t xml:space="preserve">( العبد لا يورث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العبد المؤمن اذا -)</w:t>
      </w: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IRNazanin" w:hAnsi="IRNazanin" w:eastAsia="IRNazanin" w:cs="IRNazanin"/>
          <w:lang w:bidi="fa-IR"/>
          <w:color w:val="111111"/>
          <w:sz w:val="28"/>
          <w:szCs w:val="28"/>
          <w:rtl/>
        </w:rPr>
        <w:t xml:space="preserve">(عبدي اذا سرقنی -)</w:t>
      </w:r>
    </w:p>
    <w:p>
      <w:pPr>
        <w:pStyle w:val="BookText"/>
      </w:pPr>
      <w:r>
        <w:rPr>
          <w:rFonts w:ascii="Amiri" w:hAnsi="Amiri" w:eastAsia="Amiri" w:cs="Amiri"/>
          <w:lang w:bidi="ar-SA"/>
          <w:color w:val="111111"/>
          <w:sz w:val="28"/>
          <w:szCs w:val="28"/>
          <w:rtl/>
        </w:rPr>
        <w:t xml:space="preserve">انظرالسرقة</w:t>
      </w:r>
    </w:p>
    <w:p>
      <w:pPr>
        <w:pStyle w:val="BookText"/>
      </w:pPr>
      <w:r>
        <w:rPr>
          <w:rFonts w:ascii="Amiri" w:hAnsi="Amiri" w:eastAsia="Amiri" w:cs="Amiri"/>
          <w:lang w:bidi="ar-SA"/>
          <w:color w:val="111111"/>
          <w:sz w:val="28"/>
          <w:szCs w:val="28"/>
          <w:rtl/>
        </w:rPr>
        <w:t xml:space="preserve">(على الرجل أن يعطى عن كل من يعول من حرّ وعبد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 على المولى قيمة العبد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(عن ادنى ما يكون العبد به مشرکا -)</w:t>
      </w:r>
    </w:p>
    <w:p>
      <w:pPr>
        <w:pStyle w:val="BookText"/>
      </w:pPr>
      <w:r>
        <w:rPr>
          <w:rFonts w:ascii="Amiri" w:hAnsi="Amiri" w:eastAsia="Amiri" w:cs="Amiri"/>
          <w:lang w:bidi="ar-SA"/>
          <w:color w:val="111111"/>
          <w:sz w:val="28"/>
          <w:szCs w:val="28"/>
          <w:rtl/>
        </w:rPr>
        <w:t xml:space="preserve">انظر الشرك</w:t>
      </w:r>
    </w:p>
    <w:p>
      <w:pPr>
        <w:pStyle w:val="BookText"/>
      </w:pPr>
      <w:r>
        <w:rPr>
          <w:rFonts w:ascii="IRNazanin" w:hAnsi="IRNazanin" w:eastAsia="IRNazanin" w:cs="IRNazanin"/>
          <w:lang w:bidi="fa-IR"/>
          <w:color w:val="111111"/>
          <w:sz w:val="28"/>
          <w:szCs w:val="28"/>
          <w:rtl/>
        </w:rPr>
        <w:t xml:space="preserve">(عن الاستدراج فقال هو العبد -)</w:t>
      </w:r>
    </w:p>
    <w:p>
      <w:pPr>
        <w:pStyle w:val="BookText"/>
      </w:pPr>
      <w:r>
        <w:rPr>
          <w:rFonts w:ascii="IRNazanin" w:hAnsi="IRNazanin" w:eastAsia="IRNazanin" w:cs="IRNazanin"/>
          <w:lang w:bidi="fa-IR"/>
          <w:color w:val="111111"/>
          <w:sz w:val="28"/>
          <w:szCs w:val="28"/>
          <w:rtl/>
        </w:rPr>
        <w:t xml:space="preserve">انظر الاستدراج</w:t>
      </w:r>
    </w:p>
    <w:p>
      <w:pPr>
        <w:pStyle w:val="BookText"/>
      </w:pPr>
      <w:r>
        <w:rPr>
          <w:rFonts w:ascii="Amiri" w:hAnsi="Amiri" w:eastAsia="Amiri" w:cs="Amiri"/>
          <w:lang w:bidi="ar-SA"/>
          <w:color w:val="111111"/>
          <w:sz w:val="28"/>
          <w:szCs w:val="28"/>
          <w:rtl/>
        </w:rPr>
        <w:t xml:space="preserve">(عن الاستطاعة فقال يستطيع العبد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امرأة حرة نكحت عبداً -)</w:t>
      </w:r>
    </w:p>
    <w:p>
      <w:pPr>
        <w:pStyle w:val="BookText"/>
      </w:pPr>
      <w:r>
        <w:rPr>
          <w:rFonts w:ascii="IRNazanin" w:hAnsi="IRNazanin" w:eastAsia="IRNazanin" w:cs="IRNazanin"/>
          <w:lang w:bidi="fa-IR"/>
          <w:color w:val="111111"/>
          <w:sz w:val="28"/>
          <w:szCs w:val="28"/>
          <w:rtl/>
        </w:rPr>
        <w:t xml:space="preserve">انظر الولد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امرأة نكحت عبداً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عن امرأة وعبد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امة كانت تحت عبد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حرّة زوّجها عبداً لي -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(عن الذمي والعبد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(عن رجل اذن لعبد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 عن رجل اشترى عبداً وله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IRNazanin" w:hAnsi="IRNazanin" w:eastAsia="IRNazanin" w:cs="IRNazanin"/>
          <w:lang w:bidi="fa-IR"/>
          <w:color w:val="111111"/>
          <w:sz w:val="28"/>
          <w:szCs w:val="28"/>
          <w:rtl/>
        </w:rPr>
        <w:t xml:space="preserve">«عن رجل اشتری من رجل عبداً وكان عنده عبد أن فقال للمشتري : اذهب بهما فاختر اًيّهما شئت وردّ الآخر وقد قبض المال فذهب بهما المشتري فابق احدهما من عنده ، قال : ليرد الذي عنده منهما ويقبض نصف الثمن مما اعطى من البيع ويذهب في طلب الغلام فان وجد اختار اًيّهما شاء وردّ النصف الذي اخذ وان لم يوجد كان العبد بينهما نصفه للبايع ونصفه</w:t>
      </w:r>
      <w:r>
        <w:rPr>
          <w:rStyle w:val="FootnoteReference"/>
        </w:rPr>
        <w:footnoteReference w:id="87"/>
      </w:r>
      <w:r>
        <w:rPr>
          <w:rFonts w:ascii="IRNazanin" w:hAnsi="IRNazanin" w:eastAsia="IRNazanin" w:cs="IRNazanin"/>
          <w:lang w:bidi="fa-IR"/>
          <w:color w:val="111111"/>
          <w:sz w:val="28"/>
          <w:szCs w:val="28"/>
          <w:rtl/>
        </w:rPr>
        <w:t xml:space="preserve">للمبتاع»(5)</w:t>
      </w:r>
    </w:p>
    <w:p>
      <w:pPr>
        <w:pStyle w:val="BookText"/>
      </w:pPr>
      <w:r>
        <w:rPr>
          <w:rFonts w:ascii="IRNazanin" w:hAnsi="IRNazanin" w:eastAsia="IRNazanin" w:cs="IRNazanin"/>
          <w:lang w:bidi="fa-IR"/>
          <w:color w:val="111111"/>
          <w:sz w:val="28"/>
          <w:szCs w:val="28"/>
          <w:rtl/>
        </w:rPr>
        <w:t xml:space="preserve">الكافي ج 5 ص 217ک 17 ب96 ح 1.</w:t>
      </w:r>
    </w:p>
    <w:p>
      <w:pPr>
        <w:pStyle w:val="BookText"/>
      </w:pPr>
      <w:r>
        <w:rPr>
          <w:rFonts w:ascii="Amiri" w:hAnsi="Amiri" w:eastAsia="Amiri" w:cs="Amiri"/>
          <w:lang w:bidi="ar-SA"/>
          <w:color w:val="111111"/>
          <w:sz w:val="28"/>
          <w:szCs w:val="28"/>
          <w:rtl/>
        </w:rPr>
        <w:t xml:space="preserve">الفقيه ج 3 ص 88 ب 55 ح 10.</w:t>
      </w:r>
    </w:p>
    <w:p>
      <w:pPr>
        <w:pStyle w:val="BookText"/>
      </w:pPr>
      <w:r>
        <w:rPr>
          <w:rFonts w:ascii="Amiri" w:hAnsi="Amiri" w:eastAsia="Amiri" w:cs="Amiri"/>
          <w:lang w:bidi="ar-SA"/>
          <w:color w:val="111111"/>
          <w:sz w:val="28"/>
          <w:szCs w:val="28"/>
          <w:rtl/>
        </w:rPr>
        <w:t xml:space="preserve">التهذيب ج 7 ص 72 ب6 ح 22.</w:t>
      </w:r>
    </w:p>
    <w:p>
      <w:pPr>
        <w:pStyle w:val="BookText"/>
      </w:pPr>
      <w:r>
        <w:rPr>
          <w:rFonts w:ascii="Amiri" w:hAnsi="Amiri" w:eastAsia="Amiri" w:cs="Amiri"/>
          <w:lang w:bidi="ar-SA"/>
          <w:color w:val="111111"/>
          <w:sz w:val="28"/>
          <w:szCs w:val="28"/>
          <w:rtl/>
        </w:rPr>
        <w:t xml:space="preserve">التهذيب ج 7 ص 82 ب6 ح68.</w:t>
      </w:r>
    </w:p>
    <w:p>
      <w:pPr>
        <w:pStyle w:val="BookText"/>
      </w:pPr>
      <w:r>
        <w:rPr>
          <w:rFonts w:ascii="Amiri" w:hAnsi="Amiri" w:eastAsia="Amiri" w:cs="Amiri"/>
          <w:lang w:bidi="ar-SA"/>
          <w:color w:val="111111"/>
          <w:sz w:val="28"/>
          <w:szCs w:val="28"/>
          <w:rtl/>
        </w:rPr>
        <w:t xml:space="preserve">«عن رجل اصاب عبداً آبقاً فأخذه وافلت منه (أي غابت ) العبد قال : ليس عليه شيء قلت : فاصاب جارية قد سرقت من جار له فأخذها ليأتيه بها فابقت (في نسخة فنفقت أي هلكت ) ليس عليه شيء»(6)</w:t>
      </w:r>
    </w:p>
    <w:p>
      <w:pPr>
        <w:pStyle w:val="BookText"/>
      </w:pPr>
      <w:r>
        <w:rPr>
          <w:rFonts w:ascii="Amiri" w:hAnsi="Amiri" w:eastAsia="Amiri" w:cs="Amiri"/>
          <w:lang w:bidi="ar-SA"/>
          <w:color w:val="111111"/>
          <w:sz w:val="28"/>
          <w:szCs w:val="28"/>
          <w:rtl/>
        </w:rPr>
        <w:t xml:space="preserve">الكافي ج 6 ص 200 ك21ب 19ح7.</w:t>
      </w:r>
    </w:p>
    <w:p>
      <w:pPr>
        <w:pStyle w:val="BookText"/>
      </w:pPr>
      <w:r>
        <w:rPr>
          <w:rFonts w:ascii="IRNazanin" w:hAnsi="IRNazanin" w:eastAsia="IRNazanin" w:cs="IRNazanin"/>
          <w:lang w:bidi="fa-IR"/>
          <w:color w:val="111111"/>
          <w:sz w:val="28"/>
          <w:szCs w:val="28"/>
          <w:rtl/>
        </w:rPr>
        <w:t xml:space="preserve">(عن رجل اعتق عبداً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اعطى عبده عشرة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IRNazanin" w:hAnsi="IRNazanin" w:eastAsia="IRNazanin" w:cs="IRNazanin"/>
          <w:lang w:bidi="fa-IR"/>
          <w:color w:val="111111"/>
          <w:sz w:val="28"/>
          <w:szCs w:val="28"/>
          <w:rtl/>
        </w:rPr>
        <w:t xml:space="preserve">(عن رجل أقرّانه عبد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IRNazanin" w:hAnsi="IRNazanin" w:eastAsia="IRNazanin" w:cs="IRNazanin"/>
          <w:lang w:bidi="fa-IR"/>
          <w:color w:val="111111"/>
          <w:sz w:val="28"/>
          <w:szCs w:val="28"/>
          <w:rtl/>
        </w:rPr>
        <w:t xml:space="preserve">(عن رجل تزوج عبده-)</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IRNazanin" w:hAnsi="IRNazanin" w:eastAsia="IRNazanin" w:cs="IRNazanin"/>
          <w:lang w:bidi="fa-IR"/>
          <w:color w:val="111111"/>
          <w:sz w:val="28"/>
          <w:szCs w:val="28"/>
          <w:rtl/>
        </w:rPr>
        <w:t xml:space="preserve">(عن رجل جعل لعبده العتق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(عن رجل زوج عبده امته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عن رجل قال لعبده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(عن رجل قتل عبداً -)</w:t>
      </w:r>
    </w:p>
    <w:p>
      <w:pPr>
        <w:pStyle w:val="BookText"/>
      </w:pPr>
      <w:r>
        <w:rPr>
          <w:rFonts w:ascii="IRNazanin" w:hAnsi="IRNazanin" w:eastAsia="IRNazanin" w:cs="IRNazanin"/>
          <w:lang w:bidi="fa-IR"/>
          <w:color w:val="111111"/>
          <w:sz w:val="28"/>
          <w:szCs w:val="28"/>
          <w:rtl/>
        </w:rPr>
        <w:t xml:space="preserve">انظر القتل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كاتب عبداً له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(عن رجل مات و ترك دينا و ترك عبداً -)</w:t>
      </w:r>
    </w:p>
    <w:p>
      <w:pPr>
        <w:pStyle w:val="BookText"/>
      </w:pPr>
      <w:r>
        <w:rPr>
          <w:rFonts w:ascii="Amiri" w:hAnsi="Amiri" w:eastAsia="Amiri" w:cs="Amiri"/>
          <w:lang w:bidi="ar-SA"/>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(عن رجل يبيع 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يتزوج امرأة على عبد-)</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يشترى العبد وهو آبق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(عن الرجل قال لعبده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الرجل كيف ينكح عبده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عن الرجل يأذن لعبده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الرجل يبيع 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عن الرجل يتخذ أباه أو أمه أو أخاه أو أخته عبداً -)</w:t>
      </w:r>
    </w:p>
    <w:p>
      <w:pPr>
        <w:pStyle w:val="BookText"/>
      </w:pPr>
      <w:r>
        <w:rPr>
          <w:rFonts w:ascii="IRNazanin" w:hAnsi="IRNazanin" w:eastAsia="IRNazanin" w:cs="IRNazanin"/>
          <w:lang w:bidi="fa-IR"/>
          <w:color w:val="111111"/>
          <w:sz w:val="28"/>
          <w:szCs w:val="28"/>
          <w:rtl/>
        </w:rPr>
        <w:t xml:space="preserve">انظر الاسترقاق</w:t>
      </w:r>
    </w:p>
    <w:p>
      <w:pPr>
        <w:pStyle w:val="BookText"/>
      </w:pPr>
      <w:r>
        <w:rPr>
          <w:rFonts w:ascii="Amiri" w:hAnsi="Amiri" w:eastAsia="Amiri" w:cs="Amiri"/>
          <w:lang w:bidi="ar-SA"/>
          <w:color w:val="111111"/>
          <w:sz w:val="28"/>
          <w:szCs w:val="28"/>
          <w:rtl/>
        </w:rPr>
        <w:t xml:space="preserve">(عن الرجل يرتهن العبد -)</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(عن الرجل يرهن العبد -)</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(عن الرجل يزوج جاريته من عبده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الرجل يزوج عبده اَمته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الرجل ينكح عبده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(عن رجلين كان بينهما عبد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(عن طلاق العبد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عبد اصاب صيداً وهو محرم هل على مولاه شيء من الفداء ؟ فقال : لا شيء على مولاه» (7)</w:t>
      </w:r>
    </w:p>
    <w:p>
      <w:pPr>
        <w:pStyle w:val="BookText"/>
      </w:pPr>
      <w:r>
        <w:rPr>
          <w:rFonts w:ascii="Amiri" w:hAnsi="Amiri" w:eastAsia="Amiri" w:cs="Amiri"/>
          <w:lang w:bidi="ar-SA"/>
          <w:color w:val="111111"/>
          <w:sz w:val="28"/>
          <w:szCs w:val="28"/>
          <w:rtl/>
        </w:rPr>
        <w:t xml:space="preserve">التهذيب ج 5 ص 383 ب 25 ح 248 .</w:t>
      </w:r>
    </w:p>
    <w:p>
      <w:pPr>
        <w:pStyle w:val="BookText"/>
      </w:pPr>
      <w:r>
        <w:rPr>
          <w:rFonts w:ascii="IRNazanin" w:hAnsi="IRNazanin" w:eastAsia="IRNazanin" w:cs="IRNazanin"/>
          <w:lang w:bidi="fa-IR"/>
          <w:color w:val="111111"/>
          <w:sz w:val="28"/>
          <w:szCs w:val="28"/>
          <w:rtl/>
        </w:rPr>
        <w:t xml:space="preserve">الاستبصار ج 2 ص 216ب 140ح 2.</w:t>
      </w:r>
    </w:p>
    <w:p>
      <w:pPr>
        <w:pStyle w:val="BookText"/>
      </w:pPr>
      <w:r>
        <w:rPr>
          <w:rFonts w:ascii="IRNazanin" w:hAnsi="IRNazanin" w:eastAsia="IRNazanin" w:cs="IRNazanin"/>
          <w:lang w:bidi="fa-IR"/>
          <w:color w:val="111111"/>
          <w:sz w:val="28"/>
          <w:szCs w:val="28"/>
          <w:rtl/>
        </w:rPr>
        <w:t xml:space="preserve">(عن عبد افترى على حرّ -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IRNazanin" w:hAnsi="IRNazanin" w:eastAsia="IRNazanin" w:cs="IRNazanin"/>
          <w:lang w:bidi="fa-IR"/>
          <w:color w:val="111111"/>
          <w:sz w:val="28"/>
          <w:szCs w:val="28"/>
          <w:rtl/>
        </w:rPr>
        <w:t xml:space="preserve">(عن عبد بين شریکین -)</w:t>
      </w:r>
    </w:p>
    <w:p>
      <w:pPr>
        <w:pStyle w:val="BookText"/>
      </w:pPr>
      <w:r>
        <w:rPr>
          <w:rFonts w:ascii="IRNazanin" w:hAnsi="IRNazanin" w:eastAsia="IRNazanin" w:cs="IRNazanin"/>
          <w:lang w:bidi="fa-IR"/>
          <w:color w:val="111111"/>
          <w:sz w:val="28"/>
          <w:szCs w:val="28"/>
          <w:rtl/>
        </w:rPr>
        <w:t xml:space="preserve">انظرالحدود</w:t>
      </w:r>
    </w:p>
    <w:p>
      <w:pPr>
        <w:pStyle w:val="BookText"/>
      </w:pPr>
      <w:r>
        <w:rPr>
          <w:rFonts w:ascii="Amiri" w:hAnsi="Amiri" w:eastAsia="Amiri" w:cs="Amiri"/>
          <w:lang w:bidi="ar-SA"/>
          <w:color w:val="111111"/>
          <w:sz w:val="28"/>
          <w:szCs w:val="28"/>
          <w:rtl/>
        </w:rPr>
        <w:t xml:space="preserve">(عن عبد قتل اربعة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(عن عبد قذف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(عن عبد قطع يد رجل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عبد لقوم مأذون في التجارة -) يأتي تحت عنوان (في عبد القوم الخ)</w:t>
      </w:r>
    </w:p>
    <w:p>
      <w:pPr>
        <w:pStyle w:val="BookText"/>
      </w:pPr>
      <w:r>
        <w:rPr>
          <w:rFonts w:ascii="Amiri" w:hAnsi="Amiri" w:eastAsia="Amiri" w:cs="Amiri"/>
          <w:lang w:bidi="ar-SA"/>
          <w:color w:val="111111"/>
          <w:sz w:val="28"/>
          <w:szCs w:val="28"/>
          <w:rtl/>
        </w:rPr>
        <w:t xml:space="preserve">(عن عبد مملوك قذف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IRNazanin" w:hAnsi="IRNazanin" w:eastAsia="IRNazanin" w:cs="IRNazanin"/>
          <w:lang w:bidi="fa-IR"/>
          <w:color w:val="111111"/>
          <w:sz w:val="28"/>
          <w:szCs w:val="28"/>
          <w:rtl/>
        </w:rPr>
        <w:t xml:space="preserve">(عن العبد اذا افتری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(عن العبدا يوم القوم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العبد بالعبدين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(عن العبد والأمة يطلّقها-)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العبد والامة یعتقان - )</w:t>
      </w:r>
    </w:p>
    <w:p>
      <w:pPr>
        <w:pStyle w:val="BookText"/>
      </w:pPr>
      <w:r>
        <w:rPr>
          <w:rFonts w:ascii="Amiri" w:hAnsi="Amiri" w:eastAsia="Amiri" w:cs="Amiri"/>
          <w:lang w:bidi="ar-SA"/>
          <w:color w:val="111111"/>
          <w:sz w:val="28"/>
          <w:szCs w:val="28"/>
          <w:rtl/>
        </w:rPr>
        <w:t xml:space="preserve">انظر التدبير</w:t>
      </w:r>
    </w:p>
    <w:p>
      <w:pPr>
        <w:pStyle w:val="BookText"/>
      </w:pPr>
      <w:r>
        <w:rPr>
          <w:rFonts w:ascii="Amiri" w:hAnsi="Amiri" w:eastAsia="Amiri" w:cs="Amiri"/>
          <w:lang w:bidi="ar-SA"/>
          <w:color w:val="111111"/>
          <w:sz w:val="28"/>
          <w:szCs w:val="28"/>
          <w:rtl/>
        </w:rPr>
        <w:t xml:space="preserve">(عن العبد هل يجوز طلاقه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العبد يؤم القوم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العبد يتزوج اربع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عن العبد يفتری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IRNazanin" w:hAnsi="IRNazanin" w:eastAsia="IRNazanin" w:cs="IRNazanin"/>
          <w:lang w:bidi="fa-IR"/>
          <w:color w:val="111111"/>
          <w:sz w:val="28"/>
          <w:szCs w:val="28"/>
          <w:rtl/>
        </w:rPr>
        <w:t xml:space="preserve">(عن العبد يکاتبه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IRNazanin" w:hAnsi="IRNazanin" w:eastAsia="IRNazanin" w:cs="IRNazanin"/>
          <w:lang w:bidi="fa-IR"/>
          <w:color w:val="111111"/>
          <w:sz w:val="28"/>
          <w:szCs w:val="28"/>
          <w:rtl/>
        </w:rPr>
        <w:t xml:space="preserve">(عن قوم ادعوا على عبد -)</w:t>
      </w:r>
    </w:p>
    <w:p>
      <w:pPr>
        <w:pStyle w:val="BookText"/>
      </w:pPr>
      <w:r>
        <w:rPr>
          <w:rFonts w:ascii="Amiri" w:hAnsi="Amiri" w:eastAsia="Amiri" w:cs="Amiri"/>
          <w:lang w:bidi="ar-SA"/>
          <w:color w:val="111111"/>
          <w:sz w:val="28"/>
          <w:szCs w:val="28"/>
          <w:rtl/>
        </w:rPr>
        <w:t xml:space="preserve">انظر الجناية</w:t>
      </w:r>
    </w:p>
    <w:p>
      <w:pPr>
        <w:pStyle w:val="BookText"/>
      </w:pPr>
      <w:r>
        <w:rPr>
          <w:rFonts w:ascii="IRNazanin" w:hAnsi="IRNazanin" w:eastAsia="IRNazanin" w:cs="IRNazanin"/>
          <w:lang w:bidi="fa-IR"/>
          <w:color w:val="111111"/>
          <w:sz w:val="28"/>
          <w:szCs w:val="28"/>
          <w:rtl/>
        </w:rPr>
        <w:t xml:space="preserve">(عن قوم ورثوا عبداً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المملوكة تكون تحت العبد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(فعلى العبد ان يزكيها - )يأتي في الهبة تحت عنوان ( ما تقول في رجل يهب الخ)</w:t>
      </w:r>
    </w:p>
    <w:p>
      <w:pPr>
        <w:pStyle w:val="BookText"/>
      </w:pPr>
      <w:r>
        <w:rPr>
          <w:rFonts w:ascii="Amiri" w:hAnsi="Amiri" w:eastAsia="Amiri" w:cs="Amiri"/>
          <w:lang w:bidi="ar-SA"/>
          <w:color w:val="111111"/>
          <w:sz w:val="28"/>
          <w:szCs w:val="28"/>
          <w:rtl/>
        </w:rPr>
        <w:t xml:space="preserve">(في حر قتل عبدا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رجل اشتري عبداً -) انظر الضمان</w:t>
      </w:r>
    </w:p>
    <w:p>
      <w:pPr>
        <w:pStyle w:val="BookText"/>
      </w:pPr>
      <w:r>
        <w:rPr>
          <w:rFonts w:ascii="IRNazanin" w:hAnsi="IRNazanin" w:eastAsia="IRNazanin" w:cs="IRNazanin"/>
          <w:lang w:bidi="fa-IR"/>
          <w:color w:val="111111"/>
          <w:sz w:val="28"/>
          <w:szCs w:val="28"/>
          <w:rtl/>
        </w:rPr>
        <w:t xml:space="preserve">(في رجل اشتری من رجل عبداً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رجل اعتق عبداً له وعليه دَين قال : دينه عليه لم يزده العتق الا خيراً»(6)</w:t>
      </w:r>
    </w:p>
    <w:p>
      <w:pPr>
        <w:pStyle w:val="BookText"/>
      </w:pPr>
      <w:r>
        <w:rPr>
          <w:rFonts w:ascii="Amiri" w:hAnsi="Amiri" w:eastAsia="Amiri" w:cs="Amiri"/>
          <w:lang w:bidi="ar-SA"/>
          <w:color w:val="111111"/>
          <w:sz w:val="28"/>
          <w:szCs w:val="28"/>
          <w:rtl/>
        </w:rPr>
        <w:t xml:space="preserve">التهذيب ج 8 ص 248ب 10 ح 128.</w:t>
      </w:r>
    </w:p>
    <w:p>
      <w:pPr>
        <w:pStyle w:val="BookText"/>
      </w:pPr>
      <w:r>
        <w:rPr>
          <w:rFonts w:ascii="IRNazanin" w:hAnsi="IRNazanin" w:eastAsia="IRNazanin" w:cs="IRNazanin"/>
          <w:lang w:bidi="fa-IR"/>
          <w:color w:val="111111"/>
          <w:sz w:val="28"/>
          <w:szCs w:val="28"/>
          <w:rtl/>
        </w:rPr>
        <w:t xml:space="preserve">الاستبصار ج 4 ص 20ب 11ح 2.</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رجل اعتق عشية عرفة عبداً له ايجزى -)</w:t>
      </w:r>
    </w:p>
    <w:p>
      <w:pPr>
        <w:pStyle w:val="BookText"/>
      </w:pPr>
      <w:r>
        <w:rPr>
          <w:rFonts w:ascii="IRNazanin" w:hAnsi="IRNazanin" w:eastAsia="IRNazanin" w:cs="IRNazanin"/>
          <w:lang w:bidi="fa-IR"/>
          <w:color w:val="111111"/>
          <w:sz w:val="28"/>
          <w:szCs w:val="28"/>
          <w:rtl/>
        </w:rPr>
        <w:t xml:space="preserve">انظرالحج</w:t>
      </w:r>
    </w:p>
    <w:p>
      <w:pPr>
        <w:pStyle w:val="BookText"/>
      </w:pPr>
      <w:r>
        <w:rPr>
          <w:rFonts w:ascii="IRNazanin" w:hAnsi="IRNazanin" w:eastAsia="IRNazanin" w:cs="IRNazanin"/>
          <w:lang w:bidi="fa-IR"/>
          <w:color w:val="111111"/>
          <w:sz w:val="28"/>
          <w:szCs w:val="28"/>
          <w:rtl/>
        </w:rPr>
        <w:t xml:space="preserve">«في رجل اعتق عشية عرفة عبداله قال : يجزي عن العبد حجة الاسلام ویکتب للسيد أجران ثواب العتق وثواب الحج »(6)</w:t>
      </w:r>
    </w:p>
    <w:p>
      <w:pPr>
        <w:pStyle w:val="BookText"/>
      </w:pPr>
      <w:r>
        <w:rPr>
          <w:rFonts w:ascii="Amiri" w:hAnsi="Amiri" w:eastAsia="Amiri" w:cs="Amiri"/>
          <w:lang w:bidi="ar-SA"/>
          <w:color w:val="111111"/>
          <w:sz w:val="28"/>
          <w:szCs w:val="28"/>
          <w:rtl/>
        </w:rPr>
        <w:t xml:space="preserve">الفقيه ج 2 ص 265 ب 154 ح 1.</w:t>
      </w:r>
    </w:p>
    <w:p>
      <w:pPr>
        <w:pStyle w:val="BookText"/>
      </w:pPr>
      <w:r>
        <w:rPr>
          <w:rFonts w:ascii="Amiri" w:hAnsi="Amiri" w:eastAsia="Amiri" w:cs="Amiri"/>
          <w:lang w:bidi="ar-SA"/>
          <w:color w:val="111111"/>
          <w:sz w:val="28"/>
          <w:szCs w:val="28"/>
          <w:rtl/>
        </w:rPr>
        <w:t xml:space="preserve">(في رجل امر عبده ان -) انظر القتل</w:t>
      </w:r>
    </w:p>
    <w:p>
      <w:pPr>
        <w:pStyle w:val="BookText"/>
      </w:pPr>
      <w:r>
        <w:rPr>
          <w:rFonts w:ascii="Amiri" w:hAnsi="Amiri" w:eastAsia="Amiri" w:cs="Amiri"/>
          <w:lang w:bidi="ar-SA"/>
          <w:color w:val="111111"/>
          <w:sz w:val="28"/>
          <w:szCs w:val="28"/>
          <w:rtl/>
        </w:rPr>
        <w:t xml:space="preserve">(في رجل تزوج امرأة على عبد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جعل لعبده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رجل حرّ قتل عبداً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رجل حمل عبداً له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(في رجل حمل عبده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(في رجل زوج أمّ ولد له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رجل زوج عبداً له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رجل شجّ عبداً له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رجل كان له عبد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(في رجل مات وترك عبداً-)</w:t>
      </w:r>
    </w:p>
    <w:p>
      <w:pPr>
        <w:pStyle w:val="BookText"/>
      </w:pPr>
      <w:r>
        <w:rPr>
          <w:rFonts w:ascii="IRNazanin" w:hAnsi="IRNazanin" w:eastAsia="IRNazanin" w:cs="IRNazanin"/>
          <w:lang w:bidi="fa-IR"/>
          <w:color w:val="111111"/>
          <w:sz w:val="28"/>
          <w:szCs w:val="28"/>
          <w:rtl/>
        </w:rPr>
        <w:t xml:space="preserve">انظر الاقرار</w:t>
      </w:r>
    </w:p>
    <w:p>
      <w:pPr>
        <w:pStyle w:val="BookText"/>
      </w:pPr>
      <w:r>
        <w:rPr>
          <w:rFonts w:ascii="Amiri" w:hAnsi="Amiri" w:eastAsia="Amiri" w:cs="Amiri"/>
          <w:lang w:bidi="ar-SA"/>
          <w:color w:val="111111"/>
          <w:sz w:val="28"/>
          <w:szCs w:val="28"/>
          <w:rtl/>
        </w:rPr>
        <w:t xml:space="preserve">(في رجل يقول لعبده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الرجل يشتري العبد -)</w:t>
      </w:r>
    </w:p>
    <w:p>
      <w:pPr>
        <w:pStyle w:val="BookText"/>
      </w:pPr>
      <w:r>
        <w:rPr>
          <w:rFonts w:ascii="Amiri" w:hAnsi="Amiri" w:eastAsia="Amiri" w:cs="Amiri"/>
          <w:lang w:bidi="ar-SA"/>
          <w:color w:val="111111"/>
          <w:sz w:val="28"/>
          <w:szCs w:val="28"/>
          <w:rtl/>
        </w:rPr>
        <w:t xml:space="preserve">انظر البيع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يقتل ابنه او عبده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الرجل يقتل عبده خطاء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الرجل يقتل عبده متعمداً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الرجل يقتل العبد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(في الرجل يقول ان مت فعبدی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الرج يقول لعبده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الرجل يكون عنده العبد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الرجل يموت وعليه دين وقد اذن لعبده في التجارة و على العبد دَين قال : يبدأ بدين السيد» (2)</w:t>
      </w:r>
    </w:p>
    <w:p>
      <w:pPr>
        <w:pStyle w:val="BookText"/>
      </w:pPr>
      <w:r>
        <w:rPr>
          <w:rFonts w:ascii="Amiri" w:hAnsi="Amiri" w:eastAsia="Amiri" w:cs="Amiri"/>
          <w:lang w:bidi="ar-SA"/>
          <w:color w:val="111111"/>
          <w:sz w:val="28"/>
          <w:szCs w:val="28"/>
          <w:rtl/>
        </w:rPr>
        <w:t xml:space="preserve">التهذيب ج 8 ص 248 ب 10 ح 129.</w:t>
      </w:r>
    </w:p>
    <w:p>
      <w:pPr>
        <w:pStyle w:val="BookText"/>
      </w:pPr>
      <w:r>
        <w:rPr>
          <w:rFonts w:ascii="IRNazanin" w:hAnsi="IRNazanin" w:eastAsia="IRNazanin" w:cs="IRNazanin"/>
          <w:lang w:bidi="fa-IR"/>
          <w:color w:val="111111"/>
          <w:sz w:val="28"/>
          <w:szCs w:val="28"/>
          <w:rtl/>
        </w:rPr>
        <w:t xml:space="preserve">الاستبصار ج 4 ص 20 ب11 ح3.</w:t>
      </w:r>
    </w:p>
    <w:p>
      <w:pPr>
        <w:pStyle w:val="BookText"/>
      </w:pPr>
      <w:r>
        <w:rPr>
          <w:rFonts w:ascii="IRNazanin" w:hAnsi="IRNazanin" w:eastAsia="IRNazanin" w:cs="IRNazanin"/>
          <w:lang w:bidi="fa-IR"/>
          <w:color w:val="111111"/>
          <w:sz w:val="28"/>
          <w:szCs w:val="28"/>
          <w:rtl/>
        </w:rPr>
        <w:t xml:space="preserve">«في عيد بيع وعليه دَين قال : دینه على من اذن له في التجارة واكل ثمنه»(1)</w:t>
      </w:r>
    </w:p>
    <w:p>
      <w:pPr>
        <w:pStyle w:val="BookText"/>
      </w:pPr>
      <w:r>
        <w:rPr>
          <w:rFonts w:ascii="Amiri" w:hAnsi="Amiri" w:eastAsia="Amiri" w:cs="Amiri"/>
          <w:lang w:bidi="ar-SA"/>
          <w:color w:val="111111"/>
          <w:sz w:val="28"/>
          <w:szCs w:val="28"/>
          <w:rtl/>
        </w:rPr>
        <w:t xml:space="preserve">التهذيب ج 8 ص 248 ب10 ح 130.</w:t>
      </w:r>
    </w:p>
    <w:p>
      <w:pPr>
        <w:pStyle w:val="BookText"/>
      </w:pPr>
      <w:r>
        <w:rPr>
          <w:rFonts w:ascii="IRNazanin" w:hAnsi="IRNazanin" w:eastAsia="IRNazanin" w:cs="IRNazanin"/>
          <w:lang w:bidi="fa-IR"/>
          <w:color w:val="111111"/>
          <w:sz w:val="28"/>
          <w:szCs w:val="28"/>
          <w:rtl/>
        </w:rPr>
        <w:t xml:space="preserve">الاستبصارج4 ص 20ب 11 ح 1.</w:t>
      </w:r>
    </w:p>
    <w:p>
      <w:pPr>
        <w:pStyle w:val="BookText"/>
      </w:pPr>
      <w:r>
        <w:rPr>
          <w:rFonts w:ascii="IRNazanin" w:hAnsi="IRNazanin" w:eastAsia="IRNazanin" w:cs="IRNazanin"/>
          <w:lang w:bidi="fa-IR"/>
          <w:color w:val="111111"/>
          <w:sz w:val="28"/>
          <w:szCs w:val="28"/>
          <w:rtl/>
        </w:rPr>
        <w:t xml:space="preserve">(في عبد بین رجلین اعتق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عبد بين رجلين زوّجه -)</w:t>
      </w:r>
    </w:p>
    <w:p>
      <w:pPr>
        <w:pStyle w:val="BookText"/>
      </w:pPr>
      <w:r>
        <w:rPr>
          <w:rFonts w:ascii="IRNazanin" w:hAnsi="IRNazanin" w:eastAsia="IRNazanin" w:cs="IRNazanin"/>
          <w:lang w:bidi="fa-IR"/>
          <w:color w:val="111111"/>
          <w:sz w:val="28"/>
          <w:szCs w:val="28"/>
          <w:rtl/>
        </w:rPr>
        <w:t xml:space="preserve">انظرالتزویج</w:t>
      </w:r>
    </w:p>
    <w:p>
      <w:pPr>
        <w:pStyle w:val="BookText"/>
      </w:pPr>
      <w:r>
        <w:rPr>
          <w:rFonts w:ascii="Amiri" w:hAnsi="Amiri" w:eastAsia="Amiri" w:cs="Amiri"/>
          <w:lang w:bidi="ar-SA"/>
          <w:color w:val="111111"/>
          <w:sz w:val="28"/>
          <w:szCs w:val="28"/>
          <w:rtl/>
        </w:rPr>
        <w:t xml:space="preserve">(في عبد جرح حرّا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(في عبد جرح رجلين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عبد سرق -)</w:t>
      </w:r>
    </w:p>
    <w:p>
      <w:pPr>
        <w:pStyle w:val="BookText"/>
      </w:pPr>
      <w:r>
        <w:rPr>
          <w:rFonts w:ascii="Amiri" w:hAnsi="Amiri" w:eastAsia="Amiri" w:cs="Amiri"/>
          <w:lang w:bidi="ar-SA"/>
          <w:color w:val="111111"/>
          <w:sz w:val="28"/>
          <w:szCs w:val="28"/>
          <w:rtl/>
        </w:rPr>
        <w:t xml:space="preserve">انظرالسرقة</w:t>
      </w:r>
    </w:p>
    <w:p>
      <w:pPr>
        <w:pStyle w:val="BookText"/>
      </w:pPr>
      <w:r>
        <w:rPr>
          <w:rFonts w:ascii="Amiri" w:hAnsi="Amiri" w:eastAsia="Amiri" w:cs="Amiri"/>
          <w:lang w:bidi="ar-SA"/>
          <w:color w:val="111111"/>
          <w:sz w:val="28"/>
          <w:szCs w:val="28"/>
          <w:rtl/>
        </w:rPr>
        <w:t xml:space="preserve">(في عيد شجّ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عبد فقأ عين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عبد قتل حرّا -) انظر القتل</w:t>
      </w:r>
    </w:p>
    <w:p>
      <w:pPr>
        <w:pStyle w:val="BookText"/>
      </w:pPr>
      <w:r>
        <w:rPr>
          <w:rFonts w:ascii="Amiri" w:hAnsi="Amiri" w:eastAsia="Amiri" w:cs="Amiri"/>
          <w:lang w:bidi="ar-SA"/>
          <w:color w:val="111111"/>
          <w:sz w:val="28"/>
          <w:szCs w:val="28"/>
          <w:rtl/>
        </w:rPr>
        <w:t xml:space="preserve">(في عبد قتل مولاه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عبد قذف امرأته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(في عبد كان بين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عبد القوم</w:t>
      </w:r>
      <w:r>
        <w:rPr>
          <w:rStyle w:val="FootnoteReference"/>
        </w:rPr>
        <w:footnoteReference w:id="88"/>
      </w:r>
      <w:r>
        <w:rPr>
          <w:rFonts w:ascii="IRNazanin" w:hAnsi="IRNazanin" w:eastAsia="IRNazanin" w:cs="IRNazanin"/>
          <w:lang w:bidi="fa-IR"/>
          <w:color w:val="111111"/>
          <w:sz w:val="28"/>
          <w:szCs w:val="28"/>
          <w:rtl/>
        </w:rPr>
        <w:t xml:space="preserve">ماذون له</w:t>
      </w:r>
      <w:r>
        <w:rPr>
          <w:rStyle w:val="FootnoteReference"/>
        </w:rPr>
        <w:footnoteReference w:id="89"/>
      </w:r>
      <w:r>
        <w:rPr>
          <w:rFonts w:ascii="Amiri" w:hAnsi="Amiri" w:eastAsia="Amiri" w:cs="Amiri"/>
          <w:lang w:bidi="ar-SA"/>
          <w:color w:val="111111"/>
          <w:sz w:val="28"/>
          <w:szCs w:val="28"/>
          <w:rtl/>
        </w:rPr>
        <w:t xml:space="preserve">في التجارة دفع اليه رجل الف درهم فقال له :</w:t>
      </w:r>
      <w:r>
        <w:rPr>
          <w:rStyle w:val="FootnoteReference"/>
        </w:rPr>
        <w:footnoteReference w:id="90"/>
      </w:r>
      <w:r>
        <w:rPr>
          <w:rFonts w:ascii="IRNazanin" w:hAnsi="IRNazanin" w:eastAsia="IRNazanin" w:cs="IRNazanin"/>
          <w:lang w:bidi="fa-IR"/>
          <w:color w:val="111111"/>
          <w:sz w:val="28"/>
          <w:szCs w:val="28"/>
          <w:rtl/>
        </w:rPr>
        <w:t xml:space="preserve">اشتر منها</w:t>
      </w:r>
      <w:r>
        <w:rPr>
          <w:rStyle w:val="FootnoteReference"/>
        </w:rPr>
        <w:footnoteReference w:id="91"/>
      </w:r>
      <w:r>
        <w:rPr>
          <w:rFonts w:ascii="Amiri" w:hAnsi="Amiri" w:eastAsia="Amiri" w:cs="Amiri"/>
          <w:lang w:bidi="ar-SA"/>
          <w:color w:val="111111"/>
          <w:sz w:val="28"/>
          <w:szCs w:val="28"/>
          <w:rtl/>
        </w:rPr>
        <w:t xml:space="preserve">نسمة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واعتقها</w:t>
      </w:r>
      <w:r>
        <w:rPr>
          <w:rStyle w:val="FootnoteReference"/>
        </w:rPr>
        <w:footnoteReference w:id="92"/>
      </w:r>
      <w:r>
        <w:rPr>
          <w:rFonts w:ascii="Amiri" w:hAnsi="Amiri" w:eastAsia="Amiri" w:cs="Amiri"/>
          <w:lang w:bidi="ar-SA"/>
          <w:color w:val="111111"/>
          <w:sz w:val="28"/>
          <w:szCs w:val="28"/>
          <w:rtl/>
        </w:rPr>
        <w:t xml:space="preserve">عني وحج عنّي بالباقي</w:t>
      </w:r>
      <w:r>
        <w:rPr>
          <w:rStyle w:val="FootnoteReference"/>
        </w:rPr>
        <w:footnoteReference w:id="93"/>
      </w:r>
      <w:r>
        <w:rPr>
          <w:rFonts w:ascii="IRNazanin" w:hAnsi="IRNazanin" w:eastAsia="IRNazanin" w:cs="IRNazanin"/>
          <w:lang w:bidi="fa-IR"/>
          <w:color w:val="111111"/>
          <w:sz w:val="28"/>
          <w:szCs w:val="28"/>
          <w:rtl/>
        </w:rPr>
        <w:t xml:space="preserve">ثم مات</w:t>
      </w:r>
      <w:r>
        <w:rPr>
          <w:rStyle w:val="FootnoteReference"/>
        </w:rPr>
        <w:footnoteReference w:id="94"/>
      </w:r>
      <w:r>
        <w:rPr>
          <w:rFonts w:ascii="IRNazanin" w:hAnsi="IRNazanin" w:eastAsia="IRNazanin" w:cs="IRNazanin"/>
          <w:lang w:bidi="fa-IR"/>
          <w:color w:val="111111"/>
          <w:sz w:val="28"/>
          <w:szCs w:val="28"/>
          <w:rtl/>
        </w:rPr>
        <w:t xml:space="preserve">صاحب الالف درهم فانطلق العبد فاشترى أباه فاعتقه</w:t>
      </w:r>
      <w:r>
        <w:rPr>
          <w:rStyle w:val="FootnoteReference"/>
        </w:rPr>
        <w:footnoteReference w:id="95"/>
      </w:r>
      <w:r>
        <w:rPr>
          <w:rFonts w:ascii="Amiri" w:hAnsi="Amiri" w:eastAsia="Amiri" w:cs="Amiri"/>
          <w:lang w:bidi="ar-SA"/>
          <w:color w:val="111111"/>
          <w:sz w:val="28"/>
          <w:szCs w:val="28"/>
          <w:rtl/>
        </w:rPr>
        <w:t xml:space="preserve">عن الميت ودفع اليه الباقي في الحج عن الميت</w:t>
      </w:r>
      <w:r>
        <w:rPr>
          <w:rStyle w:val="FootnoteReference"/>
        </w:rPr>
        <w:footnoteReference w:id="96"/>
      </w:r>
      <w:r>
        <w:rPr>
          <w:rFonts w:ascii="IRNazanin" w:hAnsi="IRNazanin" w:eastAsia="IRNazanin" w:cs="IRNazanin"/>
          <w:lang w:bidi="fa-IR"/>
          <w:color w:val="111111"/>
          <w:sz w:val="28"/>
          <w:szCs w:val="28"/>
          <w:rtl/>
        </w:rPr>
        <w:t xml:space="preserve">فحج عنه فبلغ</w:t>
      </w:r>
      <w:r>
        <w:rPr>
          <w:rStyle w:val="FootnoteReference"/>
        </w:rPr>
        <w:footnoteReference w:id="97"/>
      </w:r>
      <w:r>
        <w:rPr>
          <w:rFonts w:ascii="Amiri" w:hAnsi="Amiri" w:eastAsia="Amiri" w:cs="Amiri"/>
          <w:lang w:bidi="ar-SA"/>
          <w:color w:val="111111"/>
          <w:sz w:val="28"/>
          <w:szCs w:val="28"/>
          <w:rtl/>
        </w:rPr>
        <w:t xml:space="preserve">ذلك موالى ابيه ومواليه ،و ورثة</w:t>
      </w:r>
    </w:p>
    <w:p>
      <w:pPr>
        <w:pStyle w:val="BookText"/>
      </w:pPr>
      <w:r>
        <w:rPr>
          <w:rFonts w:ascii="Amiri" w:hAnsi="Amiri" w:eastAsia="Amiri" w:cs="Amiri"/>
          <w:lang w:bidi="ar-SA"/>
          <w:color w:val="111111"/>
          <w:sz w:val="28"/>
          <w:szCs w:val="28"/>
          <w:rtl/>
        </w:rPr>
        <w:t xml:space="preserve">الميت</w:t>
      </w:r>
      <w:r>
        <w:rPr>
          <w:rStyle w:val="FootnoteReference"/>
        </w:rPr>
        <w:footnoteReference w:id="98"/>
      </w:r>
      <w:r>
        <w:rPr>
          <w:rFonts w:ascii="Amiri" w:hAnsi="Amiri" w:eastAsia="Amiri" w:cs="Amiri"/>
          <w:lang w:bidi="ar-SA"/>
          <w:color w:val="111111"/>
          <w:sz w:val="28"/>
          <w:szCs w:val="28"/>
          <w:rtl/>
        </w:rPr>
        <w:t xml:space="preserve">فاختصموا جميعا في الالف درهم</w:t>
      </w:r>
      <w:r>
        <w:rPr>
          <w:rStyle w:val="FootnoteReference"/>
        </w:rPr>
        <w:footnoteReference w:id="99"/>
      </w:r>
      <w:r>
        <w:rPr>
          <w:rFonts w:ascii="IRNazanin" w:hAnsi="IRNazanin" w:eastAsia="IRNazanin" w:cs="IRNazanin"/>
          <w:lang w:bidi="fa-IR"/>
          <w:color w:val="111111"/>
          <w:sz w:val="28"/>
          <w:szCs w:val="28"/>
          <w:rtl/>
        </w:rPr>
        <w:t xml:space="preserve">فقال : موالى المعتق : انما اشتريت اباك بمالنا، وقال الورثة: اشتريت اباك بمالنا، وقال موالي العبد : انما اشتريت أباك بمالنا ، فقال أبو جعفرعلیه السلام : أما الحجة فقد مضت بما فيها لا ترد واما المعتق فهو ردّ في الرق لموالي ابيه واي الفريقين اقام</w:t>
      </w:r>
      <w:r>
        <w:rPr>
          <w:rStyle w:val="FootnoteReference"/>
        </w:rPr>
        <w:footnoteReference w:id="100"/>
      </w:r>
      <w:r>
        <w:rPr>
          <w:rFonts w:ascii="IRNazanin" w:hAnsi="IRNazanin" w:eastAsia="IRNazanin" w:cs="IRNazanin"/>
          <w:lang w:bidi="fa-IR"/>
          <w:color w:val="111111"/>
          <w:sz w:val="28"/>
          <w:szCs w:val="28"/>
          <w:rtl/>
        </w:rPr>
        <w:t xml:space="preserve">البينة أن العبد اشتری اباه من أموالهم</w:t>
      </w:r>
      <w:r>
        <w:rPr>
          <w:rStyle w:val="FootnoteReference"/>
        </w:rPr>
        <w:footnoteReference w:id="101"/>
      </w:r>
      <w:r>
        <w:rPr>
          <w:rFonts w:ascii="Amiri" w:hAnsi="Amiri" w:eastAsia="Amiri" w:cs="Amiri"/>
          <w:lang w:bidi="ar-SA"/>
          <w:color w:val="111111"/>
          <w:sz w:val="28"/>
          <w:szCs w:val="28"/>
          <w:rtl/>
        </w:rPr>
        <w:t xml:space="preserve">كان لهم رقا»(5)</w:t>
      </w:r>
    </w:p>
    <w:p>
      <w:pPr>
        <w:pStyle w:val="BookText"/>
      </w:pPr>
      <w:r>
        <w:rPr>
          <w:rFonts w:ascii="IRNazanin" w:hAnsi="IRNazanin" w:eastAsia="IRNazanin" w:cs="IRNazanin"/>
          <w:lang w:bidi="fa-IR"/>
          <w:color w:val="111111"/>
          <w:sz w:val="28"/>
          <w:szCs w:val="28"/>
          <w:rtl/>
        </w:rPr>
        <w:t xml:space="preserve">الكافي ج 7 ص 62 ک28 ب 37 ح 20 .</w:t>
      </w:r>
    </w:p>
    <w:p>
      <w:pPr>
        <w:pStyle w:val="BookText"/>
      </w:pPr>
      <w:r>
        <w:rPr>
          <w:rFonts w:ascii="Amiri" w:hAnsi="Amiri" w:eastAsia="Amiri" w:cs="Amiri"/>
          <w:lang w:bidi="ar-SA"/>
          <w:color w:val="111111"/>
          <w:sz w:val="28"/>
          <w:szCs w:val="28"/>
          <w:rtl/>
        </w:rPr>
        <w:t xml:space="preserve">التهذيب ج 7 ص 234 ب 21 ح 43.</w:t>
      </w:r>
    </w:p>
    <w:p>
      <w:pPr>
        <w:pStyle w:val="BookText"/>
      </w:pPr>
      <w:r>
        <w:rPr>
          <w:rFonts w:ascii="Amiri" w:hAnsi="Amiri" w:eastAsia="Amiri" w:cs="Amiri"/>
          <w:lang w:bidi="ar-SA"/>
          <w:color w:val="111111"/>
          <w:sz w:val="28"/>
          <w:szCs w:val="28"/>
          <w:rtl/>
        </w:rPr>
        <w:t xml:space="preserve">التهذيب ج 8 ص 249ب 10 ح 136. التهذيب ج 9 ص 243 ب20 ح 38.</w:t>
      </w:r>
    </w:p>
    <w:p>
      <w:pPr>
        <w:pStyle w:val="BookText"/>
      </w:pPr>
      <w:r>
        <w:rPr>
          <w:rFonts w:ascii="Amiri" w:hAnsi="Amiri" w:eastAsia="Amiri" w:cs="Amiri"/>
          <w:lang w:bidi="ar-SA"/>
          <w:color w:val="111111"/>
          <w:sz w:val="28"/>
          <w:szCs w:val="28"/>
          <w:rtl/>
        </w:rPr>
        <w:t xml:space="preserve">(في عيد مأذون له - ) تقدم تحت عنوان (في عبد القوم مأذون الخ)</w:t>
      </w:r>
    </w:p>
    <w:p>
      <w:pPr>
        <w:pStyle w:val="BookText"/>
      </w:pPr>
      <w:r>
        <w:rPr>
          <w:rFonts w:ascii="Amiri" w:hAnsi="Amiri" w:eastAsia="Amiri" w:cs="Amiri"/>
          <w:lang w:bidi="ar-SA"/>
          <w:color w:val="111111"/>
          <w:sz w:val="28"/>
          <w:szCs w:val="28"/>
          <w:rtl/>
        </w:rPr>
        <w:t xml:space="preserve">(في عبد مسلم وله ام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عبد و حرّ قتلا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العبد اذا اعتق يوم عرفة انه اذا ادرك احد الموقفين فقد ادرك الحج»(غ)</w:t>
      </w:r>
    </w:p>
    <w:p>
      <w:pPr>
        <w:pStyle w:val="BookText"/>
      </w:pPr>
      <w:r>
        <w:rPr>
          <w:rFonts w:ascii="Amiri" w:hAnsi="Amiri" w:eastAsia="Amiri" w:cs="Amiri"/>
          <w:lang w:bidi="ar-SA"/>
          <w:color w:val="111111"/>
          <w:sz w:val="28"/>
          <w:szCs w:val="28"/>
          <w:rtl/>
        </w:rPr>
        <w:t xml:space="preserve">الفقيه ج 2 ص 137 ب 62 ح 37.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العبد اذا قتل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في العبد تكون تحته الامة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العبد تكون تحته الحرة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(في العبد المملوك ليس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العبد يتزوج الحرة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(في العبد يفتري على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(في العبد يقتل حرّا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العبد يكون تحته الامة)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العبد يلاعن الحرة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(في المملوك مادام عبداً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قال الله عزوجل وعزتي وجلالي لا اخرج عبداً من الدنيا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(قضى اميرالمؤمنین علیه السلام في أنف العبد-)</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(قضى امير المؤمنین علیه السلام في عبد فقأ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(قضى امير المؤمنين علیه السلام فيمن ادعى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(قضى امير المؤمنين علیه السلام فيمن اعتق عبداً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IRNazanin" w:hAnsi="IRNazanin" w:eastAsia="IRNazanin" w:cs="IRNazanin"/>
          <w:lang w:bidi="fa-IR"/>
          <w:color w:val="111111"/>
          <w:sz w:val="28"/>
          <w:szCs w:val="28"/>
          <w:rtl/>
        </w:rPr>
        <w:t xml:space="preserve">(قضى أمير المؤمنين علیه السلام فيمن كاتب عبداً-)</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IRNazanin" w:hAnsi="IRNazanin" w:eastAsia="IRNazanin" w:cs="IRNazanin"/>
          <w:lang w:bidi="fa-IR"/>
          <w:color w:val="111111"/>
          <w:sz w:val="28"/>
          <w:szCs w:val="28"/>
          <w:rtl/>
        </w:rPr>
        <w:t xml:space="preserve">(كان امير المؤمنين علیه السلام كثير ما يقول اعلموا علماً يقيناً ان الله لم يجعل للعبد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IRNazanin" w:hAnsi="IRNazanin" w:eastAsia="IRNazanin" w:cs="IRNazanin"/>
          <w:lang w:bidi="fa-IR"/>
          <w:color w:val="111111"/>
          <w:sz w:val="28"/>
          <w:szCs w:val="28"/>
          <w:rtl/>
        </w:rPr>
        <w:t xml:space="preserve">(كان امير المؤمنين علیه السلام يجلد الحروالعبد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(كان على علیه السلام يجلد الحر والعبد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(كل عبد مُثّل به -)</w:t>
      </w:r>
    </w:p>
    <w:p>
      <w:pPr>
        <w:pStyle w:val="BookText"/>
      </w:pPr>
      <w:r>
        <w:rPr>
          <w:rFonts w:ascii="Amiri" w:hAnsi="Amiri" w:eastAsia="Amiri" w:cs="Amiri"/>
          <w:lang w:bidi="ar-SA"/>
          <w:color w:val="111111"/>
          <w:sz w:val="28"/>
          <w:szCs w:val="28"/>
          <w:rtl/>
        </w:rPr>
        <w:t xml:space="preserve">انظر الحرية</w:t>
      </w:r>
    </w:p>
    <w:p>
      <w:pPr>
        <w:pStyle w:val="BookText"/>
      </w:pPr>
      <w:r>
        <w:rPr>
          <w:rFonts w:ascii="IRNazanin" w:hAnsi="IRNazanin" w:eastAsia="IRNazanin" w:cs="IRNazanin"/>
          <w:lang w:bidi="fa-IR"/>
          <w:color w:val="111111"/>
          <w:sz w:val="28"/>
          <w:szCs w:val="28"/>
          <w:rtl/>
        </w:rPr>
        <w:t xml:space="preserve">(كلما ازداد العبد ایمانا -)</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Amiri" w:hAnsi="Amiri" w:eastAsia="Amiri" w:cs="Amiri"/>
          <w:lang w:bidi="ar-SA"/>
          <w:color w:val="111111"/>
          <w:sz w:val="28"/>
          <w:szCs w:val="28"/>
          <w:rtl/>
        </w:rPr>
        <w:t xml:space="preserve">«كلما اصاب العبد المحرم في إحرامه فهو</w:t>
      </w:r>
      <w:r>
        <w:rPr>
          <w:rStyle w:val="FootnoteReference"/>
        </w:rPr>
        <w:footnoteReference w:id="102"/>
      </w:r>
      <w:r>
        <w:rPr>
          <w:rFonts w:ascii="Amiri" w:hAnsi="Amiri" w:eastAsia="Amiri" w:cs="Amiri"/>
          <w:lang w:bidi="ar-SA"/>
          <w:color w:val="111111"/>
          <w:sz w:val="28"/>
          <w:szCs w:val="28"/>
          <w:rtl/>
        </w:rPr>
        <w:t xml:space="preserve">على السيد اذا اذن له في الاحرام»(6)</w:t>
      </w:r>
    </w:p>
    <w:p>
      <w:pPr>
        <w:pStyle w:val="BookText"/>
      </w:pPr>
      <w:r>
        <w:rPr>
          <w:rFonts w:ascii="Amiri" w:hAnsi="Amiri" w:eastAsia="Amiri" w:cs="Amiri"/>
          <w:lang w:bidi="ar-SA"/>
          <w:color w:val="111111"/>
          <w:sz w:val="28"/>
          <w:szCs w:val="28"/>
          <w:rtl/>
        </w:rPr>
        <w:t xml:space="preserve">الفقيه ج 2 ص 264 ب153ح 1.</w:t>
      </w:r>
    </w:p>
    <w:p>
      <w:pPr>
        <w:pStyle w:val="BookText"/>
      </w:pPr>
      <w:r>
        <w:rPr>
          <w:rFonts w:ascii="Amiri" w:hAnsi="Amiri" w:eastAsia="Amiri" w:cs="Amiri"/>
          <w:lang w:bidi="ar-SA"/>
          <w:color w:val="111111"/>
          <w:sz w:val="28"/>
          <w:szCs w:val="28"/>
          <w:rtl/>
        </w:rPr>
        <w:t xml:space="preserve">الكافي ج 4 ص 304ك 15 ب 58ح 7.</w:t>
      </w:r>
    </w:p>
    <w:p>
      <w:pPr>
        <w:pStyle w:val="BookText"/>
      </w:pPr>
      <w:r>
        <w:rPr>
          <w:rFonts w:ascii="Amiri" w:hAnsi="Amiri" w:eastAsia="Amiri" w:cs="Amiri"/>
          <w:lang w:bidi="ar-SA"/>
          <w:color w:val="111111"/>
          <w:sz w:val="28"/>
          <w:szCs w:val="28"/>
          <w:rtl/>
        </w:rPr>
        <w:t xml:space="preserve">التهذيب ج 5 ص382 ب 25 ح 247.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2 ص 216ب 140ح 1.</w:t>
      </w:r>
    </w:p>
    <w:p>
      <w:pPr>
        <w:pStyle w:val="BookText"/>
      </w:pPr>
      <w:r>
        <w:rPr>
          <w:rFonts w:ascii="Amiri" w:hAnsi="Amiri" w:eastAsia="Amiri" w:cs="Amiri"/>
          <w:lang w:bidi="ar-SA"/>
          <w:color w:val="111111"/>
          <w:sz w:val="28"/>
          <w:szCs w:val="28"/>
          <w:rtl/>
        </w:rPr>
        <w:t xml:space="preserve">(كلما اصاب العبد وهو محرم -) تقدم تحت عنوان (كلما اصاب العبد المحرم الخ)</w:t>
      </w:r>
    </w:p>
    <w:p>
      <w:pPr>
        <w:pStyle w:val="BookText"/>
      </w:pPr>
      <w:r>
        <w:rPr>
          <w:rFonts w:ascii="Amiri" w:hAnsi="Amiri" w:eastAsia="Amiri" w:cs="Amiri"/>
          <w:lang w:bidi="ar-SA"/>
          <w:color w:val="111111"/>
          <w:sz w:val="28"/>
          <w:szCs w:val="28"/>
          <w:rtl/>
        </w:rPr>
        <w:t xml:space="preserve">(كم يتزوج العبد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(كيف يعبد العبد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(لا بأس أن يؤدب المحرم عبده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تجوز شهادة العبد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(لا والله لا يلح عبد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(لا يؤم العبد الا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يجد عبد طعم الايمان حتى يترك الكذب -)</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(لا يجد عبد طعم الايمان حتى يعلم -)</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Amiri" w:hAnsi="Amiri" w:eastAsia="Amiri" w:cs="Amiri"/>
          <w:lang w:bidi="ar-SA"/>
          <w:color w:val="111111"/>
          <w:sz w:val="28"/>
          <w:szCs w:val="28"/>
          <w:rtl/>
        </w:rPr>
        <w:t xml:space="preserve">(لا يجمع العبد المملوك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(لا يجوز طلاق العبد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(لا يجوز للعبد تحریر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(لا يحبنا عبد ويتولانا حتى يطهر الله قلبه - ) تقدم في الحُجة تحت عنوان ( فآمنوا الخ)</w:t>
      </w:r>
    </w:p>
    <w:p>
      <w:pPr>
        <w:pStyle w:val="BookText"/>
      </w:pPr>
      <w:r>
        <w:rPr>
          <w:rFonts w:ascii="IRNazanin" w:hAnsi="IRNazanin" w:eastAsia="IRNazanin" w:cs="IRNazanin"/>
          <w:lang w:bidi="fa-IR"/>
          <w:color w:val="111111"/>
          <w:sz w:val="28"/>
          <w:szCs w:val="28"/>
          <w:rtl/>
        </w:rPr>
        <w:t xml:space="preserve">(لا یرث عبد حراً-)</w:t>
      </w:r>
    </w:p>
    <w:p>
      <w:pPr>
        <w:pStyle w:val="BookText"/>
      </w:pPr>
      <w:r>
        <w:rPr>
          <w:rFonts w:ascii="IRNazanin" w:hAnsi="IRNazanin" w:eastAsia="IRNazanin" w:cs="IRNazanin"/>
          <w:lang w:bidi="fa-IR"/>
          <w:color w:val="111111"/>
          <w:sz w:val="28"/>
          <w:szCs w:val="28"/>
          <w:rtl/>
        </w:rPr>
        <w:t xml:space="preserve">انظرالارث</w:t>
      </w:r>
    </w:p>
    <w:p>
      <w:pPr>
        <w:pStyle w:val="BookText"/>
      </w:pPr>
      <w:r>
        <w:rPr>
          <w:rFonts w:ascii="Amiri" w:hAnsi="Amiri" w:eastAsia="Amiri" w:cs="Amiri"/>
          <w:lang w:bidi="ar-SA"/>
          <w:color w:val="111111"/>
          <w:sz w:val="28"/>
          <w:szCs w:val="28"/>
          <w:rtl/>
        </w:rPr>
        <w:t xml:space="preserve">(لا يزال العبد في حد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(لا يزال العبد في فسحة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(لا يزال العبد المؤمن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(لا يزال العبد يسرق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(لا يسئل الله عبداً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(لا يستحق عبد حقيقة الايمان حتی يكون الموت احب - ) تقدم في الايمان تحت عنوان (كنا عند ابی عبدالله جلوسا الخ)</w:t>
      </w:r>
    </w:p>
    <w:p>
      <w:pPr>
        <w:pStyle w:val="BookText"/>
      </w:pPr>
      <w:r>
        <w:rPr>
          <w:rFonts w:ascii="Amiri" w:hAnsi="Amiri" w:eastAsia="Amiri" w:cs="Amiri"/>
          <w:lang w:bidi="ar-SA"/>
          <w:color w:val="111111"/>
          <w:sz w:val="28"/>
          <w:szCs w:val="28"/>
          <w:rtl/>
        </w:rPr>
        <w:t xml:space="preserve">(لا يستحلف العبد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(لا يعرف عبد حقيقة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(لا يقتل حر بعبد -) انظر القتل</w:t>
      </w:r>
    </w:p>
    <w:p>
      <w:pPr>
        <w:pStyle w:val="BookText"/>
      </w:pPr>
      <w:r>
        <w:rPr>
          <w:rFonts w:ascii="Amiri" w:hAnsi="Amiri" w:eastAsia="Amiri" w:cs="Amiri"/>
          <w:lang w:bidi="ar-SA"/>
          <w:color w:val="111111"/>
          <w:sz w:val="28"/>
          <w:szCs w:val="28"/>
          <w:rtl/>
        </w:rPr>
        <w:t xml:space="preserve">(لا يقتل الحر بعبد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(لا يكون العبد مؤمنا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(للعبد أن يستثنی -)</w:t>
      </w:r>
    </w:p>
    <w:p>
      <w:pPr>
        <w:pStyle w:val="BookText"/>
      </w:pPr>
      <w:r>
        <w:rPr>
          <w:rFonts w:ascii="Amiri" w:hAnsi="Amiri" w:eastAsia="Amiri" w:cs="Amiri"/>
          <w:lang w:bidi="ar-SA"/>
          <w:color w:val="111111"/>
          <w:sz w:val="28"/>
          <w:szCs w:val="28"/>
          <w:rtl/>
        </w:rPr>
        <w:t xml:space="preserve">انظر اليمين</w:t>
      </w:r>
    </w:p>
    <w:p>
      <w:pPr>
        <w:pStyle w:val="BookText"/>
      </w:pPr>
      <w:r>
        <w:rPr>
          <w:rFonts w:ascii="Amiri" w:hAnsi="Amiri" w:eastAsia="Amiri" w:cs="Amiri"/>
          <w:lang w:bidi="ar-SA"/>
          <w:color w:val="111111"/>
          <w:sz w:val="28"/>
          <w:szCs w:val="28"/>
          <w:rtl/>
        </w:rPr>
        <w:t xml:space="preserve">(لو اتيت برجل قد قذف عبداً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(لو ان عبداً انعم الله عليه -)</w:t>
      </w:r>
    </w:p>
    <w:p>
      <w:pPr>
        <w:pStyle w:val="BookText"/>
      </w:pPr>
      <w:r>
        <w:rPr>
          <w:rFonts w:ascii="IRNazanin" w:hAnsi="IRNazanin" w:eastAsia="IRNazanin" w:cs="IRNazanin"/>
          <w:lang w:bidi="fa-IR"/>
          <w:color w:val="111111"/>
          <w:sz w:val="28"/>
          <w:szCs w:val="28"/>
          <w:rtl/>
        </w:rPr>
        <w:t xml:space="preserve">انظر الاحرام والنذر</w:t>
      </w:r>
    </w:p>
    <w:p>
      <w:pPr>
        <w:pStyle w:val="BookText"/>
      </w:pPr>
      <w:r>
        <w:rPr>
          <w:rFonts w:ascii="IRNazanin" w:hAnsi="IRNazanin" w:eastAsia="IRNazanin" w:cs="IRNazanin"/>
          <w:lang w:bidi="fa-IR"/>
          <w:color w:val="111111"/>
          <w:sz w:val="28"/>
          <w:szCs w:val="28"/>
          <w:rtl/>
        </w:rPr>
        <w:t xml:space="preserve">(لو ان عبداً حج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(لو رأى العبد اجله وسرعته - ) يأتي في الموت تحت عنوان ( ما انزل الموت الخ)</w:t>
      </w:r>
    </w:p>
    <w:p>
      <w:pPr>
        <w:pStyle w:val="BookText"/>
      </w:pPr>
      <w:r>
        <w:rPr>
          <w:rFonts w:ascii="Amiri" w:hAnsi="Amiri" w:eastAsia="Amiri" w:cs="Amiri"/>
          <w:lang w:bidi="ar-SA"/>
          <w:color w:val="111111"/>
          <w:sz w:val="28"/>
          <w:szCs w:val="28"/>
          <w:rtl/>
        </w:rPr>
        <w:t xml:space="preserve">(لو كان العبد في جحر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(لولا أن يجد عبدي المؤمن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انظرالمومن</w:t>
      </w:r>
    </w:p>
    <w:p>
      <w:pPr>
        <w:pStyle w:val="BookText"/>
      </w:pPr>
      <w:r>
        <w:rPr>
          <w:rFonts w:ascii="Amiri" w:hAnsi="Amiri" w:eastAsia="Amiri" w:cs="Amiri"/>
          <w:lang w:bidi="ar-SA"/>
          <w:color w:val="111111"/>
          <w:sz w:val="28"/>
          <w:szCs w:val="28"/>
          <w:rtl/>
        </w:rPr>
        <w:t xml:space="preserve">(ليأذن بحرب مني من آذى عبديالمؤمن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(ليس من عبد الّا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 ما ابرز عبد يده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ما أحسن عبد الصدقة -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(ما اخلص العبد -)</w:t>
      </w:r>
    </w:p>
    <w:p>
      <w:pPr>
        <w:pStyle w:val="BookText"/>
      </w:pPr>
      <w:r>
        <w:rPr>
          <w:rFonts w:ascii="IRNazanin" w:hAnsi="IRNazanin" w:eastAsia="IRNazanin" w:cs="IRNazanin"/>
          <w:lang w:bidi="fa-IR"/>
          <w:color w:val="111111"/>
          <w:sz w:val="28"/>
          <w:szCs w:val="28"/>
          <w:rtl/>
        </w:rPr>
        <w:t xml:space="preserve">انظر الاخلاص</w:t>
      </w:r>
    </w:p>
    <w:p>
      <w:pPr>
        <w:pStyle w:val="BookText"/>
      </w:pPr>
      <w:r>
        <w:rPr>
          <w:rFonts w:ascii="Amiri" w:hAnsi="Amiri" w:eastAsia="Amiri" w:cs="Amiri"/>
          <w:lang w:bidi="ar-SA"/>
          <w:color w:val="111111"/>
          <w:sz w:val="28"/>
          <w:szCs w:val="28"/>
          <w:rtl/>
        </w:rPr>
        <w:t xml:space="preserve">(ما ادنى ما يكون به العبد -)</w:t>
      </w:r>
    </w:p>
    <w:p>
      <w:pPr>
        <w:pStyle w:val="BookText"/>
      </w:pPr>
      <w:r>
        <w:rPr>
          <w:rFonts w:ascii="Amiri" w:hAnsi="Amiri" w:eastAsia="Amiri" w:cs="Amiri"/>
          <w:lang w:bidi="ar-SA"/>
          <w:color w:val="111111"/>
          <w:sz w:val="28"/>
          <w:szCs w:val="28"/>
          <w:rtl/>
        </w:rPr>
        <w:t xml:space="preserve">انظر الشرك</w:t>
      </w:r>
    </w:p>
    <w:p>
      <w:pPr>
        <w:pStyle w:val="BookText"/>
      </w:pPr>
      <w:r>
        <w:rPr>
          <w:rFonts w:ascii="IRNazanin" w:hAnsi="IRNazanin" w:eastAsia="IRNazanin" w:cs="IRNazanin"/>
          <w:lang w:bidi="fa-IR"/>
          <w:color w:val="111111"/>
          <w:sz w:val="28"/>
          <w:szCs w:val="28"/>
          <w:rtl/>
        </w:rPr>
        <w:t xml:space="preserve">(ما استخار الله عبد -)</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IRNazanin" w:hAnsi="IRNazanin" w:eastAsia="IRNazanin" w:cs="IRNazanin"/>
          <w:lang w:bidi="fa-IR"/>
          <w:color w:val="111111"/>
          <w:sz w:val="28"/>
          <w:szCs w:val="28"/>
          <w:rtl/>
        </w:rPr>
        <w:t xml:space="preserve">(ما أطال عبد الأمل إلّا أساء العمل -)</w:t>
      </w:r>
    </w:p>
    <w:p>
      <w:pPr>
        <w:pStyle w:val="BookText"/>
      </w:pPr>
      <w:r>
        <w:rPr>
          <w:rFonts w:ascii="Amiri" w:hAnsi="Amiri" w:eastAsia="Amiri" w:cs="Amiri"/>
          <w:lang w:bidi="ar-SA"/>
          <w:color w:val="111111"/>
          <w:sz w:val="28"/>
          <w:szCs w:val="28"/>
          <w:rtl/>
        </w:rPr>
        <w:t xml:space="preserve">يأتي في الموت تحت عنوان ( ما انزل الموت الخ)</w:t>
      </w:r>
    </w:p>
    <w:p>
      <w:pPr>
        <w:pStyle w:val="BookText"/>
      </w:pPr>
      <w:r>
        <w:rPr>
          <w:rFonts w:ascii="Amiri" w:hAnsi="Amiri" w:eastAsia="Amiri" w:cs="Amiri"/>
          <w:lang w:bidi="ar-SA"/>
          <w:color w:val="111111"/>
          <w:sz w:val="28"/>
          <w:szCs w:val="28"/>
          <w:rtl/>
        </w:rPr>
        <w:t xml:space="preserve">( ما اعطى عبد من الدنيا -)</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IRNazanin" w:hAnsi="IRNazanin" w:eastAsia="IRNazanin" w:cs="IRNazanin"/>
          <w:lang w:bidi="fa-IR"/>
          <w:color w:val="111111"/>
          <w:sz w:val="28"/>
          <w:szCs w:val="28"/>
          <w:rtl/>
        </w:rPr>
        <w:t xml:space="preserve">(ما اعطى الله عبداً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 ما افاد عبد فائدة -)</w:t>
      </w:r>
    </w:p>
    <w:p>
      <w:pPr>
        <w:pStyle w:val="BookText"/>
      </w:pPr>
      <w:r>
        <w:rPr>
          <w:rFonts w:ascii="Amiri" w:hAnsi="Amiri" w:eastAsia="Amiri" w:cs="Amiri"/>
          <w:lang w:bidi="ar-SA"/>
          <w:color w:val="111111"/>
          <w:sz w:val="28"/>
          <w:szCs w:val="28"/>
          <w:rtl/>
        </w:rPr>
        <w:t xml:space="preserve">انظر الزوجة</w:t>
      </w:r>
    </w:p>
    <w:p>
      <w:pPr>
        <w:pStyle w:val="BookText"/>
      </w:pPr>
      <w:r>
        <w:rPr>
          <w:rFonts w:ascii="Amiri" w:hAnsi="Amiri" w:eastAsia="Amiri" w:cs="Amiri"/>
          <w:lang w:bidi="ar-SA"/>
          <w:color w:val="111111"/>
          <w:sz w:val="28"/>
          <w:szCs w:val="28"/>
          <w:rtl/>
        </w:rPr>
        <w:t xml:space="preserve">(ما الذي يثبت الايمان في العبد -)</w:t>
      </w:r>
    </w:p>
    <w:p>
      <w:pPr>
        <w:pStyle w:val="BookText"/>
      </w:pPr>
      <w:r>
        <w:rPr>
          <w:rFonts w:ascii="Amiri" w:hAnsi="Amiri" w:eastAsia="Amiri" w:cs="Amiri"/>
          <w:lang w:bidi="ar-SA"/>
          <w:color w:val="111111"/>
          <w:sz w:val="28"/>
          <w:szCs w:val="28"/>
          <w:rtl/>
        </w:rPr>
        <w:t xml:space="preserve">انظر الطمع تحت عنوان ( الذي يثبت الخ)</w:t>
      </w:r>
    </w:p>
    <w:p>
      <w:pPr>
        <w:pStyle w:val="BookText"/>
      </w:pPr>
      <w:r>
        <w:rPr>
          <w:rFonts w:ascii="Amiri" w:hAnsi="Amiri" w:eastAsia="Amiri" w:cs="Amiri"/>
          <w:lang w:bidi="ar-SA"/>
          <w:color w:val="111111"/>
          <w:sz w:val="28"/>
          <w:szCs w:val="28"/>
          <w:rtl/>
        </w:rPr>
        <w:t xml:space="preserve">( ما أنعم الله على عبد بنعمة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 ما أنعم الله على عبد من نعمة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(ما انعم الله على عبد نعمة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(ما ایسر ما يدخل به العبد النار -)</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(ما بسط عبد يديه -)</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IRNazanin" w:hAnsi="IRNazanin" w:eastAsia="IRNazanin" w:cs="IRNazanin"/>
          <w:lang w:bidi="fa-IR"/>
          <w:color w:val="111111"/>
          <w:sz w:val="28"/>
          <w:szCs w:val="28"/>
          <w:rtl/>
        </w:rPr>
        <w:t xml:space="preserve">(ما تحبب اليّ عبدی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«ما ترك عبد شيئا لله عزوجل ففقده»(5)</w:t>
      </w:r>
    </w:p>
    <w:p>
      <w:pPr>
        <w:pStyle w:val="BookText"/>
      </w:pPr>
      <w:r>
        <w:rPr>
          <w:rFonts w:ascii="Amiri" w:hAnsi="Amiri" w:eastAsia="Amiri" w:cs="Amiri"/>
          <w:lang w:bidi="ar-SA"/>
          <w:color w:val="111111"/>
          <w:sz w:val="28"/>
          <w:szCs w:val="28"/>
          <w:rtl/>
        </w:rPr>
        <w:t xml:space="preserve">الفقيه ج 3 ص 233 ب98 ح 28.</w:t>
      </w:r>
    </w:p>
    <w:p>
      <w:pPr>
        <w:pStyle w:val="BookText"/>
      </w:pPr>
      <w:r>
        <w:rPr>
          <w:rFonts w:ascii="Amiri" w:hAnsi="Amiri" w:eastAsia="Amiri" w:cs="Amiri"/>
          <w:lang w:bidi="ar-SA"/>
          <w:color w:val="111111"/>
          <w:sz w:val="28"/>
          <w:szCs w:val="28"/>
          <w:rtl/>
        </w:rPr>
        <w:t xml:space="preserve">( ما تقرب الي عبد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(ما تقول في رجل يهب لعبده -)</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(ما حبس عبد زكاة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(ما حبس عبد عن هذا البيت -)</w:t>
      </w:r>
    </w:p>
    <w:p>
      <w:pPr>
        <w:pStyle w:val="BookText"/>
      </w:pPr>
      <w:r>
        <w:rPr>
          <w:rFonts w:ascii="Amiri" w:hAnsi="Amiri" w:eastAsia="Amiri" w:cs="Amiri"/>
          <w:lang w:bidi="ar-SA"/>
          <w:color w:val="111111"/>
          <w:sz w:val="28"/>
          <w:szCs w:val="28"/>
          <w:rtl/>
        </w:rPr>
        <w:t xml:space="preserve">انظر الحج تحت عنوان ( مالك لا تحج الخ)</w:t>
      </w:r>
    </w:p>
    <w:p>
      <w:pPr>
        <w:pStyle w:val="BookText"/>
      </w:pPr>
      <w:r>
        <w:rPr>
          <w:rFonts w:ascii="Amiri" w:hAnsi="Amiri" w:eastAsia="Amiri" w:cs="Amiri"/>
          <w:lang w:bidi="ar-SA"/>
          <w:color w:val="111111"/>
          <w:sz w:val="28"/>
          <w:szCs w:val="28"/>
          <w:rtl/>
        </w:rPr>
        <w:t xml:space="preserve">( ما فتح الله على عبد باب شكر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(ما فتح الله على عبد بابا من أمر الدنيا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(ما في امتي عبد -)</w:t>
      </w:r>
    </w:p>
    <w:p>
      <w:pPr>
        <w:pStyle w:val="BookText"/>
      </w:pPr>
      <w:r>
        <w:rPr>
          <w:rFonts w:ascii="IRNazanin" w:hAnsi="IRNazanin" w:eastAsia="IRNazanin" w:cs="IRNazanin"/>
          <w:lang w:bidi="fa-IR"/>
          <w:color w:val="111111"/>
          <w:sz w:val="28"/>
          <w:szCs w:val="28"/>
          <w:rtl/>
        </w:rPr>
        <w:t xml:space="preserve">انظر إلطاف المؤمن</w:t>
      </w:r>
    </w:p>
    <w:p>
      <w:pPr>
        <w:pStyle w:val="BookText"/>
      </w:pPr>
      <w:r>
        <w:rPr>
          <w:rFonts w:ascii="Amiri" w:hAnsi="Amiri" w:eastAsia="Amiri" w:cs="Amiri"/>
          <w:lang w:bidi="ar-SA"/>
          <w:color w:val="111111"/>
          <w:sz w:val="28"/>
          <w:szCs w:val="28"/>
          <w:rtl/>
        </w:rPr>
        <w:t xml:space="preserve">(ما من بلاء ينزل على عبد -)</w:t>
      </w:r>
    </w:p>
    <w:p>
      <w:pPr>
        <w:pStyle w:val="BookText"/>
      </w:pPr>
      <w:r>
        <w:rPr>
          <w:rFonts w:ascii="IRNazanin" w:hAnsi="IRNazanin" w:eastAsia="IRNazanin" w:cs="IRNazanin"/>
          <w:lang w:bidi="fa-IR"/>
          <w:color w:val="111111"/>
          <w:sz w:val="28"/>
          <w:szCs w:val="28"/>
          <w:rtl/>
        </w:rPr>
        <w:t xml:space="preserve">انظر الدعاء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من جرعة يتجرعها العبد -)</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Amiri" w:hAnsi="Amiri" w:eastAsia="Amiri" w:cs="Amiri"/>
          <w:lang w:bidi="ar-SA"/>
          <w:color w:val="111111"/>
          <w:sz w:val="28"/>
          <w:szCs w:val="28"/>
          <w:rtl/>
        </w:rPr>
        <w:t xml:space="preserve">(ما من ذنب الا وقد طبع عليه عبد-)</w:t>
      </w:r>
    </w:p>
    <w:p>
      <w:pPr>
        <w:pStyle w:val="BookText"/>
      </w:pPr>
      <w:r>
        <w:rPr>
          <w:rFonts w:ascii="IRNazanin" w:hAnsi="IRNazanin" w:eastAsia="IRNazanin" w:cs="IRNazanin"/>
          <w:lang w:bidi="fa-IR"/>
          <w:color w:val="111111"/>
          <w:sz w:val="28"/>
          <w:szCs w:val="28"/>
          <w:rtl/>
        </w:rPr>
        <w:t xml:space="preserve">انظر اللمم</w:t>
      </w:r>
    </w:p>
    <w:p>
      <w:pPr>
        <w:pStyle w:val="BookText"/>
      </w:pPr>
      <w:r>
        <w:rPr>
          <w:rFonts w:ascii="Amiri" w:hAnsi="Amiri" w:eastAsia="Amiri" w:cs="Amiri"/>
          <w:lang w:bidi="ar-SA"/>
          <w:color w:val="111111"/>
          <w:sz w:val="28"/>
          <w:szCs w:val="28"/>
          <w:rtl/>
        </w:rPr>
        <w:t xml:space="preserve">( ما من عبد ابتليته -)</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IRNazanin" w:hAnsi="IRNazanin" w:eastAsia="IRNazanin" w:cs="IRNazanin"/>
          <w:lang w:bidi="fa-IR"/>
          <w:color w:val="111111"/>
          <w:sz w:val="28"/>
          <w:szCs w:val="28"/>
          <w:rtl/>
        </w:rPr>
        <w:t xml:space="preserve">( ما من عبد اذنب ذنبا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(ما من عبد اريد ان ادخله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ما من عبد اسرّ خيراً-)</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IRNazanin" w:hAnsi="IRNazanin" w:eastAsia="IRNazanin" w:cs="IRNazanin"/>
          <w:lang w:bidi="fa-IR"/>
          <w:color w:val="111111"/>
          <w:sz w:val="28"/>
          <w:szCs w:val="28"/>
          <w:rtl/>
        </w:rPr>
        <w:t xml:space="preserve">(ما من عبد الا وبه -)</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Amiri" w:hAnsi="Amiri" w:eastAsia="Amiri" w:cs="Amiri"/>
          <w:lang w:bidi="ar-SA"/>
          <w:color w:val="111111"/>
          <w:sz w:val="28"/>
          <w:szCs w:val="28"/>
          <w:rtl/>
        </w:rPr>
        <w:t xml:space="preserve">( ما من عبد الا وعليه اربعون جُنة -)</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Amiri" w:hAnsi="Amiri" w:eastAsia="Amiri" w:cs="Amiri"/>
          <w:lang w:bidi="ar-SA"/>
          <w:color w:val="111111"/>
          <w:sz w:val="28"/>
          <w:szCs w:val="28"/>
          <w:rtl/>
        </w:rPr>
        <w:t xml:space="preserve">( ما من عبد الا وفي رأسه حكمة -)</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(ما من عبد الاوفي قبله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 ما من عبد انعم الله عليه - )</w:t>
      </w:r>
    </w:p>
    <w:p>
      <w:pPr>
        <w:pStyle w:val="BookText"/>
      </w:pPr>
      <w:r>
        <w:rPr>
          <w:rFonts w:ascii="Amiri" w:hAnsi="Amiri" w:eastAsia="Amiri" w:cs="Amiri"/>
          <w:lang w:bidi="ar-SA"/>
          <w:color w:val="111111"/>
          <w:sz w:val="28"/>
          <w:szCs w:val="28"/>
          <w:rtl/>
        </w:rPr>
        <w:t xml:space="preserve">انظر الشكر</w:t>
      </w:r>
    </w:p>
    <w:p>
      <w:pPr>
        <w:pStyle w:val="BookText"/>
      </w:pPr>
      <w:r>
        <w:rPr>
          <w:rFonts w:ascii="IRNazanin" w:hAnsi="IRNazanin" w:eastAsia="IRNazanin" w:cs="IRNazanin"/>
          <w:lang w:bidi="fa-IR"/>
          <w:color w:val="111111"/>
          <w:sz w:val="28"/>
          <w:szCs w:val="28"/>
          <w:rtl/>
        </w:rPr>
        <w:t xml:space="preserve">( ما من عبد تظاهرت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IRNazanin" w:hAnsi="IRNazanin" w:eastAsia="IRNazanin" w:cs="IRNazanin"/>
          <w:lang w:bidi="fa-IR"/>
          <w:color w:val="111111"/>
          <w:sz w:val="28"/>
          <w:szCs w:val="28"/>
          <w:rtl/>
        </w:rPr>
        <w:t xml:space="preserve">(ما من عبد دار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 ما من عبد صائم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ما من عبد صالح -)</w:t>
      </w:r>
    </w:p>
    <w:p>
      <w:pPr>
        <w:pStyle w:val="BookText"/>
      </w:pPr>
      <w:r>
        <w:rPr>
          <w:rFonts w:ascii="Amiri" w:hAnsi="Amiri" w:eastAsia="Amiri" w:cs="Amiri"/>
          <w:lang w:bidi="ar-SA"/>
          <w:color w:val="111111"/>
          <w:sz w:val="28"/>
          <w:szCs w:val="28"/>
          <w:rtl/>
        </w:rPr>
        <w:t xml:space="preserve">انظر الصوم والكوفة</w:t>
      </w:r>
    </w:p>
    <w:p>
      <w:pPr>
        <w:pStyle w:val="BookText"/>
      </w:pPr>
      <w:r>
        <w:rPr>
          <w:rFonts w:ascii="Amiri" w:hAnsi="Amiri" w:eastAsia="Amiri" w:cs="Amiri"/>
          <w:lang w:bidi="ar-SA"/>
          <w:color w:val="111111"/>
          <w:sz w:val="28"/>
          <w:szCs w:val="28"/>
          <w:rtl/>
        </w:rPr>
        <w:t xml:space="preserve">( ما من عبد كظم غيظا -)</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Amiri" w:hAnsi="Amiri" w:eastAsia="Amiri" w:cs="Amiri"/>
          <w:lang w:bidi="ar-SA"/>
          <w:color w:val="111111"/>
          <w:sz w:val="28"/>
          <w:szCs w:val="28"/>
          <w:rtl/>
        </w:rPr>
        <w:t xml:space="preserve">(ما من عبد مؤمن يسأل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(ما من مؤمن يغسّل - )</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ما من عبد من شيعتنا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(ما من عبد منع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ما من عبد يؤثر على الحج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ما من عبد يدعو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ما من عبد یری مبتلی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(ما من عبد يسأل من -)</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Amiri" w:hAnsi="Amiri" w:eastAsia="Amiri" w:cs="Amiri"/>
          <w:lang w:bidi="ar-SA"/>
          <w:color w:val="111111"/>
          <w:sz w:val="28"/>
          <w:szCs w:val="28"/>
          <w:rtl/>
        </w:rPr>
        <w:t xml:space="preserve">(ما من عبد يسرّ -)</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Amiri" w:hAnsi="Amiri" w:eastAsia="Amiri" w:cs="Amiri"/>
          <w:lang w:bidi="ar-SA"/>
          <w:color w:val="111111"/>
          <w:sz w:val="28"/>
          <w:szCs w:val="28"/>
          <w:rtl/>
        </w:rPr>
        <w:t xml:space="preserve">( ما من عبد يشرب المسكر-)</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ما من عبد يصاب -)</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(ما من عبد يصلي في الوقت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ما من عبد يقرأ آخر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ما من عبد يقول اذا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ما من عبد يقول حين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ما من عبد يمسح يده -)</w:t>
      </w:r>
    </w:p>
    <w:p>
      <w:pPr>
        <w:pStyle w:val="BookText"/>
      </w:pPr>
      <w:r>
        <w:rPr>
          <w:rFonts w:ascii="Amiri" w:hAnsi="Amiri" w:eastAsia="Amiri" w:cs="Amiri"/>
          <w:lang w:bidi="ar-SA"/>
          <w:color w:val="111111"/>
          <w:sz w:val="28"/>
          <w:szCs w:val="28"/>
          <w:rtl/>
        </w:rPr>
        <w:t xml:space="preserve">انظر اليتيم</w:t>
      </w:r>
    </w:p>
    <w:p>
      <w:pPr>
        <w:pStyle w:val="BookText"/>
      </w:pPr>
      <w:r>
        <w:rPr>
          <w:rFonts w:ascii="Amiri" w:hAnsi="Amiri" w:eastAsia="Amiri" w:cs="Amiri"/>
          <w:lang w:bidi="ar-SA"/>
          <w:color w:val="111111"/>
          <w:sz w:val="28"/>
          <w:szCs w:val="28"/>
          <w:rtl/>
        </w:rPr>
        <w:t xml:space="preserve">(ما من نكبة يصيب العبد -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(ما نقل الله عبداً-)</w:t>
      </w:r>
    </w:p>
    <w:p>
      <w:pPr>
        <w:pStyle w:val="BookText"/>
      </w:pPr>
      <w:r>
        <w:rPr>
          <w:rFonts w:ascii="IRNazanin" w:hAnsi="IRNazanin" w:eastAsia="IRNazanin" w:cs="IRNazanin"/>
          <w:lang w:bidi="fa-IR"/>
          <w:color w:val="111111"/>
          <w:sz w:val="28"/>
          <w:szCs w:val="28"/>
          <w:rtl/>
        </w:rPr>
        <w:t xml:space="preserve">انظر التقوى</w:t>
      </w:r>
    </w:p>
    <w:p>
      <w:pPr>
        <w:pStyle w:val="BookText"/>
      </w:pPr>
      <w:r>
        <w:rPr>
          <w:rFonts w:ascii="Amiri" w:hAnsi="Amiri" w:eastAsia="Amiri" w:cs="Amiri"/>
          <w:lang w:bidi="ar-SA"/>
          <w:color w:val="111111"/>
          <w:sz w:val="28"/>
          <w:szCs w:val="28"/>
          <w:rtl/>
        </w:rPr>
        <w:t xml:space="preserve">(ما نوى عبد أن يقوم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 ما يتقرب إلي عبد من عبادي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(ما يزال العبد يصدق -)</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 ما يزال العبد يكذب حتى - )يأتي في الكذب تحت عنوان ( اتقوا الكذب الخ)</w:t>
      </w:r>
    </w:p>
    <w:p>
      <w:pPr>
        <w:pStyle w:val="BookText"/>
      </w:pPr>
      <w:r>
        <w:rPr>
          <w:rFonts w:ascii="Amiri" w:hAnsi="Amiri" w:eastAsia="Amiri" w:cs="Amiri"/>
          <w:lang w:bidi="ar-SA"/>
          <w:color w:val="111111"/>
          <w:sz w:val="28"/>
          <w:szCs w:val="28"/>
          <w:rtl/>
        </w:rPr>
        <w:t xml:space="preserve">(مستريح - الى أن قال - فالعبد الصالح استراح -)</w:t>
      </w:r>
    </w:p>
    <w:p>
      <w:pPr>
        <w:pStyle w:val="BookText"/>
      </w:pPr>
      <w:r>
        <w:rPr>
          <w:rFonts w:ascii="Amiri" w:hAnsi="Amiri" w:eastAsia="Amiri" w:cs="Amiri"/>
          <w:lang w:bidi="ar-SA"/>
          <w:color w:val="111111"/>
          <w:sz w:val="28"/>
          <w:szCs w:val="28"/>
          <w:rtl/>
        </w:rPr>
        <w:t xml:space="preserve">انظر المستريح</w:t>
      </w:r>
    </w:p>
    <w:p>
      <w:pPr>
        <w:pStyle w:val="BookText"/>
      </w:pPr>
      <w:r>
        <w:rPr>
          <w:rFonts w:ascii="Amiri" w:hAnsi="Amiri" w:eastAsia="Amiri" w:cs="Amiri"/>
          <w:lang w:bidi="ar-SA"/>
          <w:color w:val="111111"/>
          <w:sz w:val="28"/>
          <w:szCs w:val="28"/>
          <w:rtl/>
        </w:rPr>
        <w:t xml:space="preserve">( من استذل عبدي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 من استعار عبداً -)</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Amiri" w:hAnsi="Amiri" w:eastAsia="Amiri" w:cs="Amiri"/>
          <w:lang w:bidi="ar-SA"/>
          <w:color w:val="111111"/>
          <w:sz w:val="28"/>
          <w:szCs w:val="28"/>
          <w:rtl/>
        </w:rPr>
        <w:t xml:space="preserve">( من باع عبداً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 من عرف من عبد -)</w:t>
      </w:r>
    </w:p>
    <w:p>
      <w:pPr>
        <w:pStyle w:val="BookText"/>
      </w:pPr>
      <w:r>
        <w:rPr>
          <w:rFonts w:ascii="Amiri" w:hAnsi="Amiri" w:eastAsia="Amiri" w:cs="Amiri"/>
          <w:lang w:bidi="ar-SA"/>
          <w:color w:val="111111"/>
          <w:sz w:val="28"/>
          <w:szCs w:val="28"/>
          <w:rtl/>
        </w:rPr>
        <w:t xml:space="preserve">انظر الامانة</w:t>
      </w:r>
    </w:p>
    <w:p>
      <w:pPr>
        <w:pStyle w:val="BookText"/>
      </w:pPr>
      <w:r>
        <w:rPr>
          <w:rFonts w:ascii="IRNazanin" w:hAnsi="IRNazanin" w:eastAsia="IRNazanin" w:cs="IRNazanin"/>
          <w:lang w:bidi="fa-IR"/>
          <w:color w:val="111111"/>
          <w:sz w:val="28"/>
          <w:szCs w:val="28"/>
          <w:rtl/>
        </w:rPr>
        <w:t xml:space="preserve">( من قتل عبده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من كان شريكا في عبد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(مَن هم بخير فليعجّله ولا يؤخّره فان العبد - )</w:t>
      </w:r>
    </w:p>
    <w:p>
      <w:pPr>
        <w:pStyle w:val="BookText"/>
      </w:pPr>
      <w:r>
        <w:rPr>
          <w:rFonts w:ascii="Amiri" w:hAnsi="Amiri" w:eastAsia="Amiri" w:cs="Amiri"/>
          <w:lang w:bidi="ar-SA"/>
          <w:color w:val="111111"/>
          <w:sz w:val="28"/>
          <w:szCs w:val="28"/>
          <w:rtl/>
        </w:rPr>
        <w:t xml:space="preserve">انظر الخير</w:t>
      </w:r>
    </w:p>
    <w:p>
      <w:pPr>
        <w:pStyle w:val="BookText"/>
      </w:pPr>
      <w:r>
        <w:rPr>
          <w:rFonts w:ascii="IRNazanin" w:hAnsi="IRNazanin" w:eastAsia="IRNazanin" w:cs="IRNazanin"/>
          <w:lang w:bidi="fa-IR"/>
          <w:color w:val="111111"/>
          <w:sz w:val="28"/>
          <w:szCs w:val="28"/>
          <w:rtl/>
        </w:rPr>
        <w:t xml:space="preserve">( میراث الله من عبده المؤمن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«واعلموا أن الله اذا اراد بعبد خيراً شرح صدره للاسلام ، - »(6)</w:t>
      </w:r>
    </w:p>
    <w:p>
      <w:pPr>
        <w:pStyle w:val="BookText"/>
      </w:pPr>
      <w:r>
        <w:rPr>
          <w:rFonts w:ascii="IRNazanin" w:hAnsi="IRNazanin" w:eastAsia="IRNazanin" w:cs="IRNazanin"/>
          <w:lang w:bidi="fa-IR"/>
          <w:color w:val="111111"/>
          <w:sz w:val="28"/>
          <w:szCs w:val="28"/>
          <w:rtl/>
        </w:rPr>
        <w:t xml:space="preserve">روضة الكافي ج 8 ص 13 ذیل ح 1.</w:t>
      </w:r>
    </w:p>
    <w:p>
      <w:pPr>
        <w:pStyle w:val="BookText"/>
      </w:pPr>
      <w:r>
        <w:rPr>
          <w:rFonts w:ascii="Amiri" w:hAnsi="Amiri" w:eastAsia="Amiri" w:cs="Amiri"/>
          <w:lang w:bidi="ar-SA"/>
          <w:color w:val="111111"/>
          <w:sz w:val="28"/>
          <w:szCs w:val="28"/>
          <w:rtl/>
        </w:rPr>
        <w:t xml:space="preserve">(واعلموا أنه لن يؤمن عبد - )</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Amiri" w:hAnsi="Amiri" w:eastAsia="Amiri" w:cs="Amiri"/>
          <w:lang w:bidi="ar-SA"/>
          <w:color w:val="111111"/>
          <w:sz w:val="28"/>
          <w:szCs w:val="28"/>
          <w:rtl/>
        </w:rPr>
        <w:t xml:space="preserve">(وان بيع العبد فان - ) تقدم في الأمة تحت عنوان ( اذا بيعت الأمة الخ)</w:t>
      </w:r>
    </w:p>
    <w:p>
      <w:pPr>
        <w:pStyle w:val="BookText"/>
      </w:pPr>
      <w:r>
        <w:rPr>
          <w:rFonts w:ascii="Amiri" w:hAnsi="Amiri" w:eastAsia="Amiri" w:cs="Amiri"/>
          <w:lang w:bidi="ar-SA"/>
          <w:color w:val="111111"/>
          <w:sz w:val="28"/>
          <w:szCs w:val="28"/>
          <w:rtl/>
        </w:rPr>
        <w:t xml:space="preserve">(وان كان صاحبكم ليجلس جلسة العيد -)</w:t>
      </w:r>
    </w:p>
    <w:p>
      <w:pPr>
        <w:pStyle w:val="BookText"/>
      </w:pPr>
      <w:r>
        <w:rPr>
          <w:rFonts w:ascii="IRNazanin" w:hAnsi="IRNazanin" w:eastAsia="IRNazanin" w:cs="IRNazanin"/>
          <w:lang w:bidi="fa-IR"/>
          <w:color w:val="111111"/>
          <w:sz w:val="28"/>
          <w:szCs w:val="28"/>
          <w:rtl/>
        </w:rPr>
        <w:t xml:space="preserve">انظر الزهد</w:t>
      </w:r>
    </w:p>
    <w:p>
      <w:pPr>
        <w:pStyle w:val="BookText"/>
      </w:pPr>
      <w:r>
        <w:rPr>
          <w:rFonts w:ascii="Amiri" w:hAnsi="Amiri" w:eastAsia="Amiri" w:cs="Amiri"/>
          <w:lang w:bidi="ar-SA"/>
          <w:color w:val="111111"/>
          <w:sz w:val="28"/>
          <w:szCs w:val="28"/>
          <w:rtl/>
        </w:rPr>
        <w:t xml:space="preserve">(وان كان العبد مؤمنا فقتله - ) يأتي في القتل تحت عنوان (عن رجل قتل عبد الخ) (ولا يعطى العبد من الزكاة شيئاً - ) يأتي في الهبة تحت عنوان ( ما تقول في رجل يهب الخ)</w:t>
      </w:r>
    </w:p>
    <w:p>
      <w:pPr>
        <w:pStyle w:val="BookText"/>
      </w:pPr>
      <w:r>
        <w:rPr>
          <w:rFonts w:ascii="Amiri" w:hAnsi="Amiri" w:eastAsia="Amiri" w:cs="Amiri"/>
          <w:lang w:bidi="ar-SA"/>
          <w:color w:val="111111"/>
          <w:sz w:val="28"/>
          <w:szCs w:val="28"/>
          <w:rtl/>
        </w:rPr>
        <w:t xml:space="preserve">(والله لا يلح عبد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(وليس على العبد اذا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«ومن اعتق عبداً له عشية يوم عرفة فانه يجزي عن العبد حجة الاسلام ویکتب للسيد اجران ثواب العتق وثواب الحج»(غ)</w:t>
      </w:r>
    </w:p>
    <w:p>
      <w:pPr>
        <w:pStyle w:val="BookText"/>
      </w:pPr>
      <w:r>
        <w:rPr>
          <w:rFonts w:ascii="IRNazanin" w:hAnsi="IRNazanin" w:eastAsia="IRNazanin" w:cs="IRNazanin"/>
          <w:lang w:bidi="fa-IR"/>
          <w:color w:val="111111"/>
          <w:sz w:val="28"/>
          <w:szCs w:val="28"/>
          <w:rtl/>
        </w:rPr>
        <w:t xml:space="preserve">الفقيه ج 2 ص 137 ب 62 ذیل ح 36.</w:t>
      </w:r>
    </w:p>
    <w:p>
      <w:pPr>
        <w:pStyle w:val="BookText"/>
      </w:pPr>
      <w:r>
        <w:rPr>
          <w:rFonts w:ascii="Amiri" w:hAnsi="Amiri" w:eastAsia="Amiri" w:cs="Amiri"/>
          <w:lang w:bidi="ar-SA"/>
          <w:color w:val="111111"/>
          <w:sz w:val="28"/>
          <w:szCs w:val="28"/>
          <w:rtl/>
        </w:rPr>
        <w:t xml:space="preserve">(ومن دخله كان آمنا قال اذا احدث العبد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(ومن صلاح العبد - ) تقدم في الصوم تحت عنوان ( من فقه الضيف الخ)</w:t>
      </w:r>
    </w:p>
    <w:p>
      <w:pPr>
        <w:pStyle w:val="BookText"/>
      </w:pPr>
      <w:r>
        <w:rPr>
          <w:rFonts w:ascii="Amiri" w:hAnsi="Amiri" w:eastAsia="Amiri" w:cs="Amiri"/>
          <w:lang w:bidi="ar-SA"/>
          <w:color w:val="111111"/>
          <w:sz w:val="28"/>
          <w:szCs w:val="28"/>
          <w:rtl/>
        </w:rPr>
        <w:t xml:space="preserve">(هل عبد الرجل الاكسوطه - ) يأتي في القتل تحت عنوان(في رجل امر عبده الخ)</w:t>
      </w:r>
    </w:p>
    <w:p>
      <w:pPr>
        <w:pStyle w:val="BookText"/>
      </w:pPr>
      <w:r>
        <w:rPr>
          <w:rFonts w:ascii="IRNazanin" w:hAnsi="IRNazanin" w:eastAsia="IRNazanin" w:cs="IRNazanin"/>
          <w:lang w:bidi="fa-IR"/>
          <w:color w:val="111111"/>
          <w:sz w:val="28"/>
          <w:szCs w:val="28"/>
          <w:rtl/>
        </w:rPr>
        <w:t xml:space="preserve">(یا حسین ما ظاهر الله على عبد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IRNazanin" w:hAnsi="IRNazanin" w:eastAsia="IRNazanin" w:cs="IRNazanin"/>
          <w:lang w:bidi="fa-IR"/>
          <w:color w:val="111111"/>
          <w:sz w:val="28"/>
          <w:szCs w:val="28"/>
          <w:rtl/>
        </w:rPr>
        <w:t xml:space="preserve">(یا على اذا مات العبد قال الناس : 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3" w:name="pg14685_156433"/>
    <w:bookmarkEnd w:id="43"/>
    <w:p>
      <w:pPr>
        <w:pStyle w:val="BookText"/>
      </w:pPr>
      <w:r>
        <w:rPr>
          <w:rFonts w:ascii="Amiri" w:hAnsi="Amiri" w:eastAsia="Amiri" w:cs="Amiri"/>
          <w:lang w:bidi="ar-SA"/>
          <w:color w:val="111111"/>
          <w:sz w:val="28"/>
          <w:szCs w:val="28"/>
          <w:rtl/>
        </w:rPr>
        <w:t xml:space="preserve">خلّف وقالت الملائكة ما قدّم» (م)</w:t>
      </w:r>
    </w:p>
    <w:p>
      <w:pPr>
        <w:pStyle w:val="BookText"/>
      </w:pPr>
      <w:r>
        <w:rPr>
          <w:rFonts w:ascii="IRNazanin" w:hAnsi="IRNazanin" w:eastAsia="IRNazanin" w:cs="IRNazanin"/>
          <w:lang w:bidi="fa-IR"/>
          <w:color w:val="111111"/>
          <w:sz w:val="28"/>
          <w:szCs w:val="28"/>
          <w:rtl/>
        </w:rPr>
        <w:t xml:space="preserve">الفقيه ج 4 ص 262 ب 176 ذیل ح 4.</w:t>
      </w:r>
    </w:p>
    <w:p>
      <w:pPr>
        <w:pStyle w:val="BookText"/>
      </w:pPr>
      <w:r>
        <w:rPr>
          <w:rFonts w:ascii="Amiri" w:hAnsi="Amiri" w:eastAsia="Amiri" w:cs="Amiri"/>
          <w:lang w:bidi="ar-SA"/>
          <w:color w:val="111111"/>
          <w:sz w:val="28"/>
          <w:szCs w:val="28"/>
          <w:rtl/>
        </w:rPr>
        <w:t xml:space="preserve">(يباع العبد فيأخذ الغرماء - ) يأتي في العتق تحت عنوان ( هل يختلف الخ)</w:t>
      </w:r>
    </w:p>
    <w:p>
      <w:pPr>
        <w:pStyle w:val="BookText"/>
      </w:pPr>
      <w:r>
        <w:rPr>
          <w:rFonts w:ascii="IRNazanin" w:hAnsi="IRNazanin" w:eastAsia="IRNazanin" w:cs="IRNazanin"/>
          <w:lang w:bidi="fa-IR"/>
          <w:color w:val="111111"/>
          <w:sz w:val="28"/>
          <w:szCs w:val="28"/>
          <w:rtl/>
        </w:rPr>
        <w:t xml:space="preserve">(يتزوج العبد بحرتین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(یحشر العبد يوم القيامة -)</w:t>
      </w:r>
    </w:p>
    <w:p>
      <w:pPr>
        <w:pStyle w:val="BookText"/>
      </w:pPr>
      <w:r>
        <w:rPr>
          <w:rFonts w:ascii="Amiri" w:hAnsi="Amiri" w:eastAsia="Amiri" w:cs="Amiri"/>
          <w:lang w:bidi="ar-SA"/>
          <w:color w:val="111111"/>
          <w:sz w:val="28"/>
          <w:szCs w:val="28"/>
          <w:rtl/>
        </w:rPr>
        <w:t xml:space="preserve">انظر الاذاعة</w:t>
      </w:r>
    </w:p>
    <w:p>
      <w:pPr>
        <w:pStyle w:val="BookText"/>
      </w:pPr>
      <w:r>
        <w:rPr>
          <w:rFonts w:ascii="Amiri" w:hAnsi="Amiri" w:eastAsia="Amiri" w:cs="Amiri"/>
          <w:lang w:bidi="ar-SA"/>
          <w:color w:val="111111"/>
          <w:sz w:val="28"/>
          <w:szCs w:val="28"/>
          <w:rtl/>
        </w:rPr>
        <w:t xml:space="preserve">( يفرض الله طاعة عبد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(يقتل العبد بالحر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(يقول الله عزوجل - الى أن قال -لا يؤثر عبد هواه علی هوای -)</w:t>
      </w:r>
    </w:p>
    <w:p>
      <w:pPr>
        <w:pStyle w:val="BookText"/>
      </w:pPr>
      <w:r>
        <w:rPr>
          <w:rFonts w:ascii="IRNazanin" w:hAnsi="IRNazanin" w:eastAsia="IRNazanin" w:cs="IRNazanin"/>
          <w:lang w:bidi="fa-IR"/>
          <w:color w:val="111111"/>
          <w:sz w:val="28"/>
          <w:szCs w:val="28"/>
          <w:rtl/>
        </w:rPr>
        <w:t xml:space="preserve">انظر اتباع الهوى</w:t>
      </w:r>
    </w:p>
    <w:p>
      <w:pPr>
        <w:pStyle w:val="BookText"/>
      </w:pPr>
      <w:r>
        <w:rPr>
          <w:rFonts w:ascii="Amiri" w:hAnsi="Amiri" w:eastAsia="Amiri" w:cs="Amiri"/>
          <w:lang w:bidi="ar-SA"/>
          <w:color w:val="111111"/>
          <w:sz w:val="28"/>
          <w:szCs w:val="28"/>
          <w:rtl/>
        </w:rPr>
        <w:t xml:space="preserve">(يلزم مولى العبد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IRNazanin" w:hAnsi="IRNazanin" w:eastAsia="IRNazanin" w:cs="IRNazanin"/>
          <w:lang w:bidi="fa-IR"/>
          <w:color w:val="111111"/>
          <w:sz w:val="28"/>
          <w:szCs w:val="28"/>
          <w:rtl/>
        </w:rPr>
        <w:t xml:space="preserve">( ينبغي للعبد اذا صلی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«ينكح العبد امرأتين حرتين لا يزيد»(5)</w:t>
      </w:r>
    </w:p>
    <w:p>
      <w:pPr>
        <w:pStyle w:val="BookText"/>
      </w:pPr>
      <w:r>
        <w:rPr>
          <w:rFonts w:ascii="Amiri" w:hAnsi="Amiri" w:eastAsia="Amiri" w:cs="Amiri"/>
          <w:lang w:bidi="ar-SA"/>
          <w:color w:val="111111"/>
          <w:sz w:val="28"/>
          <w:szCs w:val="28"/>
          <w:rtl/>
        </w:rPr>
        <w:t xml:space="preserve">التهذيب ج 8 ص 211ب 9 ح 59.</w:t>
      </w:r>
    </w:p>
    <w:p>
      <w:pPr>
        <w:pStyle w:val="Heading3"/>
      </w:pPr>
      <w:bookmarkStart w:id="276" w:name="_Toc157"/>
      <w:r>
        <w:t>38- «عبد الاعلى»</w:t>
      </w:r>
      <w:bookmarkEnd w:id="276"/>
    </w:p>
    <w:p>
      <w:pPr>
        <w:pStyle w:val="BookText"/>
      </w:pPr>
      <w:r>
        <w:rPr>
          <w:rFonts w:ascii="Amiri" w:hAnsi="Amiri" w:eastAsia="Amiri" w:cs="Amiri"/>
          <w:lang w:bidi="ar-SA"/>
          <w:color w:val="111111"/>
          <w:sz w:val="28"/>
          <w:szCs w:val="28"/>
          <w:rtl/>
        </w:rPr>
        <w:t xml:space="preserve">( اذا صمت لرؤية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اذا مررت بوادي -)</w:t>
      </w:r>
    </w:p>
    <w:p>
      <w:pPr>
        <w:pStyle w:val="BookText"/>
      </w:pPr>
      <w:r>
        <w:rPr>
          <w:rFonts w:ascii="IRNazanin" w:hAnsi="IRNazanin" w:eastAsia="IRNazanin" w:cs="IRNazanin"/>
          <w:lang w:bidi="fa-IR"/>
          <w:color w:val="111111"/>
          <w:sz w:val="28"/>
          <w:szCs w:val="28"/>
          <w:rtl/>
        </w:rPr>
        <w:t xml:space="preserve">انظر وادی محسّر</w:t>
      </w:r>
    </w:p>
    <w:p>
      <w:pPr>
        <w:pStyle w:val="BookText"/>
      </w:pPr>
      <w:r>
        <w:rPr>
          <w:rFonts w:ascii="Amiri" w:hAnsi="Amiri" w:eastAsia="Amiri" w:cs="Amiri"/>
          <w:lang w:bidi="ar-SA"/>
          <w:color w:val="111111"/>
          <w:sz w:val="28"/>
          <w:szCs w:val="28"/>
          <w:rtl/>
        </w:rPr>
        <w:t xml:space="preserve">( اسم الله غيره -) انظر التوحيد</w:t>
      </w:r>
    </w:p>
    <w:p>
      <w:pPr>
        <w:pStyle w:val="BookText"/>
      </w:pPr>
      <w:r>
        <w:rPr>
          <w:rFonts w:ascii="Amiri" w:hAnsi="Amiri" w:eastAsia="Amiri" w:cs="Amiri"/>
          <w:lang w:bidi="ar-SA"/>
          <w:color w:val="111111"/>
          <w:sz w:val="28"/>
          <w:szCs w:val="28"/>
          <w:rtl/>
        </w:rPr>
        <w:t xml:space="preserve">( افضل الصدقة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(اكلت مع أبي عبدالله علیه السلام فقال يا جارية -)</w:t>
      </w:r>
    </w:p>
    <w:p>
      <w:pPr>
        <w:pStyle w:val="BookText"/>
      </w:pPr>
      <w:r>
        <w:rPr>
          <w:rFonts w:ascii="IRNazanin" w:hAnsi="IRNazanin" w:eastAsia="IRNazanin" w:cs="IRNazanin"/>
          <w:lang w:bidi="fa-IR"/>
          <w:color w:val="111111"/>
          <w:sz w:val="28"/>
          <w:szCs w:val="28"/>
          <w:rtl/>
        </w:rPr>
        <w:t xml:space="preserve">انظر الخل</w:t>
      </w:r>
    </w:p>
    <w:p>
      <w:pPr>
        <w:pStyle w:val="BookText"/>
      </w:pPr>
      <w:r>
        <w:rPr>
          <w:rFonts w:ascii="IRNazanin" w:hAnsi="IRNazanin" w:eastAsia="IRNazanin" w:cs="IRNazanin"/>
          <w:lang w:bidi="fa-IR"/>
          <w:color w:val="111111"/>
          <w:sz w:val="28"/>
          <w:szCs w:val="28"/>
          <w:rtl/>
        </w:rPr>
        <w:t xml:space="preserve">( اكلت مع أبي عبدالله علیه السلام يوما -)</w:t>
      </w:r>
    </w:p>
    <w:p>
      <w:pPr>
        <w:pStyle w:val="BookText"/>
      </w:pPr>
      <w:r>
        <w:rPr>
          <w:rFonts w:ascii="IRNazanin" w:hAnsi="IRNazanin" w:eastAsia="IRNazanin" w:cs="IRNazanin"/>
          <w:lang w:bidi="fa-IR"/>
          <w:color w:val="111111"/>
          <w:sz w:val="28"/>
          <w:szCs w:val="28"/>
          <w:rtl/>
        </w:rPr>
        <w:t xml:space="preserve">انظر الحلواء</w:t>
      </w:r>
    </w:p>
    <w:p>
      <w:pPr>
        <w:pStyle w:val="BookText"/>
      </w:pPr>
      <w:r>
        <w:rPr>
          <w:rFonts w:ascii="IRNazanin" w:hAnsi="IRNazanin" w:eastAsia="IRNazanin" w:cs="IRNazanin"/>
          <w:lang w:bidi="fa-IR"/>
          <w:color w:val="111111"/>
          <w:sz w:val="28"/>
          <w:szCs w:val="28"/>
          <w:rtl/>
        </w:rPr>
        <w:t xml:space="preserve">(ان ابی استودعني -)</w:t>
      </w:r>
    </w:p>
    <w:p>
      <w:pPr>
        <w:pStyle w:val="BookText"/>
      </w:pPr>
      <w:r>
        <w:rPr>
          <w:rFonts w:ascii="IRNazanin" w:hAnsi="IRNazanin" w:eastAsia="IRNazanin" w:cs="IRNazanin"/>
          <w:lang w:bidi="fa-IR"/>
          <w:color w:val="111111"/>
          <w:sz w:val="28"/>
          <w:szCs w:val="28"/>
          <w:rtl/>
        </w:rPr>
        <w:t xml:space="preserve">انظر جعفر بن محمد</w:t>
      </w:r>
    </w:p>
    <w:p>
      <w:pPr>
        <w:pStyle w:val="BookText"/>
      </w:pPr>
      <w:r>
        <w:rPr>
          <w:rFonts w:ascii="IRNazanin" w:hAnsi="IRNazanin" w:eastAsia="IRNazanin" w:cs="IRNazanin"/>
          <w:lang w:bidi="fa-IR"/>
          <w:color w:val="111111"/>
          <w:sz w:val="28"/>
          <w:szCs w:val="28"/>
          <w:rtl/>
        </w:rPr>
        <w:t xml:space="preserve">( ان بعض نساء النبي صلی الله علیه و آله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(ان شيعتك قد - )</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(انه ليس من احتمال -)</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 انه يكره شراء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(اني لأعلم ما في السماوات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(تزوجوا الابکار -)</w:t>
      </w:r>
    </w:p>
    <w:p>
      <w:pPr>
        <w:pStyle w:val="BookText"/>
      </w:pPr>
      <w:r>
        <w:rPr>
          <w:rFonts w:ascii="Amiri" w:hAnsi="Amiri" w:eastAsia="Amiri" w:cs="Amiri"/>
          <w:lang w:bidi="ar-SA"/>
          <w:color w:val="111111"/>
          <w:sz w:val="28"/>
          <w:szCs w:val="28"/>
          <w:rtl/>
        </w:rPr>
        <w:t xml:space="preserve">انظر البكر</w:t>
      </w:r>
    </w:p>
    <w:p>
      <w:pPr>
        <w:pStyle w:val="BookText"/>
      </w:pPr>
      <w:r>
        <w:rPr>
          <w:rFonts w:ascii="IRNazanin" w:hAnsi="IRNazanin" w:eastAsia="IRNazanin" w:cs="IRNazanin"/>
          <w:lang w:bidi="fa-IR"/>
          <w:color w:val="111111"/>
          <w:sz w:val="28"/>
          <w:szCs w:val="28"/>
          <w:rtl/>
        </w:rPr>
        <w:t xml:space="preserve">( دية النصرانی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دية اليهودي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(رأيت أم فروة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رجل رمي الجمرة -)</w:t>
      </w:r>
    </w:p>
    <w:p>
      <w:pPr>
        <w:pStyle w:val="BookText"/>
      </w:pPr>
      <w:r>
        <w:rPr>
          <w:rFonts w:ascii="IRNazanin" w:hAnsi="IRNazanin" w:eastAsia="IRNazanin" w:cs="IRNazanin"/>
          <w:lang w:bidi="fa-IR"/>
          <w:color w:val="111111"/>
          <w:sz w:val="28"/>
          <w:szCs w:val="28"/>
          <w:rtl/>
        </w:rPr>
        <w:t xml:space="preserve">انظر الرمی</w:t>
      </w:r>
    </w:p>
    <w:p>
      <w:pPr>
        <w:pStyle w:val="BookText"/>
      </w:pPr>
      <w:r>
        <w:rPr>
          <w:rFonts w:ascii="Amiri" w:hAnsi="Amiri" w:eastAsia="Amiri" w:cs="Amiri"/>
          <w:lang w:bidi="ar-SA"/>
          <w:color w:val="111111"/>
          <w:sz w:val="28"/>
          <w:szCs w:val="28"/>
          <w:rtl/>
        </w:rPr>
        <w:t xml:space="preserve">(سلوا الله الغني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 السمع والطاعة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(طلب الحوائج -)</w:t>
      </w:r>
    </w:p>
    <w:p>
      <w:pPr>
        <w:pStyle w:val="BookText"/>
      </w:pPr>
      <w:r>
        <w:rPr>
          <w:rFonts w:ascii="IRNazanin" w:hAnsi="IRNazanin" w:eastAsia="IRNazanin" w:cs="IRNazanin"/>
          <w:lang w:bidi="fa-IR"/>
          <w:color w:val="111111"/>
          <w:sz w:val="28"/>
          <w:szCs w:val="28"/>
          <w:rtl/>
        </w:rPr>
        <w:t xml:space="preserve">انظر الاستغناء</w:t>
      </w:r>
    </w:p>
    <w:p>
      <w:pPr>
        <w:pStyle w:val="BookText"/>
      </w:pPr>
      <w:r>
        <w:rPr>
          <w:rFonts w:ascii="IRNazanin" w:hAnsi="IRNazanin" w:eastAsia="IRNazanin" w:cs="IRNazanin"/>
          <w:lang w:bidi="fa-IR"/>
          <w:color w:val="111111"/>
          <w:sz w:val="28"/>
          <w:szCs w:val="28"/>
          <w:rtl/>
        </w:rPr>
        <w:t xml:space="preserve">( عثرت فانقطع -)</w:t>
      </w:r>
    </w:p>
    <w:p>
      <w:pPr>
        <w:pStyle w:val="BookText"/>
      </w:pPr>
      <w:r>
        <w:rPr>
          <w:rFonts w:ascii="Amiri" w:hAnsi="Amiri" w:eastAsia="Amiri" w:cs="Amiri"/>
          <w:lang w:bidi="ar-SA"/>
          <w:color w:val="111111"/>
          <w:sz w:val="28"/>
          <w:szCs w:val="28"/>
          <w:rtl/>
        </w:rPr>
        <w:t xml:space="preserve">انظر الجبيرة</w:t>
      </w:r>
    </w:p>
    <w:p>
      <w:pPr>
        <w:pStyle w:val="BookText"/>
      </w:pPr>
      <w:r>
        <w:rPr>
          <w:rFonts w:ascii="Amiri" w:hAnsi="Amiri" w:eastAsia="Amiri" w:cs="Amiri"/>
          <w:lang w:bidi="ar-SA"/>
          <w:color w:val="111111"/>
          <w:sz w:val="28"/>
          <w:szCs w:val="28"/>
          <w:rtl/>
        </w:rPr>
        <w:t xml:space="preserve">( علمني عظة -)</w:t>
      </w:r>
    </w:p>
    <w:p>
      <w:pPr>
        <w:pStyle w:val="BookText"/>
      </w:pPr>
      <w:r>
        <w:rPr>
          <w:rFonts w:ascii="Amiri" w:hAnsi="Amiri" w:eastAsia="Amiri" w:cs="Amiri"/>
          <w:lang w:bidi="ar-SA"/>
          <w:color w:val="111111"/>
          <w:sz w:val="28"/>
          <w:szCs w:val="28"/>
          <w:rtl/>
        </w:rPr>
        <w:t xml:space="preserve">انظر الغضب (عن ابوال الحمير -)</w:t>
      </w:r>
    </w:p>
    <w:p>
      <w:pPr>
        <w:pStyle w:val="BookText"/>
      </w:pPr>
      <w:r>
        <w:rPr>
          <w:rFonts w:ascii="IRNazanin" w:hAnsi="IRNazanin" w:eastAsia="IRNazanin" w:cs="IRNazanin"/>
          <w:lang w:bidi="fa-IR"/>
          <w:color w:val="111111"/>
          <w:sz w:val="28"/>
          <w:szCs w:val="28"/>
          <w:rtl/>
        </w:rPr>
        <w:t xml:space="preserve">انظر الابوال</w:t>
      </w:r>
    </w:p>
    <w:p>
      <w:pPr>
        <w:pStyle w:val="BookText"/>
      </w:pPr>
      <w:r>
        <w:rPr>
          <w:rFonts w:ascii="Amiri" w:hAnsi="Amiri" w:eastAsia="Amiri" w:cs="Amiri"/>
          <w:lang w:bidi="ar-SA"/>
          <w:color w:val="111111"/>
          <w:sz w:val="28"/>
          <w:szCs w:val="28"/>
          <w:rtl/>
        </w:rPr>
        <w:t xml:space="preserve">(عن الحجامة اَفيها -)</w:t>
      </w:r>
    </w:p>
    <w:p>
      <w:pPr>
        <w:pStyle w:val="BookText"/>
      </w:pPr>
      <w:r>
        <w:rPr>
          <w:rFonts w:ascii="Amiri" w:hAnsi="Amiri" w:eastAsia="Amiri" w:cs="Amiri"/>
          <w:lang w:bidi="ar-SA"/>
          <w:color w:val="111111"/>
          <w:sz w:val="28"/>
          <w:szCs w:val="28"/>
          <w:rtl/>
        </w:rPr>
        <w:t xml:space="preserve">انظر الحجامة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14685_156434"/>
    <w:bookmarkEnd w:id="44"/>
    <w:p>
      <w:pPr>
        <w:pStyle w:val="BookText"/>
      </w:pPr>
      <w:r>
        <w:rPr>
          <w:rFonts w:ascii="Amiri" w:hAnsi="Amiri" w:eastAsia="Amiri" w:cs="Amiri"/>
          <w:lang w:bidi="ar-SA"/>
          <w:color w:val="111111"/>
          <w:sz w:val="28"/>
          <w:szCs w:val="28"/>
          <w:rtl/>
        </w:rPr>
        <w:t xml:space="preserve">(عن رجل اصاب صيدا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(عن رجل رمی جمرة -)</w:t>
      </w:r>
    </w:p>
    <w:p>
      <w:pPr>
        <w:pStyle w:val="BookText"/>
      </w:pPr>
      <w:r>
        <w:rPr>
          <w:rFonts w:ascii="IRNazanin" w:hAnsi="IRNazanin" w:eastAsia="IRNazanin" w:cs="IRNazanin"/>
          <w:lang w:bidi="fa-IR"/>
          <w:color w:val="111111"/>
          <w:sz w:val="28"/>
          <w:szCs w:val="28"/>
          <w:rtl/>
        </w:rPr>
        <w:t xml:space="preserve">انظر الرمی</w:t>
      </w:r>
    </w:p>
    <w:p>
      <w:pPr>
        <w:pStyle w:val="BookText"/>
      </w:pPr>
      <w:r>
        <w:rPr>
          <w:rFonts w:ascii="IRNazanin" w:hAnsi="IRNazanin" w:eastAsia="IRNazanin" w:cs="IRNazanin"/>
          <w:lang w:bidi="fa-IR"/>
          <w:color w:val="111111"/>
          <w:sz w:val="28"/>
          <w:szCs w:val="28"/>
          <w:rtl/>
        </w:rPr>
        <w:t xml:space="preserve">(عن رجل وطئ امرأته -)</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Amiri" w:hAnsi="Amiri" w:eastAsia="Amiri" w:cs="Amiri"/>
          <w:lang w:bidi="ar-SA"/>
          <w:color w:val="111111"/>
          <w:sz w:val="28"/>
          <w:szCs w:val="28"/>
          <w:rtl/>
        </w:rPr>
        <w:t xml:space="preserve">( عن الرجل يطلق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الغناء و قلت -)</w:t>
      </w:r>
    </w:p>
    <w:p>
      <w:pPr>
        <w:pStyle w:val="BookText"/>
      </w:pPr>
      <w:r>
        <w:rPr>
          <w:rFonts w:ascii="IRNazanin" w:hAnsi="IRNazanin" w:eastAsia="IRNazanin" w:cs="IRNazanin"/>
          <w:lang w:bidi="fa-IR"/>
          <w:color w:val="111111"/>
          <w:sz w:val="28"/>
          <w:szCs w:val="28"/>
          <w:rtl/>
        </w:rPr>
        <w:t xml:space="preserve">انظر الغناء</w:t>
      </w:r>
    </w:p>
    <w:p>
      <w:pPr>
        <w:pStyle w:val="BookText"/>
      </w:pPr>
      <w:r>
        <w:rPr>
          <w:rFonts w:ascii="Amiri" w:hAnsi="Amiri" w:eastAsia="Amiri" w:cs="Amiri"/>
          <w:lang w:bidi="ar-SA"/>
          <w:color w:val="111111"/>
          <w:sz w:val="28"/>
          <w:szCs w:val="28"/>
          <w:rtl/>
        </w:rPr>
        <w:t xml:space="preserve">(عن قول العامة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نافلة النهار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 عندي سلاح رسول الله - )</w:t>
      </w:r>
    </w:p>
    <w:p>
      <w:pPr>
        <w:pStyle w:val="BookText"/>
      </w:pPr>
      <w:r>
        <w:rPr>
          <w:rFonts w:ascii="Amiri" w:hAnsi="Amiri" w:eastAsia="Amiri" w:cs="Amiri"/>
          <w:lang w:bidi="ar-SA"/>
          <w:color w:val="111111"/>
          <w:sz w:val="28"/>
          <w:szCs w:val="28"/>
          <w:rtl/>
        </w:rPr>
        <w:t xml:space="preserve">انظر الحجة (فليحذر الذين يخالفون عن امره -)</w:t>
      </w:r>
    </w:p>
    <w:p>
      <w:pPr>
        <w:pStyle w:val="BookText"/>
      </w:pPr>
      <w:r>
        <w:rPr>
          <w:rFonts w:ascii="Amiri" w:hAnsi="Amiri" w:eastAsia="Amiri" w:cs="Amiri"/>
          <w:lang w:bidi="ar-SA"/>
          <w:color w:val="111111"/>
          <w:sz w:val="28"/>
          <w:szCs w:val="28"/>
          <w:rtl/>
        </w:rPr>
        <w:t xml:space="preserve">انظر الفتنة</w:t>
      </w:r>
    </w:p>
    <w:p>
      <w:pPr>
        <w:pStyle w:val="BookText"/>
      </w:pPr>
      <w:r>
        <w:rPr>
          <w:rFonts w:ascii="Amiri" w:hAnsi="Amiri" w:eastAsia="Amiri" w:cs="Amiri"/>
          <w:lang w:bidi="ar-SA"/>
          <w:color w:val="111111"/>
          <w:sz w:val="28"/>
          <w:szCs w:val="28"/>
          <w:rtl/>
        </w:rPr>
        <w:t xml:space="preserve">(في الرجل يريد السفر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قد ولّدني رسول الله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الكبران تغمض -)</w:t>
      </w:r>
    </w:p>
    <w:p>
      <w:pPr>
        <w:pStyle w:val="BookText"/>
      </w:pPr>
      <w:r>
        <w:rPr>
          <w:rFonts w:ascii="Amiri" w:hAnsi="Amiri" w:eastAsia="Amiri" w:cs="Amiri"/>
          <w:lang w:bidi="ar-SA"/>
          <w:color w:val="111111"/>
          <w:sz w:val="28"/>
          <w:szCs w:val="28"/>
          <w:rtl/>
        </w:rPr>
        <w:t xml:space="preserve">انظر الكبر</w:t>
      </w:r>
    </w:p>
    <w:p>
      <w:pPr>
        <w:pStyle w:val="BookText"/>
      </w:pPr>
      <w:r>
        <w:rPr>
          <w:rFonts w:ascii="IRNazanin" w:hAnsi="IRNazanin" w:eastAsia="IRNazanin" w:cs="IRNazanin"/>
          <w:lang w:bidi="fa-IR"/>
          <w:color w:val="111111"/>
          <w:sz w:val="28"/>
          <w:szCs w:val="28"/>
          <w:rtl/>
        </w:rPr>
        <w:t xml:space="preserve">(کتب اصحابنا -)</w:t>
      </w:r>
    </w:p>
    <w:p>
      <w:pPr>
        <w:pStyle w:val="BookText"/>
      </w:pPr>
      <w:r>
        <w:rPr>
          <w:rFonts w:ascii="IRNazanin" w:hAnsi="IRNazanin" w:eastAsia="IRNazanin" w:cs="IRNazanin"/>
          <w:lang w:bidi="fa-IR"/>
          <w:color w:val="111111"/>
          <w:sz w:val="28"/>
          <w:szCs w:val="28"/>
          <w:rtl/>
        </w:rPr>
        <w:t xml:space="preserve">انظر الحقوق</w:t>
      </w:r>
    </w:p>
    <w:p>
      <w:pPr>
        <w:pStyle w:val="BookText"/>
      </w:pPr>
      <w:r>
        <w:rPr>
          <w:rFonts w:ascii="Amiri" w:hAnsi="Amiri" w:eastAsia="Amiri" w:cs="Amiri"/>
          <w:lang w:bidi="ar-SA"/>
          <w:color w:val="111111"/>
          <w:sz w:val="28"/>
          <w:szCs w:val="28"/>
          <w:rtl/>
        </w:rPr>
        <w:t xml:space="preserve">(كل معروف صدقة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(لا هدي إلا من الأبل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(لا ينبغي للمرء -)</w:t>
      </w:r>
    </w:p>
    <w:p>
      <w:pPr>
        <w:pStyle w:val="BookText"/>
      </w:pPr>
      <w:r>
        <w:rPr>
          <w:rFonts w:ascii="Amiri" w:hAnsi="Amiri" w:eastAsia="Amiri" w:cs="Amiri"/>
          <w:lang w:bidi="ar-SA"/>
          <w:color w:val="111111"/>
          <w:sz w:val="28"/>
          <w:szCs w:val="28"/>
          <w:rtl/>
        </w:rPr>
        <w:t xml:space="preserve">انظر مجالسة اهل المعاصي</w:t>
      </w:r>
    </w:p>
    <w:p>
      <w:pPr>
        <w:pStyle w:val="BookText"/>
      </w:pPr>
      <w:r>
        <w:rPr>
          <w:rFonts w:ascii="Amiri" w:hAnsi="Amiri" w:eastAsia="Amiri" w:cs="Amiri"/>
          <w:lang w:bidi="ar-SA"/>
          <w:color w:val="111111"/>
          <w:sz w:val="28"/>
          <w:szCs w:val="28"/>
          <w:rtl/>
        </w:rPr>
        <w:t xml:space="preserve">( ما اجتمع اربعة رهط -)</w:t>
      </w:r>
    </w:p>
    <w:p>
      <w:pPr>
        <w:pStyle w:val="BookText"/>
      </w:pPr>
      <w:r>
        <w:rPr>
          <w:rFonts w:ascii="Amiri" w:hAnsi="Amiri" w:eastAsia="Amiri" w:cs="Amiri"/>
          <w:lang w:bidi="ar-SA"/>
          <w:color w:val="111111"/>
          <w:sz w:val="28"/>
          <w:szCs w:val="28"/>
          <w:rtl/>
        </w:rPr>
        <w:t xml:space="preserve">انظر الدعاء (ما الكبر فقال -) انظر الكبر ( ما من نبي جاء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المتوثب على هذا الأمر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من أمّ هذا البيت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من كان يؤمن بالله -)</w:t>
      </w:r>
    </w:p>
    <w:p>
      <w:pPr>
        <w:pStyle w:val="BookText"/>
      </w:pPr>
      <w:r>
        <w:rPr>
          <w:rFonts w:ascii="Amiri" w:hAnsi="Amiri" w:eastAsia="Amiri" w:cs="Amiri"/>
          <w:lang w:bidi="ar-SA"/>
          <w:color w:val="111111"/>
          <w:sz w:val="28"/>
          <w:szCs w:val="28"/>
          <w:rtl/>
        </w:rPr>
        <w:t xml:space="preserve">انظر مجالسة اهل المعاصي</w:t>
      </w:r>
    </w:p>
    <w:p>
      <w:pPr>
        <w:pStyle w:val="BookText"/>
      </w:pPr>
      <w:r>
        <w:rPr>
          <w:rFonts w:ascii="Amiri" w:hAnsi="Amiri" w:eastAsia="Amiri" w:cs="Amiri"/>
          <w:lang w:bidi="ar-SA"/>
          <w:color w:val="111111"/>
          <w:sz w:val="28"/>
          <w:szCs w:val="28"/>
          <w:rtl/>
        </w:rPr>
        <w:t xml:space="preserve">( من لم يعرف شيئا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نبئت عن أبي جعفر انه -) انظر البيع</w:t>
      </w:r>
    </w:p>
    <w:p>
      <w:pPr>
        <w:pStyle w:val="BookText"/>
      </w:pPr>
      <w:r>
        <w:rPr>
          <w:rFonts w:ascii="Amiri" w:hAnsi="Amiri" w:eastAsia="Amiri" w:cs="Amiri"/>
          <w:lang w:bidi="ar-SA"/>
          <w:color w:val="111111"/>
          <w:sz w:val="28"/>
          <w:szCs w:val="28"/>
          <w:rtl/>
        </w:rPr>
        <w:t xml:space="preserve">( هل جعل في الناس -)</w:t>
      </w:r>
    </w:p>
    <w:p>
      <w:pPr>
        <w:pStyle w:val="BookText"/>
      </w:pPr>
      <w:r>
        <w:rPr>
          <w:rFonts w:ascii="Amiri" w:hAnsi="Amiri" w:eastAsia="Amiri" w:cs="Amiri"/>
          <w:lang w:bidi="ar-SA"/>
          <w:color w:val="111111"/>
          <w:sz w:val="28"/>
          <w:szCs w:val="28"/>
          <w:rtl/>
        </w:rPr>
        <w:t xml:space="preserve">انظر التوحيد</w:t>
      </w:r>
    </w:p>
    <w:p>
      <w:pPr>
        <w:pStyle w:val="Heading3"/>
      </w:pPr>
      <w:bookmarkStart w:id="277" w:name="_Toc158"/>
      <w:r>
        <w:t>39- «عبد الاعلى بن أعين»</w:t>
      </w:r>
      <w:bookmarkEnd w:id="277"/>
    </w:p>
    <w:p>
      <w:pPr>
        <w:pStyle w:val="BookText"/>
      </w:pPr>
      <w:r>
        <w:rPr>
          <w:rFonts w:ascii="Amiri" w:hAnsi="Amiri" w:eastAsia="Amiri" w:cs="Amiri"/>
          <w:lang w:bidi="ar-SA"/>
          <w:color w:val="111111"/>
          <w:sz w:val="28"/>
          <w:szCs w:val="28"/>
          <w:rtl/>
        </w:rPr>
        <w:t xml:space="preserve">( ان اعظم الكبر -)</w:t>
      </w:r>
    </w:p>
    <w:p>
      <w:pPr>
        <w:pStyle w:val="BookText"/>
      </w:pPr>
      <w:r>
        <w:rPr>
          <w:rFonts w:ascii="Amiri" w:hAnsi="Amiri" w:eastAsia="Amiri" w:cs="Amiri"/>
          <w:lang w:bidi="ar-SA"/>
          <w:color w:val="111111"/>
          <w:sz w:val="28"/>
          <w:szCs w:val="28"/>
          <w:rtl/>
        </w:rPr>
        <w:t xml:space="preserve">انظر الكبر</w:t>
      </w:r>
    </w:p>
    <w:p>
      <w:pPr>
        <w:pStyle w:val="Heading3"/>
      </w:pPr>
      <w:bookmarkStart w:id="278" w:name="_Toc159"/>
      <w:r>
        <w:t>40- «عبد الأعلى مولى آل سام»</w:t>
      </w:r>
      <w:bookmarkEnd w:id="278"/>
    </w:p>
    <w:p>
      <w:pPr>
        <w:pStyle w:val="BookText"/>
      </w:pPr>
      <w:r>
        <w:rPr>
          <w:rFonts w:ascii="IRNazanin" w:hAnsi="IRNazanin" w:eastAsia="IRNazanin" w:cs="IRNazanin"/>
          <w:lang w:bidi="fa-IR"/>
          <w:color w:val="111111"/>
          <w:sz w:val="28"/>
          <w:szCs w:val="28"/>
          <w:rtl/>
        </w:rPr>
        <w:t xml:space="preserve">( استقبلت ابا عبدالله علیه السلام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(ان امير المؤمنين عليه السلام مرّ ذات يوم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(ان اول حمام كان -)</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(ان البيت اذا كان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(ان على بن الحسين علیه السلام -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 ان الناس يروون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(ان يهودياً يقال له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(انا نروي عندنا -)</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IRNazanin" w:hAnsi="IRNazanin" w:eastAsia="IRNazanin" w:cs="IRNazanin"/>
          <w:lang w:bidi="fa-IR"/>
          <w:color w:val="111111"/>
          <w:sz w:val="28"/>
          <w:szCs w:val="28"/>
          <w:rtl/>
        </w:rPr>
        <w:t xml:space="preserve">( انما نعد لهم عدّا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 تؤتى بالمرأة الحسناء -)</w:t>
      </w:r>
    </w:p>
    <w:p>
      <w:pPr>
        <w:pStyle w:val="BookText"/>
      </w:pPr>
      <w:r>
        <w:rPr>
          <w:rFonts w:ascii="Amiri" w:hAnsi="Amiri" w:eastAsia="Amiri" w:cs="Amiri"/>
          <w:lang w:bidi="ar-SA"/>
          <w:color w:val="111111"/>
          <w:sz w:val="28"/>
          <w:szCs w:val="28"/>
          <w:rtl/>
        </w:rPr>
        <w:t xml:space="preserve">انظر الفتنة</w:t>
      </w:r>
    </w:p>
    <w:p>
      <w:pPr>
        <w:pStyle w:val="BookText"/>
      </w:pPr>
      <w:r>
        <w:rPr>
          <w:rFonts w:ascii="IRNazanin" w:hAnsi="IRNazanin" w:eastAsia="IRNazanin" w:cs="IRNazanin"/>
          <w:lang w:bidi="fa-IR"/>
          <w:color w:val="111111"/>
          <w:sz w:val="28"/>
          <w:szCs w:val="28"/>
          <w:rtl/>
        </w:rPr>
        <w:t xml:space="preserve">( حدثنی ابو عبدالله -)</w:t>
      </w:r>
    </w:p>
    <w:p>
      <w:pPr>
        <w:pStyle w:val="BookText"/>
      </w:pPr>
      <w:r>
        <w:rPr>
          <w:rFonts w:ascii="Amiri" w:hAnsi="Amiri" w:eastAsia="Amiri" w:cs="Amiri"/>
          <w:lang w:bidi="ar-SA"/>
          <w:color w:val="111111"/>
          <w:sz w:val="28"/>
          <w:szCs w:val="28"/>
          <w:rtl/>
        </w:rPr>
        <w:t xml:space="preserve">انظر الكذب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14685_156435"/>
    <w:bookmarkEnd w:id="45"/>
    <w:p>
      <w:pPr>
        <w:pStyle w:val="BookText"/>
      </w:pPr>
      <w:r>
        <w:rPr>
          <w:rFonts w:ascii="Amiri" w:hAnsi="Amiri" w:eastAsia="Amiri" w:cs="Amiri"/>
          <w:lang w:bidi="ar-SA"/>
          <w:color w:val="111111"/>
          <w:sz w:val="28"/>
          <w:szCs w:val="28"/>
          <w:rtl/>
        </w:rPr>
        <w:t xml:space="preserve">( قل اللهم مالك الملك - )</w:t>
      </w:r>
    </w:p>
    <w:p>
      <w:pPr>
        <w:pStyle w:val="BookText"/>
      </w:pPr>
      <w:r>
        <w:rPr>
          <w:rFonts w:ascii="Amiri" w:hAnsi="Amiri" w:eastAsia="Amiri" w:cs="Amiri"/>
          <w:lang w:bidi="ar-SA"/>
          <w:color w:val="111111"/>
          <w:sz w:val="28"/>
          <w:szCs w:val="28"/>
          <w:rtl/>
        </w:rPr>
        <w:t xml:space="preserve">انظر الملك</w:t>
      </w:r>
    </w:p>
    <w:p>
      <w:pPr>
        <w:pStyle w:val="BookText"/>
      </w:pPr>
      <w:r>
        <w:rPr>
          <w:rFonts w:ascii="IRNazanin" w:hAnsi="IRNazanin" w:eastAsia="IRNazanin" w:cs="IRNazanin"/>
          <w:lang w:bidi="fa-IR"/>
          <w:color w:val="111111"/>
          <w:sz w:val="28"/>
          <w:szCs w:val="28"/>
          <w:rtl/>
        </w:rPr>
        <w:t xml:space="preserve">(كم كان طول مسجد رسول الله صلی الله علیه و آله-)</w:t>
      </w:r>
    </w:p>
    <w:p>
      <w:pPr>
        <w:pStyle w:val="BookText"/>
      </w:pPr>
      <w:r>
        <w:rPr>
          <w:rFonts w:ascii="Amiri" w:hAnsi="Amiri" w:eastAsia="Amiri" w:cs="Amiri"/>
          <w:lang w:bidi="ar-SA"/>
          <w:color w:val="111111"/>
          <w:sz w:val="28"/>
          <w:szCs w:val="28"/>
          <w:rtl/>
        </w:rPr>
        <w:t xml:space="preserve">انظر مسجد النبي</w:t>
      </w:r>
    </w:p>
    <w:p>
      <w:pPr>
        <w:pStyle w:val="BookText"/>
      </w:pPr>
      <w:r>
        <w:rPr>
          <w:rFonts w:ascii="IRNazanin" w:hAnsi="IRNazanin" w:eastAsia="IRNazanin" w:cs="IRNazanin"/>
          <w:lang w:bidi="fa-IR"/>
          <w:color w:val="111111"/>
          <w:sz w:val="28"/>
          <w:szCs w:val="28"/>
          <w:rtl/>
        </w:rPr>
        <w:t xml:space="preserve">(كم كان مسجد رسول الله صلی الله علیه و آله -)</w:t>
      </w:r>
    </w:p>
    <w:p>
      <w:pPr>
        <w:pStyle w:val="BookText"/>
      </w:pPr>
      <w:r>
        <w:rPr>
          <w:rFonts w:ascii="Amiri" w:hAnsi="Amiri" w:eastAsia="Amiri" w:cs="Amiri"/>
          <w:lang w:bidi="ar-SA"/>
          <w:color w:val="111111"/>
          <w:sz w:val="28"/>
          <w:szCs w:val="28"/>
          <w:rtl/>
        </w:rPr>
        <w:t xml:space="preserve">انظر مسجد النبي</w:t>
      </w:r>
    </w:p>
    <w:p>
      <w:pPr>
        <w:pStyle w:val="BookText"/>
      </w:pPr>
      <w:r>
        <w:rPr>
          <w:rFonts w:ascii="Amiri" w:hAnsi="Amiri" w:eastAsia="Amiri" w:cs="Amiri"/>
          <w:lang w:bidi="ar-SA"/>
          <w:color w:val="111111"/>
          <w:sz w:val="28"/>
          <w:szCs w:val="28"/>
          <w:rtl/>
        </w:rPr>
        <w:t xml:space="preserve">(لاطلاق الأعلى كتاب الله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(لما نزلت هذه الآية یا ایها الذين آمنوا قوا انفسکم -)</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 المستأمر في طلاقها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من ظلم سلط الله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IRNazanin" w:hAnsi="IRNazanin" w:eastAsia="IRNazanin" w:cs="IRNazanin"/>
          <w:lang w:bidi="fa-IR"/>
          <w:color w:val="111111"/>
          <w:sz w:val="28"/>
          <w:szCs w:val="28"/>
          <w:rtl/>
        </w:rPr>
        <w:t xml:space="preserve">( والله اني لا علم کتاب الله -)</w:t>
      </w:r>
    </w:p>
    <w:p>
      <w:pPr>
        <w:pStyle w:val="BookText"/>
      </w:pPr>
      <w:r>
        <w:rPr>
          <w:rFonts w:ascii="Amiri" w:hAnsi="Amiri" w:eastAsia="Amiri" w:cs="Amiri"/>
          <w:lang w:bidi="ar-SA"/>
          <w:color w:val="111111"/>
          <w:sz w:val="28"/>
          <w:szCs w:val="28"/>
          <w:rtl/>
        </w:rPr>
        <w:t xml:space="preserve">انظر الحّجة</w:t>
      </w:r>
    </w:p>
    <w:p>
      <w:pPr>
        <w:pStyle w:val="Heading3"/>
      </w:pPr>
      <w:bookmarkStart w:id="279" w:name="_Toc160"/>
      <w:r>
        <w:t>41- «عبد الحميد»</w:t>
      </w:r>
      <w:bookmarkEnd w:id="279"/>
    </w:p>
    <w:p>
      <w:pPr>
        <w:pStyle w:val="BookText"/>
      </w:pPr>
      <w:r>
        <w:rPr>
          <w:rFonts w:ascii="Amiri" w:hAnsi="Amiri" w:eastAsia="Amiri" w:cs="Amiri"/>
          <w:lang w:bidi="ar-SA"/>
          <w:color w:val="111111"/>
          <w:sz w:val="28"/>
          <w:szCs w:val="28"/>
          <w:rtl/>
        </w:rPr>
        <w:t xml:space="preserve">( اذا صعد ملكا العبد -)</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IRNazanin" w:hAnsi="IRNazanin" w:eastAsia="IRNazanin" w:cs="IRNazanin"/>
          <w:lang w:bidi="fa-IR"/>
          <w:color w:val="111111"/>
          <w:sz w:val="28"/>
          <w:szCs w:val="28"/>
          <w:rtl/>
        </w:rPr>
        <w:t xml:space="preserve">( تزوجوا الی آل فلان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 جنبوا مساجدكم -)</w:t>
      </w:r>
    </w:p>
    <w:p>
      <w:pPr>
        <w:pStyle w:val="BookText"/>
      </w:pPr>
      <w:r>
        <w:rPr>
          <w:rFonts w:ascii="IRNazanin" w:hAnsi="IRNazanin" w:eastAsia="IRNazanin" w:cs="IRNazanin"/>
          <w:lang w:bidi="fa-IR"/>
          <w:color w:val="111111"/>
          <w:sz w:val="28"/>
          <w:szCs w:val="28"/>
          <w:rtl/>
        </w:rPr>
        <w:t xml:space="preserve">انظر المساجد</w:t>
      </w:r>
    </w:p>
    <w:p>
      <w:pPr>
        <w:pStyle w:val="BookText"/>
      </w:pPr>
      <w:r>
        <w:rPr>
          <w:rFonts w:ascii="Amiri" w:hAnsi="Amiri" w:eastAsia="Amiri" w:cs="Amiri"/>
          <w:lang w:bidi="ar-SA"/>
          <w:color w:val="111111"/>
          <w:sz w:val="28"/>
          <w:szCs w:val="28"/>
          <w:rtl/>
        </w:rPr>
        <w:t xml:space="preserve">( دخلت على ابي عبدالله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(عن الباب الذي -)</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Amiri" w:hAnsi="Amiri" w:eastAsia="Amiri" w:cs="Amiri"/>
          <w:lang w:bidi="ar-SA"/>
          <w:color w:val="111111"/>
          <w:sz w:val="28"/>
          <w:szCs w:val="28"/>
          <w:rtl/>
        </w:rPr>
        <w:t xml:space="preserve">(عن رجل كانت له جارية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(عن القنوت -)</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IRNazanin" w:hAnsi="IRNazanin" w:eastAsia="IRNazanin" w:cs="IRNazanin"/>
          <w:lang w:bidi="fa-IR"/>
          <w:color w:val="111111"/>
          <w:sz w:val="28"/>
          <w:szCs w:val="28"/>
          <w:rtl/>
        </w:rPr>
        <w:t xml:space="preserve">(لمانفروا برسول 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(مات رجل من أصحابنا - الى أن قال - اذا كان القيم مثلك او مثل عبد الحميد -)</w:t>
      </w:r>
    </w:p>
    <w:p>
      <w:pPr>
        <w:pStyle w:val="BookText"/>
      </w:pPr>
      <w:r>
        <w:rPr>
          <w:rFonts w:ascii="Amiri" w:hAnsi="Amiri" w:eastAsia="Amiri" w:cs="Amiri"/>
          <w:lang w:bidi="ar-SA"/>
          <w:color w:val="111111"/>
          <w:sz w:val="28"/>
          <w:szCs w:val="28"/>
          <w:rtl/>
        </w:rPr>
        <w:t xml:space="preserve">انظر الوصية</w:t>
      </w:r>
    </w:p>
    <w:p>
      <w:pPr>
        <w:pStyle w:val="Heading3"/>
      </w:pPr>
      <w:bookmarkStart w:id="280" w:name="_Toc161"/>
      <w:r>
        <w:t>42- «عبد الحميد الازدی»</w:t>
      </w:r>
      <w:bookmarkEnd w:id="280"/>
    </w:p>
    <w:p>
      <w:pPr>
        <w:pStyle w:val="BookText"/>
      </w:pPr>
      <w:r>
        <w:rPr>
          <w:rFonts w:ascii="Amiri" w:hAnsi="Amiri" w:eastAsia="Amiri" w:cs="Amiri"/>
          <w:lang w:bidi="ar-SA"/>
          <w:color w:val="111111"/>
          <w:sz w:val="28"/>
          <w:szCs w:val="28"/>
          <w:rtl/>
        </w:rPr>
        <w:t xml:space="preserve">(اكون في الجبل -)</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281" w:name="_Toc162"/>
      <w:r>
        <w:t>43- «عبد الحميد بن ابی جعفر»</w:t>
      </w:r>
      <w:bookmarkEnd w:id="281"/>
    </w:p>
    <w:p>
      <w:pPr>
        <w:pStyle w:val="BookText"/>
      </w:pPr>
      <w:r>
        <w:rPr>
          <w:rFonts w:ascii="IRNazanin" w:hAnsi="IRNazanin" w:eastAsia="IRNazanin" w:cs="IRNazanin"/>
          <w:lang w:bidi="fa-IR"/>
          <w:color w:val="111111"/>
          <w:sz w:val="28"/>
          <w:szCs w:val="28"/>
          <w:rtl/>
        </w:rPr>
        <w:t xml:space="preserve">(أن أبا جعفر علیه السلام انقلع -)</w:t>
      </w:r>
    </w:p>
    <w:p>
      <w:pPr>
        <w:pStyle w:val="BookText"/>
      </w:pPr>
      <w:r>
        <w:rPr>
          <w:rFonts w:ascii="IRNazanin" w:hAnsi="IRNazanin" w:eastAsia="IRNazanin" w:cs="IRNazanin"/>
          <w:lang w:bidi="fa-IR"/>
          <w:color w:val="111111"/>
          <w:sz w:val="28"/>
          <w:szCs w:val="28"/>
          <w:rtl/>
        </w:rPr>
        <w:t xml:space="preserve">انظر الضرس</w:t>
      </w:r>
    </w:p>
    <w:p>
      <w:pPr>
        <w:pStyle w:val="Heading3"/>
      </w:pPr>
      <w:bookmarkStart w:id="282" w:name="_Toc163"/>
      <w:r>
        <w:t>44- «عبدالحمید بن ابی الدیلم»</w:t>
      </w:r>
      <w:bookmarkEnd w:id="282"/>
    </w:p>
    <w:p>
      <w:pPr>
        <w:pStyle w:val="BookText"/>
      </w:pPr>
      <w:r>
        <w:rPr>
          <w:rFonts w:ascii="IRNazanin" w:hAnsi="IRNazanin" w:eastAsia="IRNazanin" w:cs="IRNazanin"/>
          <w:lang w:bidi="fa-IR"/>
          <w:color w:val="111111"/>
          <w:sz w:val="28"/>
          <w:szCs w:val="28"/>
          <w:rtl/>
        </w:rPr>
        <w:t xml:space="preserve">( اوصی موسی علیه السلام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حمل نوح علیه السلام في السفينة - ) انظر نوح</w:t>
      </w:r>
    </w:p>
    <w:p>
      <w:pPr>
        <w:pStyle w:val="BookText"/>
      </w:pPr>
      <w:r>
        <w:rPr>
          <w:rFonts w:ascii="Amiri" w:hAnsi="Amiri" w:eastAsia="Amiri" w:cs="Amiri"/>
          <w:lang w:bidi="ar-SA"/>
          <w:color w:val="111111"/>
          <w:sz w:val="28"/>
          <w:szCs w:val="28"/>
          <w:rtl/>
        </w:rPr>
        <w:t xml:space="preserve">(رجل يشرب الخمر فيزق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(رجل يشرب الخمر فبصق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(عاش نوح علیه السلام -)</w:t>
      </w:r>
    </w:p>
    <w:p>
      <w:pPr>
        <w:pStyle w:val="BookText"/>
      </w:pPr>
      <w:r>
        <w:rPr>
          <w:rFonts w:ascii="IRNazanin" w:hAnsi="IRNazanin" w:eastAsia="IRNazanin" w:cs="IRNazanin"/>
          <w:lang w:bidi="fa-IR"/>
          <w:color w:val="111111"/>
          <w:sz w:val="28"/>
          <w:szCs w:val="28"/>
          <w:rtl/>
        </w:rPr>
        <w:t xml:space="preserve">انظر نوح</w:t>
      </w:r>
    </w:p>
    <w:p>
      <w:pPr>
        <w:pStyle w:val="BookText"/>
      </w:pPr>
      <w:r>
        <w:rPr>
          <w:rFonts w:ascii="Amiri" w:hAnsi="Amiri" w:eastAsia="Amiri" w:cs="Amiri"/>
          <w:lang w:bidi="ar-SA"/>
          <w:color w:val="111111"/>
          <w:sz w:val="28"/>
          <w:szCs w:val="28"/>
          <w:rtl/>
        </w:rPr>
        <w:t xml:space="preserve">(عن رجل يشرب الخمر -)</w:t>
      </w:r>
    </w:p>
    <w:p>
      <w:pPr>
        <w:pStyle w:val="BookText"/>
      </w:pPr>
      <w:r>
        <w:rPr>
          <w:rFonts w:ascii="IRNazanin" w:hAnsi="IRNazanin" w:eastAsia="IRNazanin" w:cs="IRNazanin"/>
          <w:lang w:bidi="fa-IR"/>
          <w:color w:val="111111"/>
          <w:sz w:val="28"/>
          <w:szCs w:val="28"/>
          <w:rtl/>
        </w:rPr>
        <w:t xml:space="preserve">انظر الثوب</w:t>
      </w:r>
    </w:p>
    <w:p>
      <w:pPr>
        <w:pStyle w:val="Heading3"/>
      </w:pPr>
      <w:bookmarkStart w:id="283" w:name="_Toc164"/>
      <w:r>
        <w:t>45- «عبدالحمید بن ابی العلاء الازدی»</w:t>
      </w:r>
      <w:bookmarkEnd w:id="283"/>
    </w:p>
    <w:p>
      <w:pPr>
        <w:pStyle w:val="BookText"/>
      </w:pPr>
      <w:r>
        <w:rPr>
          <w:rFonts w:ascii="Amiri" w:hAnsi="Amiri" w:eastAsia="Amiri" w:cs="Amiri"/>
          <w:lang w:bidi="ar-SA"/>
          <w:color w:val="111111"/>
          <w:sz w:val="28"/>
          <w:szCs w:val="28"/>
          <w:rtl/>
        </w:rPr>
        <w:t xml:space="preserve">(ان الله إذا أراد بعيد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ان الله فرض على خلقه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IRNazanin" w:hAnsi="IRNazanin" w:eastAsia="IRNazanin" w:cs="IRNazanin"/>
          <w:lang w:bidi="fa-IR"/>
          <w:color w:val="111111"/>
          <w:sz w:val="28"/>
          <w:szCs w:val="28"/>
          <w:rtl/>
        </w:rPr>
        <w:t xml:space="preserve">(دخلت المسجد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بأس بالكحل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(ما حد الغائط -) انظر الخلاء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14685_156436"/>
    <w:bookmarkEnd w:id="46"/>
    <w:p>
      <w:pPr>
        <w:pStyle w:val="Heading3"/>
      </w:pPr>
      <w:bookmarkStart w:id="284" w:name="_Toc165"/>
      <w:r>
        <w:t>46- «عبد الحميد بن اسماعيل»</w:t>
      </w:r>
      <w:bookmarkEnd w:id="284"/>
    </w:p>
    <w:p>
      <w:pPr>
        <w:pStyle w:val="BookText"/>
      </w:pPr>
      <w:r>
        <w:rPr>
          <w:rFonts w:ascii="Amiri" w:hAnsi="Amiri" w:eastAsia="Amiri" w:cs="Amiri"/>
          <w:lang w:bidi="ar-SA"/>
          <w:color w:val="111111"/>
          <w:sz w:val="28"/>
          <w:szCs w:val="28"/>
          <w:rtl/>
        </w:rPr>
        <w:t xml:space="preserve">(عن رجل كانت له جارية .)</w:t>
      </w:r>
    </w:p>
    <w:p>
      <w:pPr>
        <w:pStyle w:val="BookText"/>
      </w:pPr>
      <w:r>
        <w:rPr>
          <w:rFonts w:ascii="Amiri" w:hAnsi="Amiri" w:eastAsia="Amiri" w:cs="Amiri"/>
          <w:lang w:bidi="ar-SA"/>
          <w:color w:val="111111"/>
          <w:sz w:val="28"/>
          <w:szCs w:val="28"/>
          <w:rtl/>
        </w:rPr>
        <w:t xml:space="preserve">انظر الجارية</w:t>
      </w:r>
    </w:p>
    <w:p>
      <w:pPr>
        <w:pStyle w:val="Heading3"/>
      </w:pPr>
      <w:bookmarkStart w:id="285" w:name="_Toc166"/>
      <w:r>
        <w:t>47- «عبد الحميد بن سعد»</w:t>
      </w:r>
      <w:bookmarkEnd w:id="285"/>
    </w:p>
    <w:p>
      <w:pPr>
        <w:pStyle w:val="BookText"/>
      </w:pPr>
      <w:r>
        <w:rPr>
          <w:rFonts w:ascii="IRNazanin" w:hAnsi="IRNazanin" w:eastAsia="IRNazanin" w:cs="IRNazanin"/>
          <w:lang w:bidi="fa-IR"/>
          <w:color w:val="111111"/>
          <w:sz w:val="28"/>
          <w:szCs w:val="28"/>
          <w:rtl/>
        </w:rPr>
        <w:t xml:space="preserve">( انا نعالج هذه -)</w:t>
      </w:r>
    </w:p>
    <w:p>
      <w:pPr>
        <w:pStyle w:val="BookText"/>
      </w:pPr>
      <w:r>
        <w:rPr>
          <w:rFonts w:ascii="Amiri" w:hAnsi="Amiri" w:eastAsia="Amiri" w:cs="Amiri"/>
          <w:lang w:bidi="ar-SA"/>
          <w:color w:val="111111"/>
          <w:sz w:val="28"/>
          <w:szCs w:val="28"/>
          <w:rtl/>
        </w:rPr>
        <w:t xml:space="preserve">انظر العينة</w:t>
      </w:r>
    </w:p>
    <w:p>
      <w:pPr>
        <w:pStyle w:val="BookText"/>
      </w:pPr>
      <w:r>
        <w:rPr>
          <w:rFonts w:ascii="Amiri" w:hAnsi="Amiri" w:eastAsia="Amiri" w:cs="Amiri"/>
          <w:lang w:bidi="ar-SA"/>
          <w:color w:val="111111"/>
          <w:sz w:val="28"/>
          <w:szCs w:val="28"/>
          <w:rtl/>
        </w:rPr>
        <w:t xml:space="preserve">( الجنازة يخرج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(عن باب الصفا -)</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Amiri" w:hAnsi="Amiri" w:eastAsia="Amiri" w:cs="Amiri"/>
          <w:lang w:bidi="ar-SA"/>
          <w:color w:val="111111"/>
          <w:sz w:val="28"/>
          <w:szCs w:val="28"/>
          <w:rtl/>
        </w:rPr>
        <w:t xml:space="preserve">( عن رجل باع بيعا -)</w:t>
      </w:r>
    </w:p>
    <w:p>
      <w:pPr>
        <w:pStyle w:val="BookText"/>
      </w:pPr>
      <w:r>
        <w:rPr>
          <w:rFonts w:ascii="Amiri" w:hAnsi="Amiri" w:eastAsia="Amiri" w:cs="Amiri"/>
          <w:lang w:bidi="ar-SA"/>
          <w:color w:val="111111"/>
          <w:sz w:val="28"/>
          <w:szCs w:val="28"/>
          <w:rtl/>
        </w:rPr>
        <w:t xml:space="preserve">انظرالزكاة</w:t>
      </w:r>
    </w:p>
    <w:p>
      <w:pPr>
        <w:pStyle w:val="BookText"/>
      </w:pPr>
      <w:r>
        <w:rPr>
          <w:rFonts w:ascii="Amiri" w:hAnsi="Amiri" w:eastAsia="Amiri" w:cs="Amiri"/>
          <w:lang w:bidi="ar-SA"/>
          <w:color w:val="111111"/>
          <w:sz w:val="28"/>
          <w:szCs w:val="28"/>
          <w:rtl/>
        </w:rPr>
        <w:t xml:space="preserve">(عن عظام الفيل -)</w:t>
      </w:r>
    </w:p>
    <w:p>
      <w:pPr>
        <w:pStyle w:val="BookText"/>
      </w:pPr>
      <w:r>
        <w:rPr>
          <w:rFonts w:ascii="Amiri" w:hAnsi="Amiri" w:eastAsia="Amiri" w:cs="Amiri"/>
          <w:lang w:bidi="ar-SA"/>
          <w:color w:val="111111"/>
          <w:sz w:val="28"/>
          <w:szCs w:val="28"/>
          <w:rtl/>
        </w:rPr>
        <w:t xml:space="preserve">انظر المكاسب</w:t>
      </w:r>
    </w:p>
    <w:p>
      <w:pPr>
        <w:pStyle w:val="Heading3"/>
      </w:pPr>
      <w:bookmarkStart w:id="286" w:name="_Toc167"/>
      <w:r>
        <w:t>48- «عبد الحميد بن سعيد»</w:t>
      </w:r>
      <w:bookmarkEnd w:id="286"/>
    </w:p>
    <w:p>
      <w:pPr>
        <w:pStyle w:val="BookText"/>
      </w:pPr>
      <w:r>
        <w:rPr>
          <w:rFonts w:ascii="IRNazanin" w:hAnsi="IRNazanin" w:eastAsia="IRNazanin" w:cs="IRNazanin"/>
          <w:lang w:bidi="fa-IR"/>
          <w:color w:val="111111"/>
          <w:sz w:val="28"/>
          <w:szCs w:val="28"/>
          <w:rtl/>
        </w:rPr>
        <w:t xml:space="preserve">( بعث ابو الحسن علیه السلام-)</w:t>
      </w:r>
    </w:p>
    <w:p>
      <w:pPr>
        <w:pStyle w:val="BookText"/>
      </w:pPr>
      <w:r>
        <w:rPr>
          <w:rFonts w:ascii="IRNazanin" w:hAnsi="IRNazanin" w:eastAsia="IRNazanin" w:cs="IRNazanin"/>
          <w:lang w:bidi="fa-IR"/>
          <w:color w:val="111111"/>
          <w:sz w:val="28"/>
          <w:szCs w:val="28"/>
          <w:rtl/>
        </w:rPr>
        <w:t xml:space="preserve">انظر القمار</w:t>
      </w:r>
    </w:p>
    <w:p>
      <w:pPr>
        <w:pStyle w:val="BookText"/>
      </w:pPr>
      <w:r>
        <w:rPr>
          <w:rFonts w:ascii="Amiri" w:hAnsi="Amiri" w:eastAsia="Amiri" w:cs="Amiri"/>
          <w:lang w:bidi="ar-SA"/>
          <w:color w:val="111111"/>
          <w:sz w:val="28"/>
          <w:szCs w:val="28"/>
          <w:rtl/>
        </w:rPr>
        <w:t xml:space="preserve">( الجنازة يخرج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 عن باب الصفا -)</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IRNazanin" w:hAnsi="IRNazanin" w:eastAsia="IRNazanin" w:cs="IRNazanin"/>
          <w:lang w:bidi="fa-IR"/>
          <w:color w:val="111111"/>
          <w:sz w:val="28"/>
          <w:szCs w:val="28"/>
          <w:rtl/>
        </w:rPr>
        <w:t xml:space="preserve">(عن رجل احرم -)</w:t>
      </w:r>
    </w:p>
    <w:p>
      <w:pPr>
        <w:pStyle w:val="BookText"/>
      </w:pPr>
      <w:r>
        <w:rPr>
          <w:rFonts w:ascii="Amiri" w:hAnsi="Amiri" w:eastAsia="Amiri" w:cs="Amiri"/>
          <w:lang w:bidi="ar-SA"/>
          <w:color w:val="111111"/>
          <w:sz w:val="28"/>
          <w:szCs w:val="28"/>
          <w:rtl/>
        </w:rPr>
        <w:t xml:space="preserve">انظر التروية</w:t>
      </w:r>
    </w:p>
    <w:p>
      <w:pPr>
        <w:pStyle w:val="BookText"/>
      </w:pPr>
      <w:r>
        <w:rPr>
          <w:rFonts w:ascii="Amiri" w:hAnsi="Amiri" w:eastAsia="Amiri" w:cs="Amiri"/>
          <w:lang w:bidi="ar-SA"/>
          <w:color w:val="111111"/>
          <w:sz w:val="28"/>
          <w:szCs w:val="28"/>
          <w:rtl/>
        </w:rPr>
        <w:t xml:space="preserve">(عن رجل قتل و عليه -)</w:t>
      </w:r>
    </w:p>
    <w:p>
      <w:pPr>
        <w:pStyle w:val="BookText"/>
      </w:pPr>
      <w:r>
        <w:rPr>
          <w:rFonts w:ascii="Amiri" w:hAnsi="Amiri" w:eastAsia="Amiri" w:cs="Amiri"/>
          <w:lang w:bidi="ar-SA"/>
          <w:color w:val="111111"/>
          <w:sz w:val="28"/>
          <w:szCs w:val="28"/>
          <w:rtl/>
        </w:rPr>
        <w:t xml:space="preserve">انظرالدَين</w:t>
      </w:r>
    </w:p>
    <w:p>
      <w:pPr>
        <w:pStyle w:val="BookText"/>
      </w:pPr>
      <w:r>
        <w:rPr>
          <w:rFonts w:ascii="Amiri" w:hAnsi="Amiri" w:eastAsia="Amiri" w:cs="Amiri"/>
          <w:lang w:bidi="ar-SA"/>
          <w:color w:val="111111"/>
          <w:sz w:val="28"/>
          <w:szCs w:val="28"/>
          <w:rtl/>
        </w:rPr>
        <w:t xml:space="preserve">(عن عظام الفيل -)</w:t>
      </w:r>
    </w:p>
    <w:p>
      <w:pPr>
        <w:pStyle w:val="BookText"/>
      </w:pPr>
      <w:r>
        <w:rPr>
          <w:rFonts w:ascii="Amiri" w:hAnsi="Amiri" w:eastAsia="Amiri" w:cs="Amiri"/>
          <w:lang w:bidi="ar-SA"/>
          <w:color w:val="111111"/>
          <w:sz w:val="28"/>
          <w:szCs w:val="28"/>
          <w:rtl/>
        </w:rPr>
        <w:t xml:space="preserve">انظر المكاسب</w:t>
      </w:r>
    </w:p>
    <w:p>
      <w:pPr>
        <w:pStyle w:val="Heading3"/>
      </w:pPr>
      <w:bookmarkStart w:id="287" w:name="_Toc168"/>
      <w:r>
        <w:t>49- «عبد الحميد بن عوّاض»</w:t>
      </w:r>
      <w:bookmarkEnd w:id="287"/>
    </w:p>
    <w:p>
      <w:pPr>
        <w:pStyle w:val="BookText"/>
      </w:pPr>
      <w:r>
        <w:rPr>
          <w:rFonts w:ascii="Amiri" w:hAnsi="Amiri" w:eastAsia="Amiri" w:cs="Amiri"/>
          <w:lang w:bidi="ar-SA"/>
          <w:color w:val="111111"/>
          <w:sz w:val="28"/>
          <w:szCs w:val="28"/>
          <w:rtl/>
        </w:rPr>
        <w:t xml:space="preserve">( اتزوج المرأة ايصلح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(اذا بلغت نفس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(ان كنت تؤم قوما -)</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(اني اتخذت رحا -)</w:t>
      </w:r>
    </w:p>
    <w:p>
      <w:pPr>
        <w:pStyle w:val="BookText"/>
      </w:pPr>
      <w:r>
        <w:rPr>
          <w:rFonts w:ascii="Amiri" w:hAnsi="Amiri" w:eastAsia="Amiri" w:cs="Amiri"/>
          <w:lang w:bidi="ar-SA"/>
          <w:color w:val="111111"/>
          <w:sz w:val="28"/>
          <w:szCs w:val="28"/>
          <w:rtl/>
        </w:rPr>
        <w:t xml:space="preserve">انظر الرحي</w:t>
      </w:r>
    </w:p>
    <w:p>
      <w:pPr>
        <w:pStyle w:val="BookText"/>
      </w:pPr>
      <w:r>
        <w:rPr>
          <w:rFonts w:ascii="IRNazanin" w:hAnsi="IRNazanin" w:eastAsia="IRNazanin" w:cs="IRNazanin"/>
          <w:lang w:bidi="fa-IR"/>
          <w:color w:val="111111"/>
          <w:sz w:val="28"/>
          <w:szCs w:val="28"/>
          <w:rtl/>
        </w:rPr>
        <w:t xml:space="preserve">(رایته اذا رفع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(عن رجل طلق امرأته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الرجل يتزوج المرأة فلا يكون عنده-)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 عن الرجل يتزوج المرأة فلا يكون عنده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الرجل يكون عنده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 المرأة أتزوجها ایصلح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 من نام وهو -)</w:t>
      </w:r>
    </w:p>
    <w:p>
      <w:pPr>
        <w:pStyle w:val="BookText"/>
      </w:pPr>
      <w:r>
        <w:rPr>
          <w:rFonts w:ascii="IRNazanin" w:hAnsi="IRNazanin" w:eastAsia="IRNazanin" w:cs="IRNazanin"/>
          <w:lang w:bidi="fa-IR"/>
          <w:color w:val="111111"/>
          <w:sz w:val="28"/>
          <w:szCs w:val="28"/>
          <w:rtl/>
        </w:rPr>
        <w:t xml:space="preserve">انظر النواقض</w:t>
      </w:r>
    </w:p>
    <w:p>
      <w:pPr>
        <w:pStyle w:val="Heading3"/>
      </w:pPr>
      <w:bookmarkStart w:id="288" w:name="_Toc169"/>
      <w:r>
        <w:t>50- «عبد الحميد بن المفضل السمان»</w:t>
      </w:r>
      <w:bookmarkEnd w:id="288"/>
    </w:p>
    <w:p>
      <w:pPr>
        <w:pStyle w:val="BookText"/>
      </w:pPr>
      <w:r>
        <w:rPr>
          <w:rFonts w:ascii="IRNazanin" w:hAnsi="IRNazanin" w:eastAsia="IRNazanin" w:cs="IRNazanin"/>
          <w:lang w:bidi="fa-IR"/>
          <w:color w:val="111111"/>
          <w:sz w:val="28"/>
          <w:szCs w:val="28"/>
          <w:rtl/>
        </w:rPr>
        <w:t xml:space="preserve">(عن سمن الجوامیس -)</w:t>
      </w:r>
    </w:p>
    <w:p>
      <w:pPr>
        <w:pStyle w:val="BookText"/>
      </w:pPr>
      <w:r>
        <w:rPr>
          <w:rFonts w:ascii="Amiri" w:hAnsi="Amiri" w:eastAsia="Amiri" w:cs="Amiri"/>
          <w:lang w:bidi="ar-SA"/>
          <w:color w:val="111111"/>
          <w:sz w:val="28"/>
          <w:szCs w:val="28"/>
          <w:rtl/>
        </w:rPr>
        <w:t xml:space="preserve">انظر الجواميس</w:t>
      </w:r>
    </w:p>
    <w:p>
      <w:pPr>
        <w:pStyle w:val="Heading3"/>
      </w:pPr>
      <w:bookmarkStart w:id="289" w:name="_Toc170"/>
      <w:r>
        <w:t>51- «عبد الحميد الخادم»</w:t>
      </w:r>
      <w:bookmarkEnd w:id="289"/>
    </w:p>
    <w:p>
      <w:pPr>
        <w:pStyle w:val="BookText"/>
      </w:pPr>
      <w:r>
        <w:rPr>
          <w:rFonts w:ascii="Amiri" w:hAnsi="Amiri" w:eastAsia="Amiri" w:cs="Amiri"/>
          <w:lang w:bidi="ar-SA"/>
          <w:color w:val="111111"/>
          <w:sz w:val="28"/>
          <w:szCs w:val="28"/>
          <w:rtl/>
        </w:rPr>
        <w:t xml:space="preserve">(تتم الصلاة في اربعة -)</w:t>
      </w:r>
    </w:p>
    <w:p>
      <w:pPr>
        <w:pStyle w:val="BookText"/>
      </w:pPr>
      <w:r>
        <w:rPr>
          <w:rFonts w:ascii="Amiri" w:hAnsi="Amiri" w:eastAsia="Amiri" w:cs="Amiri"/>
          <w:lang w:bidi="ar-SA"/>
          <w:color w:val="111111"/>
          <w:sz w:val="28"/>
          <w:szCs w:val="28"/>
          <w:rtl/>
        </w:rPr>
        <w:t xml:space="preserve">انظر الصلاة</w:t>
      </w:r>
    </w:p>
    <w:p>
      <w:pPr>
        <w:pStyle w:val="Heading3"/>
      </w:pPr>
      <w:bookmarkStart w:id="290" w:name="_Toc171"/>
      <w:r>
        <w:t>52- «عبد الحميد الطائي»</w:t>
      </w:r>
      <w:bookmarkEnd w:id="290"/>
    </w:p>
    <w:p>
      <w:pPr>
        <w:pStyle w:val="BookText"/>
      </w:pPr>
      <w:r>
        <w:rPr>
          <w:rFonts w:ascii="Amiri" w:hAnsi="Amiri" w:eastAsia="Amiri" w:cs="Amiri"/>
          <w:lang w:bidi="ar-SA"/>
          <w:color w:val="111111"/>
          <w:sz w:val="28"/>
          <w:szCs w:val="28"/>
          <w:rtl/>
        </w:rPr>
        <w:t xml:space="preserve">( اتزوج المرأة و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 انا مشاة -)</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 الرجعة بغير جماع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من قدّم غريما -)</w:t>
      </w:r>
    </w:p>
    <w:p>
      <w:pPr>
        <w:pStyle w:val="BookText"/>
      </w:pPr>
      <w:r>
        <w:rPr>
          <w:rFonts w:ascii="Amiri" w:hAnsi="Amiri" w:eastAsia="Amiri" w:cs="Amiri"/>
          <w:lang w:bidi="ar-SA"/>
          <w:color w:val="111111"/>
          <w:sz w:val="28"/>
          <w:szCs w:val="28"/>
          <w:rtl/>
        </w:rPr>
        <w:t xml:space="preserve">انظر الغريم</w:t>
      </w:r>
    </w:p>
    <w:p>
      <w:pPr>
        <w:pStyle w:val="BookText"/>
      </w:pPr>
      <w:r>
        <w:rPr>
          <w:rFonts w:ascii="IRNazanin" w:hAnsi="IRNazanin" w:eastAsia="IRNazanin" w:cs="IRNazanin"/>
          <w:lang w:bidi="fa-IR"/>
          <w:color w:val="111111"/>
          <w:sz w:val="28"/>
          <w:szCs w:val="28"/>
          <w:rtl/>
        </w:rPr>
        <w:t xml:space="preserve">(والله لو نشرت شعرها -)</w:t>
      </w:r>
    </w:p>
    <w:p>
      <w:pPr>
        <w:pStyle w:val="BookText"/>
      </w:pPr>
      <w:r>
        <w:rPr>
          <w:rFonts w:ascii="Amiri" w:hAnsi="Amiri" w:eastAsia="Amiri" w:cs="Amiri"/>
          <w:lang w:bidi="ar-SA"/>
          <w:color w:val="111111"/>
          <w:sz w:val="28"/>
          <w:szCs w:val="28"/>
          <w:rtl/>
        </w:rPr>
        <w:t xml:space="preserve">انظر الحجة</w:t>
      </w:r>
    </w:p>
    <w:p>
      <w:pPr>
        <w:pStyle w:val="Heading3"/>
      </w:pPr>
      <w:bookmarkStart w:id="291" w:name="_Toc172"/>
      <w:r>
        <w:t>53- «عبد الحميد الوابشی»</w:t>
      </w:r>
      <w:bookmarkEnd w:id="291"/>
    </w:p>
    <w:p>
      <w:pPr>
        <w:pStyle w:val="BookText"/>
      </w:pPr>
      <w:r>
        <w:rPr>
          <w:rFonts w:ascii="Amiri" w:hAnsi="Amiri" w:eastAsia="Amiri" w:cs="Amiri"/>
          <w:lang w:bidi="ar-SA"/>
          <w:color w:val="111111"/>
          <w:sz w:val="28"/>
          <w:szCs w:val="28"/>
          <w:rtl/>
        </w:rPr>
        <w:t xml:space="preserve">(ان لنا جاراً-)</w:t>
      </w:r>
    </w:p>
    <w:p>
      <w:pPr>
        <w:pStyle w:val="BookText"/>
      </w:pPr>
      <w:r>
        <w:rPr>
          <w:rFonts w:ascii="IRNazanin" w:hAnsi="IRNazanin" w:eastAsia="IRNazanin" w:cs="IRNazanin"/>
          <w:lang w:bidi="fa-IR"/>
          <w:color w:val="111111"/>
          <w:sz w:val="28"/>
          <w:szCs w:val="28"/>
          <w:rtl/>
        </w:rPr>
        <w:t xml:space="preserve">انظر الناصب</w:t>
      </w:r>
    </w:p>
    <w:p>
      <w:pPr>
        <w:pStyle w:val="Heading3"/>
      </w:pPr>
      <w:bookmarkStart w:id="292" w:name="_Toc173"/>
      <w:r>
        <w:t>54- «عبد الحميد الواسطى»</w:t>
      </w:r>
      <w:bookmarkEnd w:id="292"/>
    </w:p>
    <w:p>
      <w:pPr>
        <w:pStyle w:val="BookText"/>
      </w:pPr>
      <w:r>
        <w:rPr>
          <w:rFonts w:ascii="Amiri" w:hAnsi="Amiri" w:eastAsia="Amiri" w:cs="Amiri"/>
          <w:lang w:bidi="ar-SA"/>
          <w:color w:val="111111"/>
          <w:sz w:val="28"/>
          <w:szCs w:val="28"/>
          <w:rtl/>
        </w:rPr>
        <w:t xml:space="preserve">( اصلحك الله لقد -)</w:t>
      </w:r>
    </w:p>
    <w:p>
      <w:pPr>
        <w:pStyle w:val="BookText"/>
      </w:pPr>
      <w:r>
        <w:rPr>
          <w:rFonts w:ascii="IRNazanin" w:hAnsi="IRNazanin" w:eastAsia="IRNazanin" w:cs="IRNazanin"/>
          <w:lang w:bidi="fa-IR"/>
          <w:color w:val="111111"/>
          <w:sz w:val="28"/>
          <w:szCs w:val="28"/>
          <w:rtl/>
        </w:rPr>
        <w:t xml:space="preserve">انظر الانتظار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14685_156437"/>
    <w:bookmarkEnd w:id="47"/>
    <w:p>
      <w:pPr>
        <w:pStyle w:val="Heading3"/>
      </w:pPr>
      <w:bookmarkStart w:id="293" w:name="_Toc174"/>
      <w:r>
        <w:t>55- «عبد الخالق»</w:t>
      </w:r>
      <w:bookmarkEnd w:id="293"/>
    </w:p>
    <w:p>
      <w:pPr>
        <w:pStyle w:val="BookText"/>
      </w:pPr>
      <w:r>
        <w:rPr>
          <w:rFonts w:ascii="Amiri" w:hAnsi="Amiri" w:eastAsia="Amiri" w:cs="Amiri"/>
          <w:lang w:bidi="ar-SA"/>
          <w:color w:val="111111"/>
          <w:sz w:val="28"/>
          <w:szCs w:val="28"/>
          <w:rtl/>
        </w:rPr>
        <w:t xml:space="preserve">(ان حج فليتمتع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انه كان يقرأ في الركعتين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Amiri" w:hAnsi="Amiri" w:eastAsia="Amiri" w:cs="Amiri"/>
          <w:lang w:bidi="ar-SA"/>
          <w:color w:val="111111"/>
          <w:sz w:val="28"/>
          <w:szCs w:val="28"/>
          <w:rtl/>
        </w:rPr>
        <w:t xml:space="preserve">( عن الرجل يتزوج المرأة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المرأة الثيب -)</w:t>
      </w:r>
    </w:p>
    <w:p>
      <w:pPr>
        <w:pStyle w:val="BookText"/>
      </w:pPr>
      <w:r>
        <w:rPr>
          <w:rFonts w:ascii="Amiri" w:hAnsi="Amiri" w:eastAsia="Amiri" w:cs="Amiri"/>
          <w:lang w:bidi="ar-SA"/>
          <w:color w:val="111111"/>
          <w:sz w:val="28"/>
          <w:szCs w:val="28"/>
          <w:rtl/>
        </w:rPr>
        <w:t xml:space="preserve">انظر الثيب</w:t>
      </w:r>
    </w:p>
    <w:p>
      <w:pPr>
        <w:pStyle w:val="Heading3"/>
      </w:pPr>
      <w:bookmarkStart w:id="294" w:name="_Toc175"/>
      <w:r>
        <w:t>56- «عبد الخالق بن عبد ربه»</w:t>
      </w:r>
      <w:bookmarkEnd w:id="294"/>
    </w:p>
    <w:p>
      <w:pPr>
        <w:pStyle w:val="BookText"/>
      </w:pPr>
      <w:r>
        <w:rPr>
          <w:rFonts w:ascii="Amiri" w:hAnsi="Amiri" w:eastAsia="Amiri" w:cs="Amiri"/>
          <w:lang w:bidi="ar-SA"/>
          <w:color w:val="111111"/>
          <w:sz w:val="28"/>
          <w:szCs w:val="28"/>
          <w:rtl/>
        </w:rPr>
        <w:t xml:space="preserve">(في الصلاة على الجنائز -)</w:t>
      </w:r>
    </w:p>
    <w:p>
      <w:pPr>
        <w:pStyle w:val="BookText"/>
      </w:pPr>
      <w:r>
        <w:rPr>
          <w:rFonts w:ascii="Amiri" w:hAnsi="Amiri" w:eastAsia="Amiri" w:cs="Amiri"/>
          <w:lang w:bidi="ar-SA"/>
          <w:color w:val="111111"/>
          <w:sz w:val="28"/>
          <w:szCs w:val="28"/>
          <w:rtl/>
        </w:rPr>
        <w:t xml:space="preserve">انظر الجنازة</w:t>
      </w:r>
    </w:p>
    <w:p>
      <w:pPr>
        <w:pStyle w:val="Heading3"/>
      </w:pPr>
      <w:bookmarkStart w:id="295" w:name="_Toc176"/>
      <w:r>
        <w:t>57- «عبد الخالق الصيقل»</w:t>
      </w:r>
      <w:bookmarkEnd w:id="295"/>
    </w:p>
    <w:p>
      <w:pPr>
        <w:pStyle w:val="BookText"/>
      </w:pPr>
      <w:r>
        <w:rPr>
          <w:rFonts w:ascii="Amiri" w:hAnsi="Amiri" w:eastAsia="Amiri" w:cs="Amiri"/>
          <w:lang w:bidi="ar-SA"/>
          <w:color w:val="111111"/>
          <w:sz w:val="28"/>
          <w:szCs w:val="28"/>
          <w:rtl/>
        </w:rPr>
        <w:t xml:space="preserve">(ومن دخله كان -)</w:t>
      </w:r>
    </w:p>
    <w:p>
      <w:pPr>
        <w:pStyle w:val="BookText"/>
      </w:pPr>
      <w:r>
        <w:rPr>
          <w:rFonts w:ascii="IRNazanin" w:hAnsi="IRNazanin" w:eastAsia="IRNazanin" w:cs="IRNazanin"/>
          <w:lang w:bidi="fa-IR"/>
          <w:color w:val="111111"/>
          <w:sz w:val="28"/>
          <w:szCs w:val="28"/>
          <w:rtl/>
        </w:rPr>
        <w:t xml:space="preserve">انظر الحرم</w:t>
      </w:r>
    </w:p>
    <w:p>
      <w:pPr>
        <w:pStyle w:val="Heading3"/>
      </w:pPr>
      <w:bookmarkStart w:id="296" w:name="_Toc177"/>
      <w:r>
        <w:t>58- «عبد الرحمن»</w:t>
      </w:r>
      <w:bookmarkEnd w:id="296"/>
    </w:p>
    <w:p>
      <w:pPr>
        <w:pStyle w:val="BookText"/>
      </w:pPr>
      <w:r>
        <w:rPr>
          <w:rFonts w:ascii="IRNazanin" w:hAnsi="IRNazanin" w:eastAsia="IRNazanin" w:cs="IRNazanin"/>
          <w:lang w:bidi="fa-IR"/>
          <w:color w:val="111111"/>
          <w:sz w:val="28"/>
          <w:szCs w:val="28"/>
          <w:rtl/>
        </w:rPr>
        <w:t xml:space="preserve">(اتی عمر برجل قد نكح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 اذا سرق الصبي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 استشار عبد الرحمن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املاء علىَّ ابو عبدالله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 اوصی امیر المؤمنين علیه السلام-)</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جاء امير المؤمنين - الى أن قال - يقال له عبد الرحمن -)</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 الدية الف دينار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 رجلان قتلا رجلا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امرأة حاضت -)</w:t>
      </w:r>
    </w:p>
    <w:p>
      <w:pPr>
        <w:pStyle w:val="BookText"/>
      </w:pPr>
      <w:r>
        <w:rPr>
          <w:rFonts w:ascii="Amiri" w:hAnsi="Amiri" w:eastAsia="Amiri" w:cs="Amiri"/>
          <w:lang w:bidi="ar-SA"/>
          <w:color w:val="111111"/>
          <w:sz w:val="28"/>
          <w:szCs w:val="28"/>
          <w:rtl/>
        </w:rPr>
        <w:t xml:space="preserve">انظرالحيض</w:t>
      </w:r>
    </w:p>
    <w:p>
      <w:pPr>
        <w:pStyle w:val="BookText"/>
      </w:pPr>
      <w:r>
        <w:rPr>
          <w:rFonts w:ascii="IRNazanin" w:hAnsi="IRNazanin" w:eastAsia="IRNazanin" w:cs="IRNazanin"/>
          <w:lang w:bidi="fa-IR"/>
          <w:color w:val="111111"/>
          <w:sz w:val="28"/>
          <w:szCs w:val="28"/>
          <w:rtl/>
        </w:rPr>
        <w:t xml:space="preserve">(عن بيت وقع عنی قوم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عن ثلاثة شركاء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رجل افطر يوما -)</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رجل تزوج امرأة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(عن رجل شهد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رجل صاد سمكا -)</w:t>
      </w:r>
    </w:p>
    <w:p>
      <w:pPr>
        <w:pStyle w:val="BookText"/>
      </w:pPr>
      <w:r>
        <w:rPr>
          <w:rFonts w:ascii="Amiri" w:hAnsi="Amiri" w:eastAsia="Amiri" w:cs="Amiri"/>
          <w:lang w:bidi="ar-SA"/>
          <w:color w:val="111111"/>
          <w:sz w:val="28"/>
          <w:szCs w:val="28"/>
          <w:rtl/>
        </w:rPr>
        <w:t xml:space="preserve">انظر السمك</w:t>
      </w:r>
    </w:p>
    <w:p>
      <w:pPr>
        <w:pStyle w:val="BookText"/>
      </w:pPr>
      <w:r>
        <w:rPr>
          <w:rFonts w:ascii="IRNazanin" w:hAnsi="IRNazanin" w:eastAsia="IRNazanin" w:cs="IRNazanin"/>
          <w:lang w:bidi="fa-IR"/>
          <w:color w:val="111111"/>
          <w:sz w:val="28"/>
          <w:szCs w:val="28"/>
          <w:rtl/>
        </w:rPr>
        <w:t xml:space="preserve">(عن رجل قال لعبده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قتل رجلين -) انظر القتل</w:t>
      </w:r>
    </w:p>
    <w:p>
      <w:pPr>
        <w:pStyle w:val="BookText"/>
      </w:pPr>
      <w:r>
        <w:rPr>
          <w:rFonts w:ascii="Amiri" w:hAnsi="Amiri" w:eastAsia="Amiri" w:cs="Amiri"/>
          <w:lang w:bidi="ar-SA"/>
          <w:color w:val="111111"/>
          <w:sz w:val="28"/>
          <w:szCs w:val="28"/>
          <w:rtl/>
        </w:rPr>
        <w:t xml:space="preserve">(عن رجل يطلق امرأته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الرجل قال لعبده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الرجل يتصدق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(عن الرجل يصلي مع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القوم يغرقون -) انظر الارث</w:t>
      </w:r>
    </w:p>
    <w:p>
      <w:pPr>
        <w:pStyle w:val="BookText"/>
      </w:pPr>
      <w:r>
        <w:rPr>
          <w:rFonts w:ascii="Amiri" w:hAnsi="Amiri" w:eastAsia="Amiri" w:cs="Amiri"/>
          <w:lang w:bidi="ar-SA"/>
          <w:color w:val="111111"/>
          <w:sz w:val="28"/>
          <w:szCs w:val="28"/>
          <w:rtl/>
        </w:rPr>
        <w:t xml:space="preserve">(عن المحرم يجد البرد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المرأة يحضرها الموت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وضع الرجل يده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(عن الهدي ما يؤكل -)</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(في رجل اعطاه رجل مالاً - )</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(في رجل شهد على شهادة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رجل قال هو محرم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(كان عليّ علیه السلام يضرب -)</w:t>
      </w:r>
    </w:p>
    <w:p>
      <w:pPr>
        <w:pStyle w:val="BookText"/>
      </w:pPr>
      <w:r>
        <w:rPr>
          <w:rFonts w:ascii="IRNazanin" w:hAnsi="IRNazanin" w:eastAsia="IRNazanin" w:cs="IRNazanin"/>
          <w:lang w:bidi="fa-IR"/>
          <w:color w:val="111111"/>
          <w:sz w:val="28"/>
          <w:szCs w:val="28"/>
          <w:rtl/>
        </w:rPr>
        <w:t xml:space="preserve">انظر الحدود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14685_156438"/>
    <w:bookmarkEnd w:id="48"/>
    <w:p>
      <w:pPr>
        <w:pStyle w:val="BookText"/>
      </w:pPr>
      <w:r>
        <w:rPr>
          <w:rFonts w:ascii="Amiri" w:hAnsi="Amiri" w:eastAsia="Amiri" w:cs="Amiri"/>
          <w:lang w:bidi="ar-SA"/>
          <w:color w:val="111111"/>
          <w:sz w:val="28"/>
          <w:szCs w:val="28"/>
          <w:rtl/>
        </w:rPr>
        <w:t xml:space="preserve">( الكبش في ارضكم -)</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(كنت مع أبي عبدالله -) انظر النعال</w:t>
      </w:r>
    </w:p>
    <w:p>
      <w:pPr>
        <w:pStyle w:val="BookText"/>
      </w:pPr>
      <w:r>
        <w:rPr>
          <w:rFonts w:ascii="Amiri" w:hAnsi="Amiri" w:eastAsia="Amiri" w:cs="Amiri"/>
          <w:lang w:bidi="ar-SA"/>
          <w:color w:val="111111"/>
          <w:sz w:val="28"/>
          <w:szCs w:val="28"/>
          <w:rtl/>
        </w:rPr>
        <w:t xml:space="preserve">(كيف اضع يدي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(لا تورثوامن الأجداد -)</w:t>
      </w:r>
    </w:p>
    <w:p>
      <w:pPr>
        <w:pStyle w:val="BookText"/>
      </w:pPr>
      <w:r>
        <w:rPr>
          <w:rFonts w:ascii="IRNazanin" w:hAnsi="IRNazanin" w:eastAsia="IRNazanin" w:cs="IRNazanin"/>
          <w:lang w:bidi="fa-IR"/>
          <w:color w:val="111111"/>
          <w:sz w:val="28"/>
          <w:szCs w:val="28"/>
          <w:rtl/>
        </w:rPr>
        <w:t xml:space="preserve">انظرالارث</w:t>
      </w:r>
    </w:p>
    <w:p>
      <w:pPr>
        <w:pStyle w:val="BookText"/>
      </w:pPr>
      <w:r>
        <w:rPr>
          <w:rFonts w:ascii="Amiri" w:hAnsi="Amiri" w:eastAsia="Amiri" w:cs="Amiri"/>
          <w:lang w:bidi="ar-SA"/>
          <w:color w:val="111111"/>
          <w:sz w:val="28"/>
          <w:szCs w:val="28"/>
          <w:rtl/>
        </w:rPr>
        <w:t xml:space="preserve">(لا حاجة لله فيمن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(لا يجلس بين الصفا -)</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IRNazanin" w:hAnsi="IRNazanin" w:eastAsia="IRNazanin" w:cs="IRNazanin"/>
          <w:lang w:bidi="fa-IR"/>
          <w:color w:val="111111"/>
          <w:sz w:val="28"/>
          <w:szCs w:val="28"/>
          <w:rtl/>
        </w:rPr>
        <w:t xml:space="preserve">( هل يختلف ابن ابی لیلی -)</w:t>
      </w:r>
    </w:p>
    <w:p>
      <w:pPr>
        <w:pStyle w:val="BookText"/>
      </w:pPr>
      <w:r>
        <w:rPr>
          <w:rFonts w:ascii="IRNazanin" w:hAnsi="IRNazanin" w:eastAsia="IRNazanin" w:cs="IRNazanin"/>
          <w:lang w:bidi="fa-IR"/>
          <w:color w:val="111111"/>
          <w:sz w:val="28"/>
          <w:szCs w:val="28"/>
          <w:rtl/>
        </w:rPr>
        <w:t xml:space="preserve">انظر العتق</w:t>
      </w:r>
    </w:p>
    <w:p>
      <w:pPr>
        <w:pStyle w:val="Heading3"/>
      </w:pPr>
      <w:bookmarkStart w:id="297" w:name="_Toc178"/>
      <w:r>
        <w:t>59- «عبد الرحمن البصري»</w:t>
      </w:r>
      <w:bookmarkEnd w:id="297"/>
    </w:p>
    <w:p>
      <w:pPr>
        <w:pStyle w:val="BookText"/>
      </w:pPr>
      <w:r>
        <w:rPr>
          <w:rFonts w:ascii="Amiri" w:hAnsi="Amiri" w:eastAsia="Amiri" w:cs="Amiri"/>
          <w:lang w:bidi="ar-SA"/>
          <w:color w:val="111111"/>
          <w:sz w:val="28"/>
          <w:szCs w:val="28"/>
          <w:rtl/>
        </w:rPr>
        <w:t xml:space="preserve">( امرأة طلقت على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(قضى امير المؤمنين علیه السلام في نصرانی اختارت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(نهى رسول الله صلی الله علیه و آله عن المحاقلة -)</w:t>
      </w:r>
    </w:p>
    <w:p>
      <w:pPr>
        <w:pStyle w:val="BookText"/>
      </w:pPr>
      <w:r>
        <w:rPr>
          <w:rFonts w:ascii="IRNazanin" w:hAnsi="IRNazanin" w:eastAsia="IRNazanin" w:cs="IRNazanin"/>
          <w:lang w:bidi="fa-IR"/>
          <w:color w:val="111111"/>
          <w:sz w:val="28"/>
          <w:szCs w:val="28"/>
          <w:rtl/>
        </w:rPr>
        <w:t xml:space="preserve">انظر النخل</w:t>
      </w:r>
    </w:p>
    <w:p>
      <w:pPr>
        <w:pStyle w:val="Heading3"/>
      </w:pPr>
      <w:bookmarkStart w:id="298" w:name="_Toc179"/>
      <w:r>
        <w:t>60- «عبدالرحمن بن ابی عبدالله»</w:t>
      </w:r>
      <w:bookmarkEnd w:id="298"/>
    </w:p>
    <w:p>
      <w:pPr>
        <w:pStyle w:val="BookText"/>
      </w:pPr>
      <w:r>
        <w:rPr>
          <w:rFonts w:ascii="Amiri" w:hAnsi="Amiri" w:eastAsia="Amiri" w:cs="Amiri"/>
          <w:lang w:bidi="ar-SA"/>
          <w:color w:val="111111"/>
          <w:sz w:val="28"/>
          <w:szCs w:val="28"/>
          <w:rtl/>
        </w:rPr>
        <w:t xml:space="preserve">(اجد الريح في بطني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 اخبرني عن الرجل يدعي - )</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Amiri" w:hAnsi="Amiri" w:eastAsia="Amiri" w:cs="Amiri"/>
          <w:lang w:bidi="ar-SA"/>
          <w:color w:val="111111"/>
          <w:sz w:val="28"/>
          <w:szCs w:val="28"/>
          <w:rtl/>
        </w:rPr>
        <w:t xml:space="preserve">(اذا اَذّنتَ فلا -)</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 اذا بلغ الصبي خمسة -)</w:t>
      </w:r>
    </w:p>
    <w:p>
      <w:pPr>
        <w:pStyle w:val="BookText"/>
      </w:pPr>
      <w:r>
        <w:rPr>
          <w:rFonts w:ascii="Amiri" w:hAnsi="Amiri" w:eastAsia="Amiri" w:cs="Amiri"/>
          <w:lang w:bidi="ar-SA"/>
          <w:color w:val="111111"/>
          <w:sz w:val="28"/>
          <w:szCs w:val="28"/>
          <w:rtl/>
        </w:rPr>
        <w:t xml:space="preserve">انظرالوصية</w:t>
      </w:r>
    </w:p>
    <w:p>
      <w:pPr>
        <w:pStyle w:val="BookText"/>
      </w:pPr>
      <w:r>
        <w:rPr>
          <w:rFonts w:ascii="IRNazanin" w:hAnsi="IRNazanin" w:eastAsia="IRNazanin" w:cs="IRNazanin"/>
          <w:lang w:bidi="fa-IR"/>
          <w:color w:val="111111"/>
          <w:sz w:val="28"/>
          <w:szCs w:val="28"/>
          <w:rtl/>
        </w:rPr>
        <w:t xml:space="preserve">( اذا بلغ الغلام عشر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اذا حلف الرجل على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 اذا دخلت المسجد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اذا سبقك الامام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اذا سرق الصبي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 اذا صلیت فصل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اذا صليت وانت -)</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IRNazanin" w:hAnsi="IRNazanin" w:eastAsia="IRNazanin" w:cs="IRNazanin"/>
          <w:lang w:bidi="fa-IR"/>
          <w:color w:val="111111"/>
          <w:sz w:val="28"/>
          <w:szCs w:val="28"/>
          <w:rtl/>
        </w:rPr>
        <w:t xml:space="preserve">(اذا طلق المظاهر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IRNazanin" w:hAnsi="IRNazanin" w:eastAsia="IRNazanin" w:cs="IRNazanin"/>
          <w:lang w:bidi="fa-IR"/>
          <w:color w:val="111111"/>
          <w:sz w:val="28"/>
          <w:szCs w:val="28"/>
          <w:rtl/>
        </w:rPr>
        <w:t xml:space="preserve">(اذا وجد الرجل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اذا وجدت الإمام ساجداً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اصل الوصية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الا ان تقولوا قولا -)</w:t>
      </w:r>
    </w:p>
    <w:p>
      <w:pPr>
        <w:pStyle w:val="BookText"/>
      </w:pPr>
      <w:r>
        <w:rPr>
          <w:rFonts w:ascii="Amiri" w:hAnsi="Amiri" w:eastAsia="Amiri" w:cs="Amiri"/>
          <w:lang w:bidi="ar-SA"/>
          <w:color w:val="111111"/>
          <w:sz w:val="28"/>
          <w:szCs w:val="28"/>
          <w:rtl/>
        </w:rPr>
        <w:t xml:space="preserve">انظر الخِطبة (املاء عليّ ابو عبدالله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(ان ابنتي ماتت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 ابنتي هلکت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 ام عبد الله بن الحرث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(أن رجلا من الانصار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أن رسول الله صلی الله علیه و آله قال -)</w:t>
      </w:r>
    </w:p>
    <w:p>
      <w:pPr>
        <w:pStyle w:val="BookText"/>
      </w:pPr>
      <w:r>
        <w:rPr>
          <w:rFonts w:ascii="IRNazanin" w:hAnsi="IRNazanin" w:eastAsia="IRNazanin" w:cs="IRNazanin"/>
          <w:lang w:bidi="fa-IR"/>
          <w:color w:val="111111"/>
          <w:sz w:val="28"/>
          <w:szCs w:val="28"/>
          <w:rtl/>
        </w:rPr>
        <w:t xml:space="preserve">انظر الإنظار</w:t>
      </w:r>
    </w:p>
    <w:p>
      <w:pPr>
        <w:pStyle w:val="BookText"/>
      </w:pPr>
      <w:r>
        <w:rPr>
          <w:rFonts w:ascii="IRNazanin" w:hAnsi="IRNazanin" w:eastAsia="IRNazanin" w:cs="IRNazanin"/>
          <w:lang w:bidi="fa-IR"/>
          <w:color w:val="111111"/>
          <w:sz w:val="28"/>
          <w:szCs w:val="28"/>
          <w:rtl/>
        </w:rPr>
        <w:t xml:space="preserve">(أن قوما أتوا النبي صلی الله علیه و آله- )</w:t>
      </w:r>
    </w:p>
    <w:p>
      <w:pPr>
        <w:pStyle w:val="BookText"/>
      </w:pPr>
      <w:r>
        <w:rPr>
          <w:rFonts w:ascii="Amiri" w:hAnsi="Amiri" w:eastAsia="Amiri" w:cs="Amiri"/>
          <w:lang w:bidi="ar-SA"/>
          <w:color w:val="111111"/>
          <w:sz w:val="28"/>
          <w:szCs w:val="28"/>
          <w:rtl/>
        </w:rPr>
        <w:t xml:space="preserve">انظرالذبايح</w:t>
      </w:r>
    </w:p>
    <w:p>
      <w:pPr>
        <w:pStyle w:val="BookText"/>
      </w:pPr>
      <w:r>
        <w:rPr>
          <w:rFonts w:ascii="Amiri" w:hAnsi="Amiri" w:eastAsia="Amiri" w:cs="Amiri"/>
          <w:lang w:bidi="ar-SA"/>
          <w:color w:val="111111"/>
          <w:sz w:val="28"/>
          <w:szCs w:val="28"/>
          <w:rtl/>
        </w:rPr>
        <w:t xml:space="preserve">( ان الله عزوجل من علينا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ایجوز قفيز من حنطة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IRNazanin" w:hAnsi="IRNazanin" w:eastAsia="IRNazanin" w:cs="IRNazanin"/>
          <w:lang w:bidi="fa-IR"/>
          <w:color w:val="111111"/>
          <w:sz w:val="28"/>
          <w:szCs w:val="28"/>
          <w:rtl/>
        </w:rPr>
        <w:t xml:space="preserve">( ایما رجل اشترى جارية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 تحج وان رغم أنفه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(ترد المرأة من العقل -)</w:t>
      </w:r>
    </w:p>
    <w:p>
      <w:pPr>
        <w:pStyle w:val="BookText"/>
      </w:pPr>
      <w:r>
        <w:rPr>
          <w:rFonts w:ascii="IRNazanin" w:hAnsi="IRNazanin" w:eastAsia="IRNazanin" w:cs="IRNazanin"/>
          <w:lang w:bidi="fa-IR"/>
          <w:color w:val="111111"/>
          <w:sz w:val="28"/>
          <w:szCs w:val="28"/>
          <w:rtl/>
        </w:rPr>
        <w:t xml:space="preserve">انظرالرد</w:t>
      </w:r>
    </w:p>
    <w:p>
      <w:pPr>
        <w:pStyle w:val="BookText"/>
      </w:pPr>
      <w:r>
        <w:rPr>
          <w:rFonts w:ascii="Amiri" w:hAnsi="Amiri" w:eastAsia="Amiri" w:cs="Amiri"/>
          <w:lang w:bidi="ar-SA"/>
          <w:color w:val="111111"/>
          <w:sz w:val="28"/>
          <w:szCs w:val="28"/>
          <w:rtl/>
        </w:rPr>
        <w:t xml:space="preserve">(تزوج المرأة من شائت )</w:t>
      </w:r>
    </w:p>
    <w:p>
      <w:pPr>
        <w:pStyle w:val="BookText"/>
      </w:pPr>
      <w:r>
        <w:rPr>
          <w:rFonts w:ascii="Amiri" w:hAnsi="Amiri" w:eastAsia="Amiri" w:cs="Amiri"/>
          <w:lang w:bidi="ar-SA"/>
          <w:color w:val="111111"/>
          <w:sz w:val="28"/>
          <w:szCs w:val="28"/>
          <w:rtl/>
        </w:rPr>
        <w:t xml:space="preserve">انظر الثيب</w:t>
      </w:r>
    </w:p>
    <w:p>
      <w:pPr>
        <w:pStyle w:val="BookText"/>
      </w:pPr>
      <w:r>
        <w:rPr>
          <w:rFonts w:ascii="Amiri" w:hAnsi="Amiri" w:eastAsia="Amiri" w:cs="Amiri"/>
          <w:lang w:bidi="ar-SA"/>
          <w:color w:val="111111"/>
          <w:sz w:val="28"/>
          <w:szCs w:val="28"/>
          <w:rtl/>
        </w:rPr>
        <w:t xml:space="preserve">(تصلي الحائض على الجنازة -)</w:t>
      </w:r>
    </w:p>
    <w:p>
      <w:pPr>
        <w:pStyle w:val="BookText"/>
      </w:pPr>
      <w:r>
        <w:rPr>
          <w:rFonts w:ascii="Amiri" w:hAnsi="Amiri" w:eastAsia="Amiri" w:cs="Amiri"/>
          <w:lang w:bidi="ar-SA"/>
          <w:color w:val="111111"/>
          <w:sz w:val="28"/>
          <w:szCs w:val="28"/>
          <w:rtl/>
        </w:rPr>
        <w:t xml:space="preserve">انظر الجنازة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تكره الصلاة على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(ثمن الكلب الذي -)</w:t>
      </w:r>
    </w:p>
    <w:p>
      <w:pPr>
        <w:pStyle w:val="BookText"/>
      </w:pPr>
      <w:r>
        <w:rPr>
          <w:rFonts w:ascii="Amiri" w:hAnsi="Amiri" w:eastAsia="Amiri" w:cs="Amiri"/>
          <w:lang w:bidi="ar-SA"/>
          <w:color w:val="111111"/>
          <w:sz w:val="28"/>
          <w:szCs w:val="28"/>
          <w:rtl/>
        </w:rPr>
        <w:t xml:space="preserve">انظر الكلاب</w:t>
      </w:r>
    </w:p>
    <w:p>
      <w:pPr>
        <w:pStyle w:val="BookText"/>
      </w:pPr>
      <w:r>
        <w:rPr>
          <w:rFonts w:ascii="Amiri" w:hAnsi="Amiri" w:eastAsia="Amiri" w:cs="Amiri"/>
          <w:lang w:bidi="ar-SA"/>
          <w:color w:val="111111"/>
          <w:sz w:val="28"/>
          <w:szCs w:val="28"/>
          <w:rtl/>
        </w:rPr>
        <w:t xml:space="preserve">( الجرح يكون في مكان -)</w:t>
      </w:r>
    </w:p>
    <w:p>
      <w:pPr>
        <w:pStyle w:val="BookText"/>
      </w:pPr>
      <w:r>
        <w:rPr>
          <w:rFonts w:ascii="IRNazanin" w:hAnsi="IRNazanin" w:eastAsia="IRNazanin" w:cs="IRNazanin"/>
          <w:lang w:bidi="fa-IR"/>
          <w:color w:val="111111"/>
          <w:sz w:val="28"/>
          <w:szCs w:val="28"/>
          <w:rtl/>
        </w:rPr>
        <w:t xml:space="preserve">انظر الدم</w:t>
      </w:r>
    </w:p>
    <w:p>
      <w:pPr>
        <w:pStyle w:val="BookText"/>
      </w:pPr>
      <w:r>
        <w:rPr>
          <w:rFonts w:ascii="IRNazanin" w:hAnsi="IRNazanin" w:eastAsia="IRNazanin" w:cs="IRNazanin"/>
          <w:lang w:bidi="fa-IR"/>
          <w:color w:val="111111"/>
          <w:sz w:val="28"/>
          <w:szCs w:val="28"/>
          <w:rtl/>
        </w:rPr>
        <w:t xml:space="preserve">( الحج واجب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(خبرني عن الرجل يدعی -)</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IRNazanin" w:hAnsi="IRNazanin" w:eastAsia="IRNazanin" w:cs="IRNazanin"/>
          <w:lang w:bidi="fa-IR"/>
          <w:color w:val="111111"/>
          <w:sz w:val="28"/>
          <w:szCs w:val="28"/>
          <w:rtl/>
        </w:rPr>
        <w:t xml:space="preserve">( خرج رسول الله صلی الله علیه و آله-)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دخلت على ابي عبدالله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دخلت مع أبي عبد الله -)</w:t>
      </w:r>
    </w:p>
    <w:p>
      <w:pPr>
        <w:pStyle w:val="BookText"/>
      </w:pPr>
      <w:r>
        <w:rPr>
          <w:rFonts w:ascii="Amiri" w:hAnsi="Amiri" w:eastAsia="Amiri" w:cs="Amiri"/>
          <w:lang w:bidi="ar-SA"/>
          <w:color w:val="111111"/>
          <w:sz w:val="28"/>
          <w:szCs w:val="28"/>
          <w:rtl/>
        </w:rPr>
        <w:t xml:space="preserve">انظر النورة</w:t>
      </w:r>
    </w:p>
    <w:p>
      <w:pPr>
        <w:pStyle w:val="BookText"/>
      </w:pPr>
      <w:r>
        <w:rPr>
          <w:rFonts w:ascii="IRNazanin" w:hAnsi="IRNazanin" w:eastAsia="IRNazanin" w:cs="IRNazanin"/>
          <w:lang w:bidi="fa-IR"/>
          <w:color w:val="111111"/>
          <w:sz w:val="28"/>
          <w:szCs w:val="28"/>
          <w:rtl/>
        </w:rPr>
        <w:t xml:space="preserve">( رجل اسرته الروم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 رجل اهوى الى السجود -)</w:t>
      </w:r>
    </w:p>
    <w:p>
      <w:pPr>
        <w:pStyle w:val="BookText"/>
      </w:pPr>
      <w:r>
        <w:rPr>
          <w:rFonts w:ascii="Amiri" w:hAnsi="Amiri" w:eastAsia="Amiri" w:cs="Amiri"/>
          <w:lang w:bidi="ar-SA"/>
          <w:color w:val="111111"/>
          <w:sz w:val="28"/>
          <w:szCs w:val="28"/>
          <w:rtl/>
        </w:rPr>
        <w:t xml:space="preserve">انظرالشكوك</w:t>
      </w:r>
    </w:p>
    <w:p>
      <w:pPr>
        <w:pStyle w:val="BookText"/>
      </w:pPr>
      <w:r>
        <w:rPr>
          <w:rFonts w:ascii="IRNazanin" w:hAnsi="IRNazanin" w:eastAsia="IRNazanin" w:cs="IRNazanin"/>
          <w:lang w:bidi="fa-IR"/>
          <w:color w:val="111111"/>
          <w:sz w:val="28"/>
          <w:szCs w:val="28"/>
          <w:rtl/>
        </w:rPr>
        <w:t xml:space="preserve">(رجل رفع رأسه من السجود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(رجل لم يزك ابله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الرجل تصب عليه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الرجل يبتاع الجارية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الرجل يزوج جاریته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الشفعة لا تكون إلّا -) انظر الشفعة</w:t>
      </w:r>
    </w:p>
    <w:p>
      <w:pPr>
        <w:pStyle w:val="BookText"/>
      </w:pPr>
      <w:r>
        <w:rPr>
          <w:rFonts w:ascii="Amiri" w:hAnsi="Amiri" w:eastAsia="Amiri" w:cs="Amiri"/>
          <w:lang w:bidi="ar-SA"/>
          <w:color w:val="111111"/>
          <w:sz w:val="28"/>
          <w:szCs w:val="28"/>
          <w:rtl/>
        </w:rPr>
        <w:t xml:space="preserve">(صل باهلك في رمضان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(صلی رسول الله صلی الله علیه و آله )</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IRNazanin" w:hAnsi="IRNazanin" w:eastAsia="IRNazanin" w:cs="IRNazanin"/>
          <w:lang w:bidi="fa-IR"/>
          <w:color w:val="111111"/>
          <w:sz w:val="28"/>
          <w:szCs w:val="28"/>
          <w:rtl/>
        </w:rPr>
        <w:t xml:space="preserve">(صلى النبي صلی الله علیه و آله بأصحابه -)</w:t>
      </w:r>
    </w:p>
    <w:p>
      <w:pPr>
        <w:pStyle w:val="BookText"/>
      </w:pPr>
      <w:r>
        <w:rPr>
          <w:rFonts w:ascii="IRNazanin" w:hAnsi="IRNazanin" w:eastAsia="IRNazanin" w:cs="IRNazanin"/>
          <w:lang w:bidi="fa-IR"/>
          <w:color w:val="111111"/>
          <w:sz w:val="28"/>
          <w:szCs w:val="28"/>
          <w:rtl/>
        </w:rPr>
        <w:t xml:space="preserve">انظر الخوف و النبي صلی الله علیه و آله</w:t>
      </w:r>
    </w:p>
    <w:p>
      <w:pPr>
        <w:pStyle w:val="BookText"/>
      </w:pPr>
      <w:r>
        <w:rPr>
          <w:rFonts w:ascii="Amiri" w:hAnsi="Amiri" w:eastAsia="Amiri" w:cs="Amiri"/>
          <w:lang w:bidi="ar-SA"/>
          <w:color w:val="111111"/>
          <w:sz w:val="28"/>
          <w:szCs w:val="28"/>
          <w:rtl/>
        </w:rPr>
        <w:t xml:space="preserve">(صوم يوم عرفة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العمرة بعد الحج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 العمرة في العشر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(عن امرأة قالت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امرأة ماتت مع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الامة تباع ولها -)</w:t>
      </w:r>
    </w:p>
    <w:p>
      <w:pPr>
        <w:pStyle w:val="BookText"/>
      </w:pPr>
      <w:r>
        <w:rPr>
          <w:rFonts w:ascii="IRNazanin" w:hAnsi="IRNazanin" w:eastAsia="IRNazanin" w:cs="IRNazanin"/>
          <w:lang w:bidi="fa-IR"/>
          <w:color w:val="111111"/>
          <w:sz w:val="28"/>
          <w:szCs w:val="28"/>
          <w:rtl/>
        </w:rPr>
        <w:t xml:space="preserve">انظرالطلاق</w:t>
      </w:r>
    </w:p>
    <w:p>
      <w:pPr>
        <w:pStyle w:val="BookText"/>
      </w:pPr>
      <w:r>
        <w:rPr>
          <w:rFonts w:ascii="IRNazanin" w:hAnsi="IRNazanin" w:eastAsia="IRNazanin" w:cs="IRNazanin"/>
          <w:lang w:bidi="fa-IR"/>
          <w:color w:val="111111"/>
          <w:sz w:val="28"/>
          <w:szCs w:val="28"/>
          <w:rtl/>
        </w:rPr>
        <w:t xml:space="preserve">(عن اولی الاربة -)</w:t>
      </w:r>
    </w:p>
    <w:p>
      <w:pPr>
        <w:pStyle w:val="BookText"/>
      </w:pPr>
      <w:r>
        <w:rPr>
          <w:rFonts w:ascii="IRNazanin" w:hAnsi="IRNazanin" w:eastAsia="IRNazanin" w:cs="IRNazanin"/>
          <w:lang w:bidi="fa-IR"/>
          <w:color w:val="111111"/>
          <w:sz w:val="28"/>
          <w:szCs w:val="28"/>
          <w:rtl/>
        </w:rPr>
        <w:t xml:space="preserve">انظر اولی الاربة</w:t>
      </w:r>
    </w:p>
    <w:p>
      <w:pPr>
        <w:pStyle w:val="BookText"/>
      </w:pPr>
      <w:r>
        <w:rPr>
          <w:rFonts w:ascii="IRNazanin" w:hAnsi="IRNazanin" w:eastAsia="IRNazanin" w:cs="IRNazanin"/>
          <w:lang w:bidi="fa-IR"/>
          <w:color w:val="111111"/>
          <w:sz w:val="28"/>
          <w:szCs w:val="28"/>
          <w:rtl/>
        </w:rPr>
        <w:t xml:space="preserve">(عن البدن کیف -)</w:t>
      </w:r>
    </w:p>
    <w:p>
      <w:pPr>
        <w:pStyle w:val="BookText"/>
      </w:pPr>
      <w:r>
        <w:rPr>
          <w:rFonts w:ascii="IRNazanin" w:hAnsi="IRNazanin" w:eastAsia="IRNazanin" w:cs="IRNazanin"/>
          <w:lang w:bidi="fa-IR"/>
          <w:color w:val="111111"/>
          <w:sz w:val="28"/>
          <w:szCs w:val="28"/>
          <w:rtl/>
        </w:rPr>
        <w:t xml:space="preserve">انظر البدن</w:t>
      </w:r>
    </w:p>
    <w:p>
      <w:pPr>
        <w:pStyle w:val="BookText"/>
      </w:pPr>
      <w:r>
        <w:rPr>
          <w:rFonts w:ascii="Amiri" w:hAnsi="Amiri" w:eastAsia="Amiri" w:cs="Amiri"/>
          <w:lang w:bidi="ar-SA"/>
          <w:color w:val="111111"/>
          <w:sz w:val="28"/>
          <w:szCs w:val="28"/>
          <w:rtl/>
        </w:rPr>
        <w:t xml:space="preserve">(عن البيضة التي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بيع الذهب -)</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(عن بيع الغزال بالثياب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ثلاثة شركاء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الثيب تخطب -)</w:t>
      </w:r>
    </w:p>
    <w:p>
      <w:pPr>
        <w:pStyle w:val="BookText"/>
      </w:pPr>
      <w:r>
        <w:rPr>
          <w:rFonts w:ascii="Amiri" w:hAnsi="Amiri" w:eastAsia="Amiri" w:cs="Amiri"/>
          <w:lang w:bidi="ar-SA"/>
          <w:color w:val="111111"/>
          <w:sz w:val="28"/>
          <w:szCs w:val="28"/>
          <w:rtl/>
        </w:rPr>
        <w:t xml:space="preserve">انظر الثيب</w:t>
      </w:r>
    </w:p>
    <w:p>
      <w:pPr>
        <w:pStyle w:val="BookText"/>
      </w:pPr>
      <w:r>
        <w:rPr>
          <w:rFonts w:ascii="Amiri" w:hAnsi="Amiri" w:eastAsia="Amiri" w:cs="Amiri"/>
          <w:lang w:bidi="ar-SA"/>
          <w:color w:val="111111"/>
          <w:sz w:val="28"/>
          <w:szCs w:val="28"/>
          <w:rtl/>
        </w:rPr>
        <w:t xml:space="preserve">(عن الجريدة توضع -)</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Amiri" w:hAnsi="Amiri" w:eastAsia="Amiri" w:cs="Amiri"/>
          <w:lang w:bidi="ar-SA"/>
          <w:color w:val="111111"/>
          <w:sz w:val="28"/>
          <w:szCs w:val="28"/>
          <w:rtl/>
        </w:rPr>
        <w:t xml:space="preserve">( عن جلوس المرأة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جنائز الرجال -) انظر الجنازة</w:t>
      </w:r>
    </w:p>
    <w:p>
      <w:pPr>
        <w:pStyle w:val="BookText"/>
      </w:pPr>
      <w:r>
        <w:rPr>
          <w:rFonts w:ascii="IRNazanin" w:hAnsi="IRNazanin" w:eastAsia="IRNazanin" w:cs="IRNazanin"/>
          <w:lang w:bidi="fa-IR"/>
          <w:color w:val="111111"/>
          <w:sz w:val="28"/>
          <w:szCs w:val="28"/>
          <w:rtl/>
        </w:rPr>
        <w:t xml:space="preserve">(عن الحائض هل تقرأ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الحنوط للميت -)</w:t>
      </w:r>
    </w:p>
    <w:p>
      <w:pPr>
        <w:pStyle w:val="BookText"/>
      </w:pPr>
      <w:r>
        <w:rPr>
          <w:rFonts w:ascii="IRNazanin" w:hAnsi="IRNazanin" w:eastAsia="IRNazanin" w:cs="IRNazanin"/>
          <w:lang w:bidi="fa-IR"/>
          <w:color w:val="111111"/>
          <w:sz w:val="28"/>
          <w:szCs w:val="28"/>
          <w:rtl/>
        </w:rPr>
        <w:t xml:space="preserve">انظر الحنوط</w:t>
      </w:r>
    </w:p>
    <w:p>
      <w:pPr>
        <w:pStyle w:val="BookText"/>
      </w:pPr>
      <w:r>
        <w:rPr>
          <w:rFonts w:ascii="IRNazanin" w:hAnsi="IRNazanin" w:eastAsia="IRNazanin" w:cs="IRNazanin"/>
          <w:lang w:bidi="fa-IR"/>
          <w:color w:val="111111"/>
          <w:sz w:val="28"/>
          <w:szCs w:val="28"/>
          <w:rtl/>
        </w:rPr>
        <w:t xml:space="preserve">(عن رجل ارسل بازه -)</w:t>
      </w:r>
    </w:p>
    <w:p>
      <w:pPr>
        <w:pStyle w:val="BookText"/>
      </w:pPr>
      <w:r>
        <w:rPr>
          <w:rFonts w:ascii="IRNazanin" w:hAnsi="IRNazanin" w:eastAsia="IRNazanin" w:cs="IRNazanin"/>
          <w:lang w:bidi="fa-IR"/>
          <w:color w:val="111111"/>
          <w:sz w:val="28"/>
          <w:szCs w:val="28"/>
          <w:rtl/>
        </w:rPr>
        <w:t xml:space="preserve">انظر الباز</w:t>
      </w:r>
    </w:p>
    <w:p>
      <w:pPr>
        <w:pStyle w:val="BookText"/>
      </w:pPr>
      <w:r>
        <w:rPr>
          <w:rFonts w:ascii="Amiri" w:hAnsi="Amiri" w:eastAsia="Amiri" w:cs="Amiri"/>
          <w:lang w:bidi="ar-SA"/>
          <w:color w:val="111111"/>
          <w:sz w:val="28"/>
          <w:szCs w:val="28"/>
          <w:rtl/>
        </w:rPr>
        <w:t xml:space="preserve">(عن رجل ارسل كلبه -)</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(عن رجل اسلف دراهم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رجل اشتري امة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(عن رجل اعتق عبداً -)</w:t>
      </w:r>
    </w:p>
    <w:p>
      <w:pPr>
        <w:pStyle w:val="BookText"/>
      </w:pPr>
      <w:r>
        <w:rPr>
          <w:rFonts w:ascii="IRNazanin" w:hAnsi="IRNazanin" w:eastAsia="IRNazanin" w:cs="IRNazanin"/>
          <w:lang w:bidi="fa-IR"/>
          <w:color w:val="111111"/>
          <w:sz w:val="28"/>
          <w:szCs w:val="28"/>
          <w:rtl/>
        </w:rPr>
        <w:t xml:space="preserve">انظر العتق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اعمی صلّی -)</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(عن رجل افطر يوماً من شهر رمضان متعمداً قال عليه -)</w:t>
      </w:r>
    </w:p>
    <w:p>
      <w:pPr>
        <w:pStyle w:val="BookText"/>
      </w:pPr>
      <w:r>
        <w:rPr>
          <w:rFonts w:ascii="IRNazanin" w:hAnsi="IRNazanin" w:eastAsia="IRNazanin" w:cs="IRNazanin"/>
          <w:lang w:bidi="fa-IR"/>
          <w:color w:val="111111"/>
          <w:sz w:val="28"/>
          <w:szCs w:val="28"/>
          <w:rtl/>
        </w:rPr>
        <w:t xml:space="preserve">انظر الإفطار</w:t>
      </w:r>
    </w:p>
    <w:p>
      <w:pPr>
        <w:pStyle w:val="BookText"/>
      </w:pPr>
      <w:r>
        <w:rPr>
          <w:rFonts w:ascii="Amiri" w:hAnsi="Amiri" w:eastAsia="Amiri" w:cs="Amiri"/>
          <w:lang w:bidi="ar-SA"/>
          <w:color w:val="111111"/>
          <w:sz w:val="28"/>
          <w:szCs w:val="28"/>
          <w:rtl/>
        </w:rPr>
        <w:t xml:space="preserve">(عن رجل افطر يوما من شهر رمضان متعمداً قال يتصدق -)</w:t>
      </w:r>
    </w:p>
    <w:p>
      <w:pPr>
        <w:pStyle w:val="BookText"/>
      </w:pPr>
      <w:r>
        <w:rPr>
          <w:rFonts w:ascii="IRNazanin" w:hAnsi="IRNazanin" w:eastAsia="IRNazanin" w:cs="IRNazanin"/>
          <w:lang w:bidi="fa-IR"/>
          <w:color w:val="111111"/>
          <w:sz w:val="28"/>
          <w:szCs w:val="28"/>
          <w:rtl/>
        </w:rPr>
        <w:t xml:space="preserve">انظر الإفطار</w:t>
      </w:r>
    </w:p>
    <w:p>
      <w:pPr>
        <w:pStyle w:val="BookText"/>
      </w:pPr>
      <w:r>
        <w:rPr>
          <w:rFonts w:ascii="Amiri" w:hAnsi="Amiri" w:eastAsia="Amiri" w:cs="Amiri"/>
          <w:lang w:bidi="ar-SA"/>
          <w:color w:val="111111"/>
          <w:sz w:val="28"/>
          <w:szCs w:val="28"/>
          <w:rtl/>
        </w:rPr>
        <w:t xml:space="preserve">(عن رجل تزوج امرأة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حلف أن ينحر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(عن رجل سبّ رجلا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عن رجل صام شهر -)</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رجل صلي وهي -)</w:t>
      </w:r>
    </w:p>
    <w:p>
      <w:pPr>
        <w:pStyle w:val="BookText"/>
      </w:pPr>
      <w:r>
        <w:rPr>
          <w:rFonts w:ascii="IRNazanin" w:hAnsi="IRNazanin" w:eastAsia="IRNazanin" w:cs="IRNazanin"/>
          <w:lang w:bidi="fa-IR"/>
          <w:color w:val="111111"/>
          <w:sz w:val="28"/>
          <w:szCs w:val="28"/>
          <w:rtl/>
        </w:rPr>
        <w:t xml:space="preserve">انظر القبلة ( عن رجل طلق امرأته وهی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رجل علیه دین -)</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(عن رجل علیه کر-)</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(عن رجل قال الغلامه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قتل رجلين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(عن رجل مسّ فرج -)</w:t>
      </w:r>
    </w:p>
    <w:p>
      <w:pPr>
        <w:pStyle w:val="BookText"/>
      </w:pPr>
      <w:r>
        <w:rPr>
          <w:rFonts w:ascii="IRNazanin" w:hAnsi="IRNazanin" w:eastAsia="IRNazanin" w:cs="IRNazanin"/>
          <w:lang w:bidi="fa-IR"/>
          <w:color w:val="111111"/>
          <w:sz w:val="28"/>
          <w:szCs w:val="28"/>
          <w:rtl/>
        </w:rPr>
        <w:t xml:space="preserve">انظرالنواقض</w:t>
      </w:r>
    </w:p>
    <w:p>
      <w:pPr>
        <w:pStyle w:val="BookText"/>
      </w:pPr>
      <w:r>
        <w:rPr>
          <w:rFonts w:ascii="Amiri" w:hAnsi="Amiri" w:eastAsia="Amiri" w:cs="Amiri"/>
          <w:lang w:bidi="ar-SA"/>
          <w:color w:val="111111"/>
          <w:sz w:val="28"/>
          <w:szCs w:val="28"/>
          <w:rtl/>
        </w:rPr>
        <w:t xml:space="preserve">( عن رجل نسي صلاة -)</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Amiri" w:hAnsi="Amiri" w:eastAsia="Amiri" w:cs="Amiri"/>
          <w:lang w:bidi="ar-SA"/>
          <w:color w:val="111111"/>
          <w:sz w:val="28"/>
          <w:szCs w:val="28"/>
          <w:rtl/>
        </w:rPr>
        <w:t xml:space="preserve">(عن رجل يمسّه بعض -)</w:t>
      </w:r>
    </w:p>
    <w:p>
      <w:pPr>
        <w:pStyle w:val="BookText"/>
      </w:pPr>
      <w:r>
        <w:rPr>
          <w:rFonts w:ascii="IRNazanin" w:hAnsi="IRNazanin" w:eastAsia="IRNazanin" w:cs="IRNazanin"/>
          <w:lang w:bidi="fa-IR"/>
          <w:color w:val="111111"/>
          <w:sz w:val="28"/>
          <w:szCs w:val="28"/>
          <w:rtl/>
        </w:rPr>
        <w:t xml:space="preserve">انظر الابوال</w:t>
      </w:r>
    </w:p>
    <w:p>
      <w:pPr>
        <w:pStyle w:val="BookText"/>
      </w:pPr>
      <w:r>
        <w:rPr>
          <w:rFonts w:ascii="Amiri" w:hAnsi="Amiri" w:eastAsia="Amiri" w:cs="Amiri"/>
          <w:lang w:bidi="ar-SA"/>
          <w:color w:val="111111"/>
          <w:sz w:val="28"/>
          <w:szCs w:val="28"/>
          <w:rtl/>
        </w:rPr>
        <w:t xml:space="preserve">(عن الرجل اذا ركع -)</w:t>
      </w:r>
    </w:p>
    <w:p>
      <w:pPr>
        <w:pStyle w:val="BookText"/>
      </w:pPr>
      <w:r>
        <w:rPr>
          <w:rFonts w:ascii="Amiri" w:hAnsi="Amiri" w:eastAsia="Amiri" w:cs="Amiri"/>
          <w:lang w:bidi="ar-SA"/>
          <w:color w:val="111111"/>
          <w:sz w:val="28"/>
          <w:szCs w:val="28"/>
          <w:rtl/>
        </w:rPr>
        <w:t xml:space="preserve">انظر الركوع</w:t>
      </w:r>
    </w:p>
    <w:p>
      <w:pPr>
        <w:pStyle w:val="BookText"/>
      </w:pPr>
      <w:r>
        <w:rPr>
          <w:rFonts w:ascii="Amiri" w:hAnsi="Amiri" w:eastAsia="Amiri" w:cs="Amiri"/>
          <w:lang w:bidi="ar-SA"/>
          <w:color w:val="111111"/>
          <w:sz w:val="28"/>
          <w:szCs w:val="28"/>
          <w:rtl/>
        </w:rPr>
        <w:t xml:space="preserve">(عن الرجل تتزوج امرأة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الرجل تكون له الأمة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الرجل ما يحل له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عن الرجل يأتيني يطلب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يبتاح الجارية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(عن الرجل يتخذ أباه - )</w:t>
      </w:r>
    </w:p>
    <w:p>
      <w:pPr>
        <w:pStyle w:val="BookText"/>
      </w:pPr>
      <w:r>
        <w:rPr>
          <w:rFonts w:ascii="IRNazanin" w:hAnsi="IRNazanin" w:eastAsia="IRNazanin" w:cs="IRNazanin"/>
          <w:lang w:bidi="fa-IR"/>
          <w:color w:val="111111"/>
          <w:sz w:val="28"/>
          <w:szCs w:val="28"/>
          <w:rtl/>
        </w:rPr>
        <w:t xml:space="preserve">انظر الاسترقاق</w:t>
      </w:r>
    </w:p>
    <w:p>
      <w:pPr>
        <w:pStyle w:val="BookText"/>
      </w:pPr>
      <w:r>
        <w:rPr>
          <w:rFonts w:ascii="Amiri" w:hAnsi="Amiri" w:eastAsia="Amiri" w:cs="Amiri"/>
          <w:lang w:bidi="ar-SA"/>
          <w:color w:val="111111"/>
          <w:sz w:val="28"/>
          <w:szCs w:val="28"/>
          <w:rtl/>
        </w:rPr>
        <w:t xml:space="preserve">(عن الرجل يتزوج الأمة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الرجل يجنب في ثوب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يخاف من -)</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IRNazanin" w:hAnsi="IRNazanin" w:eastAsia="IRNazanin" w:cs="IRNazanin"/>
          <w:lang w:bidi="fa-IR"/>
          <w:color w:val="111111"/>
          <w:sz w:val="28"/>
          <w:szCs w:val="28"/>
          <w:rtl/>
        </w:rPr>
        <w:t xml:space="preserve">(عن الرجل يدعی -)</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Amiri" w:hAnsi="Amiri" w:eastAsia="Amiri" w:cs="Amiri"/>
          <w:lang w:bidi="ar-SA"/>
          <w:color w:val="111111"/>
          <w:sz w:val="28"/>
          <w:szCs w:val="28"/>
          <w:rtl/>
        </w:rPr>
        <w:t xml:space="preserve">(عن الرجل يسجد و عليه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(عن الرجل يسلف الرجل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IRNazanin" w:hAnsi="IRNazanin" w:eastAsia="IRNazanin" w:cs="IRNazanin"/>
          <w:lang w:bidi="fa-IR"/>
          <w:color w:val="111111"/>
          <w:sz w:val="28"/>
          <w:szCs w:val="28"/>
          <w:rtl/>
        </w:rPr>
        <w:t xml:space="preserve">( عن الرجل يشتری بیعاً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يشتري الجارية التي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(عن الرجل يشتري الجارية فيقع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(عن الرجل يشتري من العامل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(عن الرجل يصلي وفي ثوبه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يصلي والمرأة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يصيبه ابوال -)</w:t>
      </w:r>
    </w:p>
    <w:p>
      <w:pPr>
        <w:pStyle w:val="BookText"/>
      </w:pPr>
      <w:r>
        <w:rPr>
          <w:rFonts w:ascii="IRNazanin" w:hAnsi="IRNazanin" w:eastAsia="IRNazanin" w:cs="IRNazanin"/>
          <w:lang w:bidi="fa-IR"/>
          <w:color w:val="111111"/>
          <w:sz w:val="28"/>
          <w:szCs w:val="28"/>
          <w:rtl/>
        </w:rPr>
        <w:t xml:space="preserve">انظر الابوال</w:t>
      </w:r>
    </w:p>
    <w:p>
      <w:pPr>
        <w:pStyle w:val="BookText"/>
      </w:pPr>
      <w:r>
        <w:rPr>
          <w:rFonts w:ascii="Amiri" w:hAnsi="Amiri" w:eastAsia="Amiri" w:cs="Amiri"/>
          <w:lang w:bidi="ar-SA"/>
          <w:color w:val="111111"/>
          <w:sz w:val="28"/>
          <w:szCs w:val="28"/>
          <w:rtl/>
        </w:rPr>
        <w:t xml:space="preserve">(عن الرجل يقسم على الرجل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(عن الرجل يكون معه -)</w:t>
      </w:r>
    </w:p>
    <w:p>
      <w:pPr>
        <w:pStyle w:val="BookText"/>
      </w:pPr>
      <w:r>
        <w:rPr>
          <w:rFonts w:ascii="Amiri" w:hAnsi="Amiri" w:eastAsia="Amiri" w:cs="Amiri"/>
          <w:lang w:bidi="ar-SA"/>
          <w:color w:val="111111"/>
          <w:sz w:val="28"/>
          <w:szCs w:val="28"/>
          <w:rtl/>
        </w:rPr>
        <w:t xml:space="preserve">انظر المضارية</w:t>
      </w:r>
    </w:p>
    <w:p>
      <w:pPr>
        <w:pStyle w:val="BookText"/>
      </w:pPr>
      <w:r>
        <w:rPr>
          <w:rFonts w:ascii="Amiri" w:hAnsi="Amiri" w:eastAsia="Amiri" w:cs="Amiri"/>
          <w:lang w:bidi="ar-SA"/>
          <w:color w:val="111111"/>
          <w:sz w:val="28"/>
          <w:szCs w:val="28"/>
          <w:rtl/>
        </w:rPr>
        <w:t xml:space="preserve">(عن الرجل يمته بعض -)</w:t>
      </w:r>
    </w:p>
    <w:p>
      <w:pPr>
        <w:pStyle w:val="BookText"/>
      </w:pPr>
      <w:r>
        <w:rPr>
          <w:rFonts w:ascii="IRNazanin" w:hAnsi="IRNazanin" w:eastAsia="IRNazanin" w:cs="IRNazanin"/>
          <w:lang w:bidi="fa-IR"/>
          <w:color w:val="111111"/>
          <w:sz w:val="28"/>
          <w:szCs w:val="28"/>
          <w:rtl/>
        </w:rPr>
        <w:t xml:space="preserve">انظر الابوال</w:t>
      </w:r>
    </w:p>
    <w:p>
      <w:pPr>
        <w:pStyle w:val="BookText"/>
      </w:pPr>
      <w:r>
        <w:rPr>
          <w:rFonts w:ascii="Amiri" w:hAnsi="Amiri" w:eastAsia="Amiri" w:cs="Amiri"/>
          <w:lang w:bidi="ar-SA"/>
          <w:color w:val="111111"/>
          <w:sz w:val="28"/>
          <w:szCs w:val="28"/>
          <w:rtl/>
        </w:rPr>
        <w:t xml:space="preserve">( عن الرجل يموت وليس - )</w:t>
      </w:r>
    </w:p>
    <w:p>
      <w:pPr>
        <w:pStyle w:val="BookText"/>
      </w:pPr>
      <w:r>
        <w:rPr>
          <w:rFonts w:ascii="Amiri" w:hAnsi="Amiri" w:eastAsia="Amiri" w:cs="Amiri"/>
          <w:lang w:bidi="ar-SA"/>
          <w:color w:val="111111"/>
          <w:sz w:val="28"/>
          <w:szCs w:val="28"/>
          <w:rtl/>
        </w:rPr>
        <w:t xml:space="preserve">انظر الغُسل (عن الرجل يواقع اهله -)</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 عن الرجل يهب -)</w:t>
      </w:r>
    </w:p>
    <w:p>
      <w:pPr>
        <w:pStyle w:val="BookText"/>
      </w:pPr>
      <w:r>
        <w:rPr>
          <w:rFonts w:ascii="Amiri" w:hAnsi="Amiri" w:eastAsia="Amiri" w:cs="Amiri"/>
          <w:lang w:bidi="ar-SA"/>
          <w:color w:val="111111"/>
          <w:sz w:val="28"/>
          <w:szCs w:val="28"/>
          <w:rtl/>
        </w:rPr>
        <w:t xml:space="preserve">انظر الهبة</w:t>
      </w:r>
    </w:p>
    <w:p>
      <w:pPr>
        <w:pStyle w:val="BookText"/>
      </w:pPr>
      <w:r>
        <w:rPr>
          <w:rFonts w:ascii="IRNazanin" w:hAnsi="IRNazanin" w:eastAsia="IRNazanin" w:cs="IRNazanin"/>
          <w:lang w:bidi="fa-IR"/>
          <w:color w:val="111111"/>
          <w:sz w:val="28"/>
          <w:szCs w:val="28"/>
          <w:rtl/>
        </w:rPr>
        <w:t xml:space="preserve">(عن رقیق اهل الذمة -)</w:t>
      </w:r>
    </w:p>
    <w:p>
      <w:pPr>
        <w:pStyle w:val="BookText"/>
      </w:pPr>
      <w:r>
        <w:rPr>
          <w:rFonts w:ascii="Amiri" w:hAnsi="Amiri" w:eastAsia="Amiri" w:cs="Amiri"/>
          <w:lang w:bidi="ar-SA"/>
          <w:color w:val="111111"/>
          <w:sz w:val="28"/>
          <w:szCs w:val="28"/>
          <w:rtl/>
        </w:rPr>
        <w:t xml:space="preserve">انظر الرقيق</w:t>
      </w:r>
    </w:p>
    <w:p>
      <w:pPr>
        <w:pStyle w:val="BookText"/>
      </w:pPr>
      <w:r>
        <w:rPr>
          <w:rFonts w:ascii="Amiri" w:hAnsi="Amiri" w:eastAsia="Amiri" w:cs="Amiri"/>
          <w:lang w:bidi="ar-SA"/>
          <w:color w:val="111111"/>
          <w:sz w:val="28"/>
          <w:szCs w:val="28"/>
          <w:rtl/>
        </w:rPr>
        <w:t xml:space="preserve">( عن الريح والظلمة -)</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 عن السمسار يشتري - )</w:t>
      </w:r>
    </w:p>
    <w:p>
      <w:pPr>
        <w:pStyle w:val="BookText"/>
      </w:pPr>
      <w:r>
        <w:rPr>
          <w:rFonts w:ascii="Amiri" w:hAnsi="Amiri" w:eastAsia="Amiri" w:cs="Amiri"/>
          <w:lang w:bidi="ar-SA"/>
          <w:color w:val="111111"/>
          <w:sz w:val="28"/>
          <w:szCs w:val="28"/>
          <w:rtl/>
        </w:rPr>
        <w:t xml:space="preserve">انظر السمسار (عن الصلاة على المرأة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(عن الطيب عند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(عن العبد بالعبدين -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IRNazanin" w:hAnsi="IRNazanin" w:eastAsia="IRNazanin" w:cs="IRNazanin"/>
          <w:lang w:bidi="fa-IR"/>
          <w:color w:val="111111"/>
          <w:sz w:val="28"/>
          <w:szCs w:val="28"/>
          <w:rtl/>
        </w:rPr>
        <w:t xml:space="preserve">(عن العزل فقال -)</w:t>
      </w:r>
    </w:p>
    <w:p>
      <w:pPr>
        <w:pStyle w:val="BookText"/>
      </w:pPr>
      <w:r>
        <w:rPr>
          <w:rFonts w:ascii="IRNazanin" w:hAnsi="IRNazanin" w:eastAsia="IRNazanin" w:cs="IRNazanin"/>
          <w:lang w:bidi="fa-IR"/>
          <w:color w:val="111111"/>
          <w:sz w:val="28"/>
          <w:szCs w:val="28"/>
          <w:rtl/>
        </w:rPr>
        <w:t xml:space="preserve">انظر العزل</w:t>
      </w:r>
    </w:p>
    <w:p>
      <w:pPr>
        <w:pStyle w:val="BookText"/>
      </w:pPr>
      <w:r>
        <w:rPr>
          <w:rFonts w:ascii="IRNazanin" w:hAnsi="IRNazanin" w:eastAsia="IRNazanin" w:cs="IRNazanin"/>
          <w:lang w:bidi="fa-IR"/>
          <w:color w:val="111111"/>
          <w:sz w:val="28"/>
          <w:szCs w:val="28"/>
          <w:rtl/>
        </w:rPr>
        <w:t xml:space="preserve">(عن قضاء شهر رمضان -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(عن قوم ورثوا -)</w:t>
      </w:r>
    </w:p>
    <w:p>
      <w:pPr>
        <w:pStyle w:val="BookText"/>
      </w:pPr>
      <w:r>
        <w:rPr>
          <w:rFonts w:ascii="IRNazanin" w:hAnsi="IRNazanin" w:eastAsia="IRNazanin" w:cs="IRNazanin"/>
          <w:lang w:bidi="fa-IR"/>
          <w:color w:val="111111"/>
          <w:sz w:val="28"/>
          <w:szCs w:val="28"/>
          <w:rtl/>
        </w:rPr>
        <w:t xml:space="preserve">انظرالعتق</w:t>
      </w:r>
    </w:p>
    <w:p>
      <w:pPr>
        <w:pStyle w:val="BookText"/>
      </w:pPr>
      <w:r>
        <w:rPr>
          <w:rFonts w:ascii="Amiri" w:hAnsi="Amiri" w:eastAsia="Amiri" w:cs="Amiri"/>
          <w:lang w:bidi="ar-SA"/>
          <w:color w:val="111111"/>
          <w:sz w:val="28"/>
          <w:szCs w:val="28"/>
          <w:rtl/>
        </w:rPr>
        <w:t xml:space="preserve">(عن القوم يغرقون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المتعة فقال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(عن المحرم يموت -)</w:t>
      </w:r>
    </w:p>
    <w:p>
      <w:pPr>
        <w:pStyle w:val="BookText"/>
      </w:pPr>
      <w:r>
        <w:rPr>
          <w:rFonts w:ascii="IRNazanin" w:hAnsi="IRNazanin" w:eastAsia="IRNazanin" w:cs="IRNazanin"/>
          <w:lang w:bidi="fa-IR"/>
          <w:color w:val="111111"/>
          <w:sz w:val="28"/>
          <w:szCs w:val="28"/>
          <w:rtl/>
        </w:rPr>
        <w:t xml:space="preserve">انظرالمحرم</w:t>
      </w:r>
    </w:p>
    <w:p>
      <w:pPr>
        <w:pStyle w:val="BookText"/>
      </w:pPr>
      <w:r>
        <w:rPr>
          <w:rFonts w:ascii="IRNazanin" w:hAnsi="IRNazanin" w:eastAsia="IRNazanin" w:cs="IRNazanin"/>
          <w:lang w:bidi="fa-IR"/>
          <w:color w:val="111111"/>
          <w:sz w:val="28"/>
          <w:szCs w:val="28"/>
          <w:rtl/>
        </w:rPr>
        <w:t xml:space="preserve">(عن المرأه اذا طلقها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(عن المرأة تغتسل -)</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(عن المرأة يحضرها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المستحاضة اَيطأها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المعتمر بعد الحج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(عن المملوك يرى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(عن الميت يكون -)</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(عن النعلين والادارة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(عن وضع الرجل يده -)</w:t>
      </w:r>
    </w:p>
    <w:p>
      <w:pPr>
        <w:pStyle w:val="BookText"/>
      </w:pPr>
      <w:r>
        <w:rPr>
          <w:rFonts w:ascii="IRNazanin" w:hAnsi="IRNazanin" w:eastAsia="IRNazanin" w:cs="IRNazanin"/>
          <w:lang w:bidi="fa-IR"/>
          <w:color w:val="111111"/>
          <w:sz w:val="28"/>
          <w:szCs w:val="28"/>
          <w:rtl/>
        </w:rPr>
        <w:t xml:space="preserve">انظرالقبور</w:t>
      </w:r>
    </w:p>
    <w:p>
      <w:pPr>
        <w:pStyle w:val="BookText"/>
      </w:pPr>
      <w:r>
        <w:rPr>
          <w:rFonts w:ascii="Amiri" w:hAnsi="Amiri" w:eastAsia="Amiri" w:cs="Amiri"/>
          <w:lang w:bidi="ar-SA"/>
          <w:color w:val="111111"/>
          <w:sz w:val="28"/>
          <w:szCs w:val="28"/>
          <w:rtl/>
        </w:rPr>
        <w:t xml:space="preserve">(عن ولد الملاعنة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الهدي ما يؤكل -)</w:t>
      </w:r>
    </w:p>
    <w:p>
      <w:pPr>
        <w:pStyle w:val="BookText"/>
      </w:pPr>
      <w:r>
        <w:rPr>
          <w:rFonts w:ascii="Amiri" w:hAnsi="Amiri" w:eastAsia="Amiri" w:cs="Amiri"/>
          <w:lang w:bidi="ar-SA"/>
          <w:color w:val="111111"/>
          <w:sz w:val="28"/>
          <w:szCs w:val="28"/>
          <w:rtl/>
        </w:rPr>
        <w:t xml:space="preserve">انظر الهدي</w:t>
      </w:r>
    </w:p>
    <w:p>
      <w:pPr>
        <w:pStyle w:val="BookText"/>
      </w:pPr>
      <w:r>
        <w:rPr>
          <w:rFonts w:ascii="IRNazanin" w:hAnsi="IRNazanin" w:eastAsia="IRNazanin" w:cs="IRNazanin"/>
          <w:lang w:bidi="fa-IR"/>
          <w:color w:val="111111"/>
          <w:sz w:val="28"/>
          <w:szCs w:val="28"/>
          <w:rtl/>
        </w:rPr>
        <w:t xml:space="preserve">(عن هلال رمضان -)</w:t>
      </w:r>
    </w:p>
    <w:p>
      <w:pPr>
        <w:pStyle w:val="BookText"/>
      </w:pPr>
      <w:r>
        <w:rPr>
          <w:rFonts w:ascii="IRNazanin" w:hAnsi="IRNazanin" w:eastAsia="IRNazanin" w:cs="IRNazanin"/>
          <w:lang w:bidi="fa-IR"/>
          <w:color w:val="111111"/>
          <w:sz w:val="28"/>
          <w:szCs w:val="28"/>
          <w:rtl/>
        </w:rPr>
        <w:t xml:space="preserve">انظر الهلال</w:t>
      </w:r>
    </w:p>
    <w:p>
      <w:pPr>
        <w:pStyle w:val="BookText"/>
      </w:pPr>
      <w:r>
        <w:rPr>
          <w:rFonts w:ascii="IRNazanin" w:hAnsi="IRNazanin" w:eastAsia="IRNazanin" w:cs="IRNazanin"/>
          <w:lang w:bidi="fa-IR"/>
          <w:color w:val="111111"/>
          <w:sz w:val="28"/>
          <w:szCs w:val="28"/>
          <w:rtl/>
        </w:rPr>
        <w:t xml:space="preserve">(فاذا وجبت جنوبها -) انظر البدن</w:t>
      </w:r>
    </w:p>
    <w:p>
      <w:pPr>
        <w:pStyle w:val="BookText"/>
      </w:pPr>
      <w:r>
        <w:rPr>
          <w:rFonts w:ascii="IRNazanin" w:hAnsi="IRNazanin" w:eastAsia="IRNazanin" w:cs="IRNazanin"/>
          <w:lang w:bidi="fa-IR"/>
          <w:color w:val="111111"/>
          <w:sz w:val="28"/>
          <w:szCs w:val="28"/>
          <w:rtl/>
        </w:rPr>
        <w:t xml:space="preserve">(فان خفتم فرجالا -)</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(في رجل تزوج امرأة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سبّ رجلاً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رجل شهد على شهادة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(في رجل يزوّج جاریته -)</w:t>
      </w:r>
    </w:p>
    <w:p>
      <w:pPr>
        <w:pStyle w:val="BookText"/>
      </w:pPr>
      <w:r>
        <w:rPr>
          <w:rFonts w:ascii="IRNazanin" w:hAnsi="IRNazanin" w:eastAsia="IRNazanin" w:cs="IRNazanin"/>
          <w:lang w:bidi="fa-IR"/>
          <w:color w:val="111111"/>
          <w:sz w:val="28"/>
          <w:szCs w:val="28"/>
          <w:rtl/>
        </w:rPr>
        <w:t xml:space="preserve">انظر التزویج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اذا تزوج -)</w:t>
      </w:r>
    </w:p>
    <w:p>
      <w:pPr>
        <w:pStyle w:val="BookText"/>
      </w:pPr>
      <w:r>
        <w:rPr>
          <w:rFonts w:ascii="Amiri" w:hAnsi="Amiri" w:eastAsia="Amiri" w:cs="Amiri"/>
          <w:lang w:bidi="ar-SA"/>
          <w:color w:val="111111"/>
          <w:sz w:val="28"/>
          <w:szCs w:val="28"/>
          <w:rtl/>
        </w:rPr>
        <w:t xml:space="preserve">انظرالردّ</w:t>
      </w:r>
    </w:p>
    <w:p>
      <w:pPr>
        <w:pStyle w:val="BookText"/>
      </w:pPr>
      <w:r>
        <w:rPr>
          <w:rFonts w:ascii="Amiri" w:hAnsi="Amiri" w:eastAsia="Amiri" w:cs="Amiri"/>
          <w:lang w:bidi="ar-SA"/>
          <w:color w:val="111111"/>
          <w:sz w:val="28"/>
          <w:szCs w:val="28"/>
          <w:rtl/>
        </w:rPr>
        <w:t xml:space="preserve">(في الرجل تكون عنده المرأة -)</w:t>
      </w:r>
    </w:p>
    <w:p>
      <w:pPr>
        <w:pStyle w:val="BookText"/>
      </w:pPr>
      <w:r>
        <w:rPr>
          <w:rFonts w:ascii="Amiri" w:hAnsi="Amiri" w:eastAsia="Amiri" w:cs="Amiri"/>
          <w:lang w:bidi="ar-SA"/>
          <w:color w:val="111111"/>
          <w:sz w:val="28"/>
          <w:szCs w:val="28"/>
          <w:rtl/>
        </w:rPr>
        <w:t xml:space="preserve">انظرالقسمة بين الازواج</w:t>
      </w:r>
    </w:p>
    <w:p>
      <w:pPr>
        <w:pStyle w:val="BookText"/>
      </w:pPr>
      <w:r>
        <w:rPr>
          <w:rFonts w:ascii="Amiri" w:hAnsi="Amiri" w:eastAsia="Amiri" w:cs="Amiri"/>
          <w:lang w:bidi="ar-SA"/>
          <w:color w:val="111111"/>
          <w:sz w:val="28"/>
          <w:szCs w:val="28"/>
          <w:rtl/>
        </w:rPr>
        <w:t xml:space="preserve">(في الرجل يبتاع -)</w:t>
      </w:r>
    </w:p>
    <w:p>
      <w:pPr>
        <w:pStyle w:val="BookText"/>
      </w:pPr>
      <w:r>
        <w:rPr>
          <w:rFonts w:ascii="Amiri" w:hAnsi="Amiri" w:eastAsia="Amiri" w:cs="Amiri"/>
          <w:lang w:bidi="ar-SA"/>
          <w:color w:val="111111"/>
          <w:sz w:val="28"/>
          <w:szCs w:val="28"/>
          <w:rtl/>
        </w:rPr>
        <w:t xml:space="preserve">انظرالبيع</w:t>
      </w:r>
    </w:p>
    <w:p>
      <w:pPr>
        <w:pStyle w:val="BookText"/>
      </w:pPr>
      <w:r>
        <w:rPr>
          <w:rFonts w:ascii="Amiri" w:hAnsi="Amiri" w:eastAsia="Amiri" w:cs="Amiri"/>
          <w:lang w:bidi="ar-SA"/>
          <w:color w:val="111111"/>
          <w:sz w:val="28"/>
          <w:szCs w:val="28"/>
          <w:rtl/>
        </w:rPr>
        <w:t xml:space="preserve">(في الرجل يدخل في الركعة -)</w:t>
      </w:r>
    </w:p>
    <w:p>
      <w:pPr>
        <w:pStyle w:val="BookText"/>
      </w:pPr>
      <w:r>
        <w:rPr>
          <w:rFonts w:ascii="IRNazanin" w:hAnsi="IRNazanin" w:eastAsia="IRNazanin" w:cs="IRNazanin"/>
          <w:lang w:bidi="fa-IR"/>
          <w:color w:val="111111"/>
          <w:sz w:val="28"/>
          <w:szCs w:val="28"/>
          <w:rtl/>
        </w:rPr>
        <w:t xml:space="preserve">انظرالقنوت</w:t>
      </w:r>
    </w:p>
    <w:p>
      <w:pPr>
        <w:pStyle w:val="BookText"/>
      </w:pPr>
      <w:r>
        <w:rPr>
          <w:rFonts w:ascii="Amiri" w:hAnsi="Amiri" w:eastAsia="Amiri" w:cs="Amiri"/>
          <w:lang w:bidi="ar-SA"/>
          <w:color w:val="111111"/>
          <w:sz w:val="28"/>
          <w:szCs w:val="28"/>
          <w:rtl/>
        </w:rPr>
        <w:t xml:space="preserve">(في الرجل يشتري الجارية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(في الرجل يشترى الطعام -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صلاة الزحف -)</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(في كتاب على ما اذا طرفت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(في كم تكفن المرأة -)</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(القنوت في الفريضة -)</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 القنوت في الوتر -)</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IRNazanin" w:hAnsi="IRNazanin" w:eastAsia="IRNazanin" w:cs="IRNazanin"/>
          <w:lang w:bidi="fa-IR"/>
          <w:color w:val="111111"/>
          <w:sz w:val="28"/>
          <w:szCs w:val="28"/>
          <w:rtl/>
        </w:rPr>
        <w:t xml:space="preserve">(كان رسول الله صلی الله علیه و آله يقضي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(كان رسول الله صلی الله علیه و آله يوم النحر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IRNazanin" w:hAnsi="IRNazanin" w:eastAsia="IRNazanin" w:cs="IRNazanin"/>
          <w:lang w:bidi="fa-IR"/>
          <w:color w:val="111111"/>
          <w:sz w:val="28"/>
          <w:szCs w:val="28"/>
          <w:rtl/>
        </w:rPr>
        <w:t xml:space="preserve">(كان على علیه السلام اذا أتاه -)</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IRNazanin" w:hAnsi="IRNazanin" w:eastAsia="IRNazanin" w:cs="IRNazanin"/>
          <w:lang w:bidi="fa-IR"/>
          <w:color w:val="111111"/>
          <w:sz w:val="28"/>
          <w:szCs w:val="28"/>
          <w:rtl/>
        </w:rPr>
        <w:t xml:space="preserve">(كنت عند ابی عبدالله علیه السلام فدخل عليه عباد البصری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(كنت مع أبي عبدالله -)</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(كيف اضع يدى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(لا بأس أن تدع الجمعة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(لا بأس بان تدع الجمعة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(لا تبعه حتی تکیله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(لا تجعل في مسامع -)</w:t>
      </w:r>
    </w:p>
    <w:p>
      <w:pPr>
        <w:pStyle w:val="BookText"/>
      </w:pPr>
      <w:r>
        <w:rPr>
          <w:rFonts w:ascii="IRNazanin" w:hAnsi="IRNazanin" w:eastAsia="IRNazanin" w:cs="IRNazanin"/>
          <w:lang w:bidi="fa-IR"/>
          <w:color w:val="111111"/>
          <w:sz w:val="28"/>
          <w:szCs w:val="28"/>
          <w:rtl/>
        </w:rPr>
        <w:t xml:space="preserve">انظر الحنوط (لا تقبض مما تعین -)</w:t>
      </w:r>
    </w:p>
    <w:p>
      <w:pPr>
        <w:pStyle w:val="BookText"/>
      </w:pPr>
      <w:r>
        <w:rPr>
          <w:rFonts w:ascii="Amiri" w:hAnsi="Amiri" w:eastAsia="Amiri" w:cs="Amiri"/>
          <w:lang w:bidi="ar-SA"/>
          <w:color w:val="111111"/>
          <w:sz w:val="28"/>
          <w:szCs w:val="28"/>
          <w:rtl/>
        </w:rPr>
        <w:t xml:space="preserve">انظر العنية</w:t>
      </w:r>
    </w:p>
    <w:p>
      <w:pPr>
        <w:pStyle w:val="BookText"/>
      </w:pPr>
      <w:r>
        <w:rPr>
          <w:rFonts w:ascii="Amiri" w:hAnsi="Amiri" w:eastAsia="Amiri" w:cs="Amiri"/>
          <w:lang w:bidi="ar-SA"/>
          <w:color w:val="111111"/>
          <w:sz w:val="28"/>
          <w:szCs w:val="28"/>
          <w:rtl/>
        </w:rPr>
        <w:t xml:space="preserve">(لا يجلس بين الصفا -)</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Amiri" w:hAnsi="Amiri" w:eastAsia="Amiri" w:cs="Amiri"/>
          <w:lang w:bidi="ar-SA"/>
          <w:color w:val="111111"/>
          <w:sz w:val="28"/>
          <w:szCs w:val="28"/>
          <w:rtl/>
        </w:rPr>
        <w:t xml:space="preserve">(لا يحرم من الرضاع إلا ما كان مجبوراً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(لا يصلي على الدابة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(لان آخذ خمسة -)</w:t>
      </w:r>
    </w:p>
    <w:p>
      <w:pPr>
        <w:pStyle w:val="BookText"/>
      </w:pPr>
      <w:r>
        <w:rPr>
          <w:rFonts w:ascii="IRNazanin" w:hAnsi="IRNazanin" w:eastAsia="IRNazanin" w:cs="IRNazanin"/>
          <w:lang w:bidi="fa-IR"/>
          <w:color w:val="111111"/>
          <w:sz w:val="28"/>
          <w:szCs w:val="28"/>
          <w:rtl/>
        </w:rPr>
        <w:t xml:space="preserve">انظر إطعام المؤمن</w:t>
      </w:r>
    </w:p>
    <w:p>
      <w:pPr>
        <w:pStyle w:val="BookText"/>
      </w:pPr>
      <w:r>
        <w:rPr>
          <w:rFonts w:ascii="Amiri" w:hAnsi="Amiri" w:eastAsia="Amiri" w:cs="Amiri"/>
          <w:lang w:bidi="ar-SA"/>
          <w:color w:val="111111"/>
          <w:sz w:val="28"/>
          <w:szCs w:val="28"/>
          <w:rtl/>
        </w:rPr>
        <w:t xml:space="preserve">(لأي شيء توضع -)</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Amiri" w:hAnsi="Amiri" w:eastAsia="Amiri" w:cs="Amiri"/>
          <w:lang w:bidi="ar-SA"/>
          <w:color w:val="111111"/>
          <w:sz w:val="28"/>
          <w:szCs w:val="28"/>
          <w:rtl/>
        </w:rPr>
        <w:t xml:space="preserve">(لأي شيء يكون -)</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Amiri" w:hAnsi="Amiri" w:eastAsia="Amiri" w:cs="Amiri"/>
          <w:lang w:bidi="ar-SA"/>
          <w:color w:val="111111"/>
          <w:sz w:val="28"/>
          <w:szCs w:val="28"/>
          <w:rtl/>
        </w:rPr>
        <w:t xml:space="preserve">(ليس على الذي يستلب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ما اخذت الحبالة -)</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(مات رجل من الانصار -)</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 المرأة ترد من -)</w:t>
      </w:r>
    </w:p>
    <w:p>
      <w:pPr>
        <w:pStyle w:val="BookText"/>
      </w:pPr>
      <w:r>
        <w:rPr>
          <w:rFonts w:ascii="IRNazanin" w:hAnsi="IRNazanin" w:eastAsia="IRNazanin" w:cs="IRNazanin"/>
          <w:lang w:bidi="fa-IR"/>
          <w:color w:val="111111"/>
          <w:sz w:val="28"/>
          <w:szCs w:val="28"/>
          <w:rtl/>
        </w:rPr>
        <w:t xml:space="preserve">انظر الرد</w:t>
      </w:r>
    </w:p>
    <w:p>
      <w:pPr>
        <w:pStyle w:val="BookText"/>
      </w:pPr>
      <w:r>
        <w:rPr>
          <w:rFonts w:ascii="Amiri" w:hAnsi="Amiri" w:eastAsia="Amiri" w:cs="Amiri"/>
          <w:lang w:bidi="ar-SA"/>
          <w:color w:val="111111"/>
          <w:sz w:val="28"/>
          <w:szCs w:val="28"/>
          <w:rtl/>
        </w:rPr>
        <w:t xml:space="preserve">( من أحيا ارضاً مواتا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 من أحيا مواتا فهو له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 من شرب مسکرا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المنكر لهذا الأمر -) انظر الحُجة</w:t>
      </w:r>
    </w:p>
    <w:p>
      <w:pPr>
        <w:pStyle w:val="BookText"/>
      </w:pPr>
      <w:r>
        <w:rPr>
          <w:rFonts w:ascii="Amiri" w:hAnsi="Amiri" w:eastAsia="Amiri" w:cs="Amiri"/>
          <w:lang w:bidi="ar-SA"/>
          <w:color w:val="111111"/>
          <w:sz w:val="28"/>
          <w:szCs w:val="28"/>
          <w:rtl/>
        </w:rPr>
        <w:t xml:space="preserve">( النصرانية واليهودية -)</w:t>
      </w:r>
    </w:p>
    <w:p>
      <w:pPr>
        <w:pStyle w:val="BookText"/>
      </w:pPr>
      <w:r>
        <w:rPr>
          <w:rFonts w:ascii="IRNazanin" w:hAnsi="IRNazanin" w:eastAsia="IRNazanin" w:cs="IRNazanin"/>
          <w:lang w:bidi="fa-IR"/>
          <w:color w:val="111111"/>
          <w:sz w:val="28"/>
          <w:szCs w:val="28"/>
          <w:rtl/>
        </w:rPr>
        <w:t xml:space="preserve">انظر القذف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9" w:name="pg14685_156443"/>
    <w:bookmarkEnd w:id="49"/>
    <w:p>
      <w:pPr>
        <w:pStyle w:val="BookText"/>
      </w:pPr>
      <w:r>
        <w:rPr>
          <w:rFonts w:ascii="IRNazanin" w:hAnsi="IRNazanin" w:eastAsia="IRNazanin" w:cs="IRNazanin"/>
          <w:lang w:bidi="fa-IR"/>
          <w:color w:val="111111"/>
          <w:sz w:val="28"/>
          <w:szCs w:val="28"/>
          <w:rtl/>
        </w:rPr>
        <w:t xml:space="preserve">(نهی رسول الله صلی الله علیه و آله عن بيع )</w:t>
      </w:r>
    </w:p>
    <w:p>
      <w:pPr>
        <w:pStyle w:val="BookText"/>
      </w:pPr>
      <w:r>
        <w:rPr>
          <w:rFonts w:ascii="IRNazanin" w:hAnsi="IRNazanin" w:eastAsia="IRNazanin" w:cs="IRNazanin"/>
          <w:lang w:bidi="fa-IR"/>
          <w:color w:val="111111"/>
          <w:sz w:val="28"/>
          <w:szCs w:val="28"/>
          <w:rtl/>
        </w:rPr>
        <w:t xml:space="preserve">انظر النخل</w:t>
      </w:r>
    </w:p>
    <w:p>
      <w:pPr>
        <w:pStyle w:val="BookText"/>
      </w:pPr>
      <w:r>
        <w:rPr>
          <w:rFonts w:ascii="IRNazanin" w:hAnsi="IRNazanin" w:eastAsia="IRNazanin" w:cs="IRNazanin"/>
          <w:lang w:bidi="fa-IR"/>
          <w:color w:val="111111"/>
          <w:sz w:val="28"/>
          <w:szCs w:val="28"/>
          <w:rtl/>
        </w:rPr>
        <w:t xml:space="preserve">(نهى رسول الله صلی الله علیه و آله عن المحاقلة -)</w:t>
      </w:r>
    </w:p>
    <w:p>
      <w:pPr>
        <w:pStyle w:val="BookText"/>
      </w:pPr>
      <w:r>
        <w:rPr>
          <w:rFonts w:ascii="IRNazanin" w:hAnsi="IRNazanin" w:eastAsia="IRNazanin" w:cs="IRNazanin"/>
          <w:lang w:bidi="fa-IR"/>
          <w:color w:val="111111"/>
          <w:sz w:val="28"/>
          <w:szCs w:val="28"/>
          <w:rtl/>
        </w:rPr>
        <w:t xml:space="preserve">انظر النخل</w:t>
      </w:r>
    </w:p>
    <w:p>
      <w:pPr>
        <w:pStyle w:val="BookText"/>
      </w:pPr>
      <w:r>
        <w:rPr>
          <w:rFonts w:ascii="Amiri" w:hAnsi="Amiri" w:eastAsia="Amiri" w:cs="Amiri"/>
          <w:lang w:bidi="ar-SA"/>
          <w:color w:val="111111"/>
          <w:sz w:val="28"/>
          <w:szCs w:val="28"/>
          <w:rtl/>
        </w:rPr>
        <w:t xml:space="preserve">(وترد المرأة -)</w:t>
      </w:r>
    </w:p>
    <w:p>
      <w:pPr>
        <w:pStyle w:val="BookText"/>
      </w:pPr>
      <w:r>
        <w:rPr>
          <w:rFonts w:ascii="Amiri" w:hAnsi="Amiri" w:eastAsia="Amiri" w:cs="Amiri"/>
          <w:lang w:bidi="ar-SA"/>
          <w:color w:val="111111"/>
          <w:sz w:val="28"/>
          <w:szCs w:val="28"/>
          <w:rtl/>
        </w:rPr>
        <w:t xml:space="preserve">انظر الردّ</w:t>
      </w:r>
    </w:p>
    <w:p>
      <w:pPr>
        <w:pStyle w:val="BookText"/>
      </w:pPr>
      <w:r>
        <w:rPr>
          <w:rFonts w:ascii="Amiri" w:hAnsi="Amiri" w:eastAsia="Amiri" w:cs="Amiri"/>
          <w:lang w:bidi="ar-SA"/>
          <w:color w:val="111111"/>
          <w:sz w:val="28"/>
          <w:szCs w:val="28"/>
          <w:rtl/>
        </w:rPr>
        <w:t xml:space="preserve">( هل للرجل أن يتزوج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(هل يصلح للرجل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(يجزي في السفر -)</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Amiri" w:hAnsi="Amiri" w:eastAsia="Amiri" w:cs="Amiri"/>
          <w:lang w:bidi="ar-SA"/>
          <w:color w:val="111111"/>
          <w:sz w:val="28"/>
          <w:szCs w:val="28"/>
          <w:rtl/>
        </w:rPr>
        <w:t xml:space="preserve">(يصوم عن الصبي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يقصر الأذان في السفر -)</w:t>
      </w:r>
    </w:p>
    <w:p>
      <w:pPr>
        <w:pStyle w:val="BookText"/>
      </w:pPr>
      <w:r>
        <w:rPr>
          <w:rFonts w:ascii="IRNazanin" w:hAnsi="IRNazanin" w:eastAsia="IRNazanin" w:cs="IRNazanin"/>
          <w:lang w:bidi="fa-IR"/>
          <w:color w:val="111111"/>
          <w:sz w:val="28"/>
          <w:szCs w:val="28"/>
          <w:rtl/>
        </w:rPr>
        <w:t xml:space="preserve">انظر الأذان</w:t>
      </w:r>
    </w:p>
    <w:p>
      <w:pPr>
        <w:pStyle w:val="Heading3"/>
      </w:pPr>
      <w:bookmarkStart w:id="299" w:name="_Toc180"/>
      <w:r>
        <w:t>61- «عبد الرحمن بن ابی عبدالله البصري»</w:t>
      </w:r>
      <w:bookmarkEnd w:id="299"/>
    </w:p>
    <w:p>
      <w:pPr>
        <w:pStyle w:val="BookText"/>
      </w:pPr>
      <w:r>
        <w:rPr>
          <w:rFonts w:ascii="IRNazanin" w:hAnsi="IRNazanin" w:eastAsia="IRNazanin" w:cs="IRNazanin"/>
          <w:lang w:bidi="fa-IR"/>
          <w:color w:val="111111"/>
          <w:sz w:val="28"/>
          <w:szCs w:val="28"/>
          <w:rtl/>
        </w:rPr>
        <w:t xml:space="preserve">( اذا دخلت المسجد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ابنتي ماتت -)</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300" w:name="_Toc181"/>
      <w:r>
        <w:t>62- «عبدالرحمن بن ابی نجران»</w:t>
      </w:r>
      <w:bookmarkEnd w:id="300"/>
    </w:p>
    <w:p>
      <w:pPr>
        <w:pStyle w:val="BookText"/>
      </w:pPr>
      <w:r>
        <w:rPr>
          <w:rFonts w:ascii="Amiri" w:hAnsi="Amiri" w:eastAsia="Amiri" w:cs="Amiri"/>
          <w:lang w:bidi="ar-SA"/>
          <w:color w:val="111111"/>
          <w:sz w:val="28"/>
          <w:szCs w:val="28"/>
          <w:rtl/>
        </w:rPr>
        <w:t xml:space="preserve">( اقل ما يجزي -)</w:t>
      </w:r>
    </w:p>
    <w:p>
      <w:pPr>
        <w:pStyle w:val="BookText"/>
      </w:pPr>
      <w:r>
        <w:rPr>
          <w:rFonts w:ascii="IRNazanin" w:hAnsi="IRNazanin" w:eastAsia="IRNazanin" w:cs="IRNazanin"/>
          <w:lang w:bidi="fa-IR"/>
          <w:color w:val="111111"/>
          <w:sz w:val="28"/>
          <w:szCs w:val="28"/>
          <w:rtl/>
        </w:rPr>
        <w:t xml:space="preserve">انظر الحنوط</w:t>
      </w:r>
    </w:p>
    <w:p>
      <w:pPr>
        <w:pStyle w:val="BookText"/>
      </w:pPr>
      <w:r>
        <w:rPr>
          <w:rFonts w:ascii="Amiri" w:hAnsi="Amiri" w:eastAsia="Amiri" w:cs="Amiri"/>
          <w:lang w:bidi="ar-SA"/>
          <w:color w:val="111111"/>
          <w:sz w:val="28"/>
          <w:szCs w:val="28"/>
          <w:rtl/>
        </w:rPr>
        <w:t xml:space="preserve">( انه رأى أبا الحسن الثاني -)</w:t>
      </w:r>
    </w:p>
    <w:p>
      <w:pPr>
        <w:pStyle w:val="BookText"/>
      </w:pPr>
      <w:r>
        <w:rPr>
          <w:rFonts w:ascii="Amiri" w:hAnsi="Amiri" w:eastAsia="Amiri" w:cs="Amiri"/>
          <w:lang w:bidi="ar-SA"/>
          <w:color w:val="111111"/>
          <w:sz w:val="28"/>
          <w:szCs w:val="28"/>
          <w:rtl/>
        </w:rPr>
        <w:t xml:space="preserve">انظر الرمي</w:t>
      </w:r>
    </w:p>
    <w:p>
      <w:pPr>
        <w:pStyle w:val="BookText"/>
      </w:pPr>
      <w:r>
        <w:rPr>
          <w:rFonts w:ascii="Amiri" w:hAnsi="Amiri" w:eastAsia="Amiri" w:cs="Amiri"/>
          <w:lang w:bidi="ar-SA"/>
          <w:color w:val="111111"/>
          <w:sz w:val="28"/>
          <w:szCs w:val="28"/>
          <w:rtl/>
        </w:rPr>
        <w:t xml:space="preserve">( الرجل يطوف عن الرجل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(سأل صفوان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التوحيد فقلت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عن ثلاثة نفر كانوا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الصلاة بالليل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(عن عبد اصاب صيداً -)</w:t>
      </w:r>
    </w:p>
    <w:p>
      <w:pPr>
        <w:pStyle w:val="BookText"/>
      </w:pPr>
      <w:r>
        <w:rPr>
          <w:rFonts w:ascii="IRNazanin" w:hAnsi="IRNazanin" w:eastAsia="IRNazanin" w:cs="IRNazanin"/>
          <w:lang w:bidi="fa-IR"/>
          <w:color w:val="111111"/>
          <w:sz w:val="28"/>
          <w:szCs w:val="28"/>
          <w:rtl/>
        </w:rPr>
        <w:t xml:space="preserve">انظر العبد</w:t>
      </w:r>
    </w:p>
    <w:p>
      <w:pPr>
        <w:pStyle w:val="BookText"/>
      </w:pPr>
      <w:r>
        <w:rPr>
          <w:rFonts w:ascii="Amiri" w:hAnsi="Amiri" w:eastAsia="Amiri" w:cs="Amiri"/>
          <w:lang w:bidi="ar-SA"/>
          <w:color w:val="111111"/>
          <w:sz w:val="28"/>
          <w:szCs w:val="28"/>
          <w:rtl/>
        </w:rPr>
        <w:t xml:space="preserve">(عن المرأة بينها وبين الرجل -)</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(كان يقول عند العلة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من حفظ من احادیثنا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(نعبد الرحمن الرحيم -)</w:t>
      </w:r>
    </w:p>
    <w:p>
      <w:pPr>
        <w:pStyle w:val="BookText"/>
      </w:pPr>
      <w:r>
        <w:rPr>
          <w:rFonts w:ascii="Amiri" w:hAnsi="Amiri" w:eastAsia="Amiri" w:cs="Amiri"/>
          <w:lang w:bidi="ar-SA"/>
          <w:color w:val="111111"/>
          <w:sz w:val="28"/>
          <w:szCs w:val="28"/>
          <w:rtl/>
        </w:rPr>
        <w:t xml:space="preserve">انظر التوحيد</w:t>
      </w:r>
    </w:p>
    <w:p>
      <w:pPr>
        <w:pStyle w:val="Heading3"/>
      </w:pPr>
      <w:bookmarkStart w:id="301" w:name="_Toc182"/>
      <w:r>
        <w:t>63- «عبد الرحمن بن الاشل»</w:t>
      </w:r>
      <w:bookmarkEnd w:id="301"/>
    </w:p>
    <w:p>
      <w:pPr>
        <w:pStyle w:val="BookText"/>
      </w:pPr>
      <w:r>
        <w:rPr>
          <w:rFonts w:ascii="Amiri" w:hAnsi="Amiri" w:eastAsia="Amiri" w:cs="Amiri"/>
          <w:lang w:bidi="ar-SA"/>
          <w:color w:val="111111"/>
          <w:sz w:val="28"/>
          <w:szCs w:val="28"/>
          <w:rtl/>
        </w:rPr>
        <w:t xml:space="preserve">( كانت قريش تلطخ -)</w:t>
      </w:r>
    </w:p>
    <w:p>
      <w:pPr>
        <w:pStyle w:val="BookText"/>
      </w:pPr>
      <w:r>
        <w:rPr>
          <w:rFonts w:ascii="IRNazanin" w:hAnsi="IRNazanin" w:eastAsia="IRNazanin" w:cs="IRNazanin"/>
          <w:lang w:bidi="fa-IR"/>
          <w:color w:val="111111"/>
          <w:sz w:val="28"/>
          <w:szCs w:val="28"/>
          <w:rtl/>
        </w:rPr>
        <w:t xml:space="preserve">انظر الاصنام</w:t>
      </w:r>
    </w:p>
    <w:p>
      <w:pPr>
        <w:pStyle w:val="Heading3"/>
      </w:pPr>
      <w:bookmarkStart w:id="302" w:name="_Toc183"/>
      <w:r>
        <w:t>64- «عبد الرحمن بن أعين»</w:t>
      </w:r>
      <w:bookmarkEnd w:id="302"/>
    </w:p>
    <w:p>
      <w:pPr>
        <w:pStyle w:val="BookText"/>
      </w:pPr>
      <w:r>
        <w:rPr>
          <w:rFonts w:ascii="IRNazanin" w:hAnsi="IRNazanin" w:eastAsia="IRNazanin" w:cs="IRNazanin"/>
          <w:lang w:bidi="fa-IR"/>
          <w:color w:val="111111"/>
          <w:sz w:val="28"/>
          <w:szCs w:val="28"/>
          <w:rtl/>
        </w:rPr>
        <w:t xml:space="preserve">( اذا اراد الرجل أن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(أن امرأة عبد الملك -)</w:t>
      </w:r>
    </w:p>
    <w:p>
      <w:pPr>
        <w:pStyle w:val="BookText"/>
      </w:pPr>
      <w:r>
        <w:rPr>
          <w:rFonts w:ascii="IRNazanin" w:hAnsi="IRNazanin" w:eastAsia="IRNazanin" w:cs="IRNazanin"/>
          <w:lang w:bidi="fa-IR"/>
          <w:color w:val="111111"/>
          <w:sz w:val="28"/>
          <w:szCs w:val="28"/>
          <w:rtl/>
        </w:rPr>
        <w:t xml:space="preserve">انظر النفساء</w:t>
      </w:r>
    </w:p>
    <w:p>
      <w:pPr>
        <w:pStyle w:val="BookText"/>
      </w:pPr>
      <w:r>
        <w:rPr>
          <w:rFonts w:ascii="IRNazanin" w:hAnsi="IRNazanin" w:eastAsia="IRNazanin" w:cs="IRNazanin"/>
          <w:lang w:bidi="fa-IR"/>
          <w:color w:val="111111"/>
          <w:sz w:val="28"/>
          <w:szCs w:val="28"/>
          <w:rtl/>
        </w:rPr>
        <w:t xml:space="preserve">( انه کره أن يقيم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IRNazanin" w:hAnsi="IRNazanin" w:eastAsia="IRNazanin" w:cs="IRNazanin"/>
          <w:lang w:bidi="fa-IR"/>
          <w:color w:val="111111"/>
          <w:sz w:val="28"/>
          <w:szCs w:val="28"/>
          <w:rtl/>
        </w:rPr>
        <w:t xml:space="preserve">(تمتعنا فاحرمنا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حججنا سنة ومعنا -)</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 الصبي يصوم عنه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من أهل مكة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(في نصراني يموت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(لا يتوارث اهل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(لا يزداد بالاسلام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(لقد غفر الله عزوجل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النصراني يموت -)</w:t>
      </w:r>
    </w:p>
    <w:p>
      <w:pPr>
        <w:pStyle w:val="BookText"/>
      </w:pPr>
      <w:r>
        <w:rPr>
          <w:rFonts w:ascii="IRNazanin" w:hAnsi="IRNazanin" w:eastAsia="IRNazanin" w:cs="IRNazanin"/>
          <w:lang w:bidi="fa-IR"/>
          <w:color w:val="111111"/>
          <w:sz w:val="28"/>
          <w:szCs w:val="28"/>
          <w:rtl/>
        </w:rPr>
        <w:t xml:space="preserve">انظر الأرث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0" w:name="pg14685_156444"/>
    <w:bookmarkEnd w:id="50"/>
    <w:p>
      <w:pPr>
        <w:pStyle w:val="Heading3"/>
      </w:pPr>
      <w:bookmarkStart w:id="303" w:name="_Toc184"/>
      <w:r>
        <w:t>65- «عبد الرحمن بن بشير»</w:t>
      </w:r>
      <w:bookmarkEnd w:id="303"/>
    </w:p>
    <w:p>
      <w:pPr>
        <w:pStyle w:val="BookText"/>
      </w:pPr>
      <w:r>
        <w:rPr>
          <w:rFonts w:ascii="IRNazanin" w:hAnsi="IRNazanin" w:eastAsia="IRNazanin" w:cs="IRNazanin"/>
          <w:lang w:bidi="fa-IR"/>
          <w:color w:val="111111"/>
          <w:sz w:val="28"/>
          <w:szCs w:val="28"/>
          <w:rtl/>
        </w:rPr>
        <w:t xml:space="preserve">(ان على بن الحسين علیه السلام كان يدعو بهذا الدعاء -)</w:t>
      </w:r>
    </w:p>
    <w:p>
      <w:pPr>
        <w:pStyle w:val="BookText"/>
      </w:pPr>
      <w:r>
        <w:rPr>
          <w:rFonts w:ascii="IRNazanin" w:hAnsi="IRNazanin" w:eastAsia="IRNazanin" w:cs="IRNazanin"/>
          <w:lang w:bidi="fa-IR"/>
          <w:color w:val="111111"/>
          <w:sz w:val="28"/>
          <w:szCs w:val="28"/>
          <w:rtl/>
        </w:rPr>
        <w:t xml:space="preserve">انظر شهر رمضان</w:t>
      </w:r>
    </w:p>
    <w:p>
      <w:pPr>
        <w:pStyle w:val="Heading3"/>
      </w:pPr>
      <w:bookmarkStart w:id="304" w:name="_Toc185"/>
      <w:r>
        <w:t>66- «عبد الرحمن بن بكير»</w:t>
      </w:r>
      <w:bookmarkEnd w:id="304"/>
    </w:p>
    <w:p>
      <w:pPr>
        <w:pStyle w:val="BookText"/>
      </w:pPr>
      <w:r>
        <w:rPr>
          <w:rFonts w:ascii="Amiri" w:hAnsi="Amiri" w:eastAsia="Amiri" w:cs="Amiri"/>
          <w:lang w:bidi="ar-SA"/>
          <w:color w:val="111111"/>
          <w:sz w:val="28"/>
          <w:szCs w:val="28"/>
          <w:rtl/>
        </w:rPr>
        <w:t xml:space="preserve">( تجوز شهادة النساء -)</w:t>
      </w:r>
    </w:p>
    <w:p>
      <w:pPr>
        <w:pStyle w:val="BookText"/>
      </w:pPr>
      <w:r>
        <w:rPr>
          <w:rFonts w:ascii="Amiri" w:hAnsi="Amiri" w:eastAsia="Amiri" w:cs="Amiri"/>
          <w:lang w:bidi="ar-SA"/>
          <w:color w:val="111111"/>
          <w:sz w:val="28"/>
          <w:szCs w:val="28"/>
          <w:rtl/>
        </w:rPr>
        <w:t xml:space="preserve">انظر الشهادة</w:t>
      </w:r>
    </w:p>
    <w:p>
      <w:pPr>
        <w:pStyle w:val="Heading3"/>
      </w:pPr>
      <w:bookmarkStart w:id="305" w:name="_Toc186"/>
      <w:r>
        <w:t>67- «عبد الرحمن بن جند»</w:t>
      </w:r>
      <w:bookmarkEnd w:id="305"/>
    </w:p>
    <w:p>
      <w:pPr>
        <w:pStyle w:val="BookText"/>
      </w:pPr>
      <w:r>
        <w:rPr>
          <w:rFonts w:ascii="IRNazanin" w:hAnsi="IRNazanin" w:eastAsia="IRNazanin" w:cs="IRNazanin"/>
          <w:lang w:bidi="fa-IR"/>
          <w:color w:val="111111"/>
          <w:sz w:val="28"/>
          <w:szCs w:val="28"/>
          <w:rtl/>
        </w:rPr>
        <w:t xml:space="preserve">(ان امیر المؤمنين علیه السلام كان يأمر في كل موطن -)</w:t>
      </w:r>
    </w:p>
    <w:p>
      <w:pPr>
        <w:pStyle w:val="BookText"/>
      </w:pPr>
      <w:r>
        <w:rPr>
          <w:rFonts w:ascii="IRNazanin" w:hAnsi="IRNazanin" w:eastAsia="IRNazanin" w:cs="IRNazanin"/>
          <w:lang w:bidi="fa-IR"/>
          <w:color w:val="111111"/>
          <w:sz w:val="28"/>
          <w:szCs w:val="28"/>
          <w:rtl/>
        </w:rPr>
        <w:t xml:space="preserve">انظر الجهاد</w:t>
      </w:r>
    </w:p>
    <w:p>
      <w:pPr>
        <w:pStyle w:val="Heading3"/>
      </w:pPr>
      <w:bookmarkStart w:id="306" w:name="_Toc187"/>
      <w:r>
        <w:t>68- «عبد الرحمن بن الحجاج»</w:t>
      </w:r>
      <w:bookmarkEnd w:id="306"/>
    </w:p>
    <w:p>
      <w:pPr>
        <w:pStyle w:val="BookText"/>
      </w:pPr>
      <w:r>
        <w:rPr>
          <w:rFonts w:ascii="IRNazanin" w:hAnsi="IRNazanin" w:eastAsia="IRNazanin" w:cs="IRNazanin"/>
          <w:lang w:bidi="fa-IR"/>
          <w:color w:val="111111"/>
          <w:sz w:val="28"/>
          <w:szCs w:val="28"/>
          <w:rtl/>
        </w:rPr>
        <w:t xml:space="preserve">( ابن الابن اذا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اتق المرتقی -)</w:t>
      </w:r>
    </w:p>
    <w:p>
      <w:pPr>
        <w:pStyle w:val="BookText"/>
      </w:pPr>
      <w:r>
        <w:rPr>
          <w:rFonts w:ascii="IRNazanin" w:hAnsi="IRNazanin" w:eastAsia="IRNazanin" w:cs="IRNazanin"/>
          <w:lang w:bidi="fa-IR"/>
          <w:color w:val="111111"/>
          <w:sz w:val="28"/>
          <w:szCs w:val="28"/>
          <w:rtl/>
        </w:rPr>
        <w:t xml:space="preserve">انظر اتباع الهوى</w:t>
      </w:r>
    </w:p>
    <w:p>
      <w:pPr>
        <w:pStyle w:val="BookText"/>
      </w:pPr>
      <w:r>
        <w:rPr>
          <w:rFonts w:ascii="IRNazanin" w:hAnsi="IRNazanin" w:eastAsia="IRNazanin" w:cs="IRNazanin"/>
          <w:lang w:bidi="fa-IR"/>
          <w:color w:val="111111"/>
          <w:sz w:val="28"/>
          <w:szCs w:val="28"/>
          <w:rtl/>
        </w:rPr>
        <w:t xml:space="preserve">( اذا اخذ الرجلان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اذا حضر المائدة -)</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 اذا حلف الرجل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 اذا سلم الرجل من -)</w:t>
      </w:r>
    </w:p>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Amiri" w:hAnsi="Amiri" w:eastAsia="Amiri" w:cs="Amiri"/>
          <w:lang w:bidi="ar-SA"/>
          <w:color w:val="111111"/>
          <w:sz w:val="28"/>
          <w:szCs w:val="28"/>
          <w:rtl/>
        </w:rPr>
        <w:t xml:space="preserve">( اذا صليت في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 اذا طلق الرجل امرأته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اذا عرف بالهدي -)</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 اذا قام آخر الليل -)</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 اذا قام على علیه السلام آخر الليل - )</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 اذا مرض المعتکف - )</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Amiri" w:hAnsi="Amiri" w:eastAsia="Amiri" w:cs="Amiri"/>
          <w:lang w:bidi="ar-SA"/>
          <w:color w:val="111111"/>
          <w:sz w:val="28"/>
          <w:szCs w:val="28"/>
          <w:rtl/>
        </w:rPr>
        <w:t xml:space="preserve">( ارأيت ان احتجت الى الطبيب -)</w:t>
      </w:r>
    </w:p>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Amiri" w:hAnsi="Amiri" w:eastAsia="Amiri" w:cs="Amiri"/>
          <w:lang w:bidi="ar-SA"/>
          <w:color w:val="111111"/>
          <w:sz w:val="28"/>
          <w:szCs w:val="28"/>
          <w:rtl/>
        </w:rPr>
        <w:t xml:space="preserve">(ارأيت ان احتجت الى متطبب -)</w:t>
      </w:r>
    </w:p>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Amiri" w:hAnsi="Amiri" w:eastAsia="Amiri" w:cs="Amiri"/>
          <w:lang w:bidi="ar-SA"/>
          <w:color w:val="111111"/>
          <w:sz w:val="28"/>
          <w:szCs w:val="28"/>
          <w:rtl/>
        </w:rPr>
        <w:t xml:space="preserve">( اسجد ويدي في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 اشترى الشيء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اشتريت محملا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 افطر رسول الله صلی الله علیه و آله -)</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Amiri" w:hAnsi="Amiri" w:eastAsia="Amiri" w:cs="Amiri"/>
          <w:lang w:bidi="ar-SA"/>
          <w:color w:val="111111"/>
          <w:sz w:val="28"/>
          <w:szCs w:val="28"/>
          <w:rtl/>
        </w:rPr>
        <w:t xml:space="preserve">( اقرأ آية الكرسي -)</w:t>
      </w:r>
    </w:p>
    <w:p>
      <w:pPr>
        <w:pStyle w:val="BookText"/>
      </w:pPr>
      <w:r>
        <w:rPr>
          <w:rFonts w:ascii="Amiri" w:hAnsi="Amiri" w:eastAsia="Amiri" w:cs="Amiri"/>
          <w:lang w:bidi="ar-SA"/>
          <w:color w:val="111111"/>
          <w:sz w:val="28"/>
          <w:szCs w:val="28"/>
          <w:rtl/>
        </w:rPr>
        <w:t xml:space="preserve">انظر الحجامة</w:t>
      </w:r>
    </w:p>
    <w:p>
      <w:pPr>
        <w:pStyle w:val="BookText"/>
      </w:pPr>
      <w:r>
        <w:rPr>
          <w:rFonts w:ascii="Amiri" w:hAnsi="Amiri" w:eastAsia="Amiri" w:cs="Amiri"/>
          <w:lang w:bidi="ar-SA"/>
          <w:color w:val="111111"/>
          <w:sz w:val="28"/>
          <w:szCs w:val="28"/>
          <w:rtl/>
        </w:rPr>
        <w:t xml:space="preserve">( اكلنا مع أبي عبدالله -)</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 امرأة من اهلنا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(أن أبا الحسن موسی علیه السلام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(ان امير المؤمنین علیه السلام -)</w:t>
      </w:r>
    </w:p>
    <w:p>
      <w:pPr>
        <w:pStyle w:val="BookText"/>
      </w:pPr>
      <w:r>
        <w:rPr>
          <w:rFonts w:ascii="IRNazanin" w:hAnsi="IRNazanin" w:eastAsia="IRNazanin" w:cs="IRNazanin"/>
          <w:lang w:bidi="fa-IR"/>
          <w:color w:val="111111"/>
          <w:sz w:val="28"/>
          <w:szCs w:val="28"/>
          <w:rtl/>
        </w:rPr>
        <w:t xml:space="preserve">انظر الحبس</w:t>
      </w:r>
    </w:p>
    <w:p>
      <w:pPr>
        <w:pStyle w:val="BookText"/>
      </w:pPr>
      <w:r>
        <w:rPr>
          <w:rFonts w:ascii="IRNazanin" w:hAnsi="IRNazanin" w:eastAsia="IRNazanin" w:cs="IRNazanin"/>
          <w:lang w:bidi="fa-IR"/>
          <w:color w:val="111111"/>
          <w:sz w:val="28"/>
          <w:szCs w:val="28"/>
          <w:rtl/>
        </w:rPr>
        <w:t xml:space="preserve">(أن بعض من معنا -)</w:t>
      </w:r>
    </w:p>
    <w:p>
      <w:pPr>
        <w:pStyle w:val="BookText"/>
      </w:pPr>
      <w:r>
        <w:rPr>
          <w:rFonts w:ascii="Amiri" w:hAnsi="Amiri" w:eastAsia="Amiri" w:cs="Amiri"/>
          <w:lang w:bidi="ar-SA"/>
          <w:color w:val="111111"/>
          <w:sz w:val="28"/>
          <w:szCs w:val="28"/>
          <w:rtl/>
        </w:rPr>
        <w:t xml:space="preserve">انظر الصرورة</w:t>
      </w:r>
    </w:p>
    <w:p>
      <w:pPr>
        <w:pStyle w:val="BookText"/>
      </w:pPr>
      <w:r>
        <w:rPr>
          <w:rFonts w:ascii="Amiri" w:hAnsi="Amiri" w:eastAsia="Amiri" w:cs="Amiri"/>
          <w:lang w:bidi="ar-SA"/>
          <w:color w:val="111111"/>
          <w:sz w:val="28"/>
          <w:szCs w:val="28"/>
          <w:rtl/>
        </w:rPr>
        <w:t xml:space="preserve">(ان الرجل ليذنب -)</w:t>
      </w:r>
    </w:p>
    <w:p>
      <w:pPr>
        <w:pStyle w:val="BookText"/>
      </w:pPr>
      <w:r>
        <w:rPr>
          <w:rFonts w:ascii="IRNazanin" w:hAnsi="IRNazanin" w:eastAsia="IRNazanin" w:cs="IRNazanin"/>
          <w:lang w:bidi="fa-IR"/>
          <w:color w:val="111111"/>
          <w:sz w:val="28"/>
          <w:szCs w:val="28"/>
          <w:rtl/>
        </w:rPr>
        <w:t xml:space="preserve">انظر العجب</w:t>
      </w:r>
    </w:p>
    <w:p>
      <w:pPr>
        <w:pStyle w:val="BookText"/>
      </w:pPr>
      <w:r>
        <w:rPr>
          <w:rFonts w:ascii="IRNazanin" w:hAnsi="IRNazanin" w:eastAsia="IRNazanin" w:cs="IRNazanin"/>
          <w:lang w:bidi="fa-IR"/>
          <w:color w:val="111111"/>
          <w:sz w:val="28"/>
          <w:szCs w:val="28"/>
          <w:rtl/>
        </w:rPr>
        <w:t xml:space="preserve">(ان عبادا البصری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IRNazanin" w:hAnsi="IRNazanin" w:eastAsia="IRNazanin" w:cs="IRNazanin"/>
          <w:lang w:bidi="fa-IR"/>
          <w:color w:val="111111"/>
          <w:sz w:val="28"/>
          <w:szCs w:val="28"/>
          <w:rtl/>
        </w:rPr>
        <w:t xml:space="preserve">(أن عليا علیه السلام كان -)</w:t>
      </w:r>
    </w:p>
    <w:p>
      <w:pPr>
        <w:pStyle w:val="BookText"/>
      </w:pPr>
      <w:r>
        <w:rPr>
          <w:rFonts w:ascii="IRNazanin" w:hAnsi="IRNazanin" w:eastAsia="IRNazanin" w:cs="IRNazanin"/>
          <w:lang w:bidi="fa-IR"/>
          <w:color w:val="111111"/>
          <w:sz w:val="28"/>
          <w:szCs w:val="28"/>
          <w:rtl/>
        </w:rPr>
        <w:t xml:space="preserve">انظر الدعاوی</w:t>
      </w:r>
    </w:p>
    <w:p>
      <w:pPr>
        <w:pStyle w:val="BookText"/>
      </w:pPr>
      <w:r>
        <w:rPr>
          <w:rFonts w:ascii="Amiri" w:hAnsi="Amiri" w:eastAsia="Amiri" w:cs="Amiri"/>
          <w:lang w:bidi="ar-SA"/>
          <w:color w:val="111111"/>
          <w:sz w:val="28"/>
          <w:szCs w:val="28"/>
          <w:rtl/>
        </w:rPr>
        <w:t xml:space="preserve">(ان كان يستيقن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ان الله عزوجل ليعجب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(ان محمد بن المنكدر - ) تقدم في طلب الرزق تحت عنوان ( ما كنت ارى الخ)</w:t>
      </w:r>
    </w:p>
    <w:p>
      <w:pPr>
        <w:pStyle w:val="BookText"/>
      </w:pPr>
      <w:r>
        <w:rPr>
          <w:rFonts w:ascii="Amiri" w:hAnsi="Amiri" w:eastAsia="Amiri" w:cs="Amiri"/>
          <w:lang w:bidi="ar-SA"/>
          <w:color w:val="111111"/>
          <w:sz w:val="28"/>
          <w:szCs w:val="28"/>
          <w:rtl/>
        </w:rPr>
        <w:t xml:space="preserve">(ان معنا صبياً مولوداً -)</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IRNazanin" w:hAnsi="IRNazanin" w:eastAsia="IRNazanin" w:cs="IRNazanin"/>
          <w:lang w:bidi="fa-IR"/>
          <w:color w:val="111111"/>
          <w:sz w:val="28"/>
          <w:szCs w:val="28"/>
          <w:rtl/>
        </w:rPr>
        <w:t xml:space="preserve">(ان معنا مولوداً -)</w:t>
      </w:r>
    </w:p>
    <w:p>
      <w:pPr>
        <w:pStyle w:val="BookText"/>
      </w:pPr>
      <w:r>
        <w:rPr>
          <w:rFonts w:ascii="IRNazanin" w:hAnsi="IRNazanin" w:eastAsia="IRNazanin" w:cs="IRNazanin"/>
          <w:lang w:bidi="fa-IR"/>
          <w:color w:val="111111"/>
          <w:sz w:val="28"/>
          <w:szCs w:val="28"/>
          <w:rtl/>
        </w:rPr>
        <w:t xml:space="preserve">انظر الصبیان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هشاما روی )</w:t>
      </w:r>
    </w:p>
    <w:p>
      <w:pPr>
        <w:pStyle w:val="BookText"/>
      </w:pPr>
      <w:r>
        <w:rPr>
          <w:rFonts w:ascii="IRNazanin" w:hAnsi="IRNazanin" w:eastAsia="IRNazanin" w:cs="IRNazanin"/>
          <w:lang w:bidi="fa-IR"/>
          <w:color w:val="111111"/>
          <w:sz w:val="28"/>
          <w:szCs w:val="28"/>
          <w:rtl/>
        </w:rPr>
        <w:t xml:space="preserve">انظر اتمام الصلاة في الحرمین</w:t>
      </w:r>
    </w:p>
    <w:p>
      <w:pPr>
        <w:pStyle w:val="BookText"/>
      </w:pPr>
      <w:r>
        <w:rPr>
          <w:rFonts w:ascii="Amiri" w:hAnsi="Amiri" w:eastAsia="Amiri" w:cs="Amiri"/>
          <w:lang w:bidi="ar-SA"/>
          <w:color w:val="111111"/>
          <w:sz w:val="28"/>
          <w:szCs w:val="28"/>
          <w:rtl/>
        </w:rPr>
        <w:t xml:space="preserve">( انه صلى ركعتين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اني ادخل سوق -)</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Amiri" w:hAnsi="Amiri" w:eastAsia="Amiri" w:cs="Amiri"/>
          <w:lang w:bidi="ar-SA"/>
          <w:color w:val="111111"/>
          <w:sz w:val="28"/>
          <w:szCs w:val="28"/>
          <w:rtl/>
        </w:rPr>
        <w:t xml:space="preserve">( اني اريد الجوار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 اوصی ابو الحسن علیه السلام -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 اول ما يسأل الله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اياك وخصلتين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 بعث الی ابو الحسن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بعث اليّ بهذه الوصية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 بنات الابن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بنات الابنة يرثن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بنات الابنة يقمن-)</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بنات البنت يرثن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بنات البنت يقمن مقام البنات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بنت الابن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بینا رسول الله صلی الله علیه و آله-)</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IRNazanin" w:hAnsi="IRNazanin" w:eastAsia="IRNazanin" w:cs="IRNazanin"/>
          <w:lang w:bidi="fa-IR"/>
          <w:color w:val="111111"/>
          <w:sz w:val="28"/>
          <w:szCs w:val="28"/>
          <w:rtl/>
        </w:rPr>
        <w:t xml:space="preserve">( تصدق واخرج -)</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(تعوّذوا بالله من غلبة -)</w:t>
      </w:r>
    </w:p>
    <w:p>
      <w:pPr>
        <w:pStyle w:val="BookText"/>
      </w:pPr>
      <w:r>
        <w:rPr>
          <w:rFonts w:ascii="IRNazanin" w:hAnsi="IRNazanin" w:eastAsia="IRNazanin" w:cs="IRNazanin"/>
          <w:lang w:bidi="fa-IR"/>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 ثلاث يتزوجن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(ثلاثة يتزوجن -)</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 الحج على الغنى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(احد التي قد يئست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حد التي يئست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(خرج رجل من المدينة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الخمرة من خمسة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(خمسة لا يعطون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دخل الحكم بن عتيبة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الدية الف دينار وقيمة الدينار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(ذكر عند ابی عبدالله البلاء -)</w:t>
      </w:r>
    </w:p>
    <w:p>
      <w:pPr>
        <w:pStyle w:val="BookText"/>
      </w:pPr>
      <w:r>
        <w:rPr>
          <w:rFonts w:ascii="IRNazanin" w:hAnsi="IRNazanin" w:eastAsia="IRNazanin" w:cs="IRNazanin"/>
          <w:lang w:bidi="fa-IR"/>
          <w:color w:val="111111"/>
          <w:sz w:val="28"/>
          <w:szCs w:val="28"/>
          <w:rtl/>
        </w:rPr>
        <w:t xml:space="preserve">انظر البلاء</w:t>
      </w:r>
    </w:p>
    <w:p>
      <w:pPr>
        <w:pStyle w:val="BookText"/>
      </w:pPr>
      <w:r>
        <w:rPr>
          <w:rFonts w:ascii="IRNazanin" w:hAnsi="IRNazanin" w:eastAsia="IRNazanin" w:cs="IRNazanin"/>
          <w:lang w:bidi="fa-IR"/>
          <w:color w:val="111111"/>
          <w:sz w:val="28"/>
          <w:szCs w:val="28"/>
          <w:rtl/>
        </w:rPr>
        <w:t xml:space="preserve">( رأيت أبا الحسن علی )</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 رأيت أبا عبد الملك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رجل لا يدري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رجل مسلم مملوك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(رجل وامرأة سقط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الرجل تكون لابنه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الرجل له الضياع -)</w:t>
      </w:r>
    </w:p>
    <w:p>
      <w:pPr>
        <w:pStyle w:val="BookText"/>
      </w:pPr>
      <w:r>
        <w:rPr>
          <w:rFonts w:ascii="Amiri" w:hAnsi="Amiri" w:eastAsia="Amiri" w:cs="Amiri"/>
          <w:lang w:bidi="ar-SA"/>
          <w:color w:val="111111"/>
          <w:sz w:val="28"/>
          <w:szCs w:val="28"/>
          <w:rtl/>
        </w:rPr>
        <w:t xml:space="preserve">انظر الضياع</w:t>
      </w:r>
    </w:p>
    <w:p>
      <w:pPr>
        <w:pStyle w:val="BookText"/>
      </w:pPr>
      <w:r>
        <w:rPr>
          <w:rFonts w:ascii="Amiri" w:hAnsi="Amiri" w:eastAsia="Amiri" w:cs="Amiri"/>
          <w:lang w:bidi="ar-SA"/>
          <w:color w:val="111111"/>
          <w:sz w:val="28"/>
          <w:szCs w:val="28"/>
          <w:rtl/>
        </w:rPr>
        <w:t xml:space="preserve">( الرجل يجيء يطلب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الرجل يعمل العمل -)</w:t>
      </w:r>
    </w:p>
    <w:p>
      <w:pPr>
        <w:pStyle w:val="BookText"/>
      </w:pPr>
      <w:r>
        <w:rPr>
          <w:rFonts w:ascii="IRNazanin" w:hAnsi="IRNazanin" w:eastAsia="IRNazanin" w:cs="IRNazanin"/>
          <w:lang w:bidi="fa-IR"/>
          <w:color w:val="111111"/>
          <w:sz w:val="28"/>
          <w:szCs w:val="28"/>
          <w:rtl/>
        </w:rPr>
        <w:t xml:space="preserve">انظر العجب</w:t>
      </w:r>
    </w:p>
    <w:p>
      <w:pPr>
        <w:pStyle w:val="BookText"/>
      </w:pPr>
      <w:r>
        <w:rPr>
          <w:rFonts w:ascii="Amiri" w:hAnsi="Amiri" w:eastAsia="Amiri" w:cs="Amiri"/>
          <w:lang w:bidi="ar-SA"/>
          <w:color w:val="111111"/>
          <w:sz w:val="28"/>
          <w:szCs w:val="28"/>
          <w:rtl/>
        </w:rPr>
        <w:t xml:space="preserve">( الرجل يكون له الضياع -)</w:t>
      </w:r>
    </w:p>
    <w:p>
      <w:pPr>
        <w:pStyle w:val="BookText"/>
      </w:pPr>
      <w:r>
        <w:rPr>
          <w:rFonts w:ascii="Amiri" w:hAnsi="Amiri" w:eastAsia="Amiri" w:cs="Amiri"/>
          <w:lang w:bidi="ar-SA"/>
          <w:color w:val="111111"/>
          <w:sz w:val="28"/>
          <w:szCs w:val="28"/>
          <w:rtl/>
        </w:rPr>
        <w:t xml:space="preserve">انظر الضياع</w:t>
      </w:r>
    </w:p>
    <w:p>
      <w:pPr>
        <w:pStyle w:val="BookText"/>
      </w:pPr>
      <w:r>
        <w:rPr>
          <w:rFonts w:ascii="IRNazanin" w:hAnsi="IRNazanin" w:eastAsia="IRNazanin" w:cs="IRNazanin"/>
          <w:lang w:bidi="fa-IR"/>
          <w:color w:val="111111"/>
          <w:sz w:val="28"/>
          <w:szCs w:val="28"/>
          <w:rtl/>
        </w:rPr>
        <w:t xml:space="preserve">( الرحمن على العرش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سأل صفوان -)</w:t>
      </w:r>
    </w:p>
    <w:p>
      <w:pPr>
        <w:pStyle w:val="BookText"/>
      </w:pPr>
      <w:r>
        <w:rPr>
          <w:rFonts w:ascii="IRNazanin" w:hAnsi="IRNazanin" w:eastAsia="IRNazanin" w:cs="IRNazanin"/>
          <w:lang w:bidi="fa-IR"/>
          <w:color w:val="111111"/>
          <w:sz w:val="28"/>
          <w:szCs w:val="28"/>
          <w:rtl/>
        </w:rPr>
        <w:t xml:space="preserve">انظر الظهار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الحسن علیه السلام عما يقول الناس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(سالت ابا عبدالله علیه السلام عما اختلف فيه ابن ابی لیلا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 سألت أبا عبدالله علیه السلام وكنا -)</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IRNazanin" w:hAnsi="IRNazanin" w:eastAsia="IRNazanin" w:cs="IRNazanin"/>
          <w:lang w:bidi="fa-IR"/>
          <w:color w:val="111111"/>
          <w:sz w:val="28"/>
          <w:szCs w:val="28"/>
          <w:rtl/>
        </w:rPr>
        <w:t xml:space="preserve">( سألت عبد الرحمن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(صلهما بعدما -)</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 الظهار ضربان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 الظهار على ضربين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(عماروی ابن ابی لیلی -)يأتي في الديةتحت عنوان (كانت الدية في الجاهلية الخ)</w:t>
      </w:r>
    </w:p>
    <w:p>
      <w:pPr>
        <w:pStyle w:val="BookText"/>
      </w:pPr>
      <w:r>
        <w:rPr>
          <w:rFonts w:ascii="Amiri" w:hAnsi="Amiri" w:eastAsia="Amiri" w:cs="Amiri"/>
          <w:lang w:bidi="ar-SA"/>
          <w:color w:val="111111"/>
          <w:sz w:val="28"/>
          <w:szCs w:val="28"/>
          <w:rtl/>
        </w:rPr>
        <w:t xml:space="preserve">( عما يقول الناس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الاتمام بمكة -)</w:t>
      </w:r>
    </w:p>
    <w:p>
      <w:pPr>
        <w:pStyle w:val="BookText"/>
      </w:pPr>
      <w:r>
        <w:rPr>
          <w:rFonts w:ascii="IRNazanin" w:hAnsi="IRNazanin" w:eastAsia="IRNazanin" w:cs="IRNazanin"/>
          <w:lang w:bidi="fa-IR"/>
          <w:color w:val="111111"/>
          <w:sz w:val="28"/>
          <w:szCs w:val="28"/>
          <w:rtl/>
        </w:rPr>
        <w:t xml:space="preserve">انظر اتمام الصلاة في الحرمین</w:t>
      </w:r>
    </w:p>
    <w:p>
      <w:pPr>
        <w:pStyle w:val="BookText"/>
      </w:pPr>
      <w:r>
        <w:rPr>
          <w:rFonts w:ascii="Amiri" w:hAnsi="Amiri" w:eastAsia="Amiri" w:cs="Amiri"/>
          <w:lang w:bidi="ar-SA"/>
          <w:color w:val="111111"/>
          <w:sz w:val="28"/>
          <w:szCs w:val="28"/>
          <w:rtl/>
        </w:rPr>
        <w:t xml:space="preserve">(عن امرأة حلفت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(عن امرأة نفست -)</w:t>
      </w:r>
    </w:p>
    <w:p>
      <w:pPr>
        <w:pStyle w:val="BookText"/>
      </w:pPr>
      <w:r>
        <w:rPr>
          <w:rFonts w:ascii="IRNazanin" w:hAnsi="IRNazanin" w:eastAsia="IRNazanin" w:cs="IRNazanin"/>
          <w:lang w:bidi="fa-IR"/>
          <w:color w:val="111111"/>
          <w:sz w:val="28"/>
          <w:szCs w:val="28"/>
          <w:rtl/>
        </w:rPr>
        <w:t xml:space="preserve">انظر النفاس</w:t>
      </w:r>
    </w:p>
    <w:p>
      <w:pPr>
        <w:pStyle w:val="BookText"/>
      </w:pPr>
      <w:r>
        <w:rPr>
          <w:rFonts w:ascii="Amiri" w:hAnsi="Amiri" w:eastAsia="Amiri" w:cs="Amiri"/>
          <w:lang w:bidi="ar-SA"/>
          <w:color w:val="111111"/>
          <w:sz w:val="28"/>
          <w:szCs w:val="28"/>
          <w:rtl/>
        </w:rPr>
        <w:t xml:space="preserve">(عن بيت وقع على قوم -) انظر الارث</w:t>
      </w:r>
    </w:p>
    <w:p>
      <w:pPr>
        <w:pStyle w:val="BookText"/>
      </w:pPr>
      <w:r>
        <w:rPr>
          <w:rFonts w:ascii="Amiri" w:hAnsi="Amiri" w:eastAsia="Amiri" w:cs="Amiri"/>
          <w:lang w:bidi="ar-SA"/>
          <w:color w:val="111111"/>
          <w:sz w:val="28"/>
          <w:szCs w:val="28"/>
          <w:rtl/>
        </w:rPr>
        <w:t xml:space="preserve">(عن التقصير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التمام بمكة -)</w:t>
      </w:r>
    </w:p>
    <w:p>
      <w:pPr>
        <w:pStyle w:val="BookText"/>
      </w:pPr>
      <w:r>
        <w:rPr>
          <w:rFonts w:ascii="IRNazanin" w:hAnsi="IRNazanin" w:eastAsia="IRNazanin" w:cs="IRNazanin"/>
          <w:lang w:bidi="fa-IR"/>
          <w:color w:val="111111"/>
          <w:sz w:val="28"/>
          <w:szCs w:val="28"/>
          <w:rtl/>
        </w:rPr>
        <w:t xml:space="preserve">انظر اتمام الصلاة في الحرمین</w:t>
      </w:r>
    </w:p>
    <w:p>
      <w:pPr>
        <w:pStyle w:val="BookText"/>
      </w:pPr>
      <w:r>
        <w:rPr>
          <w:rFonts w:ascii="Amiri" w:hAnsi="Amiri" w:eastAsia="Amiri" w:cs="Amiri"/>
          <w:lang w:bidi="ar-SA"/>
          <w:color w:val="111111"/>
          <w:sz w:val="28"/>
          <w:szCs w:val="28"/>
          <w:rtl/>
        </w:rPr>
        <w:t xml:space="preserve">(عن الجارية التي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(عن جلود الخز -)</w:t>
      </w:r>
    </w:p>
    <w:p>
      <w:pPr>
        <w:pStyle w:val="BookText"/>
      </w:pPr>
      <w:r>
        <w:rPr>
          <w:rFonts w:ascii="IRNazanin" w:hAnsi="IRNazanin" w:eastAsia="IRNazanin" w:cs="IRNazanin"/>
          <w:lang w:bidi="fa-IR"/>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(عن الحبلي اذا طلقها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الحبلی ترى الدم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الحبلي يطلقها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الحميل فقال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الخفاف من الثعالب -)</w:t>
      </w:r>
    </w:p>
    <w:p>
      <w:pPr>
        <w:pStyle w:val="BookText"/>
      </w:pPr>
      <w:r>
        <w:rPr>
          <w:rFonts w:ascii="IRNazanin" w:hAnsi="IRNazanin" w:eastAsia="IRNazanin" w:cs="IRNazanin"/>
          <w:lang w:bidi="fa-IR"/>
          <w:color w:val="111111"/>
          <w:sz w:val="28"/>
          <w:szCs w:val="28"/>
          <w:rtl/>
        </w:rPr>
        <w:t xml:space="preserve">انظر الثعالب</w:t>
      </w:r>
    </w:p>
    <w:p>
      <w:pPr>
        <w:pStyle w:val="BookText"/>
      </w:pPr>
      <w:r>
        <w:rPr>
          <w:rFonts w:ascii="Amiri" w:hAnsi="Amiri" w:eastAsia="Amiri" w:cs="Amiri"/>
          <w:lang w:bidi="ar-SA"/>
          <w:color w:val="111111"/>
          <w:sz w:val="28"/>
          <w:szCs w:val="28"/>
          <w:rtl/>
        </w:rPr>
        <w:t xml:space="preserve">(عن الخفقة -)</w:t>
      </w:r>
    </w:p>
    <w:p>
      <w:pPr>
        <w:pStyle w:val="BookText"/>
      </w:pPr>
      <w:r>
        <w:rPr>
          <w:rFonts w:ascii="IRNazanin" w:hAnsi="IRNazanin" w:eastAsia="IRNazanin" w:cs="IRNazanin"/>
          <w:lang w:bidi="fa-IR"/>
          <w:color w:val="111111"/>
          <w:sz w:val="28"/>
          <w:szCs w:val="28"/>
          <w:rtl/>
        </w:rPr>
        <w:t xml:space="preserve">انظر النواقض (عن الدراهم السود -)</w:t>
      </w:r>
    </w:p>
    <w:p>
      <w:pPr>
        <w:pStyle w:val="BookText"/>
      </w:pPr>
      <w:r>
        <w:rPr>
          <w:rFonts w:ascii="Amiri" w:hAnsi="Amiri" w:eastAsia="Amiri" w:cs="Amiri"/>
          <w:lang w:bidi="ar-SA"/>
          <w:color w:val="111111"/>
          <w:sz w:val="28"/>
          <w:szCs w:val="28"/>
          <w:rtl/>
        </w:rPr>
        <w:t xml:space="preserve">انظرالصلاة</w:t>
      </w:r>
    </w:p>
    <w:p>
      <w:pPr>
        <w:pStyle w:val="BookText"/>
      </w:pPr>
      <w:r>
        <w:rPr>
          <w:rFonts w:ascii="Amiri" w:hAnsi="Amiri" w:eastAsia="Amiri" w:cs="Amiri"/>
          <w:lang w:bidi="ar-SA"/>
          <w:color w:val="111111"/>
          <w:sz w:val="28"/>
          <w:szCs w:val="28"/>
          <w:rtl/>
        </w:rPr>
        <w:t xml:space="preserve">(عن دين لي على -)</w:t>
      </w:r>
    </w:p>
    <w:p>
      <w:pPr>
        <w:pStyle w:val="BookText"/>
      </w:pPr>
      <w:r>
        <w:rPr>
          <w:rFonts w:ascii="Amiri" w:hAnsi="Amiri" w:eastAsia="Amiri" w:cs="Amiri"/>
          <w:lang w:bidi="ar-SA"/>
          <w:color w:val="111111"/>
          <w:sz w:val="28"/>
          <w:szCs w:val="28"/>
          <w:rtl/>
        </w:rPr>
        <w:t xml:space="preserve">انظرالزكاة</w:t>
      </w:r>
    </w:p>
    <w:p>
      <w:pPr>
        <w:pStyle w:val="BookText"/>
      </w:pPr>
      <w:r>
        <w:rPr>
          <w:rFonts w:ascii="Amiri" w:hAnsi="Amiri" w:eastAsia="Amiri" w:cs="Amiri"/>
          <w:lang w:bidi="ar-SA"/>
          <w:color w:val="111111"/>
          <w:sz w:val="28"/>
          <w:szCs w:val="28"/>
          <w:rtl/>
        </w:rPr>
        <w:t xml:space="preserve">(عن رجل اشتري هدا -)</w:t>
      </w:r>
    </w:p>
    <w:p>
      <w:pPr>
        <w:pStyle w:val="BookText"/>
      </w:pPr>
      <w:r>
        <w:rPr>
          <w:rFonts w:ascii="Amiri" w:hAnsi="Amiri" w:eastAsia="Amiri" w:cs="Amiri"/>
          <w:lang w:bidi="ar-SA"/>
          <w:color w:val="111111"/>
          <w:sz w:val="28"/>
          <w:szCs w:val="28"/>
          <w:rtl/>
        </w:rPr>
        <w:t xml:space="preserve">انظر الهدي</w:t>
      </w:r>
    </w:p>
    <w:p>
      <w:pPr>
        <w:pStyle w:val="BookText"/>
      </w:pPr>
      <w:r>
        <w:rPr>
          <w:rFonts w:ascii="IRNazanin" w:hAnsi="IRNazanin" w:eastAsia="IRNazanin" w:cs="IRNazanin"/>
          <w:lang w:bidi="fa-IR"/>
          <w:color w:val="111111"/>
          <w:sz w:val="28"/>
          <w:szCs w:val="28"/>
          <w:rtl/>
        </w:rPr>
        <w:t xml:space="preserve">(عن رجل اعطاه رجل -)</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(عن رجل تزوج امرأة سرّا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تزوج امرأة ولها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عن رجل تمتع بالعمرة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IRNazanin" w:hAnsi="IRNazanin" w:eastAsia="IRNazanin" w:cs="IRNazanin"/>
          <w:lang w:bidi="fa-IR"/>
          <w:color w:val="111111"/>
          <w:sz w:val="28"/>
          <w:szCs w:val="28"/>
          <w:rtl/>
        </w:rPr>
        <w:t xml:space="preserve">(عن رجل رمی صیدة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IRNazanin" w:hAnsi="IRNazanin" w:eastAsia="IRNazanin" w:cs="IRNazanin"/>
          <w:lang w:bidi="fa-IR"/>
          <w:color w:val="111111"/>
          <w:sz w:val="28"/>
          <w:szCs w:val="28"/>
          <w:rtl/>
        </w:rPr>
        <w:t xml:space="preserve">(عن رجل سعی بین -)</w:t>
      </w:r>
    </w:p>
    <w:p>
      <w:pPr>
        <w:pStyle w:val="BookText"/>
      </w:pPr>
      <w:r>
        <w:rPr>
          <w:rFonts w:ascii="IRNazanin" w:hAnsi="IRNazanin" w:eastAsia="IRNazanin" w:cs="IRNazanin"/>
          <w:lang w:bidi="fa-IR"/>
          <w:color w:val="111111"/>
          <w:sz w:val="28"/>
          <w:szCs w:val="28"/>
          <w:rtl/>
        </w:rPr>
        <w:t xml:space="preserve">انظر السعی</w:t>
      </w:r>
    </w:p>
    <w:p>
      <w:pPr>
        <w:pStyle w:val="BookText"/>
      </w:pPr>
      <w:r>
        <w:rPr>
          <w:rFonts w:ascii="Amiri" w:hAnsi="Amiri" w:eastAsia="Amiri" w:cs="Amiri"/>
          <w:lang w:bidi="ar-SA"/>
          <w:color w:val="111111"/>
          <w:sz w:val="28"/>
          <w:szCs w:val="28"/>
          <w:rtl/>
        </w:rPr>
        <w:t xml:space="preserve">(عن رجل صلى في جماعة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(عن رجل عارف فاضل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رجل كان غارما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رجل كانت معه -)</w:t>
      </w:r>
    </w:p>
    <w:p>
      <w:pPr>
        <w:pStyle w:val="BookText"/>
      </w:pPr>
      <w:r>
        <w:rPr>
          <w:rFonts w:ascii="IRNazanin" w:hAnsi="IRNazanin" w:eastAsia="IRNazanin" w:cs="IRNazanin"/>
          <w:lang w:bidi="fa-IR"/>
          <w:color w:val="111111"/>
          <w:sz w:val="28"/>
          <w:szCs w:val="28"/>
          <w:rtl/>
        </w:rPr>
        <w:t xml:space="preserve">انظر الطواف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رجل من أهل مكة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 عن رجل يبول بالليل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(عن رجل يتزوج امرأة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يزوّج مملوكته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(عن رجل يقول للرجل اشتری -)</w:t>
      </w:r>
    </w:p>
    <w:p>
      <w:pPr>
        <w:pStyle w:val="BookText"/>
      </w:pPr>
      <w:r>
        <w:rPr>
          <w:rFonts w:ascii="IRNazanin" w:hAnsi="IRNazanin" w:eastAsia="IRNazanin" w:cs="IRNazanin"/>
          <w:lang w:bidi="fa-IR"/>
          <w:color w:val="111111"/>
          <w:sz w:val="28"/>
          <w:szCs w:val="28"/>
          <w:rtl/>
        </w:rPr>
        <w:t xml:space="preserve">انظر الجعل</w:t>
      </w:r>
    </w:p>
    <w:p>
      <w:pPr>
        <w:pStyle w:val="BookText"/>
      </w:pPr>
      <w:r>
        <w:rPr>
          <w:rFonts w:ascii="Amiri" w:hAnsi="Amiri" w:eastAsia="Amiri" w:cs="Amiri"/>
          <w:lang w:bidi="ar-SA"/>
          <w:color w:val="111111"/>
          <w:sz w:val="28"/>
          <w:szCs w:val="28"/>
          <w:rtl/>
        </w:rPr>
        <w:t xml:space="preserve">(عن رجل ينفق على رجل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(عن رجل يموت ويترك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عن الرجل تكون له الجارية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(عن الرجل له الضياع -)</w:t>
      </w:r>
    </w:p>
    <w:p>
      <w:pPr>
        <w:pStyle w:val="BookText"/>
      </w:pPr>
      <w:r>
        <w:rPr>
          <w:rFonts w:ascii="Amiri" w:hAnsi="Amiri" w:eastAsia="Amiri" w:cs="Amiri"/>
          <w:lang w:bidi="ar-SA"/>
          <w:color w:val="111111"/>
          <w:sz w:val="28"/>
          <w:szCs w:val="28"/>
          <w:rtl/>
        </w:rPr>
        <w:t xml:space="preserve">انظر الضياع</w:t>
      </w:r>
    </w:p>
    <w:p>
      <w:pPr>
        <w:pStyle w:val="BookText"/>
      </w:pPr>
      <w:r>
        <w:rPr>
          <w:rFonts w:ascii="IRNazanin" w:hAnsi="IRNazanin" w:eastAsia="IRNazanin" w:cs="IRNazanin"/>
          <w:lang w:bidi="fa-IR"/>
          <w:color w:val="111111"/>
          <w:sz w:val="28"/>
          <w:szCs w:val="28"/>
          <w:rtl/>
        </w:rPr>
        <w:t xml:space="preserve">(عن الرجل المحرم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الرجل والمرأة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يأتي بالدراهم -)</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(عن الرجل يبدو له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يبعث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يتزوج المرأة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الرجل يتكلم ناسيا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الرجل يتمتع ثم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(عن الرجل يجيء فاشتري -)</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Amiri" w:hAnsi="Amiri" w:eastAsia="Amiri" w:cs="Amiri"/>
          <w:lang w:bidi="ar-SA"/>
          <w:color w:val="111111"/>
          <w:sz w:val="28"/>
          <w:szCs w:val="28"/>
          <w:rtl/>
        </w:rPr>
        <w:t xml:space="preserve">(عن الرجل يدرك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يزوّج عبده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الرجل يزوّج مملوكته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الرجل يستقرض الدراهم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(عن الرجل يستقرض من الرجل الدرهم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(عن الرجل يستقرض من الرجل الدراهم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 عن الرجل يشترى الطعام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(عن الرجل يشتري الكبش -)</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(عن الرجل يشتري المبيع -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يشتري من الرجل -)</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(عن الرجل يشتري الهدي -)</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(عن الرجل يصبح -)</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يصلي النوافل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(عن الرجل يصيبه الغمز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يطلي بالنورة - )</w:t>
      </w:r>
    </w:p>
    <w:p>
      <w:pPr>
        <w:pStyle w:val="BookText"/>
      </w:pPr>
      <w:r>
        <w:rPr>
          <w:rFonts w:ascii="Amiri" w:hAnsi="Amiri" w:eastAsia="Amiri" w:cs="Amiri"/>
          <w:lang w:bidi="ar-SA"/>
          <w:color w:val="111111"/>
          <w:sz w:val="28"/>
          <w:szCs w:val="28"/>
          <w:rtl/>
        </w:rPr>
        <w:t xml:space="preserve">انظر النورة</w:t>
      </w:r>
    </w:p>
    <w:p>
      <w:pPr>
        <w:pStyle w:val="BookText"/>
      </w:pPr>
      <w:r>
        <w:rPr>
          <w:rFonts w:ascii="Amiri" w:hAnsi="Amiri" w:eastAsia="Amiri" w:cs="Amiri"/>
          <w:lang w:bidi="ar-SA"/>
          <w:color w:val="111111"/>
          <w:sz w:val="28"/>
          <w:szCs w:val="28"/>
          <w:rtl/>
        </w:rPr>
        <w:t xml:space="preserve">(عن الرجل يعبث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الرجل يعطى الرجل الدراهم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عن الرجل يغتسل لدخول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(عن الرجل يغتسل للزيارة -)</w:t>
      </w:r>
    </w:p>
    <w:p>
      <w:pPr>
        <w:pStyle w:val="BookText"/>
      </w:pPr>
      <w:r>
        <w:rPr>
          <w:rFonts w:ascii="Amiri" w:hAnsi="Amiri" w:eastAsia="Amiri" w:cs="Amiri"/>
          <w:lang w:bidi="ar-SA"/>
          <w:color w:val="111111"/>
          <w:sz w:val="28"/>
          <w:szCs w:val="28"/>
          <w:rtl/>
        </w:rPr>
        <w:t xml:space="preserve">انظر الزيارة</w:t>
      </w:r>
    </w:p>
    <w:p>
      <w:pPr>
        <w:pStyle w:val="BookText"/>
      </w:pPr>
      <w:r>
        <w:rPr>
          <w:rFonts w:ascii="Amiri" w:hAnsi="Amiri" w:eastAsia="Amiri" w:cs="Amiri"/>
          <w:lang w:bidi="ar-SA"/>
          <w:color w:val="111111"/>
          <w:sz w:val="28"/>
          <w:szCs w:val="28"/>
          <w:rtl/>
        </w:rPr>
        <w:t xml:space="preserve">( عن الرجل يقضي رمضان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 عن الرجل يقول له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يكون ابوه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عن الرجل يكون في الطواف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عن الرجل يكون في المسجد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(عن رجلين اصابا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الزكاة ايفضل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الزكاة يفضل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الزوج والمرأة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السارق يسرق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السيوف المحلاة -)</w:t>
      </w:r>
    </w:p>
    <w:p>
      <w:pPr>
        <w:pStyle w:val="BookText"/>
      </w:pPr>
      <w:r>
        <w:rPr>
          <w:rFonts w:ascii="Amiri" w:hAnsi="Amiri" w:eastAsia="Amiri" w:cs="Amiri"/>
          <w:lang w:bidi="ar-SA"/>
          <w:color w:val="111111"/>
          <w:sz w:val="28"/>
          <w:szCs w:val="28"/>
          <w:rtl/>
        </w:rPr>
        <w:t xml:space="preserve">انظر السيف</w:t>
      </w:r>
    </w:p>
    <w:p>
      <w:pPr>
        <w:pStyle w:val="BookText"/>
      </w:pPr>
      <w:r>
        <w:rPr>
          <w:rFonts w:ascii="Amiri" w:hAnsi="Amiri" w:eastAsia="Amiri" w:cs="Amiri"/>
          <w:lang w:bidi="ar-SA"/>
          <w:color w:val="111111"/>
          <w:sz w:val="28"/>
          <w:szCs w:val="28"/>
          <w:rtl/>
        </w:rPr>
        <w:t xml:space="preserve">(عن شاهد ويمين -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(عن الصائم اتری -) انظر الصوم</w:t>
      </w:r>
    </w:p>
    <w:p>
      <w:pPr>
        <w:pStyle w:val="BookText"/>
      </w:pPr>
      <w:r>
        <w:rPr>
          <w:rFonts w:ascii="Amiri" w:hAnsi="Amiri" w:eastAsia="Amiri" w:cs="Amiri"/>
          <w:lang w:bidi="ar-SA"/>
          <w:color w:val="111111"/>
          <w:sz w:val="28"/>
          <w:szCs w:val="28"/>
          <w:rtl/>
        </w:rPr>
        <w:t xml:space="preserve">(عن الصائم يشم الريحان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الصرف فقلت له -)</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(عن صلاة النافلة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(عن الصلاة خلف -) انظر الجماعة</w:t>
      </w:r>
    </w:p>
    <w:p>
      <w:pPr>
        <w:pStyle w:val="BookText"/>
      </w:pPr>
      <w:r>
        <w:rPr>
          <w:rFonts w:ascii="Amiri" w:hAnsi="Amiri" w:eastAsia="Amiri" w:cs="Amiri"/>
          <w:lang w:bidi="ar-SA"/>
          <w:color w:val="111111"/>
          <w:sz w:val="28"/>
          <w:szCs w:val="28"/>
          <w:rtl/>
        </w:rPr>
        <w:t xml:space="preserve">(عن الصلاة في مسجد -)</w:t>
      </w:r>
    </w:p>
    <w:p>
      <w:pPr>
        <w:pStyle w:val="BookText"/>
      </w:pPr>
      <w:r>
        <w:rPr>
          <w:rFonts w:ascii="Amiri" w:hAnsi="Amiri" w:eastAsia="Amiri" w:cs="Amiri"/>
          <w:lang w:bidi="ar-SA"/>
          <w:color w:val="111111"/>
          <w:sz w:val="28"/>
          <w:szCs w:val="28"/>
          <w:rtl/>
        </w:rPr>
        <w:t xml:space="preserve">انظر الغدير</w:t>
      </w:r>
    </w:p>
    <w:p>
      <w:pPr>
        <w:pStyle w:val="BookText"/>
      </w:pPr>
      <w:r>
        <w:rPr>
          <w:rFonts w:ascii="Amiri" w:hAnsi="Amiri" w:eastAsia="Amiri" w:cs="Amiri"/>
          <w:lang w:bidi="ar-SA"/>
          <w:color w:val="111111"/>
          <w:sz w:val="28"/>
          <w:szCs w:val="28"/>
          <w:rtl/>
        </w:rPr>
        <w:t xml:space="preserve">(عن العينة فقلت -)</w:t>
      </w:r>
    </w:p>
    <w:p>
      <w:pPr>
        <w:pStyle w:val="BookText"/>
      </w:pPr>
      <w:r>
        <w:rPr>
          <w:rFonts w:ascii="Amiri" w:hAnsi="Amiri" w:eastAsia="Amiri" w:cs="Amiri"/>
          <w:lang w:bidi="ar-SA"/>
          <w:color w:val="111111"/>
          <w:sz w:val="28"/>
          <w:szCs w:val="28"/>
          <w:rtl/>
        </w:rPr>
        <w:t xml:space="preserve">انظر العينة</w:t>
      </w:r>
    </w:p>
    <w:p>
      <w:pPr>
        <w:pStyle w:val="BookText"/>
      </w:pPr>
      <w:r>
        <w:rPr>
          <w:rFonts w:ascii="Amiri" w:hAnsi="Amiri" w:eastAsia="Amiri" w:cs="Amiri"/>
          <w:lang w:bidi="ar-SA"/>
          <w:color w:val="111111"/>
          <w:sz w:val="28"/>
          <w:szCs w:val="28"/>
          <w:rtl/>
        </w:rPr>
        <w:t xml:space="preserve">(عن الغمز يصيب -) انظر الصلاة</w:t>
      </w:r>
    </w:p>
    <w:p>
      <w:pPr>
        <w:pStyle w:val="BookText"/>
      </w:pPr>
      <w:r>
        <w:rPr>
          <w:rFonts w:ascii="IRNazanin" w:hAnsi="IRNazanin" w:eastAsia="IRNazanin" w:cs="IRNazanin"/>
          <w:lang w:bidi="fa-IR"/>
          <w:color w:val="111111"/>
          <w:sz w:val="28"/>
          <w:szCs w:val="28"/>
          <w:rtl/>
        </w:rPr>
        <w:t xml:space="preserve">(عن الفراء -)</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Amiri" w:hAnsi="Amiri" w:eastAsia="Amiri" w:cs="Amiri"/>
          <w:lang w:bidi="ar-SA"/>
          <w:color w:val="111111"/>
          <w:sz w:val="28"/>
          <w:szCs w:val="28"/>
          <w:rtl/>
        </w:rPr>
        <w:t xml:space="preserve">(عن فرخين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(عن فضول الكيل -)</w:t>
      </w:r>
    </w:p>
    <w:p>
      <w:pPr>
        <w:pStyle w:val="BookText"/>
      </w:pPr>
      <w:r>
        <w:rPr>
          <w:rFonts w:ascii="Amiri" w:hAnsi="Amiri" w:eastAsia="Amiri" w:cs="Amiri"/>
          <w:lang w:bidi="ar-SA"/>
          <w:color w:val="111111"/>
          <w:sz w:val="28"/>
          <w:szCs w:val="28"/>
          <w:rtl/>
        </w:rPr>
        <w:t xml:space="preserve">انظر الكيل</w:t>
      </w:r>
    </w:p>
    <w:p>
      <w:pPr>
        <w:pStyle w:val="BookText"/>
      </w:pPr>
      <w:r>
        <w:rPr>
          <w:rFonts w:ascii="Amiri" w:hAnsi="Amiri" w:eastAsia="Amiri" w:cs="Amiri"/>
          <w:lang w:bidi="ar-SA"/>
          <w:color w:val="111111"/>
          <w:sz w:val="28"/>
          <w:szCs w:val="28"/>
          <w:rtl/>
        </w:rPr>
        <w:t xml:space="preserve">(عن فضول موازين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 عن القرائة في الوتر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IRNazanin" w:hAnsi="IRNazanin" w:eastAsia="IRNazanin" w:cs="IRNazanin"/>
          <w:lang w:bidi="fa-IR"/>
          <w:color w:val="111111"/>
          <w:sz w:val="28"/>
          <w:szCs w:val="28"/>
          <w:rtl/>
        </w:rPr>
        <w:t xml:space="preserve">(عن القنوت فقال -)</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IRNazanin" w:hAnsi="IRNazanin" w:eastAsia="IRNazanin" w:cs="IRNazanin"/>
          <w:lang w:bidi="fa-IR"/>
          <w:color w:val="111111"/>
          <w:sz w:val="28"/>
          <w:szCs w:val="28"/>
          <w:rtl/>
        </w:rPr>
        <w:t xml:space="preserve">( عن قوم غلت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(عن القوم يغرقون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الكسير تكون -)</w:t>
      </w:r>
    </w:p>
    <w:p>
      <w:pPr>
        <w:pStyle w:val="BookText"/>
      </w:pPr>
      <w:r>
        <w:rPr>
          <w:rFonts w:ascii="Amiri" w:hAnsi="Amiri" w:eastAsia="Amiri" w:cs="Amiri"/>
          <w:lang w:bidi="ar-SA"/>
          <w:color w:val="111111"/>
          <w:sz w:val="28"/>
          <w:szCs w:val="28"/>
          <w:rtl/>
        </w:rPr>
        <w:t xml:space="preserve">انظر الجبيرة</w:t>
      </w:r>
    </w:p>
    <w:p>
      <w:pPr>
        <w:pStyle w:val="BookText"/>
      </w:pPr>
      <w:r>
        <w:rPr>
          <w:rFonts w:ascii="Amiri" w:hAnsi="Amiri" w:eastAsia="Amiri" w:cs="Amiri"/>
          <w:lang w:bidi="ar-SA"/>
          <w:color w:val="111111"/>
          <w:sz w:val="28"/>
          <w:szCs w:val="28"/>
          <w:rtl/>
        </w:rPr>
        <w:t xml:space="preserve">(عن الذي يدرك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متمتع لم يكن ) انظر الصوم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المحرم يعبث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المحرم يلبس الخز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المرأة تحج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المرأة تطمث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المرأة تلد -)</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(عن المرأة الحبلی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المرأة يتزوجها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(عن المرأة يكون عليها -)</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(عن المروة والقصبة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(عن النبيذ فقال -)</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(عن النساء يطفن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 عن النفساء تضع -)</w:t>
      </w:r>
    </w:p>
    <w:p>
      <w:pPr>
        <w:pStyle w:val="BookText"/>
      </w:pPr>
      <w:r>
        <w:rPr>
          <w:rFonts w:ascii="IRNazanin" w:hAnsi="IRNazanin" w:eastAsia="IRNazanin" w:cs="IRNazanin"/>
          <w:lang w:bidi="fa-IR"/>
          <w:color w:val="111111"/>
          <w:sz w:val="28"/>
          <w:szCs w:val="28"/>
          <w:rtl/>
        </w:rPr>
        <w:t xml:space="preserve">انظر النفاس</w:t>
      </w:r>
    </w:p>
    <w:p>
      <w:pPr>
        <w:pStyle w:val="BookText"/>
      </w:pPr>
      <w:r>
        <w:rPr>
          <w:rFonts w:ascii="Amiri" w:hAnsi="Amiri" w:eastAsia="Amiri" w:cs="Amiri"/>
          <w:lang w:bidi="ar-SA"/>
          <w:color w:val="111111"/>
          <w:sz w:val="28"/>
          <w:szCs w:val="28"/>
          <w:rtl/>
        </w:rPr>
        <w:t xml:space="preserve">( عن اليومين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الاسرب يشتري -)</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(في خمس قلاص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خمس قلايص -) انظر الزكاة</w:t>
      </w:r>
    </w:p>
    <w:p>
      <w:pPr>
        <w:pStyle w:val="BookText"/>
      </w:pPr>
      <w:r>
        <w:rPr>
          <w:rFonts w:ascii="Amiri" w:hAnsi="Amiri" w:eastAsia="Amiri" w:cs="Amiri"/>
          <w:lang w:bidi="ar-SA"/>
          <w:color w:val="111111"/>
          <w:sz w:val="28"/>
          <w:szCs w:val="28"/>
          <w:rtl/>
        </w:rPr>
        <w:t xml:space="preserve">(في رجل احرم في شهر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 في رجل سعی -)</w:t>
      </w:r>
    </w:p>
    <w:p>
      <w:pPr>
        <w:pStyle w:val="BookText"/>
      </w:pPr>
      <w:r>
        <w:rPr>
          <w:rFonts w:ascii="IRNazanin" w:hAnsi="IRNazanin" w:eastAsia="IRNazanin" w:cs="IRNazanin"/>
          <w:lang w:bidi="fa-IR"/>
          <w:color w:val="111111"/>
          <w:sz w:val="28"/>
          <w:szCs w:val="28"/>
          <w:rtl/>
        </w:rPr>
        <w:t xml:space="preserve">انظر السعی</w:t>
      </w:r>
    </w:p>
    <w:p>
      <w:pPr>
        <w:pStyle w:val="BookText"/>
      </w:pPr>
      <w:r>
        <w:rPr>
          <w:rFonts w:ascii="Amiri" w:hAnsi="Amiri" w:eastAsia="Amiri" w:cs="Amiri"/>
          <w:lang w:bidi="ar-SA"/>
          <w:color w:val="111111"/>
          <w:sz w:val="28"/>
          <w:szCs w:val="28"/>
          <w:rtl/>
        </w:rPr>
        <w:t xml:space="preserve">(في رجل صلي في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(في رجل طلق امرأته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رجل ظاهر -)</w:t>
      </w:r>
    </w:p>
    <w:p>
      <w:pPr>
        <w:pStyle w:val="BookText"/>
      </w:pPr>
      <w:r>
        <w:rPr>
          <w:rFonts w:ascii="Amiri" w:hAnsi="Amiri" w:eastAsia="Amiri" w:cs="Amiri"/>
          <w:lang w:bidi="ar-SA"/>
          <w:color w:val="111111"/>
          <w:sz w:val="28"/>
          <w:szCs w:val="28"/>
          <w:rtl/>
        </w:rPr>
        <w:t xml:space="preserve">انظر الظهار ( في رجل عارف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رجل كان عاملا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رجل يطلق امرأته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الرجل لا يدري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(في الرجل المريض يطلق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الرجل يبدو له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الرجل يجعل لولده -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(في الرجل يرمي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(في الرجل يصلي النوافل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(في الرجل يطلق امرأته أله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الرجل يقع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(في الرجل يكون عند -)</w:t>
      </w:r>
    </w:p>
    <w:p>
      <w:pPr>
        <w:pStyle w:val="BookText"/>
      </w:pPr>
      <w:r>
        <w:rPr>
          <w:rFonts w:ascii="Amiri" w:hAnsi="Amiri" w:eastAsia="Amiri" w:cs="Amiri"/>
          <w:lang w:bidi="ar-SA"/>
          <w:color w:val="111111"/>
          <w:sz w:val="28"/>
          <w:szCs w:val="28"/>
          <w:rtl/>
        </w:rPr>
        <w:t xml:space="preserve">انظر اليتيم</w:t>
      </w:r>
    </w:p>
    <w:p>
      <w:pPr>
        <w:pStyle w:val="BookText"/>
      </w:pPr>
      <w:r>
        <w:rPr>
          <w:rFonts w:ascii="Amiri" w:hAnsi="Amiri" w:eastAsia="Amiri" w:cs="Amiri"/>
          <w:lang w:bidi="ar-SA"/>
          <w:color w:val="111111"/>
          <w:sz w:val="28"/>
          <w:szCs w:val="28"/>
          <w:rtl/>
        </w:rPr>
        <w:t xml:space="preserve">(في رجلين يتسابان -)</w:t>
      </w:r>
    </w:p>
    <w:p>
      <w:pPr>
        <w:pStyle w:val="BookText"/>
      </w:pPr>
      <w:r>
        <w:rPr>
          <w:rFonts w:ascii="IRNazanin" w:hAnsi="IRNazanin" w:eastAsia="IRNazanin" w:cs="IRNazanin"/>
          <w:lang w:bidi="fa-IR"/>
          <w:color w:val="111111"/>
          <w:sz w:val="28"/>
          <w:szCs w:val="28"/>
          <w:rtl/>
        </w:rPr>
        <w:t xml:space="preserve">انظر السفه</w:t>
      </w:r>
    </w:p>
    <w:p>
      <w:pPr>
        <w:pStyle w:val="BookText"/>
      </w:pPr>
      <w:r>
        <w:rPr>
          <w:rFonts w:ascii="Amiri" w:hAnsi="Amiri" w:eastAsia="Amiri" w:cs="Amiri"/>
          <w:lang w:bidi="ar-SA"/>
          <w:color w:val="111111"/>
          <w:sz w:val="28"/>
          <w:szCs w:val="28"/>
          <w:rtl/>
        </w:rPr>
        <w:t xml:space="preserve">(في السهو في الصلاة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(في قيمة الحمامة -)</w:t>
      </w:r>
    </w:p>
    <w:p>
      <w:pPr>
        <w:pStyle w:val="BookText"/>
      </w:pPr>
      <w:r>
        <w:rPr>
          <w:rFonts w:ascii="Amiri" w:hAnsi="Amiri" w:eastAsia="Amiri" w:cs="Amiri"/>
          <w:lang w:bidi="ar-SA"/>
          <w:color w:val="111111"/>
          <w:sz w:val="28"/>
          <w:szCs w:val="28"/>
          <w:rtl/>
        </w:rPr>
        <w:t xml:space="preserve">انظر الحمام (في كل شهر عمرة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(في المتوفى عنها زوجها -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(في نصراني تزوج -) انظر النكاح</w:t>
      </w:r>
    </w:p>
    <w:p>
      <w:pPr>
        <w:pStyle w:val="BookText"/>
      </w:pPr>
      <w:r>
        <w:rPr>
          <w:rFonts w:ascii="Amiri" w:hAnsi="Amiri" w:eastAsia="Amiri" w:cs="Amiri"/>
          <w:lang w:bidi="ar-SA"/>
          <w:color w:val="111111"/>
          <w:sz w:val="28"/>
          <w:szCs w:val="28"/>
          <w:rtl/>
        </w:rPr>
        <w:t xml:space="preserve">( فيمن صام يوم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(اقضي امير المؤمنین علیه السلام -)</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IRNazanin" w:hAnsi="IRNazanin" w:eastAsia="IRNazanin" w:cs="IRNazanin"/>
          <w:lang w:bidi="fa-IR"/>
          <w:color w:val="111111"/>
          <w:sz w:val="28"/>
          <w:szCs w:val="28"/>
          <w:rtl/>
        </w:rPr>
        <w:t xml:space="preserve">(كان ابو عبد الله علیه السلام اذا قام آخر الليل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(كان ابو عبد الله علیه السلام قاعداً-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(كان رجل من أصحابنا -)</w:t>
      </w:r>
    </w:p>
    <w:p>
      <w:pPr>
        <w:pStyle w:val="BookText"/>
      </w:pPr>
      <w:r>
        <w:rPr>
          <w:rFonts w:ascii="Amiri" w:hAnsi="Amiri" w:eastAsia="Amiri" w:cs="Amiri"/>
          <w:lang w:bidi="ar-SA"/>
          <w:color w:val="111111"/>
          <w:sz w:val="28"/>
          <w:szCs w:val="28"/>
          <w:rtl/>
        </w:rPr>
        <w:t xml:space="preserve">انظر السوق (كان على عليه السلام اذا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(كان على بن الحسين علیه السلام اذا اخذ -)</w:t>
      </w:r>
    </w:p>
    <w:p>
      <w:pPr>
        <w:pStyle w:val="BookText"/>
      </w:pPr>
      <w:r>
        <w:rPr>
          <w:rFonts w:ascii="IRNazanin" w:hAnsi="IRNazanin" w:eastAsia="IRNazanin" w:cs="IRNazanin"/>
          <w:lang w:bidi="fa-IR"/>
          <w:color w:val="111111"/>
          <w:sz w:val="28"/>
          <w:szCs w:val="28"/>
          <w:rtl/>
        </w:rPr>
        <w:t xml:space="preserve">انظر على بن الحسين علیه السلام</w:t>
      </w:r>
    </w:p>
    <w:p>
      <w:pPr>
        <w:pStyle w:val="BookText"/>
      </w:pPr>
      <w:r>
        <w:rPr>
          <w:rFonts w:ascii="Amiri" w:hAnsi="Amiri" w:eastAsia="Amiri" w:cs="Amiri"/>
          <w:lang w:bidi="ar-SA"/>
          <w:color w:val="111111"/>
          <w:sz w:val="28"/>
          <w:szCs w:val="28"/>
          <w:rtl/>
        </w:rPr>
        <w:t xml:space="preserve">(كان في قتال -)</w:t>
      </w:r>
    </w:p>
    <w:p>
      <w:pPr>
        <w:pStyle w:val="BookText"/>
      </w:pPr>
      <w:r>
        <w:rPr>
          <w:rFonts w:ascii="Amiri" w:hAnsi="Amiri" w:eastAsia="Amiri" w:cs="Amiri"/>
          <w:lang w:bidi="ar-SA"/>
          <w:color w:val="111111"/>
          <w:sz w:val="28"/>
          <w:szCs w:val="28"/>
          <w:rtl/>
        </w:rPr>
        <w:t xml:space="preserve">انظر اهل البغي</w:t>
      </w:r>
    </w:p>
    <w:p>
      <w:pPr>
        <w:pStyle w:val="BookText"/>
      </w:pPr>
      <w:r>
        <w:rPr>
          <w:rFonts w:ascii="Amiri" w:hAnsi="Amiri" w:eastAsia="Amiri" w:cs="Amiri"/>
          <w:lang w:bidi="ar-SA"/>
          <w:color w:val="111111"/>
          <w:sz w:val="28"/>
          <w:szCs w:val="28"/>
          <w:rtl/>
        </w:rPr>
        <w:t xml:space="preserve">(كان محمد بن المنكدر - )</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(كانت الدية في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الكذاب هو الذي -)</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 الكسيرو المبطون -)</w:t>
      </w:r>
    </w:p>
    <w:p>
      <w:pPr>
        <w:pStyle w:val="BookText"/>
      </w:pPr>
      <w:r>
        <w:rPr>
          <w:rFonts w:ascii="IRNazanin" w:hAnsi="IRNazanin" w:eastAsia="IRNazanin" w:cs="IRNazanin"/>
          <w:lang w:bidi="fa-IR"/>
          <w:color w:val="111111"/>
          <w:sz w:val="28"/>
          <w:szCs w:val="28"/>
          <w:rtl/>
        </w:rPr>
        <w:t xml:space="preserve">انظر الرمی</w:t>
      </w:r>
    </w:p>
    <w:p>
      <w:pPr>
        <w:pStyle w:val="BookText"/>
      </w:pPr>
      <w:r>
        <w:rPr>
          <w:rFonts w:ascii="Amiri" w:hAnsi="Amiri" w:eastAsia="Amiri" w:cs="Amiri"/>
          <w:lang w:bidi="ar-SA"/>
          <w:color w:val="111111"/>
          <w:sz w:val="28"/>
          <w:szCs w:val="28"/>
          <w:rtl/>
        </w:rPr>
        <w:t xml:space="preserve">(الكلالة مالم يكن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(كنت اطوف -)</w:t>
      </w:r>
    </w:p>
    <w:p>
      <w:pPr>
        <w:pStyle w:val="BookText"/>
      </w:pPr>
      <w:r>
        <w:rPr>
          <w:rFonts w:ascii="IRNazanin" w:hAnsi="IRNazanin" w:eastAsia="IRNazanin" w:cs="IRNazanin"/>
          <w:lang w:bidi="fa-IR"/>
          <w:color w:val="111111"/>
          <w:sz w:val="28"/>
          <w:szCs w:val="28"/>
          <w:rtl/>
        </w:rPr>
        <w:t xml:space="preserve">انظر حجر الاسود</w:t>
      </w:r>
    </w:p>
    <w:p>
      <w:pPr>
        <w:pStyle w:val="BookText"/>
      </w:pPr>
      <w:r>
        <w:rPr>
          <w:rFonts w:ascii="IRNazanin" w:hAnsi="IRNazanin" w:eastAsia="IRNazanin" w:cs="IRNazanin"/>
          <w:lang w:bidi="fa-IR"/>
          <w:color w:val="111111"/>
          <w:sz w:val="28"/>
          <w:szCs w:val="28"/>
          <w:rtl/>
        </w:rPr>
        <w:t xml:space="preserve">(كنت عند أبي عبدالله علیه السلام اذ دخل -)</w:t>
      </w:r>
    </w:p>
    <w:p>
      <w:pPr>
        <w:pStyle w:val="BookText"/>
      </w:pPr>
      <w:r>
        <w:rPr>
          <w:rFonts w:ascii="IRNazanin" w:hAnsi="IRNazanin" w:eastAsia="IRNazanin" w:cs="IRNazanin"/>
          <w:lang w:bidi="fa-IR"/>
          <w:color w:val="111111"/>
          <w:sz w:val="28"/>
          <w:szCs w:val="28"/>
          <w:rtl/>
        </w:rPr>
        <w:t xml:space="preserve">انظر الشرب</w:t>
      </w:r>
    </w:p>
    <w:p>
      <w:pPr>
        <w:pStyle w:val="BookText"/>
      </w:pPr>
      <w:r>
        <w:rPr>
          <w:rFonts w:ascii="IRNazanin" w:hAnsi="IRNazanin" w:eastAsia="IRNazanin" w:cs="IRNazanin"/>
          <w:lang w:bidi="fa-IR"/>
          <w:color w:val="111111"/>
          <w:sz w:val="28"/>
          <w:szCs w:val="28"/>
          <w:rtl/>
        </w:rPr>
        <w:t xml:space="preserve">(كنت عند ابی عبدالله علیه السلام فدخل عليه عباد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(كنت قائماً أصلي -)</w:t>
      </w:r>
    </w:p>
    <w:p>
      <w:pPr>
        <w:pStyle w:val="BookText"/>
      </w:pPr>
      <w:r>
        <w:rPr>
          <w:rFonts w:ascii="Amiri" w:hAnsi="Amiri" w:eastAsia="Amiri" w:cs="Amiri"/>
          <w:lang w:bidi="ar-SA"/>
          <w:color w:val="111111"/>
          <w:sz w:val="28"/>
          <w:szCs w:val="28"/>
          <w:rtl/>
        </w:rPr>
        <w:t xml:space="preserve">انظر الهدي</w:t>
      </w:r>
    </w:p>
    <w:p>
      <w:pPr>
        <w:pStyle w:val="BookText"/>
      </w:pPr>
      <w:r>
        <w:rPr>
          <w:rFonts w:ascii="IRNazanin" w:hAnsi="IRNazanin" w:eastAsia="IRNazanin" w:cs="IRNazanin"/>
          <w:lang w:bidi="fa-IR"/>
          <w:color w:val="111111"/>
          <w:sz w:val="28"/>
          <w:szCs w:val="28"/>
          <w:rtl/>
        </w:rPr>
        <w:t xml:space="preserve">(كيف قضی ابن ابی لیلی -)</w:t>
      </w:r>
    </w:p>
    <w:p>
      <w:pPr>
        <w:pStyle w:val="BookText"/>
      </w:pPr>
      <w:r>
        <w:rPr>
          <w:rFonts w:ascii="Amiri" w:hAnsi="Amiri" w:eastAsia="Amiri" w:cs="Amiri"/>
          <w:lang w:bidi="ar-SA"/>
          <w:color w:val="111111"/>
          <w:sz w:val="28"/>
          <w:szCs w:val="28"/>
          <w:rtl/>
        </w:rPr>
        <w:t xml:space="preserve">انظر متاع البيت</w:t>
      </w:r>
    </w:p>
    <w:p>
      <w:pPr>
        <w:pStyle w:val="BookText"/>
      </w:pPr>
      <w:r>
        <w:rPr>
          <w:rFonts w:ascii="Amiri" w:hAnsi="Amiri" w:eastAsia="Amiri" w:cs="Amiri"/>
          <w:lang w:bidi="ar-SA"/>
          <w:color w:val="111111"/>
          <w:sz w:val="28"/>
          <w:szCs w:val="28"/>
          <w:rtl/>
        </w:rPr>
        <w:t xml:space="preserve">(كيف يلاعن الرجل امرأته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(كيف يلاعن الرجل المرأة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(لا بأس بشهادة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(لابد للناس من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(لاتورثوا من الاجداد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(لاوصية لمملوك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(لا يحرم من الرضاع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(لو أن رجلا قطعت-)</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(لو حرمت علينا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(ليس على الاماء-)</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(ليس في الاكيلة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كل يمين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(ما تقول في رجل تمتع -)</w:t>
      </w:r>
    </w:p>
    <w:p>
      <w:pPr>
        <w:pStyle w:val="BookText"/>
      </w:pPr>
      <w:r>
        <w:rPr>
          <w:rFonts w:ascii="IRNazanin" w:hAnsi="IRNazanin" w:eastAsia="IRNazanin" w:cs="IRNazanin"/>
          <w:lang w:bidi="fa-IR"/>
          <w:color w:val="111111"/>
          <w:sz w:val="28"/>
          <w:szCs w:val="28"/>
          <w:rtl/>
        </w:rPr>
        <w:t xml:space="preserve">انظر الهدی</w:t>
      </w:r>
    </w:p>
    <w:p>
      <w:pPr>
        <w:pStyle w:val="BookText"/>
      </w:pPr>
      <w:r>
        <w:rPr>
          <w:rFonts w:ascii="Amiri" w:hAnsi="Amiri" w:eastAsia="Amiri" w:cs="Amiri"/>
          <w:lang w:bidi="ar-SA"/>
          <w:color w:val="111111"/>
          <w:sz w:val="28"/>
          <w:szCs w:val="28"/>
          <w:rtl/>
        </w:rPr>
        <w:t xml:space="preserve">( مالك لا تدخل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(ما للناس بد من -) انظر الصلاة</w:t>
      </w:r>
    </w:p>
    <w:p>
      <w:pPr>
        <w:pStyle w:val="BookText"/>
      </w:pPr>
      <w:r>
        <w:rPr>
          <w:rFonts w:ascii="IRNazanin" w:hAnsi="IRNazanin" w:eastAsia="IRNazanin" w:cs="IRNazanin"/>
          <w:lang w:bidi="fa-IR"/>
          <w:color w:val="111111"/>
          <w:sz w:val="28"/>
          <w:szCs w:val="28"/>
          <w:rtl/>
        </w:rPr>
        <w:t xml:space="preserve">(مات مولی لحمزة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المبطون والکسیر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(مد من الخمر يلقي الله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المرأة المتمتعة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من استفتح نهاره -)</w:t>
      </w:r>
    </w:p>
    <w:p>
      <w:pPr>
        <w:pStyle w:val="BookText"/>
      </w:pPr>
      <w:r>
        <w:rPr>
          <w:rFonts w:ascii="Amiri" w:hAnsi="Amiri" w:eastAsia="Amiri" w:cs="Amiri"/>
          <w:lang w:bidi="ar-SA"/>
          <w:color w:val="111111"/>
          <w:sz w:val="28"/>
          <w:szCs w:val="28"/>
          <w:rtl/>
        </w:rPr>
        <w:t xml:space="preserve">انظر الإذاعة</w:t>
      </w:r>
    </w:p>
    <w:p>
      <w:pPr>
        <w:pStyle w:val="BookText"/>
      </w:pPr>
      <w:r>
        <w:rPr>
          <w:rFonts w:ascii="IRNazanin" w:hAnsi="IRNazanin" w:eastAsia="IRNazanin" w:cs="IRNazanin"/>
          <w:lang w:bidi="fa-IR"/>
          <w:color w:val="111111"/>
          <w:sz w:val="28"/>
          <w:szCs w:val="28"/>
          <w:rtl/>
        </w:rPr>
        <w:t xml:space="preserve">(من زار قبر الحسين علیه السلام -)</w:t>
      </w:r>
    </w:p>
    <w:p>
      <w:pPr>
        <w:pStyle w:val="BookText"/>
      </w:pPr>
      <w:r>
        <w:rPr>
          <w:rFonts w:ascii="IRNazanin" w:hAnsi="IRNazanin" w:eastAsia="IRNazanin" w:cs="IRNazanin"/>
          <w:lang w:bidi="fa-IR"/>
          <w:color w:val="111111"/>
          <w:sz w:val="28"/>
          <w:szCs w:val="28"/>
          <w:rtl/>
        </w:rPr>
        <w:t xml:space="preserve">انظر الحسين بن على علیه السلام</w:t>
      </w:r>
    </w:p>
    <w:p>
      <w:pPr>
        <w:pStyle w:val="BookText"/>
      </w:pPr>
      <w:r>
        <w:rPr>
          <w:rFonts w:ascii="Amiri" w:hAnsi="Amiri" w:eastAsia="Amiri" w:cs="Amiri"/>
          <w:lang w:bidi="ar-SA"/>
          <w:color w:val="111111"/>
          <w:sz w:val="28"/>
          <w:szCs w:val="28"/>
          <w:rtl/>
        </w:rPr>
        <w:t xml:space="preserve">(من سجد سجدة -)</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Amiri" w:hAnsi="Amiri" w:eastAsia="Amiri" w:cs="Amiri"/>
          <w:lang w:bidi="ar-SA"/>
          <w:color w:val="111111"/>
          <w:sz w:val="28"/>
          <w:szCs w:val="28"/>
          <w:rtl/>
        </w:rPr>
        <w:t xml:space="preserve">( من سمعتوه ينشد -)</w:t>
      </w:r>
    </w:p>
    <w:p>
      <w:pPr>
        <w:pStyle w:val="BookText"/>
      </w:pPr>
      <w:r>
        <w:rPr>
          <w:rFonts w:ascii="IRNazanin" w:hAnsi="IRNazanin" w:eastAsia="IRNazanin" w:cs="IRNazanin"/>
          <w:lang w:bidi="fa-IR"/>
          <w:color w:val="111111"/>
          <w:sz w:val="28"/>
          <w:szCs w:val="28"/>
          <w:rtl/>
        </w:rPr>
        <w:t xml:space="preserve">انظر المساجد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1" w:name="pg14685_156451"/>
    <w:bookmarkEnd w:id="51"/>
    <w:p>
      <w:pPr>
        <w:pStyle w:val="BookText"/>
      </w:pPr>
      <w:r>
        <w:rPr>
          <w:rFonts w:ascii="IRNazanin" w:hAnsi="IRNazanin" w:eastAsia="IRNazanin" w:cs="IRNazanin"/>
          <w:lang w:bidi="fa-IR"/>
          <w:color w:val="111111"/>
          <w:sz w:val="28"/>
          <w:szCs w:val="28"/>
          <w:rtl/>
        </w:rPr>
        <w:t xml:space="preserve">( من شرب الخمر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من قعد عند سباب لاولياء الله -)</w:t>
      </w:r>
    </w:p>
    <w:p>
      <w:pPr>
        <w:pStyle w:val="BookText"/>
      </w:pPr>
      <w:r>
        <w:rPr>
          <w:rFonts w:ascii="Amiri" w:hAnsi="Amiri" w:eastAsia="Amiri" w:cs="Amiri"/>
          <w:lang w:bidi="ar-SA"/>
          <w:color w:val="111111"/>
          <w:sz w:val="28"/>
          <w:szCs w:val="28"/>
          <w:rtl/>
        </w:rPr>
        <w:t xml:space="preserve">انظر مجالسة اهل المعاصي</w:t>
      </w:r>
    </w:p>
    <w:p>
      <w:pPr>
        <w:pStyle w:val="BookText"/>
      </w:pPr>
      <w:r>
        <w:rPr>
          <w:rFonts w:ascii="Amiri" w:hAnsi="Amiri" w:eastAsia="Amiri" w:cs="Amiri"/>
          <w:lang w:bidi="ar-SA"/>
          <w:color w:val="111111"/>
          <w:sz w:val="28"/>
          <w:szCs w:val="28"/>
          <w:rtl/>
        </w:rPr>
        <w:t xml:space="preserve">( من مات في المدينة - الى أن قال - وعبد الرحمن بن الحجاج -)</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IRNazanin" w:hAnsi="IRNazanin" w:eastAsia="IRNazanin" w:cs="IRNazanin"/>
          <w:lang w:bidi="fa-IR"/>
          <w:color w:val="111111"/>
          <w:sz w:val="28"/>
          <w:szCs w:val="28"/>
          <w:rtl/>
        </w:rPr>
        <w:t xml:space="preserve">(نعوذ بالله من -)</w:t>
      </w:r>
    </w:p>
    <w:p>
      <w:pPr>
        <w:pStyle w:val="BookText"/>
      </w:pPr>
      <w:r>
        <w:rPr>
          <w:rFonts w:ascii="Amiri" w:hAnsi="Amiri" w:eastAsia="Amiri" w:cs="Amiri"/>
          <w:lang w:bidi="ar-SA"/>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(ولد لأبي الحسن -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(ويحيى الأرض بعد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هل يختلف ابن ابی لیلی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هل يختلف قضاء -)</w:t>
      </w:r>
    </w:p>
    <w:p>
      <w:pPr>
        <w:pStyle w:val="BookText"/>
      </w:pPr>
      <w:r>
        <w:rPr>
          <w:rFonts w:ascii="Amiri" w:hAnsi="Amiri" w:eastAsia="Amiri" w:cs="Amiri"/>
          <w:lang w:bidi="ar-SA"/>
          <w:color w:val="111111"/>
          <w:sz w:val="28"/>
          <w:szCs w:val="28"/>
          <w:rtl/>
        </w:rPr>
        <w:t xml:space="preserve">انظر المتاع البيت</w:t>
      </w:r>
    </w:p>
    <w:p>
      <w:pPr>
        <w:pStyle w:val="BookText"/>
      </w:pPr>
      <w:r>
        <w:rPr>
          <w:rFonts w:ascii="IRNazanin" w:hAnsi="IRNazanin" w:eastAsia="IRNazanin" w:cs="IRNazanin"/>
          <w:lang w:bidi="fa-IR"/>
          <w:color w:val="111111"/>
          <w:sz w:val="28"/>
          <w:szCs w:val="28"/>
          <w:rtl/>
        </w:rPr>
        <w:t xml:space="preserve">( هل يقضي ابن ابی لیلی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هل يكون خلع -)</w:t>
      </w:r>
    </w:p>
    <w:p>
      <w:pPr>
        <w:pStyle w:val="BookText"/>
      </w:pPr>
      <w:r>
        <w:rPr>
          <w:rFonts w:ascii="IRNazanin" w:hAnsi="IRNazanin" w:eastAsia="IRNazanin" w:cs="IRNazanin"/>
          <w:lang w:bidi="fa-IR"/>
          <w:color w:val="111111"/>
          <w:sz w:val="28"/>
          <w:szCs w:val="28"/>
          <w:rtl/>
        </w:rPr>
        <w:t xml:space="preserve">انظر الخلع</w:t>
      </w:r>
    </w:p>
    <w:p>
      <w:pPr>
        <w:pStyle w:val="BookText"/>
      </w:pPr>
      <w:r>
        <w:rPr>
          <w:rFonts w:ascii="Amiri" w:hAnsi="Amiri" w:eastAsia="Amiri" w:cs="Amiri"/>
          <w:lang w:bidi="ar-SA"/>
          <w:color w:val="111111"/>
          <w:sz w:val="28"/>
          <w:szCs w:val="28"/>
          <w:rtl/>
        </w:rPr>
        <w:t xml:space="preserve">(يحيى الأرض بعد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يخالف یحیی بن سعید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يدرأ عنه من الحد-)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(يقصر الاذان -)</w:t>
      </w:r>
    </w:p>
    <w:p>
      <w:pPr>
        <w:pStyle w:val="BookText"/>
      </w:pPr>
      <w:r>
        <w:rPr>
          <w:rFonts w:ascii="IRNazanin" w:hAnsi="IRNazanin" w:eastAsia="IRNazanin" w:cs="IRNazanin"/>
          <w:lang w:bidi="fa-IR"/>
          <w:color w:val="111111"/>
          <w:sz w:val="28"/>
          <w:szCs w:val="28"/>
          <w:rtl/>
        </w:rPr>
        <w:t xml:space="preserve">انظر الاذان</w:t>
      </w:r>
    </w:p>
    <w:p>
      <w:pPr>
        <w:pStyle w:val="Heading3"/>
      </w:pPr>
      <w:bookmarkStart w:id="307" w:name="_Toc188"/>
      <w:r>
        <w:t>69- «عبدالرحمن بن حسن بن علی»</w:t>
      </w:r>
      <w:bookmarkEnd w:id="307"/>
    </w:p>
    <w:p>
      <w:pPr>
        <w:pStyle w:val="BookText"/>
      </w:pPr>
      <w:r>
        <w:rPr>
          <w:rFonts w:ascii="IRNazanin" w:hAnsi="IRNazanin" w:eastAsia="IRNazanin" w:cs="IRNazanin"/>
          <w:lang w:bidi="fa-IR"/>
          <w:color w:val="111111"/>
          <w:sz w:val="28"/>
          <w:szCs w:val="28"/>
          <w:rtl/>
        </w:rPr>
        <w:t xml:space="preserve">(توفی عبد الرحمن بن حسن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(عن المحرم يموت كيف يصنع به فحدثنی ان عبد الرحمن بن الحسن بن على مات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308" w:name="_Toc189"/>
      <w:r>
        <w:t>70- «عبد الرحمن بن حماد»</w:t>
      </w:r>
      <w:bookmarkEnd w:id="308"/>
    </w:p>
    <w:p>
      <w:pPr>
        <w:pStyle w:val="BookText"/>
      </w:pPr>
      <w:r>
        <w:rPr>
          <w:rFonts w:ascii="IRNazanin" w:hAnsi="IRNazanin" w:eastAsia="IRNazanin" w:cs="IRNazanin"/>
          <w:lang w:bidi="fa-IR"/>
          <w:color w:val="111111"/>
          <w:sz w:val="28"/>
          <w:szCs w:val="28"/>
          <w:rtl/>
        </w:rPr>
        <w:t xml:space="preserve">(صعد امير المؤمنین علیه السلام -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(یا عیسی لیکن -)</w:t>
      </w:r>
    </w:p>
    <w:p>
      <w:pPr>
        <w:pStyle w:val="BookText"/>
      </w:pPr>
      <w:r>
        <w:rPr>
          <w:rFonts w:ascii="Amiri" w:hAnsi="Amiri" w:eastAsia="Amiri" w:cs="Amiri"/>
          <w:lang w:bidi="ar-SA"/>
          <w:color w:val="111111"/>
          <w:sz w:val="28"/>
          <w:szCs w:val="28"/>
          <w:rtl/>
        </w:rPr>
        <w:t xml:space="preserve">انظر ذو اللسانين</w:t>
      </w:r>
    </w:p>
    <w:p>
      <w:pPr>
        <w:pStyle w:val="Heading3"/>
      </w:pPr>
      <w:bookmarkStart w:id="309" w:name="_Toc190"/>
      <w:r>
        <w:t>71- «عبد الرحمن بن زيد»</w:t>
      </w:r>
      <w:bookmarkEnd w:id="309"/>
    </w:p>
    <w:p>
      <w:pPr>
        <w:pStyle w:val="BookText"/>
      </w:pPr>
      <w:r>
        <w:rPr>
          <w:rFonts w:ascii="IRNazanin" w:hAnsi="IRNazanin" w:eastAsia="IRNazanin" w:cs="IRNazanin"/>
          <w:lang w:bidi="fa-IR"/>
          <w:color w:val="111111"/>
          <w:sz w:val="28"/>
          <w:szCs w:val="28"/>
          <w:rtl/>
        </w:rPr>
        <w:t xml:space="preserve">( اذا دخلتم بلادا -)</w:t>
      </w:r>
    </w:p>
    <w:p>
      <w:pPr>
        <w:pStyle w:val="BookText"/>
      </w:pPr>
      <w:r>
        <w:rPr>
          <w:rFonts w:ascii="IRNazanin" w:hAnsi="IRNazanin" w:eastAsia="IRNazanin" w:cs="IRNazanin"/>
          <w:lang w:bidi="fa-IR"/>
          <w:color w:val="111111"/>
          <w:sz w:val="28"/>
          <w:szCs w:val="28"/>
          <w:rtl/>
        </w:rPr>
        <w:t xml:space="preserve">انظر البصل</w:t>
      </w:r>
    </w:p>
    <w:p>
      <w:pPr>
        <w:pStyle w:val="BookText"/>
      </w:pPr>
      <w:r>
        <w:rPr>
          <w:rFonts w:ascii="Amiri" w:hAnsi="Amiri" w:eastAsia="Amiri" w:cs="Amiri"/>
          <w:lang w:bidi="ar-SA"/>
          <w:color w:val="111111"/>
          <w:sz w:val="28"/>
          <w:szCs w:val="28"/>
          <w:rtl/>
        </w:rPr>
        <w:t xml:space="preserve">(ارض القيامة نار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 جاء أعرابي الى النبي صلی الله علیه وآله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(شکا رجل الى -)</w:t>
      </w:r>
    </w:p>
    <w:p>
      <w:pPr>
        <w:pStyle w:val="BookText"/>
      </w:pPr>
      <w:r>
        <w:rPr>
          <w:rFonts w:ascii="IRNazanin" w:hAnsi="IRNazanin" w:eastAsia="IRNazanin" w:cs="IRNazanin"/>
          <w:lang w:bidi="fa-IR"/>
          <w:color w:val="111111"/>
          <w:sz w:val="28"/>
          <w:szCs w:val="28"/>
          <w:rtl/>
        </w:rPr>
        <w:t xml:space="preserve">انظر العدس</w:t>
      </w:r>
    </w:p>
    <w:p>
      <w:pPr>
        <w:pStyle w:val="BookText"/>
      </w:pPr>
      <w:r>
        <w:rPr>
          <w:rFonts w:ascii="Amiri" w:hAnsi="Amiri" w:eastAsia="Amiri" w:cs="Amiri"/>
          <w:lang w:bidi="ar-SA"/>
          <w:color w:val="111111"/>
          <w:sz w:val="28"/>
          <w:szCs w:val="28"/>
          <w:rtl/>
        </w:rPr>
        <w:t xml:space="preserve">(طلب العلم فريضة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 الكمأة من المن -)</w:t>
      </w:r>
    </w:p>
    <w:p>
      <w:pPr>
        <w:pStyle w:val="BookText"/>
      </w:pPr>
      <w:r>
        <w:rPr>
          <w:rFonts w:ascii="Amiri" w:hAnsi="Amiri" w:eastAsia="Amiri" w:cs="Amiri"/>
          <w:lang w:bidi="ar-SA"/>
          <w:color w:val="111111"/>
          <w:sz w:val="28"/>
          <w:szCs w:val="28"/>
          <w:rtl/>
        </w:rPr>
        <w:t xml:space="preserve">انظرالكمأة</w:t>
      </w:r>
    </w:p>
    <w:p>
      <w:pPr>
        <w:pStyle w:val="Heading3"/>
      </w:pPr>
      <w:bookmarkStart w:id="310" w:name="_Toc191"/>
      <w:r>
        <w:t>72- «عبد الرحمن بن زید بن اسلم التنوکی»</w:t>
      </w:r>
      <w:bookmarkEnd w:id="310"/>
    </w:p>
    <w:p>
      <w:pPr>
        <w:pStyle w:val="BookText"/>
      </w:pPr>
      <w:r>
        <w:rPr>
          <w:rFonts w:ascii="Amiri" w:hAnsi="Amiri" w:eastAsia="Amiri" w:cs="Amiri"/>
          <w:lang w:bidi="ar-SA"/>
          <w:color w:val="111111"/>
          <w:sz w:val="28"/>
          <w:szCs w:val="28"/>
          <w:rtl/>
        </w:rPr>
        <w:t xml:space="preserve">( تختموا بالعقيق -)</w:t>
      </w:r>
    </w:p>
    <w:p>
      <w:pPr>
        <w:pStyle w:val="BookText"/>
      </w:pPr>
      <w:r>
        <w:rPr>
          <w:rFonts w:ascii="Amiri" w:hAnsi="Amiri" w:eastAsia="Amiri" w:cs="Amiri"/>
          <w:lang w:bidi="ar-SA"/>
          <w:color w:val="111111"/>
          <w:sz w:val="28"/>
          <w:szCs w:val="28"/>
          <w:rtl/>
        </w:rPr>
        <w:t xml:space="preserve">انظر العقيق</w:t>
      </w:r>
    </w:p>
    <w:p>
      <w:pPr>
        <w:pStyle w:val="Heading3"/>
      </w:pPr>
      <w:bookmarkStart w:id="311" w:name="_Toc192"/>
      <w:r>
        <w:t>73- «عبد الرحمن بن سالم»</w:t>
      </w:r>
      <w:bookmarkEnd w:id="311"/>
    </w:p>
    <w:p>
      <w:pPr>
        <w:pStyle w:val="BookText"/>
      </w:pPr>
      <w:r>
        <w:rPr>
          <w:rFonts w:ascii="IRNazanin" w:hAnsi="IRNazanin" w:eastAsia="IRNazanin" w:cs="IRNazanin"/>
          <w:lang w:bidi="fa-IR"/>
          <w:color w:val="111111"/>
          <w:sz w:val="28"/>
          <w:szCs w:val="28"/>
          <w:rtl/>
        </w:rPr>
        <w:t xml:space="preserve">( ایما ظئر قوم -)</w:t>
      </w:r>
    </w:p>
    <w:p>
      <w:pPr>
        <w:pStyle w:val="BookText"/>
      </w:pPr>
      <w:r>
        <w:rPr>
          <w:rFonts w:ascii="IRNazanin" w:hAnsi="IRNazanin" w:eastAsia="IRNazanin" w:cs="IRNazanin"/>
          <w:lang w:bidi="fa-IR"/>
          <w:color w:val="111111"/>
          <w:sz w:val="28"/>
          <w:szCs w:val="28"/>
          <w:rtl/>
        </w:rPr>
        <w:t xml:space="preserve">انظر الظئر</w:t>
      </w:r>
    </w:p>
    <w:p>
      <w:pPr>
        <w:pStyle w:val="BookText"/>
      </w:pPr>
      <w:r>
        <w:rPr>
          <w:rFonts w:ascii="Amiri" w:hAnsi="Amiri" w:eastAsia="Amiri" w:cs="Amiri"/>
          <w:lang w:bidi="ar-SA"/>
          <w:color w:val="111111"/>
          <w:sz w:val="28"/>
          <w:szCs w:val="28"/>
          <w:rtl/>
        </w:rPr>
        <w:t xml:space="preserve">(هل للمسلمين عيد -)</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 هل يكره الجماع في -)</w:t>
      </w:r>
    </w:p>
    <w:p>
      <w:pPr>
        <w:pStyle w:val="BookText"/>
      </w:pPr>
      <w:r>
        <w:rPr>
          <w:rFonts w:ascii="IRNazanin" w:hAnsi="IRNazanin" w:eastAsia="IRNazanin" w:cs="IRNazanin"/>
          <w:lang w:bidi="fa-IR"/>
          <w:color w:val="111111"/>
          <w:sz w:val="28"/>
          <w:szCs w:val="28"/>
          <w:rtl/>
        </w:rPr>
        <w:t xml:space="preserve">انظر الجماع</w:t>
      </w:r>
    </w:p>
    <w:p>
      <w:pPr>
        <w:pStyle w:val="Heading3"/>
      </w:pPr>
      <w:bookmarkStart w:id="312" w:name="_Toc193"/>
      <w:r>
        <w:t>74- «عبد الرحمن بن سعيد»</w:t>
      </w:r>
      <w:bookmarkEnd w:id="312"/>
    </w:p>
    <w:p>
      <w:pPr>
        <w:pStyle w:val="BookText"/>
      </w:pPr>
      <w:r>
        <w:rPr>
          <w:rFonts w:ascii="Amiri" w:hAnsi="Amiri" w:eastAsia="Amiri" w:cs="Amiri"/>
          <w:lang w:bidi="ar-SA"/>
          <w:color w:val="111111"/>
          <w:sz w:val="28"/>
          <w:szCs w:val="28"/>
          <w:rtl/>
        </w:rPr>
        <w:t xml:space="preserve">( بالكوفة مسجد -)</w:t>
      </w:r>
    </w:p>
    <w:p>
      <w:pPr>
        <w:pStyle w:val="BookText"/>
      </w:pPr>
      <w:r>
        <w:rPr>
          <w:rFonts w:ascii="Amiri" w:hAnsi="Amiri" w:eastAsia="Amiri" w:cs="Amiri"/>
          <w:lang w:bidi="ar-SA"/>
          <w:color w:val="111111"/>
          <w:sz w:val="28"/>
          <w:szCs w:val="28"/>
          <w:rtl/>
        </w:rPr>
        <w:t xml:space="preserve">انظر السهلة</w:t>
      </w:r>
    </w:p>
    <w:p>
      <w:pPr>
        <w:pStyle w:val="Heading3"/>
      </w:pPr>
      <w:bookmarkStart w:id="313" w:name="_Toc194"/>
      <w:r>
        <w:t>75- «عبد الرحمن بن سليمان»</w:t>
      </w:r>
      <w:bookmarkEnd w:id="313"/>
    </w:p>
    <w:p>
      <w:pPr>
        <w:pStyle w:val="BookText"/>
      </w:pPr>
      <w:r>
        <w:rPr>
          <w:rFonts w:ascii="IRNazanin" w:hAnsi="IRNazanin" w:eastAsia="IRNazanin" w:cs="IRNazanin"/>
          <w:lang w:bidi="fa-IR"/>
          <w:color w:val="111111"/>
          <w:sz w:val="28"/>
          <w:szCs w:val="28"/>
          <w:rtl/>
        </w:rPr>
        <w:t xml:space="preserve">(أن المصاحف لن تشتری -)</w:t>
      </w:r>
    </w:p>
    <w:p>
      <w:pPr>
        <w:pStyle w:val="BookText"/>
      </w:pPr>
      <w:r>
        <w:rPr>
          <w:rFonts w:ascii="IRNazanin" w:hAnsi="IRNazanin" w:eastAsia="IRNazanin" w:cs="IRNazanin"/>
          <w:lang w:bidi="fa-IR"/>
          <w:color w:val="111111"/>
          <w:sz w:val="28"/>
          <w:szCs w:val="28"/>
          <w:rtl/>
        </w:rPr>
        <w:t xml:space="preserve">انظر القرآن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14685_156452"/>
    <w:bookmarkEnd w:id="52"/>
    <w:p>
      <w:pPr>
        <w:pStyle w:val="Heading3"/>
      </w:pPr>
      <w:bookmarkStart w:id="314" w:name="_Toc195"/>
      <w:r>
        <w:t>76- «عبد الرحمن بن سنان»</w:t>
      </w:r>
      <w:bookmarkEnd w:id="314"/>
    </w:p>
    <w:p>
      <w:pPr>
        <w:pStyle w:val="BookText"/>
      </w:pPr>
      <w:r>
        <w:rPr>
          <w:rFonts w:ascii="Amiri" w:hAnsi="Amiri" w:eastAsia="Amiri" w:cs="Amiri"/>
          <w:lang w:bidi="ar-SA"/>
          <w:color w:val="111111"/>
          <w:sz w:val="28"/>
          <w:szCs w:val="28"/>
          <w:rtl/>
        </w:rPr>
        <w:t xml:space="preserve">(كنت عند أبي عبد الله -)</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315" w:name="_Toc196"/>
      <w:r>
        <w:t>77- «عبد الرحمن بن سيابة»</w:t>
      </w:r>
      <w:bookmarkEnd w:id="315"/>
    </w:p>
    <w:p>
      <w:pPr>
        <w:pStyle w:val="BookText"/>
      </w:pPr>
      <w:r>
        <w:rPr>
          <w:rFonts w:ascii="IRNazanin" w:hAnsi="IRNazanin" w:eastAsia="IRNazanin" w:cs="IRNazanin"/>
          <w:lang w:bidi="fa-IR"/>
          <w:color w:val="111111"/>
          <w:sz w:val="28"/>
          <w:szCs w:val="28"/>
          <w:rtl/>
        </w:rPr>
        <w:t xml:space="preserve">( ادعو الله وانا ساجد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ادعو وانا ساجد -)</w:t>
      </w:r>
    </w:p>
    <w:p>
      <w:pPr>
        <w:pStyle w:val="BookText"/>
      </w:pPr>
      <w:r>
        <w:rPr>
          <w:rFonts w:ascii="IRNazanin" w:hAnsi="IRNazanin" w:eastAsia="IRNazanin" w:cs="IRNazanin"/>
          <w:lang w:bidi="fa-IR"/>
          <w:color w:val="111111"/>
          <w:sz w:val="28"/>
          <w:szCs w:val="28"/>
          <w:rtl/>
        </w:rPr>
        <w:t xml:space="preserve">انظر الدعاء ( اذا تصدق الرجل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(اذا لم تدر ثلاثا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اذا مرض الرجل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اعطاني ابو عبدالله -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(أن امرأة او صت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(ان على الامام أن يخرج -)</w:t>
      </w:r>
    </w:p>
    <w:p>
      <w:pPr>
        <w:pStyle w:val="BookText"/>
      </w:pPr>
      <w:r>
        <w:rPr>
          <w:rFonts w:ascii="IRNazanin" w:hAnsi="IRNazanin" w:eastAsia="IRNazanin" w:cs="IRNazanin"/>
          <w:lang w:bidi="fa-IR"/>
          <w:color w:val="111111"/>
          <w:sz w:val="28"/>
          <w:szCs w:val="28"/>
          <w:rtl/>
        </w:rPr>
        <w:t xml:space="preserve">انظر الحبس</w:t>
      </w:r>
    </w:p>
    <w:p>
      <w:pPr>
        <w:pStyle w:val="BookText"/>
      </w:pPr>
      <w:r>
        <w:rPr>
          <w:rFonts w:ascii="IRNazanin" w:hAnsi="IRNazanin" w:eastAsia="IRNazanin" w:cs="IRNazanin"/>
          <w:lang w:bidi="fa-IR"/>
          <w:color w:val="111111"/>
          <w:sz w:val="28"/>
          <w:szCs w:val="28"/>
          <w:rtl/>
        </w:rPr>
        <w:t xml:space="preserve">( ان الله خلق حواء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(ان لعبد الرحمن بن سبابة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 ان الناس يقولون ان النجوم -)</w:t>
      </w:r>
    </w:p>
    <w:p>
      <w:pPr>
        <w:pStyle w:val="BookText"/>
      </w:pPr>
      <w:r>
        <w:rPr>
          <w:rFonts w:ascii="IRNazanin" w:hAnsi="IRNazanin" w:eastAsia="IRNazanin" w:cs="IRNazanin"/>
          <w:lang w:bidi="fa-IR"/>
          <w:color w:val="111111"/>
          <w:sz w:val="28"/>
          <w:szCs w:val="28"/>
          <w:rtl/>
        </w:rPr>
        <w:t xml:space="preserve">انظر النجوم</w:t>
      </w:r>
    </w:p>
    <w:p>
      <w:pPr>
        <w:pStyle w:val="BookText"/>
      </w:pPr>
      <w:r>
        <w:rPr>
          <w:rFonts w:ascii="IRNazanin" w:hAnsi="IRNazanin" w:eastAsia="IRNazanin" w:cs="IRNazanin"/>
          <w:lang w:bidi="fa-IR"/>
          <w:color w:val="111111"/>
          <w:sz w:val="28"/>
          <w:szCs w:val="28"/>
          <w:rtl/>
        </w:rPr>
        <w:t xml:space="preserve">(اني استعير کلب -)</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 ایاکم والمشاورة -)</w:t>
      </w:r>
    </w:p>
    <w:p>
      <w:pPr>
        <w:pStyle w:val="BookText"/>
      </w:pPr>
      <w:r>
        <w:rPr>
          <w:rFonts w:ascii="IRNazanin" w:hAnsi="IRNazanin" w:eastAsia="IRNazanin" w:cs="IRNazanin"/>
          <w:lang w:bidi="fa-IR"/>
          <w:color w:val="111111"/>
          <w:sz w:val="28"/>
          <w:szCs w:val="28"/>
          <w:rtl/>
        </w:rPr>
        <w:t xml:space="preserve">انظر المراء</w:t>
      </w:r>
    </w:p>
    <w:p>
      <w:pPr>
        <w:pStyle w:val="BookText"/>
      </w:pPr>
      <w:r>
        <w:rPr>
          <w:rFonts w:ascii="IRNazanin" w:hAnsi="IRNazanin" w:eastAsia="IRNazanin" w:cs="IRNazanin"/>
          <w:lang w:bidi="fa-IR"/>
          <w:color w:val="111111"/>
          <w:sz w:val="28"/>
          <w:szCs w:val="28"/>
          <w:rtl/>
        </w:rPr>
        <w:t xml:space="preserve">( ایاکم والمباراة فانها -)</w:t>
      </w:r>
    </w:p>
    <w:p>
      <w:pPr>
        <w:pStyle w:val="BookText"/>
      </w:pPr>
      <w:r>
        <w:rPr>
          <w:rFonts w:ascii="IRNazanin" w:hAnsi="IRNazanin" w:eastAsia="IRNazanin" w:cs="IRNazanin"/>
          <w:lang w:bidi="fa-IR"/>
          <w:color w:val="111111"/>
          <w:sz w:val="28"/>
          <w:szCs w:val="28"/>
          <w:rtl/>
        </w:rPr>
        <w:t xml:space="preserve">انظر المراء</w:t>
      </w:r>
    </w:p>
    <w:p>
      <w:pPr>
        <w:pStyle w:val="BookText"/>
      </w:pPr>
      <w:r>
        <w:rPr>
          <w:rFonts w:ascii="Amiri" w:hAnsi="Amiri" w:eastAsia="Amiri" w:cs="Amiri"/>
          <w:lang w:bidi="ar-SA"/>
          <w:color w:val="111111"/>
          <w:sz w:val="28"/>
          <w:szCs w:val="28"/>
          <w:rtl/>
        </w:rPr>
        <w:t xml:space="preserve">(سل الميت سلا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(عن السمك يصاد - )</w:t>
      </w:r>
    </w:p>
    <w:p>
      <w:pPr>
        <w:pStyle w:val="BookText"/>
      </w:pPr>
      <w:r>
        <w:rPr>
          <w:rFonts w:ascii="Amiri" w:hAnsi="Amiri" w:eastAsia="Amiri" w:cs="Amiri"/>
          <w:lang w:bidi="ar-SA"/>
          <w:color w:val="111111"/>
          <w:sz w:val="28"/>
          <w:szCs w:val="28"/>
          <w:rtl/>
        </w:rPr>
        <w:t xml:space="preserve">انظر السمك</w:t>
      </w:r>
    </w:p>
    <w:p>
      <w:pPr>
        <w:pStyle w:val="BookText"/>
      </w:pPr>
      <w:r>
        <w:rPr>
          <w:rFonts w:ascii="IRNazanin" w:hAnsi="IRNazanin" w:eastAsia="IRNazanin" w:cs="IRNazanin"/>
          <w:lang w:bidi="fa-IR"/>
          <w:color w:val="111111"/>
          <w:sz w:val="28"/>
          <w:szCs w:val="28"/>
          <w:rtl/>
        </w:rPr>
        <w:t xml:space="preserve">( عن الطواف فقلت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غسل يوم -)</w:t>
      </w:r>
    </w:p>
    <w:p>
      <w:pPr>
        <w:pStyle w:val="BookText"/>
      </w:pPr>
      <w:r>
        <w:rPr>
          <w:rFonts w:ascii="Amiri" w:hAnsi="Amiri" w:eastAsia="Amiri" w:cs="Amiri"/>
          <w:lang w:bidi="ar-SA"/>
          <w:color w:val="111111"/>
          <w:sz w:val="28"/>
          <w:szCs w:val="28"/>
          <w:rtl/>
        </w:rPr>
        <w:t xml:space="preserve">انظر عرفة</w:t>
      </w:r>
    </w:p>
    <w:p>
      <w:pPr>
        <w:pStyle w:val="BookText"/>
      </w:pPr>
      <w:r>
        <w:rPr>
          <w:rFonts w:ascii="Amiri" w:hAnsi="Amiri" w:eastAsia="Amiri" w:cs="Amiri"/>
          <w:lang w:bidi="ar-SA"/>
          <w:color w:val="111111"/>
          <w:sz w:val="28"/>
          <w:szCs w:val="28"/>
          <w:rtl/>
        </w:rPr>
        <w:t xml:space="preserve">(عن غاية الحمل بالولد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الغيبة أن تقول -)</w:t>
      </w:r>
    </w:p>
    <w:p>
      <w:pPr>
        <w:pStyle w:val="BookText"/>
      </w:pPr>
      <w:r>
        <w:rPr>
          <w:rFonts w:ascii="Amiri" w:hAnsi="Amiri" w:eastAsia="Amiri" w:cs="Amiri"/>
          <w:lang w:bidi="ar-SA"/>
          <w:color w:val="111111"/>
          <w:sz w:val="28"/>
          <w:szCs w:val="28"/>
          <w:rtl/>
        </w:rPr>
        <w:t xml:space="preserve">انظر الغيبة</w:t>
      </w:r>
    </w:p>
    <w:p>
      <w:pPr>
        <w:pStyle w:val="BookText"/>
      </w:pPr>
      <w:r>
        <w:rPr>
          <w:rFonts w:ascii="IRNazanin" w:hAnsi="IRNazanin" w:eastAsia="IRNazanin" w:cs="IRNazanin"/>
          <w:lang w:bidi="fa-IR"/>
          <w:color w:val="111111"/>
          <w:sz w:val="28"/>
          <w:szCs w:val="28"/>
          <w:rtl/>
        </w:rPr>
        <w:t xml:space="preserve">(کلب مجوسي استعيره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(لما هلك ابي سبابة -)</w:t>
      </w:r>
    </w:p>
    <w:p>
      <w:pPr>
        <w:pStyle w:val="BookText"/>
      </w:pPr>
      <w:r>
        <w:rPr>
          <w:rFonts w:ascii="Amiri" w:hAnsi="Amiri" w:eastAsia="Amiri" w:cs="Amiri"/>
          <w:lang w:bidi="ar-SA"/>
          <w:color w:val="111111"/>
          <w:sz w:val="28"/>
          <w:szCs w:val="28"/>
          <w:rtl/>
        </w:rPr>
        <w:t xml:space="preserve">انظر الأمانة</w:t>
      </w:r>
    </w:p>
    <w:p>
      <w:pPr>
        <w:pStyle w:val="BookText"/>
      </w:pPr>
      <w:r>
        <w:rPr>
          <w:rFonts w:ascii="Amiri" w:hAnsi="Amiri" w:eastAsia="Amiri" w:cs="Amiri"/>
          <w:lang w:bidi="ar-SA"/>
          <w:color w:val="111111"/>
          <w:sz w:val="28"/>
          <w:szCs w:val="28"/>
          <w:rtl/>
        </w:rPr>
        <w:t xml:space="preserve">(لو أن رجلا قطع -) انظر الدية</w:t>
      </w:r>
    </w:p>
    <w:p>
      <w:pPr>
        <w:pStyle w:val="Heading3"/>
      </w:pPr>
      <w:bookmarkStart w:id="316" w:name="_Toc197"/>
      <w:r>
        <w:t>78- «عبدالرحمن بن عبد الحميد»</w:t>
      </w:r>
      <w:bookmarkEnd w:id="316"/>
    </w:p>
    <w:p>
      <w:pPr>
        <w:pStyle w:val="BookText"/>
      </w:pPr>
      <w:r>
        <w:rPr>
          <w:rFonts w:ascii="IRNazanin" w:hAnsi="IRNazanin" w:eastAsia="IRNazanin" w:cs="IRNazanin"/>
          <w:lang w:bidi="fa-IR"/>
          <w:color w:val="111111"/>
          <w:sz w:val="28"/>
          <w:szCs w:val="28"/>
          <w:rtl/>
        </w:rPr>
        <w:t xml:space="preserve">( دية ولد الزنی -)</w:t>
      </w:r>
    </w:p>
    <w:p>
      <w:pPr>
        <w:pStyle w:val="BookText"/>
      </w:pPr>
      <w:r>
        <w:rPr>
          <w:rFonts w:ascii="Amiri" w:hAnsi="Amiri" w:eastAsia="Amiri" w:cs="Amiri"/>
          <w:lang w:bidi="ar-SA"/>
          <w:color w:val="111111"/>
          <w:sz w:val="28"/>
          <w:szCs w:val="28"/>
          <w:rtl/>
        </w:rPr>
        <w:t xml:space="preserve">انظر الدية</w:t>
      </w:r>
    </w:p>
    <w:p>
      <w:pPr>
        <w:pStyle w:val="Heading3"/>
      </w:pPr>
      <w:bookmarkStart w:id="317" w:name="_Toc198"/>
      <w:r>
        <w:t>79- «عبد الرحمن بن عبد الله»</w:t>
      </w:r>
      <w:bookmarkEnd w:id="317"/>
    </w:p>
    <w:p>
      <w:pPr>
        <w:pStyle w:val="BookText"/>
      </w:pPr>
      <w:r>
        <w:rPr>
          <w:rFonts w:ascii="IRNazanin" w:hAnsi="IRNazanin" w:eastAsia="IRNazanin" w:cs="IRNazanin"/>
          <w:lang w:bidi="fa-IR"/>
          <w:color w:val="111111"/>
          <w:sz w:val="28"/>
          <w:szCs w:val="28"/>
          <w:rtl/>
        </w:rPr>
        <w:t xml:space="preserve">(ما معنى قول الرجل -)</w:t>
      </w:r>
    </w:p>
    <w:p>
      <w:pPr>
        <w:pStyle w:val="BookText"/>
      </w:pPr>
      <w:r>
        <w:rPr>
          <w:rFonts w:ascii="Amiri" w:hAnsi="Amiri" w:eastAsia="Amiri" w:cs="Amiri"/>
          <w:lang w:bidi="ar-SA"/>
          <w:color w:val="111111"/>
          <w:sz w:val="28"/>
          <w:szCs w:val="28"/>
          <w:rtl/>
        </w:rPr>
        <w:t xml:space="preserve">انظر التحيات</w:t>
      </w:r>
    </w:p>
    <w:p>
      <w:pPr>
        <w:pStyle w:val="Heading3"/>
      </w:pPr>
      <w:bookmarkStart w:id="318" w:name="_Toc199"/>
      <w:r>
        <w:t>80- «عبد الرحمن بن عتيك»</w:t>
      </w:r>
      <w:bookmarkEnd w:id="318"/>
    </w:p>
    <w:p>
      <w:pPr>
        <w:pStyle w:val="BookText"/>
      </w:pPr>
      <w:r>
        <w:rPr>
          <w:rFonts w:ascii="Amiri" w:hAnsi="Amiri" w:eastAsia="Amiri" w:cs="Amiri"/>
          <w:lang w:bidi="ar-SA"/>
          <w:color w:val="111111"/>
          <w:sz w:val="28"/>
          <w:szCs w:val="28"/>
          <w:rtl/>
        </w:rPr>
        <w:t xml:space="preserve">(عن شيء من الصفة -)</w:t>
      </w:r>
    </w:p>
    <w:p>
      <w:pPr>
        <w:pStyle w:val="BookText"/>
      </w:pPr>
      <w:r>
        <w:rPr>
          <w:rFonts w:ascii="Amiri" w:hAnsi="Amiri" w:eastAsia="Amiri" w:cs="Amiri"/>
          <w:lang w:bidi="ar-SA"/>
          <w:color w:val="111111"/>
          <w:sz w:val="28"/>
          <w:szCs w:val="28"/>
          <w:rtl/>
        </w:rPr>
        <w:t xml:space="preserve">انظر التوحيد</w:t>
      </w:r>
    </w:p>
    <w:p>
      <w:pPr>
        <w:pStyle w:val="Heading3"/>
      </w:pPr>
      <w:bookmarkStart w:id="319" w:name="_Toc200"/>
      <w:r>
        <w:t>81- «عبد الرحمن بن عثمان»</w:t>
      </w:r>
      <w:bookmarkEnd w:id="319"/>
    </w:p>
    <w:p>
      <w:pPr>
        <w:pStyle w:val="BookText"/>
      </w:pPr>
      <w:r>
        <w:rPr>
          <w:rFonts w:ascii="Amiri" w:hAnsi="Amiri" w:eastAsia="Amiri" w:cs="Amiri"/>
          <w:lang w:bidi="ar-SA"/>
          <w:color w:val="111111"/>
          <w:sz w:val="28"/>
          <w:szCs w:val="28"/>
          <w:rtl/>
        </w:rPr>
        <w:t xml:space="preserve">(أن الله تبارك وتعالى يقول لنبيه وثيابك فطهر -)</w:t>
      </w:r>
    </w:p>
    <w:p>
      <w:pPr>
        <w:pStyle w:val="BookText"/>
      </w:pPr>
      <w:r>
        <w:rPr>
          <w:rFonts w:ascii="Amiri" w:hAnsi="Amiri" w:eastAsia="Amiri" w:cs="Amiri"/>
          <w:lang w:bidi="ar-SA"/>
          <w:color w:val="111111"/>
          <w:sz w:val="28"/>
          <w:szCs w:val="28"/>
          <w:rtl/>
        </w:rPr>
        <w:t xml:space="preserve">انظر الثياب</w:t>
      </w:r>
    </w:p>
    <w:p>
      <w:pPr>
        <w:pStyle w:val="Heading3"/>
      </w:pPr>
      <w:bookmarkStart w:id="320" w:name="_Toc201"/>
      <w:r>
        <w:t>82- «عبد الرحمن بن عجلان»</w:t>
      </w:r>
      <w:bookmarkEnd w:id="320"/>
    </w:p>
    <w:p>
      <w:pPr>
        <w:pStyle w:val="BookText"/>
      </w:pPr>
      <w:r>
        <w:rPr>
          <w:rFonts w:ascii="Amiri" w:hAnsi="Amiri" w:eastAsia="Amiri" w:cs="Amiri"/>
          <w:lang w:bidi="ar-SA"/>
          <w:color w:val="111111"/>
          <w:sz w:val="28"/>
          <w:szCs w:val="28"/>
          <w:rtl/>
        </w:rPr>
        <w:t xml:space="preserve">( اذا كنت شاكا -)</w:t>
      </w:r>
    </w:p>
    <w:p>
      <w:pPr>
        <w:pStyle w:val="BookText"/>
      </w:pPr>
      <w:r>
        <w:rPr>
          <w:rFonts w:ascii="Amiri" w:hAnsi="Amiri" w:eastAsia="Amiri" w:cs="Amiri"/>
          <w:lang w:bidi="ar-SA"/>
          <w:color w:val="111111"/>
          <w:sz w:val="28"/>
          <w:szCs w:val="28"/>
          <w:rtl/>
        </w:rPr>
        <w:t xml:space="preserve">انظر الشكوك</w:t>
      </w:r>
    </w:p>
    <w:p>
      <w:pPr>
        <w:pStyle w:val="Heading3"/>
      </w:pPr>
      <w:bookmarkStart w:id="321" w:name="_Toc202"/>
      <w:r>
        <w:t>83- «عبد الرحمن بن العزرمی»</w:t>
      </w:r>
      <w:bookmarkEnd w:id="321"/>
    </w:p>
    <w:p>
      <w:pPr>
        <w:pStyle w:val="BookText"/>
      </w:pPr>
      <w:r>
        <w:rPr>
          <w:rFonts w:ascii="Amiri" w:hAnsi="Amiri" w:eastAsia="Amiri" w:cs="Amiri"/>
          <w:lang w:bidi="ar-SA"/>
          <w:color w:val="111111"/>
          <w:sz w:val="28"/>
          <w:szCs w:val="28"/>
          <w:rtl/>
        </w:rPr>
        <w:t xml:space="preserve">(صلي علي عليه السلام بالناس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(صليت خلف ابي -)</w:t>
      </w:r>
    </w:p>
    <w:p>
      <w:pPr>
        <w:pStyle w:val="BookText"/>
      </w:pPr>
      <w:r>
        <w:rPr>
          <w:rFonts w:ascii="Amiri" w:hAnsi="Amiri" w:eastAsia="Amiri" w:cs="Amiri"/>
          <w:lang w:bidi="ar-SA"/>
          <w:color w:val="111111"/>
          <w:sz w:val="28"/>
          <w:szCs w:val="28"/>
          <w:rtl/>
        </w:rPr>
        <w:t xml:space="preserve">انظر الجنازة</w:t>
      </w:r>
    </w:p>
    <w:p>
      <w:pPr>
        <w:pStyle w:val="Heading3"/>
      </w:pPr>
      <w:bookmarkStart w:id="322" w:name="_Toc203"/>
      <w:r>
        <w:t>84- «عبد الرحمن بن العرزمی»</w:t>
      </w:r>
      <w:bookmarkEnd w:id="322"/>
    </w:p>
    <w:p>
      <w:pPr>
        <w:pStyle w:val="BookText"/>
      </w:pPr>
      <w:r>
        <w:rPr>
          <w:rFonts w:ascii="IRNazanin" w:hAnsi="IRNazanin" w:eastAsia="IRNazanin" w:cs="IRNazanin"/>
          <w:lang w:bidi="fa-IR"/>
          <w:color w:val="111111"/>
          <w:sz w:val="28"/>
          <w:szCs w:val="28"/>
          <w:rtl/>
        </w:rPr>
        <w:t xml:space="preserve">(ان لله عباداً -)</w:t>
      </w:r>
    </w:p>
    <w:p>
      <w:pPr>
        <w:pStyle w:val="BookText"/>
      </w:pPr>
      <w:r>
        <w:rPr>
          <w:rFonts w:ascii="IRNazanin" w:hAnsi="IRNazanin" w:eastAsia="IRNazanin" w:cs="IRNazanin"/>
          <w:lang w:bidi="fa-IR"/>
          <w:color w:val="111111"/>
          <w:sz w:val="28"/>
          <w:szCs w:val="28"/>
          <w:rtl/>
        </w:rPr>
        <w:t xml:space="preserve">انظر اللواط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14685_156453"/>
    <w:bookmarkEnd w:id="53"/>
    <w:p>
      <w:pPr>
        <w:pStyle w:val="BookText"/>
      </w:pPr>
      <w:r>
        <w:rPr>
          <w:rFonts w:ascii="IRNazanin" w:hAnsi="IRNazanin" w:eastAsia="IRNazanin" w:cs="IRNazanin"/>
          <w:lang w:bidi="fa-IR"/>
          <w:color w:val="111111"/>
          <w:sz w:val="28"/>
          <w:szCs w:val="28"/>
          <w:rtl/>
        </w:rPr>
        <w:t xml:space="preserve">( جاء رجل الى الحسن و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 من ذكر اسم الله -)</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Amiri" w:hAnsi="Amiri" w:eastAsia="Amiri" w:cs="Amiri"/>
          <w:lang w:bidi="ar-SA"/>
          <w:color w:val="111111"/>
          <w:sz w:val="28"/>
          <w:szCs w:val="28"/>
          <w:rtl/>
        </w:rPr>
        <w:t xml:space="preserve">( المنبوذ حرّ -)</w:t>
      </w:r>
    </w:p>
    <w:p>
      <w:pPr>
        <w:pStyle w:val="BookText"/>
      </w:pPr>
      <w:r>
        <w:rPr>
          <w:rFonts w:ascii="IRNazanin" w:hAnsi="IRNazanin" w:eastAsia="IRNazanin" w:cs="IRNazanin"/>
          <w:lang w:bidi="fa-IR"/>
          <w:color w:val="111111"/>
          <w:sz w:val="28"/>
          <w:szCs w:val="28"/>
          <w:rtl/>
        </w:rPr>
        <w:t xml:space="preserve">انظر ولد الزنا</w:t>
      </w:r>
    </w:p>
    <w:p>
      <w:pPr>
        <w:pStyle w:val="BookText"/>
      </w:pPr>
      <w:r>
        <w:rPr>
          <w:rFonts w:ascii="IRNazanin" w:hAnsi="IRNazanin" w:eastAsia="IRNazanin" w:cs="IRNazanin"/>
          <w:lang w:bidi="fa-IR"/>
          <w:color w:val="111111"/>
          <w:sz w:val="28"/>
          <w:szCs w:val="28"/>
          <w:rtl/>
        </w:rPr>
        <w:t xml:space="preserve">( وجد رجل مع رجل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 يقتل المحرم كل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323" w:name="_Toc204"/>
      <w:r>
        <w:t>85- «عبدالرحمن بن عمر بن اسلم»</w:t>
      </w:r>
      <w:bookmarkEnd w:id="323"/>
    </w:p>
    <w:p>
      <w:pPr>
        <w:pStyle w:val="BookText"/>
      </w:pPr>
      <w:r>
        <w:rPr>
          <w:rFonts w:ascii="IRNazanin" w:hAnsi="IRNazanin" w:eastAsia="IRNazanin" w:cs="IRNazanin"/>
          <w:lang w:bidi="fa-IR"/>
          <w:color w:val="111111"/>
          <w:sz w:val="28"/>
          <w:szCs w:val="28"/>
          <w:rtl/>
        </w:rPr>
        <w:t xml:space="preserve">( حجمنى الحجام -)</w:t>
      </w:r>
    </w:p>
    <w:p>
      <w:pPr>
        <w:pStyle w:val="BookText"/>
      </w:pPr>
      <w:r>
        <w:rPr>
          <w:rFonts w:ascii="IRNazanin" w:hAnsi="IRNazanin" w:eastAsia="IRNazanin" w:cs="IRNazanin"/>
          <w:lang w:bidi="fa-IR"/>
          <w:color w:val="111111"/>
          <w:sz w:val="28"/>
          <w:szCs w:val="28"/>
          <w:rtl/>
        </w:rPr>
        <w:t xml:space="preserve">انظر الحلق</w:t>
      </w:r>
    </w:p>
    <w:p>
      <w:pPr>
        <w:pStyle w:val="Heading3"/>
      </w:pPr>
      <w:bookmarkStart w:id="324" w:name="_Toc205"/>
      <w:r>
        <w:t>86- «عبد الرحمن بن عوف»</w:t>
      </w:r>
      <w:bookmarkEnd w:id="324"/>
    </w:p>
    <w:p>
      <w:pPr>
        <w:pStyle w:val="BookText"/>
      </w:pPr>
      <w:r>
        <w:rPr>
          <w:rFonts w:ascii="IRNazanin" w:hAnsi="IRNazanin" w:eastAsia="IRNazanin" w:cs="IRNazanin"/>
          <w:lang w:bidi="fa-IR"/>
          <w:color w:val="111111"/>
          <w:sz w:val="28"/>
          <w:szCs w:val="28"/>
          <w:rtl/>
        </w:rPr>
        <w:t xml:space="preserve">( شهر رمضان شهر فرض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(ما يكون من نجوى ثلاثة - الى أن قال - وعبد الرحمن ابن عوف وسالم -)</w:t>
      </w:r>
    </w:p>
    <w:p>
      <w:pPr>
        <w:pStyle w:val="BookText"/>
      </w:pPr>
      <w:r>
        <w:rPr>
          <w:rFonts w:ascii="IRNazanin" w:hAnsi="IRNazanin" w:eastAsia="IRNazanin" w:cs="IRNazanin"/>
          <w:lang w:bidi="fa-IR"/>
          <w:color w:val="111111"/>
          <w:sz w:val="28"/>
          <w:szCs w:val="28"/>
          <w:rtl/>
        </w:rPr>
        <w:t xml:space="preserve">انظر النجوی</w:t>
      </w:r>
    </w:p>
    <w:p>
      <w:pPr>
        <w:pStyle w:val="BookText"/>
      </w:pPr>
      <w:r>
        <w:rPr>
          <w:rFonts w:ascii="IRNazanin" w:hAnsi="IRNazanin" w:eastAsia="IRNazanin" w:cs="IRNazanin"/>
          <w:lang w:bidi="fa-IR"/>
          <w:color w:val="111111"/>
          <w:sz w:val="28"/>
          <w:szCs w:val="28"/>
          <w:rtl/>
        </w:rPr>
        <w:t xml:space="preserve">(ولم يطلق النبي علیه السلام لبس الحرير - الی أن قال - الا لعبد الرحمن بن عوف -)</w:t>
      </w:r>
    </w:p>
    <w:p>
      <w:pPr>
        <w:pStyle w:val="BookText"/>
      </w:pPr>
      <w:r>
        <w:rPr>
          <w:rFonts w:ascii="IRNazanin" w:hAnsi="IRNazanin" w:eastAsia="IRNazanin" w:cs="IRNazanin"/>
          <w:lang w:bidi="fa-IR"/>
          <w:color w:val="111111"/>
          <w:sz w:val="28"/>
          <w:szCs w:val="28"/>
          <w:rtl/>
        </w:rPr>
        <w:t xml:space="preserve">انظر اللباس</w:t>
      </w:r>
    </w:p>
    <w:p>
      <w:pPr>
        <w:pStyle w:val="Heading3"/>
      </w:pPr>
      <w:bookmarkStart w:id="325" w:name="_Toc206"/>
      <w:r>
        <w:t>87- «عبد الرحمن بن كثير»</w:t>
      </w:r>
      <w:bookmarkEnd w:id="325"/>
    </w:p>
    <w:p>
      <w:pPr>
        <w:pStyle w:val="BookText"/>
      </w:pPr>
      <w:r>
        <w:rPr>
          <w:rFonts w:ascii="Amiri" w:hAnsi="Amiri" w:eastAsia="Amiri" w:cs="Amiri"/>
          <w:lang w:bidi="ar-SA"/>
          <w:color w:val="111111"/>
          <w:sz w:val="28"/>
          <w:szCs w:val="28"/>
          <w:rtl/>
        </w:rPr>
        <w:t xml:space="preserve">( اذا فشت اربعة -)</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 الذين آمنوا واتبعتهم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(الذين آمنوا ولم يلبسوا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الم ترى الى الذين بدلوا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آدم لما اهبط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(ان اول وصی کان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الغني والعز -)</w:t>
      </w:r>
    </w:p>
    <w:p>
      <w:pPr>
        <w:pStyle w:val="BookText"/>
      </w:pPr>
      <w:r>
        <w:rPr>
          <w:rFonts w:ascii="Amiri" w:hAnsi="Amiri" w:eastAsia="Amiri" w:cs="Amiri"/>
          <w:lang w:bidi="ar-SA"/>
          <w:color w:val="111111"/>
          <w:sz w:val="28"/>
          <w:szCs w:val="28"/>
          <w:rtl/>
        </w:rPr>
        <w:t xml:space="preserve">انظرالتوكل</w:t>
      </w:r>
    </w:p>
    <w:p>
      <w:pPr>
        <w:pStyle w:val="BookText"/>
      </w:pPr>
      <w:r>
        <w:rPr>
          <w:rFonts w:ascii="Amiri" w:hAnsi="Amiri" w:eastAsia="Amiri" w:cs="Amiri"/>
          <w:lang w:bidi="ar-SA"/>
          <w:color w:val="111111"/>
          <w:sz w:val="28"/>
          <w:szCs w:val="28"/>
          <w:rtl/>
        </w:rPr>
        <w:t xml:space="preserve">(ان الكبائر سبع -)</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Amiri" w:hAnsi="Amiri" w:eastAsia="Amiri" w:cs="Amiri"/>
          <w:lang w:bidi="ar-SA"/>
          <w:color w:val="111111"/>
          <w:sz w:val="28"/>
          <w:szCs w:val="28"/>
          <w:rtl/>
        </w:rPr>
        <w:t xml:space="preserve">(أن الذين آمنوا ثم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الذين ارتدوا -) انظر الحجة</w:t>
      </w:r>
    </w:p>
    <w:p>
      <w:pPr>
        <w:pStyle w:val="BookText"/>
      </w:pPr>
      <w:r>
        <w:rPr>
          <w:rFonts w:ascii="IRNazanin" w:hAnsi="IRNazanin" w:eastAsia="IRNazanin" w:cs="IRNazanin"/>
          <w:lang w:bidi="fa-IR"/>
          <w:color w:val="111111"/>
          <w:sz w:val="28"/>
          <w:szCs w:val="28"/>
          <w:rtl/>
        </w:rPr>
        <w:t xml:space="preserve">(ایاك والتغاير -)</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 اياك ومشاورة النساء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 بینا امیرالمؤمنين عليه السلام ذات يوم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(بینا امیر المؤمنين عليه السلام قاعد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جائت امرأة الى عمر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(دخل ابو عبدالله الجدلی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الراسخون في العلم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(صبغة الله ومن -)</w:t>
      </w:r>
    </w:p>
    <w:p>
      <w:pPr>
        <w:pStyle w:val="BookText"/>
      </w:pPr>
      <w:r>
        <w:rPr>
          <w:rFonts w:ascii="Amiri" w:hAnsi="Amiri" w:eastAsia="Amiri" w:cs="Amiri"/>
          <w:lang w:bidi="ar-SA"/>
          <w:color w:val="111111"/>
          <w:sz w:val="28"/>
          <w:szCs w:val="28"/>
          <w:rtl/>
        </w:rPr>
        <w:t xml:space="preserve">انظر الصبغة</w:t>
      </w:r>
    </w:p>
    <w:p>
      <w:pPr>
        <w:pStyle w:val="BookText"/>
      </w:pPr>
      <w:r>
        <w:rPr>
          <w:rFonts w:ascii="Amiri" w:hAnsi="Amiri" w:eastAsia="Amiri" w:cs="Amiri"/>
          <w:lang w:bidi="ar-SA"/>
          <w:color w:val="111111"/>
          <w:sz w:val="28"/>
          <w:szCs w:val="28"/>
          <w:rtl/>
        </w:rPr>
        <w:t xml:space="preserve">(فاسئلوا أهل الذكر -)</w:t>
      </w:r>
    </w:p>
    <w:p>
      <w:pPr>
        <w:pStyle w:val="BookText"/>
      </w:pPr>
      <w:r>
        <w:rPr>
          <w:rFonts w:ascii="Amiri" w:hAnsi="Amiri" w:eastAsia="Amiri" w:cs="Amiri"/>
          <w:lang w:bidi="ar-SA"/>
          <w:color w:val="111111"/>
          <w:sz w:val="28"/>
          <w:szCs w:val="28"/>
          <w:rtl/>
        </w:rPr>
        <w:t xml:space="preserve">انظر اهل الذكر</w:t>
      </w:r>
    </w:p>
    <w:p>
      <w:pPr>
        <w:pStyle w:val="BookText"/>
      </w:pPr>
      <w:r>
        <w:rPr>
          <w:rFonts w:ascii="IRNazanin" w:hAnsi="IRNazanin" w:eastAsia="IRNazanin" w:cs="IRNazanin"/>
          <w:lang w:bidi="fa-IR"/>
          <w:color w:val="111111"/>
          <w:sz w:val="28"/>
          <w:szCs w:val="28"/>
          <w:rtl/>
        </w:rPr>
        <w:t xml:space="preserve">(افضل البنفسج -)</w:t>
      </w:r>
    </w:p>
    <w:p>
      <w:pPr>
        <w:pStyle w:val="BookText"/>
      </w:pPr>
      <w:r>
        <w:rPr>
          <w:rFonts w:ascii="IRNazanin" w:hAnsi="IRNazanin" w:eastAsia="IRNazanin" w:cs="IRNazanin"/>
          <w:lang w:bidi="fa-IR"/>
          <w:color w:val="111111"/>
          <w:sz w:val="28"/>
          <w:szCs w:val="28"/>
          <w:rtl/>
        </w:rPr>
        <w:t xml:space="preserve">انظرالبنفسج</w:t>
      </w:r>
    </w:p>
    <w:p>
      <w:pPr>
        <w:pStyle w:val="BookText"/>
      </w:pPr>
      <w:r>
        <w:rPr>
          <w:rFonts w:ascii="Amiri" w:hAnsi="Amiri" w:eastAsia="Amiri" w:cs="Amiri"/>
          <w:lang w:bidi="ar-SA"/>
          <w:color w:val="111111"/>
          <w:sz w:val="28"/>
          <w:szCs w:val="28"/>
          <w:rtl/>
        </w:rPr>
        <w:t xml:space="preserve">( قال الذي عنده علم -)</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Amiri" w:hAnsi="Amiri" w:eastAsia="Amiri" w:cs="Amiri"/>
          <w:lang w:bidi="ar-SA"/>
          <w:color w:val="111111"/>
          <w:sz w:val="28"/>
          <w:szCs w:val="28"/>
          <w:rtl/>
        </w:rPr>
        <w:t xml:space="preserve">(كنت امشي -)</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IRNazanin" w:hAnsi="IRNazanin" w:eastAsia="IRNazanin" w:cs="IRNazanin"/>
          <w:lang w:bidi="fa-IR"/>
          <w:color w:val="111111"/>
          <w:sz w:val="28"/>
          <w:szCs w:val="28"/>
          <w:rtl/>
        </w:rPr>
        <w:t xml:space="preserve">(كنت عند أبي عبدالله علیه السلام اذ دخل عليه مهزم -)</w:t>
      </w:r>
    </w:p>
    <w:p>
      <w:pPr>
        <w:pStyle w:val="BookText"/>
      </w:pPr>
      <w:r>
        <w:rPr>
          <w:rFonts w:ascii="Amiri" w:hAnsi="Amiri" w:eastAsia="Amiri" w:cs="Amiri"/>
          <w:lang w:bidi="ar-SA"/>
          <w:color w:val="111111"/>
          <w:sz w:val="28"/>
          <w:szCs w:val="28"/>
          <w:rtl/>
        </w:rPr>
        <w:t xml:space="preserve">انظر الحُجة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14685_156454"/>
    <w:bookmarkEnd w:id="54"/>
    <w:p>
      <w:pPr>
        <w:pStyle w:val="BookText"/>
      </w:pPr>
      <w:r>
        <w:rPr>
          <w:rFonts w:ascii="Amiri" w:hAnsi="Amiri" w:eastAsia="Amiri" w:cs="Amiri"/>
          <w:lang w:bidi="ar-SA"/>
          <w:color w:val="111111"/>
          <w:sz w:val="28"/>
          <w:szCs w:val="28"/>
          <w:rtl/>
        </w:rPr>
        <w:t xml:space="preserve">(كنت عند أبي عبدالله عليه السلام جالسا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IRNazanin" w:hAnsi="IRNazanin" w:eastAsia="IRNazanin" w:cs="IRNazanin"/>
          <w:lang w:bidi="fa-IR"/>
          <w:color w:val="111111"/>
          <w:sz w:val="28"/>
          <w:szCs w:val="28"/>
          <w:rtl/>
        </w:rPr>
        <w:t xml:space="preserve">(كنت عند أبي عبدالله علیه السلام فدخل -)</w:t>
      </w:r>
    </w:p>
    <w:p>
      <w:pPr>
        <w:pStyle w:val="BookText"/>
      </w:pPr>
      <w:r>
        <w:rPr>
          <w:rFonts w:ascii="IRNazanin" w:hAnsi="IRNazanin" w:eastAsia="IRNazanin" w:cs="IRNazanin"/>
          <w:lang w:bidi="fa-IR"/>
          <w:color w:val="111111"/>
          <w:sz w:val="28"/>
          <w:szCs w:val="28"/>
          <w:rtl/>
        </w:rPr>
        <w:t xml:space="preserve">انظر البنفسج</w:t>
      </w:r>
    </w:p>
    <w:p>
      <w:pPr>
        <w:pStyle w:val="BookText"/>
      </w:pPr>
      <w:r>
        <w:rPr>
          <w:rFonts w:ascii="Amiri" w:hAnsi="Amiri" w:eastAsia="Amiri" w:cs="Amiri"/>
          <w:lang w:bidi="ar-SA"/>
          <w:color w:val="111111"/>
          <w:sz w:val="28"/>
          <w:szCs w:val="28"/>
          <w:rtl/>
        </w:rPr>
        <w:t xml:space="preserve">(لا تملك المرأة -)</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(لما اراد رسول الله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(لو أن أحدكم حج -)</w:t>
      </w:r>
    </w:p>
    <w:p>
      <w:pPr>
        <w:pStyle w:val="BookText"/>
      </w:pPr>
      <w:r>
        <w:rPr>
          <w:rFonts w:ascii="IRNazanin" w:hAnsi="IRNazanin" w:eastAsia="IRNazanin" w:cs="IRNazanin"/>
          <w:lang w:bidi="fa-IR"/>
          <w:color w:val="111111"/>
          <w:sz w:val="28"/>
          <w:szCs w:val="28"/>
          <w:rtl/>
        </w:rPr>
        <w:t xml:space="preserve">انظر الحسين بن على علیه السلام</w:t>
      </w:r>
    </w:p>
    <w:p>
      <w:pPr>
        <w:pStyle w:val="BookText"/>
      </w:pPr>
      <w:r>
        <w:rPr>
          <w:rFonts w:ascii="Amiri" w:hAnsi="Amiri" w:eastAsia="Amiri" w:cs="Amiri"/>
          <w:lang w:bidi="ar-SA"/>
          <w:color w:val="111111"/>
          <w:sz w:val="28"/>
          <w:szCs w:val="28"/>
          <w:rtl/>
        </w:rPr>
        <w:t xml:space="preserve">( مرضت بالمدينة -)</w:t>
      </w:r>
    </w:p>
    <w:p>
      <w:pPr>
        <w:pStyle w:val="BookText"/>
      </w:pPr>
      <w:r>
        <w:rPr>
          <w:rFonts w:ascii="IRNazanin" w:hAnsi="IRNazanin" w:eastAsia="IRNazanin" w:cs="IRNazanin"/>
          <w:lang w:bidi="fa-IR"/>
          <w:color w:val="111111"/>
          <w:sz w:val="28"/>
          <w:szCs w:val="28"/>
          <w:rtl/>
        </w:rPr>
        <w:t xml:space="preserve">انظر الجاورس</w:t>
      </w:r>
    </w:p>
    <w:p>
      <w:pPr>
        <w:pStyle w:val="BookText"/>
      </w:pPr>
      <w:r>
        <w:rPr>
          <w:rFonts w:ascii="IRNazanin" w:hAnsi="IRNazanin" w:eastAsia="IRNazanin" w:cs="IRNazanin"/>
          <w:lang w:bidi="fa-IR"/>
          <w:color w:val="111111"/>
          <w:sz w:val="28"/>
          <w:szCs w:val="28"/>
          <w:rtl/>
        </w:rPr>
        <w:t xml:space="preserve">( من حمل مؤمنا -)</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(نحن ولاة امرالله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(واعلموا أنما غنمتم -)</w:t>
      </w:r>
    </w:p>
    <w:p>
      <w:pPr>
        <w:pStyle w:val="BookText"/>
      </w:pPr>
      <w:r>
        <w:rPr>
          <w:rFonts w:ascii="Amiri" w:hAnsi="Amiri" w:eastAsia="Amiri" w:cs="Amiri"/>
          <w:lang w:bidi="ar-SA"/>
          <w:color w:val="111111"/>
          <w:sz w:val="28"/>
          <w:szCs w:val="28"/>
          <w:rtl/>
        </w:rPr>
        <w:t xml:space="preserve">انظر الخُمس</w:t>
      </w:r>
    </w:p>
    <w:p>
      <w:pPr>
        <w:pStyle w:val="BookText"/>
      </w:pPr>
      <w:r>
        <w:rPr>
          <w:rFonts w:ascii="IRNazanin" w:hAnsi="IRNazanin" w:eastAsia="IRNazanin" w:cs="IRNazanin"/>
          <w:lang w:bidi="fa-IR"/>
          <w:color w:val="111111"/>
          <w:sz w:val="28"/>
          <w:szCs w:val="28"/>
          <w:rtl/>
        </w:rPr>
        <w:t xml:space="preserve">(وشاهد ومشهود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(ومن يرد فيه بالحاد -)</w:t>
      </w:r>
    </w:p>
    <w:p>
      <w:pPr>
        <w:pStyle w:val="BookText"/>
      </w:pPr>
      <w:r>
        <w:rPr>
          <w:rFonts w:ascii="IRNazanin" w:hAnsi="IRNazanin" w:eastAsia="IRNazanin" w:cs="IRNazanin"/>
          <w:lang w:bidi="fa-IR"/>
          <w:color w:val="111111"/>
          <w:sz w:val="28"/>
          <w:szCs w:val="28"/>
          <w:rtl/>
        </w:rPr>
        <w:t xml:space="preserve">انظر الالحاد</w:t>
      </w:r>
    </w:p>
    <w:p>
      <w:pPr>
        <w:pStyle w:val="BookText"/>
      </w:pPr>
      <w:r>
        <w:rPr>
          <w:rFonts w:ascii="Amiri" w:hAnsi="Amiri" w:eastAsia="Amiri" w:cs="Amiri"/>
          <w:lang w:bidi="ar-SA"/>
          <w:color w:val="111111"/>
          <w:sz w:val="28"/>
          <w:szCs w:val="28"/>
          <w:rtl/>
        </w:rPr>
        <w:t xml:space="preserve">(وهدوا الى الطيب -) انظر الحجة</w:t>
      </w:r>
    </w:p>
    <w:p>
      <w:pPr>
        <w:pStyle w:val="BookText"/>
      </w:pPr>
      <w:r>
        <w:rPr>
          <w:rFonts w:ascii="Amiri" w:hAnsi="Amiri" w:eastAsia="Amiri" w:cs="Amiri"/>
          <w:lang w:bidi="ar-SA"/>
          <w:color w:val="111111"/>
          <w:sz w:val="28"/>
          <w:szCs w:val="28"/>
          <w:rtl/>
        </w:rPr>
        <w:t xml:space="preserve">( هنالك الولاية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(هو الذي أنزل عليك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يا أبا حمزة -)</w:t>
      </w:r>
    </w:p>
    <w:p>
      <w:pPr>
        <w:pStyle w:val="BookText"/>
      </w:pPr>
      <w:r>
        <w:rPr>
          <w:rFonts w:ascii="Amiri" w:hAnsi="Amiri" w:eastAsia="Amiri" w:cs="Amiri"/>
          <w:lang w:bidi="ar-SA"/>
          <w:color w:val="111111"/>
          <w:sz w:val="28"/>
          <w:szCs w:val="28"/>
          <w:rtl/>
        </w:rPr>
        <w:t xml:space="preserve">انظر السهلة</w:t>
      </w:r>
    </w:p>
    <w:p>
      <w:pPr>
        <w:pStyle w:val="Heading3"/>
      </w:pPr>
      <w:bookmarkStart w:id="326" w:name="_Toc207"/>
      <w:r>
        <w:t>88- «عبدالرحمن بن محمدالعرزمی»</w:t>
      </w:r>
      <w:bookmarkEnd w:id="326"/>
    </w:p>
    <w:p>
      <w:pPr>
        <w:pStyle w:val="BookText"/>
      </w:pPr>
      <w:r>
        <w:rPr>
          <w:rFonts w:ascii="Amiri" w:hAnsi="Amiri" w:eastAsia="Amiri" w:cs="Amiri"/>
          <w:lang w:bidi="ar-SA"/>
          <w:color w:val="111111"/>
          <w:sz w:val="28"/>
          <w:szCs w:val="28"/>
          <w:rtl/>
        </w:rPr>
        <w:t xml:space="preserve">(ان على بن الحسين -)</w:t>
      </w:r>
    </w:p>
    <w:p>
      <w:pPr>
        <w:pStyle w:val="BookText"/>
      </w:pPr>
      <w:r>
        <w:rPr>
          <w:rFonts w:ascii="IRNazanin" w:hAnsi="IRNazanin" w:eastAsia="IRNazanin" w:cs="IRNazanin"/>
          <w:lang w:bidi="fa-IR"/>
          <w:color w:val="111111"/>
          <w:sz w:val="28"/>
          <w:szCs w:val="28"/>
          <w:rtl/>
        </w:rPr>
        <w:t xml:space="preserve">انظر الخاتم</w:t>
      </w:r>
    </w:p>
    <w:p>
      <w:pPr>
        <w:pStyle w:val="Heading3"/>
      </w:pPr>
      <w:bookmarkStart w:id="327" w:name="_Toc208"/>
      <w:r>
        <w:t>89- «عبدالرحمن بن محمد العزرمی»</w:t>
      </w:r>
      <w:bookmarkEnd w:id="327"/>
    </w:p>
    <w:p>
      <w:pPr>
        <w:pStyle w:val="BookText"/>
      </w:pPr>
      <w:r>
        <w:rPr>
          <w:rFonts w:ascii="Amiri" w:hAnsi="Amiri" w:eastAsia="Amiri" w:cs="Amiri"/>
          <w:lang w:bidi="ar-SA"/>
          <w:color w:val="111111"/>
          <w:sz w:val="28"/>
          <w:szCs w:val="28"/>
          <w:rtl/>
        </w:rPr>
        <w:t xml:space="preserve">(استعمل معاوية -)</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IRNazanin" w:hAnsi="IRNazanin" w:eastAsia="IRNazanin" w:cs="IRNazanin"/>
          <w:lang w:bidi="fa-IR"/>
          <w:color w:val="111111"/>
          <w:sz w:val="28"/>
          <w:szCs w:val="28"/>
          <w:rtl/>
        </w:rPr>
        <w:t xml:space="preserve">(ان على بن الحسين علیه السلام -)</w:t>
      </w:r>
    </w:p>
    <w:p>
      <w:pPr>
        <w:pStyle w:val="BookText"/>
      </w:pPr>
      <w:r>
        <w:rPr>
          <w:rFonts w:ascii="IRNazanin" w:hAnsi="IRNazanin" w:eastAsia="IRNazanin" w:cs="IRNazanin"/>
          <w:lang w:bidi="fa-IR"/>
          <w:color w:val="111111"/>
          <w:sz w:val="28"/>
          <w:szCs w:val="28"/>
          <w:rtl/>
        </w:rPr>
        <w:t xml:space="preserve">انظر الخاتم</w:t>
      </w:r>
    </w:p>
    <w:p>
      <w:pPr>
        <w:pStyle w:val="Heading3"/>
      </w:pPr>
      <w:bookmarkStart w:id="328" w:name="_Toc209"/>
      <w:r>
        <w:t>90- «عبد الرحمن بن مسلم»</w:t>
      </w:r>
      <w:bookmarkEnd w:id="328"/>
    </w:p>
    <w:p>
      <w:pPr>
        <w:pStyle w:val="BookText"/>
      </w:pPr>
      <w:r>
        <w:rPr>
          <w:rFonts w:ascii="Amiri" w:hAnsi="Amiri" w:eastAsia="Amiri" w:cs="Amiri"/>
          <w:lang w:bidi="ar-SA"/>
          <w:color w:val="111111"/>
          <w:sz w:val="28"/>
          <w:szCs w:val="28"/>
          <w:rtl/>
        </w:rPr>
        <w:t xml:space="preserve">(كنت في الحمام -)</w:t>
      </w:r>
    </w:p>
    <w:p>
      <w:pPr>
        <w:pStyle w:val="BookText"/>
      </w:pPr>
      <w:r>
        <w:rPr>
          <w:rFonts w:ascii="IRNazanin" w:hAnsi="IRNazanin" w:eastAsia="IRNazanin" w:cs="IRNazanin"/>
          <w:lang w:bidi="fa-IR"/>
          <w:color w:val="111111"/>
          <w:sz w:val="28"/>
          <w:szCs w:val="28"/>
          <w:rtl/>
        </w:rPr>
        <w:t xml:space="preserve">انظر الحمام</w:t>
      </w:r>
    </w:p>
    <w:p>
      <w:pPr>
        <w:pStyle w:val="Heading3"/>
      </w:pPr>
      <w:bookmarkStart w:id="329" w:name="_Toc210"/>
      <w:r>
        <w:t>91- «عبدالرحمن بن مسلمة الجريري»</w:t>
      </w:r>
      <w:bookmarkEnd w:id="329"/>
    </w:p>
    <w:p>
      <w:pPr>
        <w:pStyle w:val="BookText"/>
      </w:pPr>
      <w:r>
        <w:rPr>
          <w:rFonts w:ascii="Amiri" w:hAnsi="Amiri" w:eastAsia="Amiri" w:cs="Amiri"/>
          <w:lang w:bidi="ar-SA"/>
          <w:color w:val="111111"/>
          <w:sz w:val="28"/>
          <w:szCs w:val="28"/>
          <w:rtl/>
        </w:rPr>
        <w:t xml:space="preserve">(يوبخونا ويكذبونا -)</w:t>
      </w:r>
    </w:p>
    <w:p>
      <w:pPr>
        <w:pStyle w:val="BookText"/>
      </w:pPr>
      <w:r>
        <w:rPr>
          <w:rFonts w:ascii="Amiri" w:hAnsi="Amiri" w:eastAsia="Amiri" w:cs="Amiri"/>
          <w:lang w:bidi="ar-SA"/>
          <w:color w:val="111111"/>
          <w:sz w:val="28"/>
          <w:szCs w:val="28"/>
          <w:rtl/>
        </w:rPr>
        <w:t xml:space="preserve">انظر الصيحة</w:t>
      </w:r>
    </w:p>
    <w:p>
      <w:pPr>
        <w:pStyle w:val="Heading3"/>
      </w:pPr>
      <w:bookmarkStart w:id="330" w:name="_Toc211"/>
      <w:r>
        <w:t>92- «عبد الرحمن بن يزيد»</w:t>
      </w:r>
      <w:bookmarkEnd w:id="330"/>
    </w:p>
    <w:p>
      <w:pPr>
        <w:pStyle w:val="BookText"/>
      </w:pPr>
      <w:r>
        <w:rPr>
          <w:rFonts w:ascii="IRNazanin" w:hAnsi="IRNazanin" w:eastAsia="IRNazanin" w:cs="IRNazanin"/>
          <w:lang w:bidi="fa-IR"/>
          <w:color w:val="111111"/>
          <w:sz w:val="28"/>
          <w:szCs w:val="28"/>
          <w:rtl/>
        </w:rPr>
        <w:t xml:space="preserve">(مات داود النبي علیه السلام)</w:t>
      </w:r>
    </w:p>
    <w:p>
      <w:pPr>
        <w:pStyle w:val="BookText"/>
      </w:pPr>
      <w:r>
        <w:rPr>
          <w:rFonts w:ascii="IRNazanin" w:hAnsi="IRNazanin" w:eastAsia="IRNazanin" w:cs="IRNazanin"/>
          <w:lang w:bidi="fa-IR"/>
          <w:color w:val="111111"/>
          <w:sz w:val="28"/>
          <w:szCs w:val="28"/>
          <w:rtl/>
        </w:rPr>
        <w:t xml:space="preserve">انظر داود</w:t>
      </w:r>
    </w:p>
    <w:p>
      <w:pPr>
        <w:pStyle w:val="Heading3"/>
      </w:pPr>
      <w:bookmarkStart w:id="331" w:name="_Toc212"/>
      <w:r>
        <w:t>93- «عبد الرحمن بن يعقوب»</w:t>
      </w:r>
      <w:bookmarkEnd w:id="331"/>
    </w:p>
    <w:p>
      <w:pPr>
        <w:pStyle w:val="BookText"/>
      </w:pPr>
      <w:r>
        <w:rPr>
          <w:rFonts w:ascii="IRNazanin" w:hAnsi="IRNazanin" w:eastAsia="IRNazanin" w:cs="IRNazanin"/>
          <w:lang w:bidi="fa-IR"/>
          <w:color w:val="111111"/>
          <w:sz w:val="28"/>
          <w:szCs w:val="28"/>
          <w:rtl/>
        </w:rPr>
        <w:t xml:space="preserve">( مالی رأيتك عند عبد الرحمن بن يعقوب -)</w:t>
      </w:r>
    </w:p>
    <w:p>
      <w:pPr>
        <w:pStyle w:val="BookText"/>
      </w:pPr>
      <w:r>
        <w:rPr>
          <w:rFonts w:ascii="Amiri" w:hAnsi="Amiri" w:eastAsia="Amiri" w:cs="Amiri"/>
          <w:lang w:bidi="ar-SA"/>
          <w:color w:val="111111"/>
          <w:sz w:val="28"/>
          <w:szCs w:val="28"/>
          <w:rtl/>
        </w:rPr>
        <w:t xml:space="preserve">انظر مجالسة اهل المعاصي</w:t>
      </w:r>
    </w:p>
    <w:p>
      <w:pPr>
        <w:pStyle w:val="Heading3"/>
      </w:pPr>
      <w:bookmarkStart w:id="332" w:name="_Toc213"/>
      <w:r>
        <w:t>94- «عبد الرحمن الجعفی»</w:t>
      </w:r>
      <w:bookmarkEnd w:id="332"/>
    </w:p>
    <w:p>
      <w:pPr>
        <w:pStyle w:val="BookText"/>
      </w:pPr>
      <w:r>
        <w:rPr>
          <w:rFonts w:ascii="IRNazanin" w:hAnsi="IRNazanin" w:eastAsia="IRNazanin" w:cs="IRNazanin"/>
          <w:lang w:bidi="fa-IR"/>
          <w:color w:val="111111"/>
          <w:sz w:val="28"/>
          <w:szCs w:val="28"/>
          <w:rtl/>
        </w:rPr>
        <w:t xml:space="preserve">(کنت اختلف الی -)</w:t>
      </w:r>
    </w:p>
    <w:p>
      <w:pPr>
        <w:pStyle w:val="BookText"/>
      </w:pPr>
      <w:r>
        <w:rPr>
          <w:rFonts w:ascii="IRNazanin" w:hAnsi="IRNazanin" w:eastAsia="IRNazanin" w:cs="IRNazanin"/>
          <w:lang w:bidi="fa-IR"/>
          <w:color w:val="111111"/>
          <w:sz w:val="28"/>
          <w:szCs w:val="28"/>
          <w:rtl/>
        </w:rPr>
        <w:t xml:space="preserve">انظر الوقف</w:t>
      </w:r>
    </w:p>
    <w:p>
      <w:pPr>
        <w:pStyle w:val="Heading3"/>
      </w:pPr>
      <w:bookmarkStart w:id="333" w:name="_Toc214"/>
      <w:r>
        <w:t>95- «عبد الرحمن الحذاء»</w:t>
      </w:r>
      <w:bookmarkEnd w:id="333"/>
    </w:p>
    <w:p>
      <w:pPr>
        <w:pStyle w:val="BookText"/>
      </w:pPr>
      <w:r>
        <w:rPr>
          <w:rFonts w:ascii="Amiri" w:hAnsi="Amiri" w:eastAsia="Amiri" w:cs="Amiri"/>
          <w:lang w:bidi="ar-SA"/>
          <w:color w:val="111111"/>
          <w:sz w:val="28"/>
          <w:szCs w:val="28"/>
          <w:rtl/>
        </w:rPr>
        <w:t xml:space="preserve">( اذا وجد الرجل والمرأة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(لا يرى بالعزل باسا -)</w:t>
      </w:r>
    </w:p>
    <w:p>
      <w:pPr>
        <w:pStyle w:val="BookText"/>
      </w:pPr>
      <w:r>
        <w:rPr>
          <w:rFonts w:ascii="IRNazanin" w:hAnsi="IRNazanin" w:eastAsia="IRNazanin" w:cs="IRNazanin"/>
          <w:lang w:bidi="fa-IR"/>
          <w:color w:val="111111"/>
          <w:sz w:val="28"/>
          <w:szCs w:val="28"/>
          <w:rtl/>
        </w:rPr>
        <w:t xml:space="preserve">انظر العزل</w:t>
      </w:r>
    </w:p>
    <w:p>
      <w:pPr>
        <w:pStyle w:val="Heading3"/>
      </w:pPr>
      <w:bookmarkStart w:id="334" w:name="_Toc215"/>
      <w:r>
        <w:t>96- «عبد الرحمن الخثعمي»</w:t>
      </w:r>
      <w:bookmarkEnd w:id="334"/>
    </w:p>
    <w:p>
      <w:pPr>
        <w:pStyle w:val="BookText"/>
      </w:pPr>
      <w:r>
        <w:rPr>
          <w:rFonts w:ascii="IRNazanin" w:hAnsi="IRNazanin" w:eastAsia="IRNazanin" w:cs="IRNazanin"/>
          <w:lang w:bidi="fa-IR"/>
          <w:color w:val="111111"/>
          <w:sz w:val="28"/>
          <w:szCs w:val="28"/>
          <w:rtl/>
        </w:rPr>
        <w:t xml:space="preserve">(کنت اختلف الى -)</w:t>
      </w:r>
    </w:p>
    <w:p>
      <w:pPr>
        <w:pStyle w:val="BookText"/>
      </w:pPr>
      <w:r>
        <w:rPr>
          <w:rFonts w:ascii="IRNazanin" w:hAnsi="IRNazanin" w:eastAsia="IRNazanin" w:cs="IRNazanin"/>
          <w:lang w:bidi="fa-IR"/>
          <w:color w:val="111111"/>
          <w:sz w:val="28"/>
          <w:szCs w:val="28"/>
          <w:rtl/>
        </w:rPr>
        <w:t xml:space="preserve">انظر الوقف</w:t>
      </w:r>
    </w:p>
    <w:p>
      <w:pPr>
        <w:pStyle w:val="Heading3"/>
      </w:pPr>
      <w:bookmarkStart w:id="335" w:name="_Toc216"/>
      <w:r>
        <w:t>97- «عبد الرحمن العرزمي»</w:t>
      </w:r>
      <w:bookmarkEnd w:id="335"/>
    </w:p>
    <w:p>
      <w:pPr>
        <w:pStyle w:val="BookText"/>
      </w:pPr>
      <w:r>
        <w:rPr>
          <w:rFonts w:ascii="Amiri" w:hAnsi="Amiri" w:eastAsia="Amiri" w:cs="Amiri"/>
          <w:lang w:bidi="ar-SA"/>
          <w:color w:val="111111"/>
          <w:sz w:val="28"/>
          <w:szCs w:val="28"/>
          <w:rtl/>
        </w:rPr>
        <w:t xml:space="preserve">( اذا ادركت الامام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(صلي على علیه السلام بالناس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(كان بين الحسن والحسين عليهما السلام طهر -)</w:t>
      </w:r>
    </w:p>
    <w:p>
      <w:pPr>
        <w:pStyle w:val="BookText"/>
      </w:pPr>
      <w:r>
        <w:rPr>
          <w:rFonts w:ascii="IRNazanin" w:hAnsi="IRNazanin" w:eastAsia="IRNazanin" w:cs="IRNazanin"/>
          <w:lang w:bidi="fa-IR"/>
          <w:color w:val="111111"/>
          <w:sz w:val="28"/>
          <w:szCs w:val="28"/>
          <w:rtl/>
        </w:rPr>
        <w:t xml:space="preserve">انظر الحسين بن على 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14685_156455"/>
    <w:bookmarkEnd w:id="55"/>
    <w:p>
      <w:pPr>
        <w:pStyle w:val="BookText"/>
      </w:pPr>
      <w:r>
        <w:rPr>
          <w:rFonts w:ascii="Amiri" w:hAnsi="Amiri" w:eastAsia="Amiri" w:cs="Amiri"/>
          <w:lang w:bidi="ar-SA"/>
          <w:color w:val="111111"/>
          <w:sz w:val="28"/>
          <w:szCs w:val="28"/>
          <w:rtl/>
        </w:rPr>
        <w:t xml:space="preserve">(كان قنبر غلام علي -)</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Amiri" w:hAnsi="Amiri" w:eastAsia="Amiri" w:cs="Amiri"/>
          <w:lang w:bidi="ar-SA"/>
          <w:color w:val="111111"/>
          <w:sz w:val="28"/>
          <w:szCs w:val="28"/>
          <w:rtl/>
        </w:rPr>
        <w:t xml:space="preserve">(لا بأس أن يأكل الرجل -)</w:t>
      </w:r>
    </w:p>
    <w:p>
      <w:pPr>
        <w:pStyle w:val="BookText"/>
      </w:pPr>
      <w:r>
        <w:rPr>
          <w:rFonts w:ascii="Amiri" w:hAnsi="Amiri" w:eastAsia="Amiri" w:cs="Amiri"/>
          <w:lang w:bidi="ar-SA"/>
          <w:color w:val="111111"/>
          <w:sz w:val="28"/>
          <w:szCs w:val="28"/>
          <w:rtl/>
        </w:rPr>
        <w:t xml:space="preserve">انظر الاكل</w:t>
      </w:r>
    </w:p>
    <w:p>
      <w:pPr>
        <w:pStyle w:val="BookText"/>
      </w:pPr>
      <w:r>
        <w:rPr>
          <w:rFonts w:ascii="IRNazanin" w:hAnsi="IRNazanin" w:eastAsia="IRNazanin" w:cs="IRNazanin"/>
          <w:lang w:bidi="fa-IR"/>
          <w:color w:val="111111"/>
          <w:sz w:val="28"/>
          <w:szCs w:val="28"/>
          <w:rtl/>
        </w:rPr>
        <w:t xml:space="preserve">( المنبوذ حرّ -) انظر ولد الزنا</w:t>
      </w:r>
    </w:p>
    <w:p>
      <w:pPr>
        <w:pStyle w:val="BookText"/>
      </w:pPr>
      <w:r>
        <w:rPr>
          <w:rFonts w:ascii="IRNazanin" w:hAnsi="IRNazanin" w:eastAsia="IRNazanin" w:cs="IRNazanin"/>
          <w:lang w:bidi="fa-IR"/>
          <w:color w:val="111111"/>
          <w:sz w:val="28"/>
          <w:szCs w:val="28"/>
          <w:rtl/>
        </w:rPr>
        <w:t xml:space="preserve">( وجد رجل مع رجل -)</w:t>
      </w:r>
    </w:p>
    <w:p>
      <w:pPr>
        <w:pStyle w:val="BookText"/>
      </w:pPr>
      <w:r>
        <w:rPr>
          <w:rFonts w:ascii="IRNazanin" w:hAnsi="IRNazanin" w:eastAsia="IRNazanin" w:cs="IRNazanin"/>
          <w:lang w:bidi="fa-IR"/>
          <w:color w:val="111111"/>
          <w:sz w:val="28"/>
          <w:szCs w:val="28"/>
          <w:rtl/>
        </w:rPr>
        <w:t xml:space="preserve">انظر اللواط</w:t>
      </w:r>
    </w:p>
    <w:p>
      <w:pPr>
        <w:pStyle w:val="Heading3"/>
      </w:pPr>
      <w:bookmarkStart w:id="336" w:name="_Toc217"/>
      <w:r>
        <w:t>98- «عبد الرحمن العزرمي»</w:t>
      </w:r>
      <w:bookmarkEnd w:id="336"/>
    </w:p>
    <w:p>
      <w:pPr>
        <w:pStyle w:val="BookText"/>
      </w:pPr>
      <w:r>
        <w:rPr>
          <w:rFonts w:ascii="Amiri" w:hAnsi="Amiri" w:eastAsia="Amiri" w:cs="Amiri"/>
          <w:lang w:bidi="ar-SA"/>
          <w:color w:val="111111"/>
          <w:sz w:val="28"/>
          <w:szCs w:val="28"/>
          <w:rtl/>
        </w:rPr>
        <w:t xml:space="preserve">(اذا ادركت الامام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(ان عليا علیه السلام قطع -)</w:t>
      </w:r>
    </w:p>
    <w:p>
      <w:pPr>
        <w:pStyle w:val="BookText"/>
      </w:pPr>
      <w:r>
        <w:rPr>
          <w:rFonts w:ascii="IRNazanin" w:hAnsi="IRNazanin" w:eastAsia="IRNazanin" w:cs="IRNazanin"/>
          <w:lang w:bidi="fa-IR"/>
          <w:color w:val="111111"/>
          <w:sz w:val="28"/>
          <w:szCs w:val="28"/>
          <w:rtl/>
        </w:rPr>
        <w:t xml:space="preserve">انظر النباش</w:t>
      </w:r>
    </w:p>
    <w:p>
      <w:pPr>
        <w:pStyle w:val="BookText"/>
      </w:pPr>
      <w:r>
        <w:rPr>
          <w:rFonts w:ascii="IRNazanin" w:hAnsi="IRNazanin" w:eastAsia="IRNazanin" w:cs="IRNazanin"/>
          <w:lang w:bidi="fa-IR"/>
          <w:color w:val="111111"/>
          <w:sz w:val="28"/>
          <w:szCs w:val="28"/>
          <w:rtl/>
        </w:rPr>
        <w:t xml:space="preserve">(ان لله عباداً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IRNazanin" w:hAnsi="IRNazanin" w:eastAsia="IRNazanin" w:cs="IRNazanin"/>
          <w:lang w:bidi="fa-IR"/>
          <w:color w:val="111111"/>
          <w:sz w:val="28"/>
          <w:szCs w:val="28"/>
          <w:rtl/>
        </w:rPr>
        <w:t xml:space="preserve">(جاء رجل إلى الحسن والحسين علیهما السلام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(صليت خلف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(لا بأس أن يأكل الرجل -)</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 من ذكر اسم الله -)</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Amiri" w:hAnsi="Amiri" w:eastAsia="Amiri" w:cs="Amiri"/>
          <w:lang w:bidi="ar-SA"/>
          <w:color w:val="111111"/>
          <w:sz w:val="28"/>
          <w:szCs w:val="28"/>
          <w:rtl/>
        </w:rPr>
        <w:t xml:space="preserve">( المنبوذ حرّ -)</w:t>
      </w:r>
    </w:p>
    <w:p>
      <w:pPr>
        <w:pStyle w:val="BookText"/>
      </w:pPr>
      <w:r>
        <w:rPr>
          <w:rFonts w:ascii="IRNazanin" w:hAnsi="IRNazanin" w:eastAsia="IRNazanin" w:cs="IRNazanin"/>
          <w:lang w:bidi="fa-IR"/>
          <w:color w:val="111111"/>
          <w:sz w:val="28"/>
          <w:szCs w:val="28"/>
          <w:rtl/>
        </w:rPr>
        <w:t xml:space="preserve">انظر ولد الزنا</w:t>
      </w:r>
    </w:p>
    <w:p>
      <w:pPr>
        <w:pStyle w:val="Heading3"/>
      </w:pPr>
      <w:bookmarkStart w:id="337" w:name="_Toc218"/>
      <w:r>
        <w:t>99- «عبد الرحمن الهاشمي»</w:t>
      </w:r>
      <w:bookmarkEnd w:id="337"/>
    </w:p>
    <w:p>
      <w:pPr>
        <w:pStyle w:val="BookText"/>
      </w:pPr>
      <w:r>
        <w:rPr>
          <w:rFonts w:ascii="IRNazanin" w:hAnsi="IRNazanin" w:eastAsia="IRNazanin" w:cs="IRNazanin"/>
          <w:lang w:bidi="fa-IR"/>
          <w:color w:val="111111"/>
          <w:sz w:val="28"/>
          <w:szCs w:val="28"/>
          <w:rtl/>
        </w:rPr>
        <w:t xml:space="preserve">( اقلل لنا من البصل -)</w:t>
      </w:r>
    </w:p>
    <w:p>
      <w:pPr>
        <w:pStyle w:val="BookText"/>
      </w:pPr>
      <w:r>
        <w:rPr>
          <w:rFonts w:ascii="IRNazanin" w:hAnsi="IRNazanin" w:eastAsia="IRNazanin" w:cs="IRNazanin"/>
          <w:lang w:bidi="fa-IR"/>
          <w:color w:val="111111"/>
          <w:sz w:val="28"/>
          <w:szCs w:val="28"/>
          <w:rtl/>
        </w:rPr>
        <w:t xml:space="preserve">انظر الباذنجان</w:t>
      </w:r>
    </w:p>
    <w:p>
      <w:pPr>
        <w:pStyle w:val="Heading3"/>
      </w:pPr>
      <w:bookmarkStart w:id="338" w:name="_Toc219"/>
      <w:r>
        <w:t>100- «عبد الرحيم»</w:t>
      </w:r>
      <w:bookmarkEnd w:id="338"/>
    </w:p>
    <w:p>
      <w:pPr>
        <w:pStyle w:val="BookText"/>
      </w:pPr>
      <w:r>
        <w:rPr>
          <w:rFonts w:ascii="IRNazanin" w:hAnsi="IRNazanin" w:eastAsia="IRNazanin" w:cs="IRNazanin"/>
          <w:lang w:bidi="fa-IR"/>
          <w:color w:val="111111"/>
          <w:sz w:val="28"/>
          <w:szCs w:val="28"/>
          <w:rtl/>
        </w:rPr>
        <w:t xml:space="preserve">(أن الناس يفزعون - الى أن قال - یا عبدالرحيم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حدثني صالح بن میثم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(في خصي يبول -)</w:t>
      </w:r>
    </w:p>
    <w:p>
      <w:pPr>
        <w:pStyle w:val="BookText"/>
      </w:pPr>
      <w:r>
        <w:rPr>
          <w:rFonts w:ascii="IRNazanin" w:hAnsi="IRNazanin" w:eastAsia="IRNazanin" w:cs="IRNazanin"/>
          <w:lang w:bidi="fa-IR"/>
          <w:color w:val="111111"/>
          <w:sz w:val="28"/>
          <w:szCs w:val="28"/>
          <w:rtl/>
        </w:rPr>
        <w:t xml:space="preserve">انظر البول</w:t>
      </w:r>
    </w:p>
    <w:p>
      <w:pPr>
        <w:pStyle w:val="Heading3"/>
      </w:pPr>
      <w:bookmarkStart w:id="339" w:name="_Toc220"/>
      <w:r>
        <w:t>101- «عبد الرحيم بن روح»</w:t>
      </w:r>
      <w:bookmarkEnd w:id="339"/>
    </w:p>
    <w:p>
      <w:pPr>
        <w:pStyle w:val="BookText"/>
      </w:pPr>
      <w:r>
        <w:rPr>
          <w:rFonts w:ascii="Amiri" w:hAnsi="Amiri" w:eastAsia="Amiri" w:cs="Amiri"/>
          <w:lang w:bidi="ar-SA"/>
          <w:color w:val="111111"/>
          <w:sz w:val="28"/>
          <w:szCs w:val="28"/>
          <w:rtl/>
        </w:rPr>
        <w:t xml:space="preserve">( النبي اولى بالمؤمنين - ) انظر الحجة</w:t>
      </w:r>
    </w:p>
    <w:p>
      <w:pPr>
        <w:pStyle w:val="Heading3"/>
      </w:pPr>
      <w:bookmarkStart w:id="340" w:name="_Toc221"/>
      <w:r>
        <w:t>102- «عبد الرحيم بن عتيك القصير»</w:t>
      </w:r>
      <w:bookmarkEnd w:id="340"/>
    </w:p>
    <w:p>
      <w:pPr>
        <w:pStyle w:val="BookText"/>
      </w:pPr>
      <w:r>
        <w:rPr>
          <w:rFonts w:ascii="Amiri" w:hAnsi="Amiri" w:eastAsia="Amiri" w:cs="Amiri"/>
          <w:lang w:bidi="ar-SA"/>
          <w:color w:val="111111"/>
          <w:sz w:val="28"/>
          <w:szCs w:val="28"/>
          <w:rtl/>
        </w:rPr>
        <w:t xml:space="preserve">(كتبت على يدي عبد الملك -)</w:t>
      </w:r>
    </w:p>
    <w:p>
      <w:pPr>
        <w:pStyle w:val="BookText"/>
      </w:pPr>
      <w:r>
        <w:rPr>
          <w:rFonts w:ascii="Amiri" w:hAnsi="Amiri" w:eastAsia="Amiri" w:cs="Amiri"/>
          <w:lang w:bidi="ar-SA"/>
          <w:color w:val="111111"/>
          <w:sz w:val="28"/>
          <w:szCs w:val="28"/>
          <w:rtl/>
        </w:rPr>
        <w:t xml:space="preserve">انظر التوحيد</w:t>
      </w:r>
    </w:p>
    <w:p>
      <w:pPr>
        <w:pStyle w:val="Heading3"/>
      </w:pPr>
      <w:bookmarkStart w:id="341" w:name="_Toc222"/>
      <w:r>
        <w:t>103- «عبد الرحيم القصير»</w:t>
      </w:r>
      <w:bookmarkEnd w:id="341"/>
    </w:p>
    <w:p>
      <w:pPr>
        <w:pStyle w:val="BookText"/>
      </w:pPr>
      <w:r>
        <w:rPr>
          <w:rFonts w:ascii="Amiri" w:hAnsi="Amiri" w:eastAsia="Amiri" w:cs="Amiri"/>
          <w:lang w:bidi="ar-SA"/>
          <w:color w:val="111111"/>
          <w:sz w:val="28"/>
          <w:szCs w:val="28"/>
          <w:rtl/>
        </w:rPr>
        <w:t xml:space="preserve">( اذا كان الرجل لا تعرفه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 ابراهيم علیه السلام لما اراد -)</w:t>
      </w:r>
    </w:p>
    <w:p>
      <w:pPr>
        <w:pStyle w:val="BookText"/>
      </w:pPr>
      <w:r>
        <w:rPr>
          <w:rFonts w:ascii="IRNazanin" w:hAnsi="IRNazanin" w:eastAsia="IRNazanin" w:cs="IRNazanin"/>
          <w:lang w:bidi="fa-IR"/>
          <w:color w:val="111111"/>
          <w:sz w:val="28"/>
          <w:szCs w:val="28"/>
          <w:rtl/>
        </w:rPr>
        <w:t xml:space="preserve">انظر ابراهیم</w:t>
      </w:r>
    </w:p>
    <w:p>
      <w:pPr>
        <w:pStyle w:val="BookText"/>
      </w:pPr>
      <w:r>
        <w:rPr>
          <w:rFonts w:ascii="Amiri" w:hAnsi="Amiri" w:eastAsia="Amiri" w:cs="Amiri"/>
          <w:lang w:bidi="ar-SA"/>
          <w:color w:val="111111"/>
          <w:sz w:val="28"/>
          <w:szCs w:val="28"/>
          <w:rtl/>
        </w:rPr>
        <w:t xml:space="preserve">(ان الناس يفزعون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(انما انت منذر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بعث الوالي الى رجل -)</w:t>
      </w:r>
    </w:p>
    <w:p>
      <w:pPr>
        <w:pStyle w:val="BookText"/>
      </w:pPr>
      <w:r>
        <w:rPr>
          <w:rFonts w:ascii="Amiri" w:hAnsi="Amiri" w:eastAsia="Amiri" w:cs="Amiri"/>
          <w:lang w:bidi="ar-SA"/>
          <w:color w:val="111111"/>
          <w:sz w:val="28"/>
          <w:szCs w:val="28"/>
          <w:rtl/>
        </w:rPr>
        <w:t xml:space="preserve">انظر العقيق</w:t>
      </w:r>
    </w:p>
    <w:p>
      <w:pPr>
        <w:pStyle w:val="BookText"/>
      </w:pPr>
      <w:r>
        <w:rPr>
          <w:rFonts w:ascii="Amiri" w:hAnsi="Amiri" w:eastAsia="Amiri" w:cs="Amiri"/>
          <w:lang w:bidi="ar-SA"/>
          <w:color w:val="111111"/>
          <w:sz w:val="28"/>
          <w:szCs w:val="28"/>
          <w:rtl/>
        </w:rPr>
        <w:t xml:space="preserve">( جعلت فداك اني اخترعت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(عن الايمان ما هو -)</w:t>
      </w:r>
    </w:p>
    <w:p>
      <w:pPr>
        <w:pStyle w:val="BookText"/>
      </w:pPr>
      <w:r>
        <w:rPr>
          <w:rFonts w:ascii="Amiri" w:hAnsi="Amiri" w:eastAsia="Amiri" w:cs="Amiri"/>
          <w:lang w:bidi="ar-SA"/>
          <w:color w:val="111111"/>
          <w:sz w:val="28"/>
          <w:szCs w:val="28"/>
          <w:rtl/>
        </w:rPr>
        <w:t xml:space="preserve">انظر الإيمان</w:t>
      </w:r>
    </w:p>
    <w:p>
      <w:pPr>
        <w:pStyle w:val="BookText"/>
      </w:pPr>
      <w:r>
        <w:rPr>
          <w:rFonts w:ascii="IRNazanin" w:hAnsi="IRNazanin" w:eastAsia="IRNazanin" w:cs="IRNazanin"/>
          <w:lang w:bidi="fa-IR"/>
          <w:color w:val="111111"/>
          <w:sz w:val="28"/>
          <w:szCs w:val="28"/>
          <w:rtl/>
        </w:rPr>
        <w:t xml:space="preserve">(عن خصی یبول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(كل بدعة -) انظر البدعة</w:t>
      </w:r>
    </w:p>
    <w:p>
      <w:pPr>
        <w:pStyle w:val="BookText"/>
      </w:pPr>
      <w:r>
        <w:rPr>
          <w:rFonts w:ascii="IRNazanin" w:hAnsi="IRNazanin" w:eastAsia="IRNazanin" w:cs="IRNazanin"/>
          <w:lang w:bidi="fa-IR"/>
          <w:color w:val="111111"/>
          <w:sz w:val="28"/>
          <w:szCs w:val="28"/>
          <w:rtl/>
        </w:rPr>
        <w:t xml:space="preserve">(كنت انا وابي و ابو حمزة الثمالی و عبد الرحيم القصير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المؤمن يزور -)</w:t>
      </w:r>
    </w:p>
    <w:p>
      <w:pPr>
        <w:pStyle w:val="BookText"/>
      </w:pPr>
      <w:r>
        <w:rPr>
          <w:rFonts w:ascii="Amiri" w:hAnsi="Amiri" w:eastAsia="Amiri" w:cs="Amiri"/>
          <w:lang w:bidi="ar-SA"/>
          <w:color w:val="111111"/>
          <w:sz w:val="28"/>
          <w:szCs w:val="28"/>
          <w:rtl/>
        </w:rPr>
        <w:t xml:space="preserve">انظر الميت</w:t>
      </w:r>
    </w:p>
    <w:p>
      <w:pPr>
        <w:pStyle w:val="BookText"/>
      </w:pPr>
      <w:r>
        <w:rPr>
          <w:rFonts w:ascii="IRNazanin" w:hAnsi="IRNazanin" w:eastAsia="IRNazanin" w:cs="IRNazanin"/>
          <w:lang w:bidi="fa-IR"/>
          <w:color w:val="111111"/>
          <w:sz w:val="28"/>
          <w:szCs w:val="28"/>
          <w:rtl/>
        </w:rPr>
        <w:t xml:space="preserve">(من اخذ من أظفاره -)</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Amiri" w:hAnsi="Amiri" w:eastAsia="Amiri" w:cs="Amiri"/>
          <w:lang w:bidi="ar-SA"/>
          <w:color w:val="111111"/>
          <w:sz w:val="28"/>
          <w:szCs w:val="28"/>
          <w:rtl/>
        </w:rPr>
        <w:t xml:space="preserve">( النبي اولى بالمؤمنين )</w:t>
      </w:r>
    </w:p>
    <w:p>
      <w:pPr>
        <w:pStyle w:val="BookText"/>
      </w:pPr>
      <w:r>
        <w:rPr>
          <w:rFonts w:ascii="Amiri" w:hAnsi="Amiri" w:eastAsia="Amiri" w:cs="Amiri"/>
          <w:lang w:bidi="ar-SA"/>
          <w:color w:val="111111"/>
          <w:sz w:val="28"/>
          <w:szCs w:val="28"/>
          <w:rtl/>
        </w:rPr>
        <w:t xml:space="preserve">انظر الحجة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6" w:name="pg14685_156456"/>
    <w:bookmarkEnd w:id="56"/>
    <w:p>
      <w:pPr>
        <w:pStyle w:val="Heading3"/>
      </w:pPr>
      <w:bookmarkStart w:id="342" w:name="_Toc223"/>
      <w:r>
        <w:t>104- «عبد السلام بن سالم»</w:t>
      </w:r>
      <w:bookmarkEnd w:id="342"/>
    </w:p>
    <w:p>
      <w:pPr>
        <w:pStyle w:val="BookText"/>
      </w:pPr>
      <w:r>
        <w:rPr>
          <w:rFonts w:ascii="Amiri" w:hAnsi="Amiri" w:eastAsia="Amiri" w:cs="Amiri"/>
          <w:lang w:bidi="ar-SA"/>
          <w:color w:val="111111"/>
          <w:sz w:val="28"/>
          <w:szCs w:val="28"/>
          <w:rtl/>
        </w:rPr>
        <w:t xml:space="preserve">( اذا رأيت الهلال -)</w:t>
      </w:r>
    </w:p>
    <w:p>
      <w:pPr>
        <w:pStyle w:val="BookText"/>
      </w:pPr>
      <w:r>
        <w:rPr>
          <w:rFonts w:ascii="Amiri" w:hAnsi="Amiri" w:eastAsia="Amiri" w:cs="Amiri"/>
          <w:lang w:bidi="ar-SA"/>
          <w:color w:val="111111"/>
          <w:sz w:val="28"/>
          <w:szCs w:val="28"/>
          <w:rtl/>
        </w:rPr>
        <w:t xml:space="preserve">انظر الرؤية</w:t>
      </w:r>
    </w:p>
    <w:p>
      <w:pPr>
        <w:pStyle w:val="Heading3"/>
      </w:pPr>
      <w:bookmarkStart w:id="343" w:name="_Toc224"/>
      <w:r>
        <w:t>105- «عبد السلام بن صالح»</w:t>
      </w:r>
      <w:bookmarkEnd w:id="343"/>
    </w:p>
    <w:p>
      <w:pPr>
        <w:pStyle w:val="BookText"/>
      </w:pPr>
      <w:r>
        <w:rPr>
          <w:rFonts w:ascii="Amiri" w:hAnsi="Amiri" w:eastAsia="Amiri" w:cs="Amiri"/>
          <w:lang w:bidi="ar-SA"/>
          <w:color w:val="111111"/>
          <w:sz w:val="28"/>
          <w:szCs w:val="28"/>
          <w:rtl/>
        </w:rPr>
        <w:t xml:space="preserve">(في الذي تدركه الصلاة -)</w:t>
      </w:r>
    </w:p>
    <w:p>
      <w:pPr>
        <w:pStyle w:val="BookText"/>
      </w:pPr>
      <w:r>
        <w:rPr>
          <w:rFonts w:ascii="Amiri" w:hAnsi="Amiri" w:eastAsia="Amiri" w:cs="Amiri"/>
          <w:lang w:bidi="ar-SA"/>
          <w:color w:val="111111"/>
          <w:sz w:val="28"/>
          <w:szCs w:val="28"/>
          <w:rtl/>
        </w:rPr>
        <w:t xml:space="preserve">انظر الصلاة</w:t>
      </w:r>
    </w:p>
    <w:p>
      <w:pPr>
        <w:pStyle w:val="Heading3"/>
      </w:pPr>
      <w:bookmarkStart w:id="344" w:name="_Toc225"/>
      <w:r>
        <w:t>106- «عبد السلام بن صالح الهروی»</w:t>
      </w:r>
      <w:bookmarkEnd w:id="344"/>
    </w:p>
    <w:p>
      <w:pPr>
        <w:pStyle w:val="BookText"/>
      </w:pPr>
      <w:r>
        <w:rPr>
          <w:rFonts w:ascii="IRNazanin" w:hAnsi="IRNazanin" w:eastAsia="IRNazanin" w:cs="IRNazanin"/>
          <w:lang w:bidi="fa-IR"/>
          <w:color w:val="111111"/>
          <w:sz w:val="28"/>
          <w:szCs w:val="28"/>
          <w:rtl/>
        </w:rPr>
        <w:t xml:space="preserve">( یابن رسول الله قد روی -)</w:t>
      </w:r>
    </w:p>
    <w:p>
      <w:pPr>
        <w:pStyle w:val="BookText"/>
      </w:pPr>
      <w:r>
        <w:rPr>
          <w:rFonts w:ascii="Amiri" w:hAnsi="Amiri" w:eastAsia="Amiri" w:cs="Amiri"/>
          <w:lang w:bidi="ar-SA"/>
          <w:color w:val="111111"/>
          <w:sz w:val="28"/>
          <w:szCs w:val="28"/>
          <w:rtl/>
        </w:rPr>
        <w:t xml:space="preserve">انظر الكفارة</w:t>
      </w:r>
    </w:p>
    <w:p>
      <w:pPr>
        <w:pStyle w:val="Heading3"/>
      </w:pPr>
      <w:bookmarkStart w:id="345" w:name="_Toc226"/>
      <w:r>
        <w:t>107- «عبدالسلام بن عبد الرحمن بن نعيم»</w:t>
      </w:r>
      <w:bookmarkEnd w:id="345"/>
    </w:p>
    <w:p>
      <w:pPr>
        <w:pStyle w:val="BookText"/>
      </w:pPr>
      <w:r>
        <w:rPr>
          <w:rFonts w:ascii="Amiri" w:hAnsi="Amiri" w:eastAsia="Amiri" w:cs="Amiri"/>
          <w:lang w:bidi="ar-SA"/>
          <w:color w:val="111111"/>
          <w:sz w:val="28"/>
          <w:szCs w:val="28"/>
          <w:rtl/>
        </w:rPr>
        <w:t xml:space="preserve">( دخلت طواف الفريضة -)</w:t>
      </w:r>
    </w:p>
    <w:p>
      <w:pPr>
        <w:pStyle w:val="BookText"/>
      </w:pPr>
      <w:r>
        <w:rPr>
          <w:rFonts w:ascii="IRNazanin" w:hAnsi="IRNazanin" w:eastAsia="IRNazanin" w:cs="IRNazanin"/>
          <w:lang w:bidi="fa-IR"/>
          <w:color w:val="111111"/>
          <w:sz w:val="28"/>
          <w:szCs w:val="28"/>
          <w:rtl/>
        </w:rPr>
        <w:t xml:space="preserve">انظر الطواف</w:t>
      </w:r>
    </w:p>
    <w:p>
      <w:pPr>
        <w:pStyle w:val="Heading3"/>
      </w:pPr>
      <w:bookmarkStart w:id="346" w:name="_Toc227"/>
      <w:r>
        <w:t>108- «عبد السلام بن نعيم»</w:t>
      </w:r>
      <w:bookmarkEnd w:id="346"/>
    </w:p>
    <w:p>
      <w:pPr>
        <w:pStyle w:val="BookText"/>
      </w:pPr>
      <w:r>
        <w:rPr>
          <w:rFonts w:ascii="Amiri" w:hAnsi="Amiri" w:eastAsia="Amiri" w:cs="Amiri"/>
          <w:lang w:bidi="ar-SA"/>
          <w:color w:val="111111"/>
          <w:sz w:val="28"/>
          <w:szCs w:val="28"/>
          <w:rtl/>
        </w:rPr>
        <w:t xml:space="preserve">(اني دخلت البيت -)</w:t>
      </w:r>
    </w:p>
    <w:p>
      <w:pPr>
        <w:pStyle w:val="BookText"/>
      </w:pPr>
      <w:r>
        <w:rPr>
          <w:rFonts w:ascii="Amiri" w:hAnsi="Amiri" w:eastAsia="Amiri" w:cs="Amiri"/>
          <w:lang w:bidi="ar-SA"/>
          <w:color w:val="111111"/>
          <w:sz w:val="28"/>
          <w:szCs w:val="28"/>
          <w:rtl/>
        </w:rPr>
        <w:t xml:space="preserve">انظر الصلاة على النبي</w:t>
      </w:r>
    </w:p>
    <w:p>
      <w:pPr>
        <w:pStyle w:val="BookText"/>
      </w:pPr>
      <w:r>
        <w:rPr>
          <w:rFonts w:ascii="Amiri" w:hAnsi="Amiri" w:eastAsia="Amiri" w:cs="Amiri"/>
          <w:lang w:bidi="ar-SA"/>
          <w:color w:val="111111"/>
          <w:sz w:val="28"/>
          <w:szCs w:val="28"/>
          <w:rtl/>
        </w:rPr>
        <w:t xml:space="preserve">( ذهبت بكتاب عبد السلام بن نعيم -)</w:t>
      </w:r>
    </w:p>
    <w:p>
      <w:pPr>
        <w:pStyle w:val="BookText"/>
      </w:pPr>
      <w:r>
        <w:rPr>
          <w:rFonts w:ascii="Amiri" w:hAnsi="Amiri" w:eastAsia="Amiri" w:cs="Amiri"/>
          <w:lang w:bidi="ar-SA"/>
          <w:color w:val="111111"/>
          <w:sz w:val="28"/>
          <w:szCs w:val="28"/>
          <w:rtl/>
        </w:rPr>
        <w:t xml:space="preserve">انظر الحجة</w:t>
      </w:r>
    </w:p>
    <w:p>
      <w:pPr>
        <w:pStyle w:val="Heading3"/>
      </w:pPr>
      <w:bookmarkStart w:id="347" w:name="_Toc228"/>
      <w:r>
        <w:t>109- «عبد الصالح علیه السلام»</w:t>
      </w:r>
      <w:bookmarkEnd w:id="347"/>
    </w:p>
    <w:p>
      <w:pPr>
        <w:pStyle w:val="BookText"/>
      </w:pPr>
      <w:r>
        <w:rPr>
          <w:rFonts w:ascii="IRNazanin" w:hAnsi="IRNazanin" w:eastAsia="IRNazanin" w:cs="IRNazanin"/>
          <w:lang w:bidi="fa-IR"/>
          <w:color w:val="111111"/>
          <w:sz w:val="28"/>
          <w:szCs w:val="28"/>
          <w:rtl/>
        </w:rPr>
        <w:t xml:space="preserve">( اسأل الله - الى أن قال - فاشار الى العبد الصالح وهو راقد -)</w:t>
      </w:r>
    </w:p>
    <w:p>
      <w:pPr>
        <w:pStyle w:val="BookText"/>
      </w:pPr>
      <w:r>
        <w:rPr>
          <w:rFonts w:ascii="IRNazanin" w:hAnsi="IRNazanin" w:eastAsia="IRNazanin" w:cs="IRNazanin"/>
          <w:lang w:bidi="fa-IR"/>
          <w:color w:val="111111"/>
          <w:sz w:val="28"/>
          <w:szCs w:val="28"/>
          <w:rtl/>
        </w:rPr>
        <w:t xml:space="preserve">انظر موسی بن جعفر</w:t>
      </w:r>
    </w:p>
    <w:p>
      <w:pPr>
        <w:pStyle w:val="BookText"/>
      </w:pPr>
      <w:r>
        <w:rPr>
          <w:rFonts w:ascii="Amiri" w:hAnsi="Amiri" w:eastAsia="Amiri" w:cs="Amiri"/>
          <w:lang w:bidi="ar-SA"/>
          <w:color w:val="111111"/>
          <w:sz w:val="28"/>
          <w:szCs w:val="28"/>
          <w:rtl/>
        </w:rPr>
        <w:t xml:space="preserve">( رأيت عبد الصالح وهو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(رأيت العبد الصالح دخل -)</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IRNazanin" w:hAnsi="IRNazanin" w:eastAsia="IRNazanin" w:cs="IRNazanin"/>
          <w:lang w:bidi="fa-IR"/>
          <w:color w:val="111111"/>
          <w:sz w:val="28"/>
          <w:szCs w:val="28"/>
          <w:rtl/>
        </w:rPr>
        <w:t xml:space="preserve">(سمعت العبد الصالح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قال ابي لجابر - الى أن قال - بناها العبد الصالح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(كتبت الى العبد الصالح اخبره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(كتبت الى العبد الصالح اساله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(كنت عند العبد الصالح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مرّ العبد الصالح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(نظر العبد الصالح -)</w:t>
      </w:r>
    </w:p>
    <w:p>
      <w:pPr>
        <w:pStyle w:val="BookText"/>
      </w:pPr>
      <w:r>
        <w:rPr>
          <w:rFonts w:ascii="Amiri" w:hAnsi="Amiri" w:eastAsia="Amiri" w:cs="Amiri"/>
          <w:lang w:bidi="ar-SA"/>
          <w:color w:val="111111"/>
          <w:sz w:val="28"/>
          <w:szCs w:val="28"/>
          <w:rtl/>
        </w:rPr>
        <w:t xml:space="preserve">انظر السفرة</w:t>
      </w:r>
    </w:p>
    <w:p>
      <w:pPr>
        <w:pStyle w:val="Heading3"/>
      </w:pPr>
      <w:bookmarkStart w:id="348" w:name="_Toc229"/>
      <w:r>
        <w:t>110- «عبد الصمد»</w:t>
      </w:r>
      <w:bookmarkEnd w:id="348"/>
    </w:p>
    <w:p>
      <w:pPr>
        <w:pStyle w:val="BookText"/>
      </w:pPr>
      <w:r>
        <w:rPr>
          <w:rFonts w:ascii="Amiri" w:hAnsi="Amiri" w:eastAsia="Amiri" w:cs="Amiri"/>
          <w:lang w:bidi="ar-SA"/>
          <w:color w:val="111111"/>
          <w:sz w:val="28"/>
          <w:szCs w:val="28"/>
          <w:rtl/>
        </w:rPr>
        <w:t xml:space="preserve">(اذا انتهيت إلى بئر -)</w:t>
      </w:r>
    </w:p>
    <w:p>
      <w:pPr>
        <w:pStyle w:val="BookText"/>
      </w:pPr>
      <w:r>
        <w:rPr>
          <w:rFonts w:ascii="IRNazanin" w:hAnsi="IRNazanin" w:eastAsia="IRNazanin" w:cs="IRNazanin"/>
          <w:lang w:bidi="fa-IR"/>
          <w:color w:val="111111"/>
          <w:sz w:val="28"/>
          <w:szCs w:val="28"/>
          <w:rtl/>
        </w:rPr>
        <w:t xml:space="preserve">انظر الحرم</w:t>
      </w:r>
    </w:p>
    <w:p>
      <w:pPr>
        <w:pStyle w:val="Heading3"/>
      </w:pPr>
      <w:bookmarkStart w:id="349" w:name="_Toc230"/>
      <w:r>
        <w:t>111- «عبد الصمد بن بشير»</w:t>
      </w:r>
      <w:bookmarkEnd w:id="349"/>
    </w:p>
    <w:p>
      <w:pPr>
        <w:pStyle w:val="BookText"/>
      </w:pPr>
      <w:r>
        <w:rPr>
          <w:rFonts w:ascii="Amiri" w:hAnsi="Amiri" w:eastAsia="Amiri" w:cs="Amiri"/>
          <w:lang w:bidi="ar-SA"/>
          <w:color w:val="111111"/>
          <w:sz w:val="28"/>
          <w:szCs w:val="28"/>
          <w:rtl/>
        </w:rPr>
        <w:t xml:space="preserve">( اصلحك الله ابيع -)</w:t>
      </w:r>
    </w:p>
    <w:p>
      <w:pPr>
        <w:pStyle w:val="BookText"/>
      </w:pPr>
      <w:r>
        <w:rPr>
          <w:rFonts w:ascii="Amiri" w:hAnsi="Amiri" w:eastAsia="Amiri" w:cs="Amiri"/>
          <w:lang w:bidi="ar-SA"/>
          <w:color w:val="111111"/>
          <w:sz w:val="28"/>
          <w:szCs w:val="28"/>
          <w:rtl/>
        </w:rPr>
        <w:t xml:space="preserve">انظر النسيئة</w:t>
      </w:r>
    </w:p>
    <w:p>
      <w:pPr>
        <w:pStyle w:val="BookText"/>
      </w:pPr>
      <w:r>
        <w:rPr>
          <w:rFonts w:ascii="Amiri" w:hAnsi="Amiri" w:eastAsia="Amiri" w:cs="Amiri"/>
          <w:lang w:bidi="ar-SA"/>
          <w:color w:val="111111"/>
          <w:sz w:val="28"/>
          <w:szCs w:val="28"/>
          <w:rtl/>
        </w:rPr>
        <w:t xml:space="preserve">( اصلحك الله من احب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IRNazanin" w:hAnsi="IRNazanin" w:eastAsia="IRNazanin" w:cs="IRNazanin"/>
          <w:lang w:bidi="fa-IR"/>
          <w:color w:val="111111"/>
          <w:sz w:val="28"/>
          <w:szCs w:val="28"/>
          <w:rtl/>
        </w:rPr>
        <w:t xml:space="preserve">( افرد الحج جعلت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الحوت الذي -)</w:t>
      </w:r>
    </w:p>
    <w:p>
      <w:pPr>
        <w:pStyle w:val="BookText"/>
      </w:pPr>
      <w:r>
        <w:rPr>
          <w:rFonts w:ascii="IRNazanin" w:hAnsi="IRNazanin" w:eastAsia="IRNazanin" w:cs="IRNazanin"/>
          <w:lang w:bidi="fa-IR"/>
          <w:color w:val="111111"/>
          <w:sz w:val="28"/>
          <w:szCs w:val="28"/>
          <w:rtl/>
        </w:rPr>
        <w:t xml:space="preserve">انظر الحوت</w:t>
      </w:r>
    </w:p>
    <w:p>
      <w:pPr>
        <w:pStyle w:val="BookText"/>
      </w:pPr>
      <w:r>
        <w:rPr>
          <w:rFonts w:ascii="IRNazanin" w:hAnsi="IRNazanin" w:eastAsia="IRNazanin" w:cs="IRNazanin"/>
          <w:lang w:bidi="fa-IR"/>
          <w:color w:val="111111"/>
          <w:sz w:val="28"/>
          <w:szCs w:val="28"/>
          <w:rtl/>
        </w:rPr>
        <w:t xml:space="preserve">( جاء رجل يلبی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 دخلت امرأة على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(صلة الرَحِم -)</w:t>
      </w:r>
    </w:p>
    <w:p>
      <w:pPr>
        <w:pStyle w:val="BookText"/>
      </w:pPr>
      <w:r>
        <w:rPr>
          <w:rFonts w:ascii="Amiri" w:hAnsi="Amiri" w:eastAsia="Amiri" w:cs="Amiri"/>
          <w:lang w:bidi="ar-SA"/>
          <w:color w:val="111111"/>
          <w:sz w:val="28"/>
          <w:szCs w:val="28"/>
          <w:rtl/>
        </w:rPr>
        <w:t xml:space="preserve">انظر الرَحِم</w:t>
      </w:r>
    </w:p>
    <w:p>
      <w:pPr>
        <w:pStyle w:val="BookText"/>
      </w:pPr>
      <w:r>
        <w:rPr>
          <w:rFonts w:ascii="IRNazanin" w:hAnsi="IRNazanin" w:eastAsia="IRNazanin" w:cs="IRNazanin"/>
          <w:lang w:bidi="fa-IR"/>
          <w:color w:val="111111"/>
          <w:sz w:val="28"/>
          <w:szCs w:val="28"/>
          <w:rtl/>
        </w:rPr>
        <w:t xml:space="preserve">( العبد المؤمن أذا -)</w:t>
      </w:r>
    </w:p>
    <w:p>
      <w:pPr>
        <w:pStyle w:val="BookText"/>
      </w:pPr>
      <w:r>
        <w:rPr>
          <w:rFonts w:ascii="IRNazanin" w:hAnsi="IRNazanin" w:eastAsia="IRNazanin" w:cs="IRNazanin"/>
          <w:lang w:bidi="fa-IR"/>
          <w:color w:val="111111"/>
          <w:sz w:val="28"/>
          <w:szCs w:val="28"/>
          <w:rtl/>
        </w:rPr>
        <w:t xml:space="preserve">انظر الاستغفار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7" w:name="pg14685_156457"/>
    <w:bookmarkEnd w:id="57"/>
    <w:p>
      <w:pPr>
        <w:pStyle w:val="Heading3"/>
      </w:pPr>
      <w:bookmarkStart w:id="350" w:name="_Toc231"/>
      <w:r>
        <w:t>112- «عبد الصمد بن على»</w:t>
      </w:r>
      <w:bookmarkEnd w:id="350"/>
    </w:p>
    <w:p>
      <w:pPr>
        <w:pStyle w:val="BookText"/>
      </w:pPr>
      <w:r>
        <w:rPr>
          <w:rFonts w:ascii="IRNazanin" w:hAnsi="IRNazanin" w:eastAsia="IRNazanin" w:cs="IRNazanin"/>
          <w:lang w:bidi="fa-IR"/>
          <w:color w:val="111111"/>
          <w:sz w:val="28"/>
          <w:szCs w:val="28"/>
          <w:rtl/>
        </w:rPr>
        <w:t xml:space="preserve">(خرج عبد الصمد بن علی و -)</w:t>
      </w:r>
    </w:p>
    <w:p>
      <w:pPr>
        <w:pStyle w:val="BookText"/>
      </w:pPr>
      <w:r>
        <w:rPr>
          <w:rFonts w:ascii="Amiri" w:hAnsi="Amiri" w:eastAsia="Amiri" w:cs="Amiri"/>
          <w:lang w:bidi="ar-SA"/>
          <w:color w:val="111111"/>
          <w:sz w:val="28"/>
          <w:szCs w:val="28"/>
          <w:rtl/>
        </w:rPr>
        <w:t xml:space="preserve">انظر الدابة</w:t>
      </w:r>
    </w:p>
    <w:p>
      <w:pPr>
        <w:pStyle w:val="Heading3"/>
      </w:pPr>
      <w:bookmarkStart w:id="351" w:name="_Toc232"/>
      <w:r>
        <w:t>113- «عبد الصمد بن هارون»</w:t>
      </w:r>
      <w:bookmarkEnd w:id="351"/>
    </w:p>
    <w:p>
      <w:pPr>
        <w:pStyle w:val="BookText"/>
      </w:pPr>
      <w:r>
        <w:rPr>
          <w:rFonts w:ascii="Amiri" w:hAnsi="Amiri" w:eastAsia="Amiri" w:cs="Amiri"/>
          <w:lang w:bidi="ar-SA"/>
          <w:color w:val="111111"/>
          <w:sz w:val="28"/>
          <w:szCs w:val="28"/>
          <w:rtl/>
        </w:rPr>
        <w:t xml:space="preserve">( اذا ادخل الميت -)</w:t>
      </w:r>
    </w:p>
    <w:p>
      <w:pPr>
        <w:pStyle w:val="BookText"/>
      </w:pPr>
      <w:r>
        <w:rPr>
          <w:rFonts w:ascii="IRNazanin" w:hAnsi="IRNazanin" w:eastAsia="IRNazanin" w:cs="IRNazanin"/>
          <w:lang w:bidi="fa-IR"/>
          <w:color w:val="111111"/>
          <w:sz w:val="28"/>
          <w:szCs w:val="28"/>
          <w:rtl/>
        </w:rPr>
        <w:t xml:space="preserve">انظر القبور</w:t>
      </w:r>
    </w:p>
    <w:p>
      <w:pPr>
        <w:pStyle w:val="Heading3"/>
      </w:pPr>
      <w:bookmarkStart w:id="352" w:name="_Toc233"/>
      <w:r>
        <w:t>114- «عبد العزيز»</w:t>
      </w:r>
      <w:bookmarkEnd w:id="352"/>
    </w:p>
    <w:p>
      <w:pPr>
        <w:pStyle w:val="BookText"/>
      </w:pPr>
      <w:r>
        <w:rPr>
          <w:rFonts w:ascii="Amiri" w:hAnsi="Amiri" w:eastAsia="Amiri" w:cs="Amiri"/>
          <w:lang w:bidi="ar-SA"/>
          <w:color w:val="111111"/>
          <w:sz w:val="28"/>
          <w:szCs w:val="28"/>
          <w:rtl/>
        </w:rPr>
        <w:t xml:space="preserve">(عن الرجل يكون له الدَين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(كنا مع الرضا - الى أن قال - ياعبد العزيز جهل القوم -)</w:t>
      </w:r>
    </w:p>
    <w:p>
      <w:pPr>
        <w:pStyle w:val="BookText"/>
      </w:pPr>
      <w:r>
        <w:rPr>
          <w:rFonts w:ascii="Amiri" w:hAnsi="Amiri" w:eastAsia="Amiri" w:cs="Amiri"/>
          <w:lang w:bidi="ar-SA"/>
          <w:color w:val="111111"/>
          <w:sz w:val="28"/>
          <w:szCs w:val="28"/>
          <w:rtl/>
        </w:rPr>
        <w:t xml:space="preserve">انظر الحجة</w:t>
      </w:r>
    </w:p>
    <w:p>
      <w:pPr>
        <w:pStyle w:val="Heading3"/>
      </w:pPr>
      <w:bookmarkStart w:id="353" w:name="_Toc234"/>
      <w:r>
        <w:t>115- «عبد العزيز بن دلف»</w:t>
      </w:r>
      <w:bookmarkEnd w:id="353"/>
    </w:p>
    <w:p>
      <w:pPr>
        <w:pStyle w:val="BookText"/>
      </w:pPr>
      <w:r>
        <w:rPr>
          <w:rFonts w:ascii="Amiri" w:hAnsi="Amiri" w:eastAsia="Amiri" w:cs="Amiri"/>
          <w:lang w:bidi="ar-SA"/>
          <w:color w:val="111111"/>
          <w:sz w:val="28"/>
          <w:szCs w:val="28"/>
          <w:rtl/>
        </w:rPr>
        <w:t xml:space="preserve">(كتب محمد بن الحجر الى ابي محمد عليه السلام يشكو عبد العزيز بن دلف -)</w:t>
      </w:r>
    </w:p>
    <w:p>
      <w:pPr>
        <w:pStyle w:val="BookText"/>
      </w:pPr>
      <w:r>
        <w:rPr>
          <w:rFonts w:ascii="Amiri" w:hAnsi="Amiri" w:eastAsia="Amiri" w:cs="Amiri"/>
          <w:lang w:bidi="ar-SA"/>
          <w:color w:val="111111"/>
          <w:sz w:val="28"/>
          <w:szCs w:val="28"/>
          <w:rtl/>
        </w:rPr>
        <w:t xml:space="preserve">انظر الحجة</w:t>
      </w:r>
    </w:p>
    <w:p>
      <w:pPr>
        <w:pStyle w:val="Heading3"/>
      </w:pPr>
      <w:bookmarkStart w:id="354" w:name="_Toc235"/>
      <w:r>
        <w:t>116- «عبد العزيز بن عمر»</w:t>
      </w:r>
      <w:bookmarkEnd w:id="354"/>
    </w:p>
    <w:p>
      <w:pPr>
        <w:pStyle w:val="BookText"/>
      </w:pPr>
      <w:r>
        <w:rPr>
          <w:rFonts w:ascii="Amiri" w:hAnsi="Amiri" w:eastAsia="Amiri" w:cs="Amiri"/>
          <w:lang w:bidi="ar-SA"/>
          <w:color w:val="111111"/>
          <w:sz w:val="28"/>
          <w:szCs w:val="28"/>
          <w:rtl/>
        </w:rPr>
        <w:t xml:space="preserve">( أن عبد العزيز بن عمر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355" w:name="_Toc236"/>
      <w:r>
        <w:t>117- «عبد العزيز بن محمد»</w:t>
      </w:r>
      <w:bookmarkEnd w:id="355"/>
    </w:p>
    <w:p>
      <w:pPr>
        <w:pStyle w:val="BookText"/>
      </w:pPr>
      <w:r>
        <w:rPr>
          <w:rFonts w:ascii="Amiri" w:hAnsi="Amiri" w:eastAsia="Amiri" w:cs="Amiri"/>
          <w:lang w:bidi="ar-SA"/>
          <w:color w:val="111111"/>
          <w:sz w:val="28"/>
          <w:szCs w:val="28"/>
          <w:rtl/>
        </w:rPr>
        <w:t xml:space="preserve">(لا تجبره الحرة -)</w:t>
      </w:r>
    </w:p>
    <w:p>
      <w:pPr>
        <w:pStyle w:val="BookText"/>
      </w:pPr>
      <w:r>
        <w:rPr>
          <w:rFonts w:ascii="IRNazanin" w:hAnsi="IRNazanin" w:eastAsia="IRNazanin" w:cs="IRNazanin"/>
          <w:lang w:bidi="fa-IR"/>
          <w:color w:val="111111"/>
          <w:sz w:val="28"/>
          <w:szCs w:val="28"/>
          <w:rtl/>
        </w:rPr>
        <w:t xml:space="preserve">انظر أم الولد</w:t>
      </w:r>
    </w:p>
    <w:p>
      <w:pPr>
        <w:pStyle w:val="BookText"/>
      </w:pPr>
      <w:r>
        <w:rPr>
          <w:rFonts w:ascii="Amiri" w:hAnsi="Amiri" w:eastAsia="Amiri" w:cs="Amiri"/>
          <w:lang w:bidi="ar-SA"/>
          <w:color w:val="111111"/>
          <w:sz w:val="28"/>
          <w:szCs w:val="28"/>
          <w:rtl/>
        </w:rPr>
        <w:t xml:space="preserve">( من اخذ ارضا بغير -)</w:t>
      </w:r>
    </w:p>
    <w:p>
      <w:pPr>
        <w:pStyle w:val="BookText"/>
      </w:pPr>
      <w:r>
        <w:rPr>
          <w:rFonts w:ascii="IRNazanin" w:hAnsi="IRNazanin" w:eastAsia="IRNazanin" w:cs="IRNazanin"/>
          <w:lang w:bidi="fa-IR"/>
          <w:color w:val="111111"/>
          <w:sz w:val="28"/>
          <w:szCs w:val="28"/>
          <w:rtl/>
        </w:rPr>
        <w:t xml:space="preserve">انظر الارض</w:t>
      </w:r>
    </w:p>
    <w:p>
      <w:pPr>
        <w:pStyle w:val="Heading3"/>
      </w:pPr>
      <w:bookmarkStart w:id="356" w:name="_Toc237"/>
      <w:r>
        <w:t>118- «عبد العزيز بن محمد الدراوردی»</w:t>
      </w:r>
      <w:bookmarkEnd w:id="356"/>
    </w:p>
    <w:p>
      <w:pPr>
        <w:pStyle w:val="BookText"/>
      </w:pPr>
      <w:r>
        <w:rPr>
          <w:rFonts w:ascii="IRNazanin" w:hAnsi="IRNazanin" w:eastAsia="IRNazanin" w:cs="IRNazanin"/>
          <w:lang w:bidi="fa-IR"/>
          <w:color w:val="111111"/>
          <w:sz w:val="28"/>
          <w:szCs w:val="28"/>
          <w:rtl/>
        </w:rPr>
        <w:t xml:space="preserve">( عمن اخذ ارضا -)</w:t>
      </w:r>
    </w:p>
    <w:p>
      <w:pPr>
        <w:pStyle w:val="BookText"/>
      </w:pPr>
      <w:r>
        <w:rPr>
          <w:rFonts w:ascii="IRNazanin" w:hAnsi="IRNazanin" w:eastAsia="IRNazanin" w:cs="IRNazanin"/>
          <w:lang w:bidi="fa-IR"/>
          <w:color w:val="111111"/>
          <w:sz w:val="28"/>
          <w:szCs w:val="28"/>
          <w:rtl/>
        </w:rPr>
        <w:t xml:space="preserve">انظر الارض</w:t>
      </w:r>
    </w:p>
    <w:p>
      <w:pPr>
        <w:pStyle w:val="Heading3"/>
      </w:pPr>
      <w:bookmarkStart w:id="357" w:name="_Toc238"/>
      <w:r>
        <w:t>119- «عبد العزيز بن مسلم»</w:t>
      </w:r>
      <w:bookmarkEnd w:id="357"/>
    </w:p>
    <w:p>
      <w:pPr>
        <w:pStyle w:val="BookText"/>
      </w:pPr>
      <w:r>
        <w:rPr>
          <w:rFonts w:ascii="IRNazanin" w:hAnsi="IRNazanin" w:eastAsia="IRNazanin" w:cs="IRNazanin"/>
          <w:lang w:bidi="fa-IR"/>
          <w:color w:val="111111"/>
          <w:sz w:val="28"/>
          <w:szCs w:val="28"/>
          <w:rtl/>
        </w:rPr>
        <w:t xml:space="preserve">(كنا مع الرضا علیه السلام بمرو - )</w:t>
      </w:r>
    </w:p>
    <w:p>
      <w:pPr>
        <w:pStyle w:val="BookText"/>
      </w:pPr>
      <w:r>
        <w:rPr>
          <w:rFonts w:ascii="Amiri" w:hAnsi="Amiri" w:eastAsia="Amiri" w:cs="Amiri"/>
          <w:lang w:bidi="ar-SA"/>
          <w:color w:val="111111"/>
          <w:sz w:val="28"/>
          <w:szCs w:val="28"/>
          <w:rtl/>
        </w:rPr>
        <w:t xml:space="preserve">انظر الحجة</w:t>
      </w:r>
    </w:p>
    <w:p>
      <w:pPr>
        <w:pStyle w:val="Heading3"/>
      </w:pPr>
      <w:bookmarkStart w:id="358" w:name="_Toc239"/>
      <w:r>
        <w:t>120- «عبد العزيز بن المهتدی»</w:t>
      </w:r>
      <w:bookmarkEnd w:id="358"/>
    </w:p>
    <w:p>
      <w:pPr>
        <w:pStyle w:val="BookText"/>
      </w:pPr>
      <w:r>
        <w:rPr>
          <w:rFonts w:ascii="Amiri" w:hAnsi="Amiri" w:eastAsia="Amiri" w:cs="Amiri"/>
          <w:lang w:bidi="ar-SA"/>
          <w:color w:val="111111"/>
          <w:sz w:val="28"/>
          <w:szCs w:val="28"/>
          <w:rtl/>
        </w:rPr>
        <w:t xml:space="preserve">(ان اخي مات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العصير يصير خمراً -)</w:t>
      </w:r>
    </w:p>
    <w:p>
      <w:pPr>
        <w:pStyle w:val="BookText"/>
      </w:pPr>
      <w:r>
        <w:rPr>
          <w:rFonts w:ascii="Amiri" w:hAnsi="Amiri" w:eastAsia="Amiri" w:cs="Amiri"/>
          <w:lang w:bidi="ar-SA"/>
          <w:color w:val="111111"/>
          <w:sz w:val="28"/>
          <w:szCs w:val="28"/>
          <w:rtl/>
        </w:rPr>
        <w:t xml:space="preserve">انظر العصير</w:t>
      </w:r>
    </w:p>
    <w:p>
      <w:pPr>
        <w:pStyle w:val="BookText"/>
      </w:pPr>
      <w:r>
        <w:rPr>
          <w:rFonts w:ascii="Amiri" w:hAnsi="Amiri" w:eastAsia="Amiri" w:cs="Amiri"/>
          <w:lang w:bidi="ar-SA"/>
          <w:color w:val="111111"/>
          <w:sz w:val="28"/>
          <w:szCs w:val="28"/>
          <w:rtl/>
        </w:rPr>
        <w:t xml:space="preserve">(عن التوحيد فقال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(عن القطن والزعفران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ما من أحد إلا وفيه -)</w:t>
      </w:r>
    </w:p>
    <w:p>
      <w:pPr>
        <w:pStyle w:val="BookText"/>
      </w:pPr>
      <w:r>
        <w:rPr>
          <w:rFonts w:ascii="IRNazanin" w:hAnsi="IRNazanin" w:eastAsia="IRNazanin" w:cs="IRNazanin"/>
          <w:lang w:bidi="fa-IR"/>
          <w:color w:val="111111"/>
          <w:sz w:val="28"/>
          <w:szCs w:val="28"/>
          <w:rtl/>
        </w:rPr>
        <w:t xml:space="preserve">انظر السلجم</w:t>
      </w:r>
    </w:p>
    <w:p>
      <w:pPr>
        <w:pStyle w:val="BookText"/>
      </w:pPr>
      <w:r>
        <w:rPr>
          <w:rFonts w:ascii="Amiri" w:hAnsi="Amiri" w:eastAsia="Amiri" w:cs="Amiri"/>
          <w:lang w:bidi="ar-SA"/>
          <w:color w:val="111111"/>
          <w:sz w:val="28"/>
          <w:szCs w:val="28"/>
          <w:rtl/>
        </w:rPr>
        <w:t xml:space="preserve">( من ذا الذي يقرض -)</w:t>
      </w:r>
    </w:p>
    <w:p>
      <w:pPr>
        <w:pStyle w:val="BookText"/>
      </w:pPr>
      <w:r>
        <w:rPr>
          <w:rFonts w:ascii="IRNazanin" w:hAnsi="IRNazanin" w:eastAsia="IRNazanin" w:cs="IRNazanin"/>
          <w:lang w:bidi="fa-IR"/>
          <w:color w:val="111111"/>
          <w:sz w:val="28"/>
          <w:szCs w:val="28"/>
          <w:rtl/>
        </w:rPr>
        <w:t xml:space="preserve">انظر الإمام</w:t>
      </w:r>
    </w:p>
    <w:p>
      <w:pPr>
        <w:pStyle w:val="Heading3"/>
      </w:pPr>
      <w:bookmarkStart w:id="359" w:name="_Toc240"/>
      <w:r>
        <w:t>121- «عبد العزيز بن نافع»</w:t>
      </w:r>
      <w:bookmarkEnd w:id="359"/>
    </w:p>
    <w:p>
      <w:pPr>
        <w:pStyle w:val="BookText"/>
      </w:pPr>
      <w:r>
        <w:rPr>
          <w:rFonts w:ascii="IRNazanin" w:hAnsi="IRNazanin" w:eastAsia="IRNazanin" w:cs="IRNazanin"/>
          <w:lang w:bidi="fa-IR"/>
          <w:color w:val="111111"/>
          <w:sz w:val="28"/>
          <w:szCs w:val="28"/>
          <w:rtl/>
        </w:rPr>
        <w:t xml:space="preserve">(طلبنا الإذن -)</w:t>
      </w:r>
    </w:p>
    <w:p>
      <w:pPr>
        <w:pStyle w:val="BookText"/>
      </w:pPr>
      <w:r>
        <w:rPr>
          <w:rFonts w:ascii="Amiri" w:hAnsi="Amiri" w:eastAsia="Amiri" w:cs="Amiri"/>
          <w:lang w:bidi="ar-SA"/>
          <w:color w:val="111111"/>
          <w:sz w:val="28"/>
          <w:szCs w:val="28"/>
          <w:rtl/>
        </w:rPr>
        <w:t xml:space="preserve">انظر الخُمس</w:t>
      </w:r>
    </w:p>
    <w:p>
      <w:pPr>
        <w:pStyle w:val="Heading3"/>
      </w:pPr>
      <w:bookmarkStart w:id="360" w:name="_Toc241"/>
      <w:r>
        <w:t>122- «عبد العزيز الطويل»</w:t>
      </w:r>
      <w:bookmarkEnd w:id="360"/>
    </w:p>
    <w:p>
      <w:pPr>
        <w:pStyle w:val="BookText"/>
      </w:pPr>
      <w:r>
        <w:rPr>
          <w:rFonts w:ascii="IRNazanin" w:hAnsi="IRNazanin" w:eastAsia="IRNazanin" w:cs="IRNazanin"/>
          <w:lang w:bidi="fa-IR"/>
          <w:color w:val="111111"/>
          <w:sz w:val="28"/>
          <w:szCs w:val="28"/>
          <w:rtl/>
        </w:rPr>
        <w:t xml:space="preserve">(أن العبد اذا دعا-)</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361" w:name="_Toc242"/>
      <w:r>
        <w:t>123- «عبد العزيز العبدی»</w:t>
      </w:r>
      <w:bookmarkEnd w:id="361"/>
    </w:p>
    <w:p>
      <w:pPr>
        <w:pStyle w:val="BookText"/>
      </w:pPr>
      <w:r>
        <w:rPr>
          <w:rFonts w:ascii="IRNazanin" w:hAnsi="IRNazanin" w:eastAsia="IRNazanin" w:cs="IRNazanin"/>
          <w:lang w:bidi="fa-IR"/>
          <w:color w:val="111111"/>
          <w:sz w:val="28"/>
          <w:szCs w:val="28"/>
          <w:rtl/>
        </w:rPr>
        <w:t xml:space="preserve">(بل هو آیات بینات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الجبن والجوز اذا -)</w:t>
      </w:r>
    </w:p>
    <w:p>
      <w:pPr>
        <w:pStyle w:val="BookText"/>
      </w:pPr>
      <w:r>
        <w:rPr>
          <w:rFonts w:ascii="IRNazanin" w:hAnsi="IRNazanin" w:eastAsia="IRNazanin" w:cs="IRNazanin"/>
          <w:lang w:bidi="fa-IR"/>
          <w:color w:val="111111"/>
          <w:sz w:val="28"/>
          <w:szCs w:val="28"/>
          <w:rtl/>
        </w:rPr>
        <w:t xml:space="preserve">انظر الجبن</w:t>
      </w:r>
    </w:p>
    <w:p>
      <w:pPr>
        <w:pStyle w:val="BookText"/>
      </w:pPr>
      <w:r>
        <w:rPr>
          <w:rFonts w:ascii="Amiri" w:hAnsi="Amiri" w:eastAsia="Amiri" w:cs="Amiri"/>
          <w:lang w:bidi="ar-SA"/>
          <w:color w:val="111111"/>
          <w:sz w:val="28"/>
          <w:szCs w:val="28"/>
          <w:rtl/>
        </w:rPr>
        <w:t xml:space="preserve">(لئن كان الجبن -)</w:t>
      </w:r>
    </w:p>
    <w:p>
      <w:pPr>
        <w:pStyle w:val="BookText"/>
      </w:pPr>
      <w:r>
        <w:rPr>
          <w:rFonts w:ascii="Amiri" w:hAnsi="Amiri" w:eastAsia="Amiri" w:cs="Amiri"/>
          <w:lang w:bidi="ar-SA"/>
          <w:color w:val="111111"/>
          <w:sz w:val="28"/>
          <w:szCs w:val="28"/>
          <w:rtl/>
        </w:rPr>
        <w:t xml:space="preserve">انظر السُكّر</w:t>
      </w:r>
    </w:p>
    <w:p>
      <w:pPr>
        <w:pStyle w:val="Heading3"/>
      </w:pPr>
      <w:bookmarkStart w:id="362" w:name="_Toc243"/>
      <w:r>
        <w:t>124- «عبد العزيز القراطيسي»</w:t>
      </w:r>
      <w:bookmarkEnd w:id="362"/>
    </w:p>
    <w:p>
      <w:pPr>
        <w:pStyle w:val="BookText"/>
      </w:pPr>
      <w:r>
        <w:rPr>
          <w:rFonts w:ascii="Amiri" w:hAnsi="Amiri" w:eastAsia="Amiri" w:cs="Amiri"/>
          <w:lang w:bidi="ar-SA"/>
          <w:color w:val="111111"/>
          <w:sz w:val="28"/>
          <w:szCs w:val="28"/>
          <w:rtl/>
        </w:rPr>
        <w:t xml:space="preserve">(ان الإيمان عشر درجات -)</w:t>
      </w:r>
    </w:p>
    <w:p>
      <w:pPr>
        <w:pStyle w:val="BookText"/>
      </w:pPr>
      <w:r>
        <w:rPr>
          <w:rFonts w:ascii="Amiri" w:hAnsi="Amiri" w:eastAsia="Amiri" w:cs="Amiri"/>
          <w:lang w:bidi="ar-SA"/>
          <w:color w:val="111111"/>
          <w:sz w:val="28"/>
          <w:szCs w:val="28"/>
          <w:rtl/>
        </w:rPr>
        <w:t xml:space="preserve">انظر الإيمان</w:t>
      </w:r>
    </w:p>
    <w:p>
      <w:pPr>
        <w:pStyle w:val="Heading3"/>
      </w:pPr>
      <w:bookmarkStart w:id="363" w:name="_Toc244"/>
      <w:r>
        <w:t>125- «عبدالعظیم بن عبدالله الحسنی»</w:t>
      </w:r>
      <w:bookmarkEnd w:id="363"/>
    </w:p>
    <w:p>
      <w:pPr>
        <w:pStyle w:val="BookText"/>
      </w:pPr>
      <w:r>
        <w:rPr>
          <w:rFonts w:ascii="IRNazanin" w:hAnsi="IRNazanin" w:eastAsia="IRNazanin" w:cs="IRNazanin"/>
          <w:lang w:bidi="fa-IR"/>
          <w:color w:val="111111"/>
          <w:sz w:val="28"/>
          <w:szCs w:val="28"/>
          <w:rtl/>
        </w:rPr>
        <w:t xml:space="preserve">(ان الله خلق الاسلام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 دخل عمرو بن عبيد -) انظر الكبائر</w:t>
      </w:r>
    </w:p>
    <w:p>
      <w:pPr>
        <w:pStyle w:val="BookText"/>
      </w:pPr>
      <w:r>
        <w:rPr>
          <w:rFonts w:ascii="IRNazanin" w:hAnsi="IRNazanin" w:eastAsia="IRNazanin" w:cs="IRNazanin"/>
          <w:lang w:bidi="fa-IR"/>
          <w:color w:val="111111"/>
          <w:sz w:val="28"/>
          <w:szCs w:val="28"/>
          <w:rtl/>
        </w:rPr>
        <w:t xml:space="preserve">(سمعت أبا الحسن علیه السلام-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(عما اهل لغير الله -)</w:t>
      </w:r>
    </w:p>
    <w:p>
      <w:pPr>
        <w:pStyle w:val="BookText"/>
      </w:pPr>
      <w:r>
        <w:rPr>
          <w:rFonts w:ascii="Amiri" w:hAnsi="Amiri" w:eastAsia="Amiri" w:cs="Amiri"/>
          <w:lang w:bidi="ar-SA"/>
          <w:color w:val="111111"/>
          <w:sz w:val="28"/>
          <w:szCs w:val="28"/>
          <w:rtl/>
        </w:rPr>
        <w:t xml:space="preserve">انظر الذبايح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14685_156458"/>
    <w:bookmarkEnd w:id="58"/>
    <w:p>
      <w:pPr>
        <w:pStyle w:val="BookText"/>
      </w:pPr>
      <w:r>
        <w:rPr>
          <w:rFonts w:ascii="IRNazanin" w:hAnsi="IRNazanin" w:eastAsia="IRNazanin" w:cs="IRNazanin"/>
          <w:lang w:bidi="fa-IR"/>
          <w:color w:val="111111"/>
          <w:sz w:val="28"/>
          <w:szCs w:val="28"/>
          <w:rtl/>
        </w:rPr>
        <w:t xml:space="preserve">(كان النبي صلی الله علیه و آله يجلس - )</w:t>
      </w:r>
    </w:p>
    <w:p>
      <w:pPr>
        <w:pStyle w:val="BookText"/>
      </w:pPr>
      <w:r>
        <w:rPr>
          <w:rFonts w:ascii="IRNazanin" w:hAnsi="IRNazanin" w:eastAsia="IRNazanin" w:cs="IRNazanin"/>
          <w:lang w:bidi="fa-IR"/>
          <w:color w:val="111111"/>
          <w:sz w:val="28"/>
          <w:szCs w:val="28"/>
          <w:rtl/>
        </w:rPr>
        <w:t xml:space="preserve">انظر الجلوس</w:t>
      </w:r>
    </w:p>
    <w:p>
      <w:pPr>
        <w:pStyle w:val="Heading3"/>
      </w:pPr>
      <w:bookmarkStart w:id="364" w:name="_Toc245"/>
      <w:r>
        <w:t>126- «عبد الغفار»</w:t>
      </w:r>
      <w:bookmarkEnd w:id="364"/>
    </w:p>
    <w:p>
      <w:pPr>
        <w:pStyle w:val="BookText"/>
      </w:pPr>
      <w:r>
        <w:rPr>
          <w:rFonts w:ascii="Amiri" w:hAnsi="Amiri" w:eastAsia="Amiri" w:cs="Amiri"/>
          <w:lang w:bidi="ar-SA"/>
          <w:color w:val="111111"/>
          <w:sz w:val="28"/>
          <w:szCs w:val="28"/>
          <w:rtl/>
        </w:rPr>
        <w:t xml:space="preserve">(الطيب المسك )</w:t>
      </w:r>
    </w:p>
    <w:p>
      <w:pPr>
        <w:pStyle w:val="BookText"/>
      </w:pPr>
      <w:r>
        <w:rPr>
          <w:rFonts w:ascii="Amiri" w:hAnsi="Amiri" w:eastAsia="Amiri" w:cs="Amiri"/>
          <w:lang w:bidi="ar-SA"/>
          <w:color w:val="111111"/>
          <w:sz w:val="28"/>
          <w:szCs w:val="28"/>
          <w:rtl/>
        </w:rPr>
        <w:t xml:space="preserve">انظر الطيب</w:t>
      </w:r>
    </w:p>
    <w:p>
      <w:pPr>
        <w:pStyle w:val="Heading3"/>
      </w:pPr>
      <w:bookmarkStart w:id="365" w:name="_Toc246"/>
      <w:r>
        <w:t>127- «عبد الغفار بن القاسم»</w:t>
      </w:r>
      <w:bookmarkEnd w:id="365"/>
    </w:p>
    <w:p>
      <w:pPr>
        <w:pStyle w:val="BookText"/>
      </w:pPr>
      <w:r>
        <w:rPr>
          <w:rFonts w:ascii="Amiri" w:hAnsi="Amiri" w:eastAsia="Amiri" w:cs="Amiri"/>
          <w:lang w:bidi="ar-SA"/>
          <w:color w:val="111111"/>
          <w:sz w:val="28"/>
          <w:szCs w:val="28"/>
          <w:rtl/>
        </w:rPr>
        <w:t xml:space="preserve">(يقرّ اَهل -)</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366" w:name="_Toc247"/>
      <w:r>
        <w:t>128- «عبد الغفار الجازی»</w:t>
      </w:r>
      <w:bookmarkEnd w:id="366"/>
    </w:p>
    <w:p>
      <w:pPr>
        <w:pStyle w:val="BookText"/>
      </w:pPr>
      <w:r>
        <w:rPr>
          <w:rFonts w:ascii="IRNazanin" w:hAnsi="IRNazanin" w:eastAsia="IRNazanin" w:cs="IRNazanin"/>
          <w:lang w:bidi="fa-IR"/>
          <w:color w:val="111111"/>
          <w:sz w:val="28"/>
          <w:szCs w:val="28"/>
          <w:rtl/>
        </w:rPr>
        <w:t xml:space="preserve">( ان الله تعالى خلق -)</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IRNazanin" w:hAnsi="IRNazanin" w:eastAsia="IRNazanin" w:cs="IRNazanin"/>
          <w:lang w:bidi="fa-IR"/>
          <w:color w:val="111111"/>
          <w:sz w:val="28"/>
          <w:szCs w:val="28"/>
          <w:rtl/>
        </w:rPr>
        <w:t xml:space="preserve">( الحائض تقرأ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(عن رجل خرج من -)</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(عن رجل مات وعليه -)</w:t>
      </w:r>
    </w:p>
    <w:p>
      <w:pPr>
        <w:pStyle w:val="BookText"/>
      </w:pPr>
      <w:r>
        <w:rPr>
          <w:rFonts w:ascii="Amiri" w:hAnsi="Amiri" w:eastAsia="Amiri" w:cs="Amiri"/>
          <w:lang w:bidi="ar-SA"/>
          <w:color w:val="111111"/>
          <w:sz w:val="28"/>
          <w:szCs w:val="28"/>
          <w:rtl/>
        </w:rPr>
        <w:t xml:space="preserve">انظر الدَین</w:t>
      </w:r>
    </w:p>
    <w:p>
      <w:pPr>
        <w:pStyle w:val="BookText"/>
      </w:pPr>
      <w:r>
        <w:rPr>
          <w:rFonts w:ascii="IRNazanin" w:hAnsi="IRNazanin" w:eastAsia="IRNazanin" w:cs="IRNazanin"/>
          <w:lang w:bidi="fa-IR"/>
          <w:color w:val="111111"/>
          <w:sz w:val="28"/>
          <w:szCs w:val="28"/>
          <w:rtl/>
        </w:rPr>
        <w:t xml:space="preserve">(عن المحرم اذا اضطر -) انظر المحرم</w:t>
      </w:r>
    </w:p>
    <w:p>
      <w:pPr>
        <w:pStyle w:val="Heading3"/>
      </w:pPr>
      <w:bookmarkStart w:id="367" w:name="_Toc248"/>
      <w:r>
        <w:t>129- «عبد الغفار الحارثي»</w:t>
      </w:r>
      <w:bookmarkEnd w:id="367"/>
    </w:p>
    <w:p>
      <w:pPr>
        <w:pStyle w:val="BookText"/>
      </w:pPr>
      <w:r>
        <w:rPr>
          <w:rFonts w:ascii="IRNazanin" w:hAnsi="IRNazanin" w:eastAsia="IRNazanin" w:cs="IRNazanin"/>
          <w:lang w:bidi="fa-IR"/>
          <w:color w:val="111111"/>
          <w:sz w:val="28"/>
          <w:szCs w:val="28"/>
          <w:rtl/>
        </w:rPr>
        <w:t xml:space="preserve">( الحائض تقرأ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(عن رجل خرج من منى -)</w:t>
      </w:r>
    </w:p>
    <w:p>
      <w:pPr>
        <w:pStyle w:val="BookText"/>
      </w:pPr>
      <w:r>
        <w:rPr>
          <w:rFonts w:ascii="IRNazanin" w:hAnsi="IRNazanin" w:eastAsia="IRNazanin" w:cs="IRNazanin"/>
          <w:lang w:bidi="fa-IR"/>
          <w:color w:val="111111"/>
          <w:sz w:val="28"/>
          <w:szCs w:val="28"/>
          <w:rtl/>
        </w:rPr>
        <w:t xml:space="preserve">انظر منی</w:t>
      </w:r>
    </w:p>
    <w:p>
      <w:pPr>
        <w:pStyle w:val="Heading3"/>
      </w:pPr>
      <w:bookmarkStart w:id="368" w:name="_Toc249"/>
      <w:r>
        <w:t>130- «عبد الغفار الطائي»</w:t>
      </w:r>
      <w:bookmarkEnd w:id="368"/>
    </w:p>
    <w:p>
      <w:pPr>
        <w:pStyle w:val="BookText"/>
      </w:pPr>
      <w:r>
        <w:rPr>
          <w:rFonts w:ascii="IRNazanin" w:hAnsi="IRNazanin" w:eastAsia="IRNazanin" w:cs="IRNazanin"/>
          <w:lang w:bidi="fa-IR"/>
          <w:color w:val="111111"/>
          <w:sz w:val="28"/>
          <w:szCs w:val="28"/>
          <w:rtl/>
        </w:rPr>
        <w:t xml:space="preserve">(في رجل کانت -)</w:t>
      </w:r>
    </w:p>
    <w:p>
      <w:pPr>
        <w:pStyle w:val="BookText"/>
      </w:pPr>
      <w:r>
        <w:rPr>
          <w:rFonts w:ascii="Amiri" w:hAnsi="Amiri" w:eastAsia="Amiri" w:cs="Amiri"/>
          <w:lang w:bidi="ar-SA"/>
          <w:color w:val="111111"/>
          <w:sz w:val="28"/>
          <w:szCs w:val="28"/>
          <w:rtl/>
        </w:rPr>
        <w:t xml:space="preserve">انظر الجمع الأختين</w:t>
      </w:r>
    </w:p>
    <w:p>
      <w:pPr>
        <w:pStyle w:val="Heading3"/>
      </w:pPr>
      <w:bookmarkStart w:id="369" w:name="_Toc250"/>
      <w:r>
        <w:t>131- «عبد القيس»</w:t>
      </w:r>
      <w:bookmarkEnd w:id="369"/>
    </w:p>
    <w:p>
      <w:pPr>
        <w:pStyle w:val="BookText"/>
      </w:pPr>
      <w:r>
        <w:rPr>
          <w:rFonts w:ascii="Amiri" w:hAnsi="Amiri" w:eastAsia="Amiri" w:cs="Amiri"/>
          <w:lang w:bidi="ar-SA"/>
          <w:color w:val="111111"/>
          <w:sz w:val="28"/>
          <w:szCs w:val="28"/>
          <w:rtl/>
        </w:rPr>
        <w:t xml:space="preserve">(بعث طلحة والزبير رجلا من عبد القيس -)</w:t>
      </w:r>
    </w:p>
    <w:p>
      <w:pPr>
        <w:pStyle w:val="BookText"/>
      </w:pPr>
      <w:r>
        <w:rPr>
          <w:rFonts w:ascii="Amiri" w:hAnsi="Amiri" w:eastAsia="Amiri" w:cs="Amiri"/>
          <w:lang w:bidi="ar-SA"/>
          <w:color w:val="111111"/>
          <w:sz w:val="28"/>
          <w:szCs w:val="28"/>
          <w:rtl/>
        </w:rPr>
        <w:t xml:space="preserve">انظر الحجة</w:t>
      </w:r>
    </w:p>
    <w:p>
      <w:pPr>
        <w:pStyle w:val="Heading3"/>
      </w:pPr>
      <w:bookmarkStart w:id="370" w:name="_Toc251"/>
      <w:r>
        <w:t>132- «عبد الكريمة»</w:t>
      </w:r>
      <w:bookmarkEnd w:id="370"/>
    </w:p>
    <w:p>
      <w:pPr>
        <w:pStyle w:val="BookText"/>
      </w:pPr>
      <w:r>
        <w:rPr>
          <w:rFonts w:ascii="Amiri" w:hAnsi="Amiri" w:eastAsia="Amiri" w:cs="Amiri"/>
          <w:lang w:bidi="ar-SA"/>
          <w:color w:val="111111"/>
          <w:sz w:val="28"/>
          <w:szCs w:val="28"/>
          <w:rtl/>
        </w:rPr>
        <w:t xml:space="preserve">( ثلاثة من السعادة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الرجل يحل لأخيه -)</w:t>
      </w:r>
    </w:p>
    <w:p>
      <w:pPr>
        <w:pStyle w:val="BookText"/>
      </w:pPr>
      <w:r>
        <w:rPr>
          <w:rFonts w:ascii="IRNazanin" w:hAnsi="IRNazanin" w:eastAsia="IRNazanin" w:cs="IRNazanin"/>
          <w:lang w:bidi="fa-IR"/>
          <w:color w:val="111111"/>
          <w:sz w:val="28"/>
          <w:szCs w:val="28"/>
          <w:rtl/>
        </w:rPr>
        <w:t xml:space="preserve">انظر الإحلال</w:t>
      </w:r>
    </w:p>
    <w:p>
      <w:pPr>
        <w:pStyle w:val="BookText"/>
      </w:pPr>
      <w:r>
        <w:rPr>
          <w:rFonts w:ascii="Amiri" w:hAnsi="Amiri" w:eastAsia="Amiri" w:cs="Amiri"/>
          <w:lang w:bidi="ar-SA"/>
          <w:color w:val="111111"/>
          <w:sz w:val="28"/>
          <w:szCs w:val="28"/>
          <w:rtl/>
        </w:rPr>
        <w:t xml:space="preserve">(عن الوضوء فقال ما كان وضوء رسول الله-)</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(عن الوضوء فقال ما كان وضوء علي علیه السلام إلا مرة مرة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(لا تنزع من شجر -)</w:t>
      </w:r>
    </w:p>
    <w:p>
      <w:pPr>
        <w:pStyle w:val="BookText"/>
      </w:pPr>
      <w:r>
        <w:rPr>
          <w:rFonts w:ascii="Amiri" w:hAnsi="Amiri" w:eastAsia="Amiri" w:cs="Amiri"/>
          <w:lang w:bidi="ar-SA"/>
          <w:color w:val="111111"/>
          <w:sz w:val="28"/>
          <w:szCs w:val="28"/>
          <w:rtl/>
        </w:rPr>
        <w:t xml:space="preserve">انظر مكة</w:t>
      </w:r>
    </w:p>
    <w:p>
      <w:pPr>
        <w:pStyle w:val="Heading3"/>
      </w:pPr>
      <w:bookmarkStart w:id="371" w:name="_Toc252"/>
      <w:r>
        <w:t>133- «عبدالکریم بن ابی العوجاء»</w:t>
      </w:r>
      <w:bookmarkEnd w:id="371"/>
    </w:p>
    <w:p>
      <w:pPr>
        <w:pStyle w:val="BookText"/>
      </w:pPr>
      <w:r>
        <w:rPr>
          <w:rFonts w:ascii="IRNazanin" w:hAnsi="IRNazanin" w:eastAsia="IRNazanin" w:cs="IRNazanin"/>
          <w:lang w:bidi="fa-IR"/>
          <w:color w:val="111111"/>
          <w:sz w:val="28"/>
          <w:szCs w:val="28"/>
          <w:rtl/>
        </w:rPr>
        <w:t xml:space="preserve">( عاد ابن ابی العوجاء - الى أن قال - فقال عبد الكريم بن ابی العوجاء -)</w:t>
      </w:r>
    </w:p>
    <w:p>
      <w:pPr>
        <w:pStyle w:val="BookText"/>
      </w:pPr>
      <w:r>
        <w:rPr>
          <w:rFonts w:ascii="Amiri" w:hAnsi="Amiri" w:eastAsia="Amiri" w:cs="Amiri"/>
          <w:lang w:bidi="ar-SA"/>
          <w:color w:val="111111"/>
          <w:sz w:val="28"/>
          <w:szCs w:val="28"/>
          <w:rtl/>
        </w:rPr>
        <w:t xml:space="preserve">انظر التوحيد</w:t>
      </w:r>
    </w:p>
    <w:p>
      <w:pPr>
        <w:pStyle w:val="Heading3"/>
      </w:pPr>
      <w:bookmarkStart w:id="372" w:name="_Toc253"/>
      <w:r>
        <w:t>134- «عبد الكريم بن ابی یعفور»</w:t>
      </w:r>
      <w:bookmarkEnd w:id="372"/>
    </w:p>
    <w:p>
      <w:pPr>
        <w:pStyle w:val="BookText"/>
      </w:pPr>
      <w:r>
        <w:rPr>
          <w:rFonts w:ascii="Amiri" w:hAnsi="Amiri" w:eastAsia="Amiri" w:cs="Amiri"/>
          <w:lang w:bidi="ar-SA"/>
          <w:color w:val="111111"/>
          <w:sz w:val="28"/>
          <w:szCs w:val="28"/>
          <w:rtl/>
        </w:rPr>
        <w:t xml:space="preserve">( تقبل شهادة المرأة -)</w:t>
      </w:r>
    </w:p>
    <w:p>
      <w:pPr>
        <w:pStyle w:val="BookText"/>
      </w:pPr>
      <w:r>
        <w:rPr>
          <w:rFonts w:ascii="Amiri" w:hAnsi="Amiri" w:eastAsia="Amiri" w:cs="Amiri"/>
          <w:lang w:bidi="ar-SA"/>
          <w:color w:val="111111"/>
          <w:sz w:val="28"/>
          <w:szCs w:val="28"/>
          <w:rtl/>
        </w:rPr>
        <w:t xml:space="preserve">انظر الشهادة</w:t>
      </w:r>
    </w:p>
    <w:p>
      <w:pPr>
        <w:pStyle w:val="Heading3"/>
      </w:pPr>
      <w:bookmarkStart w:id="373" w:name="_Toc254"/>
      <w:r>
        <w:t>135- «عبد الكريم بن صالح»</w:t>
      </w:r>
      <w:bookmarkEnd w:id="373"/>
    </w:p>
    <w:p>
      <w:pPr>
        <w:pStyle w:val="BookText"/>
      </w:pPr>
      <w:r>
        <w:rPr>
          <w:rFonts w:ascii="Amiri" w:hAnsi="Amiri" w:eastAsia="Amiri" w:cs="Amiri"/>
          <w:lang w:bidi="ar-SA"/>
          <w:color w:val="111111"/>
          <w:sz w:val="28"/>
          <w:szCs w:val="28"/>
          <w:rtl/>
        </w:rPr>
        <w:t xml:space="preserve">(دخلت على ابي عبدالله - )</w:t>
      </w:r>
    </w:p>
    <w:p>
      <w:pPr>
        <w:pStyle w:val="BookText"/>
      </w:pPr>
      <w:r>
        <w:rPr>
          <w:rFonts w:ascii="IRNazanin" w:hAnsi="IRNazanin" w:eastAsia="IRNazanin" w:cs="IRNazanin"/>
          <w:lang w:bidi="fa-IR"/>
          <w:color w:val="111111"/>
          <w:sz w:val="28"/>
          <w:szCs w:val="28"/>
          <w:rtl/>
        </w:rPr>
        <w:t xml:space="preserve">انظر الحَمام</w:t>
      </w:r>
    </w:p>
    <w:p>
      <w:pPr>
        <w:pStyle w:val="Heading3"/>
      </w:pPr>
      <w:bookmarkStart w:id="374" w:name="_Toc255"/>
      <w:r>
        <w:t>136- «عبد الكريم بن عتبة»</w:t>
      </w:r>
      <w:bookmarkEnd w:id="374"/>
    </w:p>
    <w:p>
      <w:pPr>
        <w:pStyle w:val="BookText"/>
      </w:pPr>
      <w:r>
        <w:rPr>
          <w:rFonts w:ascii="Amiri" w:hAnsi="Amiri" w:eastAsia="Amiri" w:cs="Amiri"/>
          <w:lang w:bidi="ar-SA"/>
          <w:color w:val="111111"/>
          <w:sz w:val="28"/>
          <w:szCs w:val="28"/>
          <w:rtl/>
        </w:rPr>
        <w:t xml:space="preserve">(عن الرجل يبول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(عن الرجل يستيقظ -)</w:t>
      </w:r>
    </w:p>
    <w:p>
      <w:pPr>
        <w:pStyle w:val="BookText"/>
      </w:pPr>
      <w:r>
        <w:rPr>
          <w:rFonts w:ascii="Amiri" w:hAnsi="Amiri" w:eastAsia="Amiri" w:cs="Amiri"/>
          <w:lang w:bidi="ar-SA"/>
          <w:color w:val="111111"/>
          <w:sz w:val="28"/>
          <w:szCs w:val="28"/>
          <w:rtl/>
        </w:rPr>
        <w:t xml:space="preserve">انظر الاَواني</w:t>
      </w:r>
    </w:p>
    <w:p>
      <w:pPr>
        <w:pStyle w:val="BookText"/>
      </w:pPr>
      <w:r>
        <w:rPr>
          <w:rFonts w:ascii="Amiri" w:hAnsi="Amiri" w:eastAsia="Amiri" w:cs="Amiri"/>
          <w:lang w:bidi="ar-SA"/>
          <w:color w:val="111111"/>
          <w:sz w:val="28"/>
          <w:szCs w:val="28"/>
          <w:rtl/>
        </w:rPr>
        <w:t xml:space="preserve">(عن الرجل يقع ثوبه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 من قال عشر مرّات-)</w:t>
      </w:r>
    </w:p>
    <w:p>
      <w:pPr>
        <w:pStyle w:val="BookText"/>
      </w:pPr>
      <w:r>
        <w:rPr>
          <w:rFonts w:ascii="Amiri" w:hAnsi="Amiri" w:eastAsia="Amiri" w:cs="Amiri"/>
          <w:lang w:bidi="ar-SA"/>
          <w:color w:val="111111"/>
          <w:sz w:val="28"/>
          <w:szCs w:val="28"/>
          <w:rtl/>
        </w:rPr>
        <w:t xml:space="preserve">انظر التهليل</w:t>
      </w:r>
    </w:p>
    <w:p>
      <w:pPr>
        <w:pStyle w:val="Heading3"/>
      </w:pPr>
      <w:bookmarkStart w:id="375" w:name="_Toc256"/>
      <w:r>
        <w:t>137- «عبدالکریم بن عتبة الهاشمي»</w:t>
      </w:r>
      <w:bookmarkEnd w:id="375"/>
    </w:p>
    <w:p>
      <w:pPr>
        <w:pStyle w:val="BookText"/>
      </w:pPr>
      <w:r>
        <w:rPr>
          <w:rFonts w:ascii="Amiri" w:hAnsi="Amiri" w:eastAsia="Amiri" w:cs="Amiri"/>
          <w:lang w:bidi="ar-SA"/>
          <w:color w:val="111111"/>
          <w:sz w:val="28"/>
          <w:szCs w:val="28"/>
          <w:rtl/>
        </w:rPr>
        <w:t xml:space="preserve">(كان رسول الله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(كنت قاعداً-)</w:t>
      </w:r>
    </w:p>
    <w:p>
      <w:pPr>
        <w:pStyle w:val="BookText"/>
      </w:pPr>
      <w:r>
        <w:rPr>
          <w:rFonts w:ascii="Amiri" w:hAnsi="Amiri" w:eastAsia="Amiri" w:cs="Amiri"/>
          <w:lang w:bidi="ar-SA"/>
          <w:color w:val="111111"/>
          <w:sz w:val="28"/>
          <w:szCs w:val="28"/>
          <w:rtl/>
        </w:rPr>
        <w:t xml:space="preserve">انظر الغنيمة</w:t>
      </w:r>
    </w:p>
    <w:p>
      <w:pPr>
        <w:pStyle w:val="Heading3"/>
      </w:pPr>
      <w:bookmarkStart w:id="376" w:name="_Toc257"/>
      <w:r>
        <w:t>138- «عبد الكريم بن عمرو»</w:t>
      </w:r>
      <w:bookmarkEnd w:id="376"/>
    </w:p>
    <w:p>
      <w:pPr>
        <w:pStyle w:val="BookText"/>
      </w:pPr>
      <w:r>
        <w:rPr>
          <w:rFonts w:ascii="Amiri" w:hAnsi="Amiri" w:eastAsia="Amiri" w:cs="Amiri"/>
          <w:lang w:bidi="ar-SA"/>
          <w:color w:val="111111"/>
          <w:sz w:val="28"/>
          <w:szCs w:val="28"/>
          <w:rtl/>
        </w:rPr>
        <w:t xml:space="preserve">(اني جعلت على نفسي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حمل نوح علیه السلام -)</w:t>
      </w:r>
    </w:p>
    <w:p>
      <w:pPr>
        <w:pStyle w:val="BookText"/>
      </w:pPr>
      <w:r>
        <w:rPr>
          <w:rFonts w:ascii="IRNazanin" w:hAnsi="IRNazanin" w:eastAsia="IRNazanin" w:cs="IRNazanin"/>
          <w:lang w:bidi="fa-IR"/>
          <w:color w:val="111111"/>
          <w:sz w:val="28"/>
          <w:szCs w:val="28"/>
          <w:rtl/>
        </w:rPr>
        <w:t xml:space="preserve">انظر نوح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9" w:name="pg14685_156459"/>
    <w:bookmarkEnd w:id="59"/>
    <w:p>
      <w:pPr>
        <w:pStyle w:val="BookText"/>
      </w:pPr>
      <w:r>
        <w:rPr>
          <w:rFonts w:ascii="IRNazanin" w:hAnsi="IRNazanin" w:eastAsia="IRNazanin" w:cs="IRNazanin"/>
          <w:lang w:bidi="fa-IR"/>
          <w:color w:val="111111"/>
          <w:sz w:val="28"/>
          <w:szCs w:val="28"/>
          <w:rtl/>
        </w:rPr>
        <w:t xml:space="preserve">( عاش نوح علیه السلام-)</w:t>
      </w:r>
    </w:p>
    <w:p>
      <w:pPr>
        <w:pStyle w:val="BookText"/>
      </w:pPr>
      <w:r>
        <w:rPr>
          <w:rFonts w:ascii="IRNazanin" w:hAnsi="IRNazanin" w:eastAsia="IRNazanin" w:cs="IRNazanin"/>
          <w:lang w:bidi="fa-IR"/>
          <w:color w:val="111111"/>
          <w:sz w:val="28"/>
          <w:szCs w:val="28"/>
          <w:rtl/>
        </w:rPr>
        <w:t xml:space="preserve">انظر نوح</w:t>
      </w:r>
    </w:p>
    <w:p>
      <w:pPr>
        <w:pStyle w:val="BookText"/>
      </w:pPr>
      <w:r>
        <w:rPr>
          <w:rFonts w:ascii="Amiri" w:hAnsi="Amiri" w:eastAsia="Amiri" w:cs="Amiri"/>
          <w:lang w:bidi="ar-SA"/>
          <w:color w:val="111111"/>
          <w:sz w:val="28"/>
          <w:szCs w:val="28"/>
          <w:rtl/>
        </w:rPr>
        <w:t xml:space="preserve">( عما لصاحب المرأة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(عن رجل آتی جاریته -)</w:t>
      </w:r>
    </w:p>
    <w:p>
      <w:pPr>
        <w:pStyle w:val="BookText"/>
      </w:pPr>
      <w:r>
        <w:rPr>
          <w:rFonts w:ascii="Amiri" w:hAnsi="Amiri" w:eastAsia="Amiri" w:cs="Amiri"/>
          <w:lang w:bidi="ar-SA"/>
          <w:color w:val="111111"/>
          <w:sz w:val="28"/>
          <w:szCs w:val="28"/>
          <w:rtl/>
        </w:rPr>
        <w:t xml:space="preserve">انظر الحيض</w:t>
      </w:r>
    </w:p>
    <w:p>
      <w:pPr>
        <w:pStyle w:val="Heading3"/>
      </w:pPr>
      <w:bookmarkStart w:id="377" w:name="_Toc258"/>
      <w:r>
        <w:t>139- «عبد الكريم الخثعمي»</w:t>
      </w:r>
      <w:bookmarkEnd w:id="377"/>
    </w:p>
    <w:p>
      <w:pPr>
        <w:pStyle w:val="BookText"/>
      </w:pPr>
      <w:r>
        <w:rPr>
          <w:rFonts w:ascii="IRNazanin" w:hAnsi="IRNazanin" w:eastAsia="IRNazanin" w:cs="IRNazanin"/>
          <w:lang w:bidi="fa-IR"/>
          <w:color w:val="111111"/>
          <w:sz w:val="28"/>
          <w:szCs w:val="28"/>
          <w:rtl/>
        </w:rPr>
        <w:t xml:space="preserve">(لم يملك القائم علیه السلام -)</w:t>
      </w:r>
    </w:p>
    <w:p>
      <w:pPr>
        <w:pStyle w:val="BookText"/>
      </w:pPr>
      <w:r>
        <w:rPr>
          <w:rFonts w:ascii="IRNazanin" w:hAnsi="IRNazanin" w:eastAsia="IRNazanin" w:cs="IRNazanin"/>
          <w:lang w:bidi="fa-IR"/>
          <w:color w:val="111111"/>
          <w:sz w:val="28"/>
          <w:szCs w:val="28"/>
          <w:rtl/>
        </w:rPr>
        <w:t xml:space="preserve">انظر القائم</w:t>
      </w:r>
    </w:p>
    <w:p>
      <w:pPr>
        <w:pStyle w:val="Heading3"/>
      </w:pPr>
      <w:bookmarkStart w:id="378" w:name="_Toc259"/>
      <w:r>
        <w:t>140- «عبدالله»</w:t>
      </w:r>
      <w:bookmarkEnd w:id="378"/>
    </w:p>
    <w:p>
      <w:pPr>
        <w:pStyle w:val="BookText"/>
      </w:pPr>
      <w:r>
        <w:rPr>
          <w:rFonts w:ascii="Amiri" w:hAnsi="Amiri" w:eastAsia="Amiri" w:cs="Amiri"/>
          <w:lang w:bidi="ar-SA"/>
          <w:color w:val="111111"/>
          <w:sz w:val="28"/>
          <w:szCs w:val="28"/>
          <w:rtl/>
        </w:rPr>
        <w:t xml:space="preserve">( الجَدّ بمنزلة الاب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عن الرجل يتصيد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 عن الرجل يخاف -)</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(عن محرم معه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(كان عبدالله بن هليل يقول بعبد 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الى جنب ابي عبدالله علیه السلام وعنده ابنه عبدالله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(یا عبدالله احفظ عزك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(یا عبد الله ما من عيد -) انظر الأعياد</w:t>
      </w:r>
    </w:p>
    <w:p>
      <w:pPr>
        <w:pStyle w:val="Heading3"/>
      </w:pPr>
      <w:bookmarkStart w:id="379" w:name="_Toc260"/>
      <w:r>
        <w:t>141- «عبدالله الارجانی»</w:t>
      </w:r>
      <w:bookmarkEnd w:id="379"/>
    </w:p>
    <w:p>
      <w:pPr>
        <w:pStyle w:val="BookText"/>
      </w:pPr>
      <w:r>
        <w:rPr>
          <w:rFonts w:ascii="Amiri" w:hAnsi="Amiri" w:eastAsia="Amiri" w:cs="Amiri"/>
          <w:lang w:bidi="ar-SA"/>
          <w:color w:val="111111"/>
          <w:sz w:val="28"/>
          <w:szCs w:val="28"/>
          <w:rtl/>
        </w:rPr>
        <w:t xml:space="preserve">( دخلنا على ابي عبدالله - )</w:t>
      </w:r>
    </w:p>
    <w:p>
      <w:pPr>
        <w:pStyle w:val="BookText"/>
      </w:pPr>
      <w:r>
        <w:rPr>
          <w:rFonts w:ascii="Amiri" w:hAnsi="Amiri" w:eastAsia="Amiri" w:cs="Amiri"/>
          <w:lang w:bidi="ar-SA"/>
          <w:color w:val="111111"/>
          <w:sz w:val="28"/>
          <w:szCs w:val="28"/>
          <w:rtl/>
        </w:rPr>
        <w:t xml:space="preserve">انظر السهلة</w:t>
      </w:r>
    </w:p>
    <w:p>
      <w:pPr>
        <w:pStyle w:val="BookText"/>
      </w:pPr>
      <w:r>
        <w:rPr>
          <w:rFonts w:ascii="Amiri" w:hAnsi="Amiri" w:eastAsia="Amiri" w:cs="Amiri"/>
          <w:lang w:bidi="ar-SA"/>
          <w:color w:val="111111"/>
          <w:sz w:val="28"/>
          <w:szCs w:val="28"/>
          <w:rtl/>
        </w:rPr>
        <w:t xml:space="preserve">(عن النفقة -)</w:t>
      </w:r>
    </w:p>
    <w:p>
      <w:pPr>
        <w:pStyle w:val="BookText"/>
      </w:pPr>
      <w:r>
        <w:rPr>
          <w:rFonts w:ascii="Amiri" w:hAnsi="Amiri" w:eastAsia="Amiri" w:cs="Amiri"/>
          <w:lang w:bidi="ar-SA"/>
          <w:color w:val="111111"/>
          <w:sz w:val="28"/>
          <w:szCs w:val="28"/>
          <w:rtl/>
        </w:rPr>
        <w:t xml:space="preserve">انظر العيال</w:t>
      </w:r>
    </w:p>
    <w:p>
      <w:pPr>
        <w:pStyle w:val="Heading3"/>
      </w:pPr>
      <w:bookmarkStart w:id="380" w:name="_Toc261"/>
      <w:r>
        <w:t>142- «عبدالله بن ابان الزيات»</w:t>
      </w:r>
      <w:bookmarkEnd w:id="380"/>
    </w:p>
    <w:p>
      <w:pPr>
        <w:pStyle w:val="BookText"/>
      </w:pPr>
      <w:r>
        <w:rPr>
          <w:rFonts w:ascii="Amiri" w:hAnsi="Amiri" w:eastAsia="Amiri" w:cs="Amiri"/>
          <w:lang w:bidi="ar-SA"/>
          <w:color w:val="111111"/>
          <w:sz w:val="28"/>
          <w:szCs w:val="28"/>
          <w:rtl/>
        </w:rPr>
        <w:t xml:space="preserve">(ادع الله لي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رجل تزوج ابنة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(عن رجل تزوج بنت -)</w:t>
      </w:r>
    </w:p>
    <w:p>
      <w:pPr>
        <w:pStyle w:val="BookText"/>
      </w:pPr>
      <w:r>
        <w:rPr>
          <w:rFonts w:ascii="IRNazanin" w:hAnsi="IRNazanin" w:eastAsia="IRNazanin" w:cs="IRNazanin"/>
          <w:lang w:bidi="fa-IR"/>
          <w:color w:val="111111"/>
          <w:sz w:val="28"/>
          <w:szCs w:val="28"/>
          <w:rtl/>
        </w:rPr>
        <w:t xml:space="preserve">انظر الرضاع</w:t>
      </w:r>
    </w:p>
    <w:p>
      <w:pPr>
        <w:pStyle w:val="Heading3"/>
      </w:pPr>
      <w:bookmarkStart w:id="381" w:name="_Toc262"/>
      <w:r>
        <w:t>143- «عبد الله بن ابراهيم»</w:t>
      </w:r>
      <w:bookmarkEnd w:id="381"/>
    </w:p>
    <w:p>
      <w:pPr>
        <w:pStyle w:val="BookText"/>
      </w:pPr>
      <w:r>
        <w:rPr>
          <w:rFonts w:ascii="Amiri" w:hAnsi="Amiri" w:eastAsia="Amiri" w:cs="Amiri"/>
          <w:lang w:bidi="ar-SA"/>
          <w:color w:val="111111"/>
          <w:sz w:val="28"/>
          <w:szCs w:val="28"/>
          <w:rtl/>
        </w:rPr>
        <w:t xml:space="preserve">( أن عليا عليه السلام اتي بالكوفة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من أعيته القدرة -)</w:t>
      </w:r>
    </w:p>
    <w:p>
      <w:pPr>
        <w:pStyle w:val="BookText"/>
      </w:pPr>
      <w:r>
        <w:rPr>
          <w:rFonts w:ascii="IRNazanin" w:hAnsi="IRNazanin" w:eastAsia="IRNazanin" w:cs="IRNazanin"/>
          <w:lang w:bidi="fa-IR"/>
          <w:color w:val="111111"/>
          <w:sz w:val="28"/>
          <w:szCs w:val="28"/>
          <w:rtl/>
        </w:rPr>
        <w:t xml:space="preserve">انظر الرزق</w:t>
      </w:r>
    </w:p>
    <w:p>
      <w:pPr>
        <w:pStyle w:val="Heading3"/>
      </w:pPr>
      <w:bookmarkStart w:id="382" w:name="_Toc263"/>
      <w:r>
        <w:t>144- «عبدالله بن ابراهيم بن محمد الجعفري»</w:t>
      </w:r>
      <w:bookmarkEnd w:id="382"/>
    </w:p>
    <w:p>
      <w:pPr>
        <w:pStyle w:val="BookText"/>
      </w:pPr>
      <w:r>
        <w:rPr>
          <w:rFonts w:ascii="Amiri" w:hAnsi="Amiri" w:eastAsia="Amiri" w:cs="Amiri"/>
          <w:lang w:bidi="ar-SA"/>
          <w:color w:val="111111"/>
          <w:sz w:val="28"/>
          <w:szCs w:val="28"/>
          <w:rtl/>
        </w:rPr>
        <w:t xml:space="preserve">( اتينا الخديجة -)</w:t>
      </w:r>
    </w:p>
    <w:p>
      <w:pPr>
        <w:pStyle w:val="BookText"/>
      </w:pPr>
      <w:r>
        <w:rPr>
          <w:rFonts w:ascii="Amiri" w:hAnsi="Amiri" w:eastAsia="Amiri" w:cs="Amiri"/>
          <w:lang w:bidi="ar-SA"/>
          <w:color w:val="111111"/>
          <w:sz w:val="28"/>
          <w:szCs w:val="28"/>
          <w:rtl/>
        </w:rPr>
        <w:t xml:space="preserve">انظر الحُجة</w:t>
      </w:r>
    </w:p>
    <w:p>
      <w:pPr>
        <w:pStyle w:val="Heading3"/>
      </w:pPr>
      <w:bookmarkStart w:id="383" w:name="_Toc264"/>
      <w:r>
        <w:t>145- «عبدالله بن ابراهيم الجعفري»</w:t>
      </w:r>
      <w:bookmarkEnd w:id="383"/>
    </w:p>
    <w:p>
      <w:pPr>
        <w:pStyle w:val="BookText"/>
      </w:pPr>
      <w:r>
        <w:rPr>
          <w:rFonts w:ascii="Amiri" w:hAnsi="Amiri" w:eastAsia="Amiri" w:cs="Amiri"/>
          <w:lang w:bidi="ar-SA"/>
          <w:color w:val="111111"/>
          <w:sz w:val="28"/>
          <w:szCs w:val="28"/>
          <w:rtl/>
        </w:rPr>
        <w:t xml:space="preserve">(اذا امسيت فنظرت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الاوصیاء اذا حملت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(بأي شيء يأمركم -)</w:t>
      </w:r>
    </w:p>
    <w:p>
      <w:pPr>
        <w:pStyle w:val="BookText"/>
      </w:pPr>
      <w:r>
        <w:rPr>
          <w:rFonts w:ascii="IRNazanin" w:hAnsi="IRNazanin" w:eastAsia="IRNazanin" w:cs="IRNazanin"/>
          <w:lang w:bidi="fa-IR"/>
          <w:color w:val="111111"/>
          <w:sz w:val="28"/>
          <w:szCs w:val="28"/>
          <w:rtl/>
        </w:rPr>
        <w:t xml:space="preserve">انظر الأترج</w:t>
      </w:r>
    </w:p>
    <w:p>
      <w:pPr>
        <w:pStyle w:val="BookText"/>
      </w:pPr>
      <w:r>
        <w:rPr>
          <w:rFonts w:ascii="Amiri" w:hAnsi="Amiri" w:eastAsia="Amiri" w:cs="Amiri"/>
          <w:lang w:bidi="ar-SA"/>
          <w:color w:val="111111"/>
          <w:sz w:val="28"/>
          <w:szCs w:val="28"/>
          <w:rtl/>
        </w:rPr>
        <w:t xml:space="preserve">(كتب يحيى بن عبدالله - )</w:t>
      </w:r>
    </w:p>
    <w:p>
      <w:pPr>
        <w:pStyle w:val="BookText"/>
      </w:pPr>
      <w:r>
        <w:rPr>
          <w:rFonts w:ascii="Amiri" w:hAnsi="Amiri" w:eastAsia="Amiri" w:cs="Amiri"/>
          <w:lang w:bidi="ar-SA"/>
          <w:color w:val="111111"/>
          <w:sz w:val="28"/>
          <w:szCs w:val="28"/>
          <w:rtl/>
        </w:rPr>
        <w:t xml:space="preserve">انظر الحُجة</w:t>
      </w:r>
    </w:p>
    <w:p>
      <w:pPr>
        <w:pStyle w:val="Heading3"/>
      </w:pPr>
      <w:bookmarkStart w:id="384" w:name="_Toc265"/>
      <w:r>
        <w:t>146- «عبدالله بن ابراهيم المدائنی»</w:t>
      </w:r>
      <w:bookmarkEnd w:id="384"/>
    </w:p>
    <w:p>
      <w:pPr>
        <w:pStyle w:val="BookText"/>
      </w:pPr>
      <w:r>
        <w:rPr>
          <w:rFonts w:ascii="IRNazanin" w:hAnsi="IRNazanin" w:eastAsia="IRNazanin" w:cs="IRNazanin"/>
          <w:lang w:bidi="fa-IR"/>
          <w:color w:val="111111"/>
          <w:sz w:val="28"/>
          <w:szCs w:val="28"/>
          <w:rtl/>
        </w:rPr>
        <w:t xml:space="preserve">(نهران مؤمنان -)</w:t>
      </w:r>
    </w:p>
    <w:p>
      <w:pPr>
        <w:pStyle w:val="BookText"/>
      </w:pPr>
      <w:r>
        <w:rPr>
          <w:rFonts w:ascii="IRNazanin" w:hAnsi="IRNazanin" w:eastAsia="IRNazanin" w:cs="IRNazanin"/>
          <w:lang w:bidi="fa-IR"/>
          <w:color w:val="111111"/>
          <w:sz w:val="28"/>
          <w:szCs w:val="28"/>
          <w:rtl/>
        </w:rPr>
        <w:t xml:space="preserve">انظر الماء</w:t>
      </w:r>
    </w:p>
    <w:p>
      <w:pPr>
        <w:pStyle w:val="Heading3"/>
      </w:pPr>
      <w:bookmarkStart w:id="385" w:name="_Toc266"/>
      <w:r>
        <w:t>147- «عبدالله بن أبي أمية»</w:t>
      </w:r>
      <w:bookmarkEnd w:id="385"/>
    </w:p>
    <w:p>
      <w:pPr>
        <w:pStyle w:val="BookText"/>
      </w:pPr>
      <w:r>
        <w:rPr>
          <w:rFonts w:ascii="Amiri" w:hAnsi="Amiri" w:eastAsia="Amiri" w:cs="Amiri"/>
          <w:lang w:bidi="ar-SA"/>
          <w:color w:val="111111"/>
          <w:sz w:val="28"/>
          <w:szCs w:val="28"/>
          <w:rtl/>
        </w:rPr>
        <w:t xml:space="preserve">(عن دار يشتريها -)</w:t>
      </w:r>
    </w:p>
    <w:p>
      <w:pPr>
        <w:pStyle w:val="BookText"/>
      </w:pPr>
      <w:r>
        <w:rPr>
          <w:rFonts w:ascii="IRNazanin" w:hAnsi="IRNazanin" w:eastAsia="IRNazanin" w:cs="IRNazanin"/>
          <w:lang w:bidi="fa-IR"/>
          <w:color w:val="111111"/>
          <w:sz w:val="28"/>
          <w:szCs w:val="28"/>
          <w:rtl/>
        </w:rPr>
        <w:t xml:space="preserve">انظر الدار</w:t>
      </w:r>
    </w:p>
    <w:p>
      <w:pPr>
        <w:pStyle w:val="Heading3"/>
      </w:pPr>
      <w:bookmarkStart w:id="386" w:name="_Toc267"/>
      <w:r>
        <w:t>148- «عبدالله بن ابی جعفر»</w:t>
      </w:r>
      <w:bookmarkEnd w:id="386"/>
    </w:p>
    <w:p>
      <w:pPr>
        <w:pStyle w:val="BookText"/>
      </w:pPr>
      <w:r>
        <w:rPr>
          <w:rFonts w:ascii="IRNazanin" w:hAnsi="IRNazanin" w:eastAsia="IRNazanin" w:cs="IRNazanin"/>
          <w:lang w:bidi="fa-IR"/>
          <w:color w:val="111111"/>
          <w:sz w:val="28"/>
          <w:szCs w:val="28"/>
          <w:rtl/>
        </w:rPr>
        <w:t xml:space="preserve">(انه اتی علی بن الحسين علیه السلام ليلة قبض فيها -)</w:t>
      </w:r>
    </w:p>
    <w:p>
      <w:pPr>
        <w:pStyle w:val="BookText"/>
      </w:pPr>
      <w:r>
        <w:rPr>
          <w:rFonts w:ascii="Amiri" w:hAnsi="Amiri" w:eastAsia="Amiri" w:cs="Amiri"/>
          <w:lang w:bidi="ar-SA"/>
          <w:color w:val="111111"/>
          <w:sz w:val="28"/>
          <w:szCs w:val="28"/>
          <w:rtl/>
        </w:rPr>
        <w:t xml:space="preserve">انظر على بن الحسين</w:t>
      </w:r>
    </w:p>
    <w:p>
      <w:pPr>
        <w:pStyle w:val="BookText"/>
      </w:pPr>
      <w:r>
        <w:rPr>
          <w:rFonts w:ascii="Amiri" w:hAnsi="Amiri" w:eastAsia="Amiri" w:cs="Amiri"/>
          <w:lang w:bidi="ar-SA"/>
          <w:color w:val="111111"/>
          <w:sz w:val="28"/>
          <w:szCs w:val="28"/>
          <w:rtl/>
        </w:rPr>
        <w:t xml:space="preserve">(في العين العوراء -)</w:t>
      </w:r>
    </w:p>
    <w:p>
      <w:pPr>
        <w:pStyle w:val="BookText"/>
      </w:pPr>
      <w:r>
        <w:rPr>
          <w:rFonts w:ascii="Amiri" w:hAnsi="Amiri" w:eastAsia="Amiri" w:cs="Amiri"/>
          <w:lang w:bidi="ar-SA"/>
          <w:color w:val="111111"/>
          <w:sz w:val="28"/>
          <w:szCs w:val="28"/>
          <w:rtl/>
        </w:rPr>
        <w:t xml:space="preserve">انظر الدية</w:t>
      </w:r>
    </w:p>
    <w:p>
      <w:pPr>
        <w:pStyle w:val="Heading3"/>
      </w:pPr>
      <w:bookmarkStart w:id="387" w:name="_Toc268"/>
      <w:r>
        <w:t>149- «عبدالله بن ابی یعفور»</w:t>
      </w:r>
      <w:bookmarkEnd w:id="387"/>
    </w:p>
    <w:p>
      <w:pPr>
        <w:pStyle w:val="BookText"/>
      </w:pPr>
      <w:r>
        <w:rPr>
          <w:rFonts w:ascii="Amiri" w:hAnsi="Amiri" w:eastAsia="Amiri" w:cs="Amiri"/>
          <w:lang w:bidi="ar-SA"/>
          <w:color w:val="111111"/>
          <w:sz w:val="28"/>
          <w:szCs w:val="28"/>
          <w:rtl/>
        </w:rPr>
        <w:t xml:space="preserve">( اتقوا على دينكم -)</w:t>
      </w:r>
    </w:p>
    <w:p>
      <w:pPr>
        <w:pStyle w:val="BookText"/>
      </w:pPr>
      <w:r>
        <w:rPr>
          <w:rFonts w:ascii="Amiri" w:hAnsi="Amiri" w:eastAsia="Amiri" w:cs="Amiri"/>
          <w:lang w:bidi="ar-SA"/>
          <w:color w:val="111111"/>
          <w:sz w:val="28"/>
          <w:szCs w:val="28"/>
          <w:rtl/>
        </w:rPr>
        <w:t xml:space="preserve">انظر التقية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قلبك -)</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 اذا اتيت البئر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(اذا رضي صاحب الحق -)</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Amiri" w:hAnsi="Amiri" w:eastAsia="Amiri" w:cs="Amiri"/>
          <w:lang w:bidi="ar-SA"/>
          <w:color w:val="111111"/>
          <w:sz w:val="28"/>
          <w:szCs w:val="28"/>
          <w:rtl/>
        </w:rPr>
        <w:t xml:space="preserve">( اذا شككت في شيء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 اذا لم يغر الرجل -)</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 استغفر الله في الوتر -)</w:t>
      </w:r>
    </w:p>
    <w:p>
      <w:pPr>
        <w:pStyle w:val="BookText"/>
      </w:pPr>
      <w:r>
        <w:rPr>
          <w:rFonts w:ascii="IRNazanin" w:hAnsi="IRNazanin" w:eastAsia="IRNazanin" w:cs="IRNazanin"/>
          <w:lang w:bidi="fa-IR"/>
          <w:color w:val="111111"/>
          <w:sz w:val="28"/>
          <w:szCs w:val="28"/>
          <w:rtl/>
        </w:rPr>
        <w:t xml:space="preserve">انظر الوتر</w:t>
      </w:r>
    </w:p>
    <w:p>
      <w:pPr>
        <w:pStyle w:val="BookText"/>
      </w:pPr>
      <w:r>
        <w:rPr>
          <w:rFonts w:ascii="IRNazanin" w:hAnsi="IRNazanin" w:eastAsia="IRNazanin" w:cs="IRNazanin"/>
          <w:lang w:bidi="fa-IR"/>
          <w:color w:val="111111"/>
          <w:sz w:val="28"/>
          <w:szCs w:val="28"/>
          <w:rtl/>
        </w:rPr>
        <w:t xml:space="preserve">(اصبروا وصابروا -)</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IRNazanin" w:hAnsi="IRNazanin" w:eastAsia="IRNazanin" w:cs="IRNazanin"/>
          <w:lang w:bidi="fa-IR"/>
          <w:color w:val="111111"/>
          <w:sz w:val="28"/>
          <w:szCs w:val="28"/>
          <w:rtl/>
        </w:rPr>
        <w:t xml:space="preserve">( اصلی و المرأة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اكتب للآبق -)</w:t>
      </w:r>
    </w:p>
    <w:p>
      <w:pPr>
        <w:pStyle w:val="BookText"/>
      </w:pPr>
      <w:r>
        <w:rPr>
          <w:rFonts w:ascii="IRNazanin" w:hAnsi="IRNazanin" w:eastAsia="IRNazanin" w:cs="IRNazanin"/>
          <w:lang w:bidi="fa-IR"/>
          <w:color w:val="111111"/>
          <w:sz w:val="28"/>
          <w:szCs w:val="28"/>
          <w:rtl/>
        </w:rPr>
        <w:t xml:space="preserve">انظر الدعاء (ان عبدالله بن أبي يعفور امرنی -)</w:t>
      </w:r>
    </w:p>
    <w:p>
      <w:pPr>
        <w:pStyle w:val="BookText"/>
      </w:pPr>
      <w:r>
        <w:rPr>
          <w:rFonts w:ascii="IRNazanin" w:hAnsi="IRNazanin" w:eastAsia="IRNazanin" w:cs="IRNazanin"/>
          <w:lang w:bidi="fa-IR"/>
          <w:color w:val="111111"/>
          <w:sz w:val="28"/>
          <w:szCs w:val="28"/>
          <w:rtl/>
        </w:rPr>
        <w:t xml:space="preserve">انظر الخبز</w:t>
      </w:r>
    </w:p>
    <w:p>
      <w:pPr>
        <w:pStyle w:val="BookText"/>
      </w:pPr>
      <w:r>
        <w:rPr>
          <w:rFonts w:ascii="IRNazanin" w:hAnsi="IRNazanin" w:eastAsia="IRNazanin" w:cs="IRNazanin"/>
          <w:lang w:bidi="fa-IR"/>
          <w:color w:val="111111"/>
          <w:sz w:val="28"/>
          <w:szCs w:val="28"/>
          <w:rtl/>
        </w:rPr>
        <w:t xml:space="preserve">( انما مثل السلاح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(اني اخالط الناس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اني اكون في الآجام -)</w:t>
      </w:r>
    </w:p>
    <w:p>
      <w:pPr>
        <w:pStyle w:val="BookText"/>
      </w:pPr>
      <w:r>
        <w:rPr>
          <w:rFonts w:ascii="Amiri" w:hAnsi="Amiri" w:eastAsia="Amiri" w:cs="Amiri"/>
          <w:lang w:bidi="ar-SA"/>
          <w:color w:val="111111"/>
          <w:sz w:val="28"/>
          <w:szCs w:val="28"/>
          <w:rtl/>
        </w:rPr>
        <w:t xml:space="preserve">انظر الطير</w:t>
      </w:r>
    </w:p>
    <w:p>
      <w:pPr>
        <w:pStyle w:val="BookText"/>
      </w:pPr>
      <w:r>
        <w:rPr>
          <w:rFonts w:ascii="Amiri" w:hAnsi="Amiri" w:eastAsia="Amiri" w:cs="Amiri"/>
          <w:lang w:bidi="ar-SA"/>
          <w:color w:val="111111"/>
          <w:sz w:val="28"/>
          <w:szCs w:val="28"/>
          <w:rtl/>
        </w:rPr>
        <w:t xml:space="preserve">(بم تعرف عدالة الرجل -)</w:t>
      </w:r>
    </w:p>
    <w:p>
      <w:pPr>
        <w:pStyle w:val="BookText"/>
      </w:pPr>
      <w:r>
        <w:rPr>
          <w:rFonts w:ascii="Amiri" w:hAnsi="Amiri" w:eastAsia="Amiri" w:cs="Amiri"/>
          <w:lang w:bidi="ar-SA"/>
          <w:color w:val="111111"/>
          <w:sz w:val="28"/>
          <w:szCs w:val="28"/>
          <w:rtl/>
        </w:rPr>
        <w:t xml:space="preserve">انظر العدالة</w:t>
      </w:r>
    </w:p>
    <w:p>
      <w:pPr>
        <w:pStyle w:val="BookText"/>
      </w:pPr>
      <w:r>
        <w:rPr>
          <w:rFonts w:ascii="Amiri" w:hAnsi="Amiri" w:eastAsia="Amiri" w:cs="Amiri"/>
          <w:lang w:bidi="ar-SA"/>
          <w:color w:val="111111"/>
          <w:sz w:val="28"/>
          <w:szCs w:val="28"/>
          <w:rtl/>
        </w:rPr>
        <w:t xml:space="preserve">( التقية ترس المؤمن -)</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IRNazanin" w:hAnsi="IRNazanin" w:eastAsia="IRNazanin" w:cs="IRNazanin"/>
          <w:lang w:bidi="fa-IR"/>
          <w:color w:val="111111"/>
          <w:sz w:val="28"/>
          <w:szCs w:val="28"/>
          <w:rtl/>
        </w:rPr>
        <w:t xml:space="preserve">(حج رسول الله صلی الله علیه و آله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 رجل نذر لله -)</w:t>
      </w:r>
    </w:p>
    <w:p>
      <w:pPr>
        <w:pStyle w:val="BookText"/>
      </w:pPr>
      <w:r>
        <w:rPr>
          <w:rFonts w:ascii="Amiri" w:hAnsi="Amiri" w:eastAsia="Amiri" w:cs="Amiri"/>
          <w:lang w:bidi="ar-SA"/>
          <w:color w:val="111111"/>
          <w:sz w:val="28"/>
          <w:szCs w:val="28"/>
          <w:rtl/>
        </w:rPr>
        <w:t xml:space="preserve">انظر الحج ( الرجل يجنب في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الرجل يرى في المنام -)</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شكوت الى ابي عبدالله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الصيد يصاد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(عن اختلاف الحديث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 عن رجل أم قوما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رجل بال ثم -) انظر النواقض</w:t>
      </w:r>
    </w:p>
    <w:p>
      <w:pPr>
        <w:pStyle w:val="BookText"/>
      </w:pPr>
      <w:r>
        <w:rPr>
          <w:rFonts w:ascii="Amiri" w:hAnsi="Amiri" w:eastAsia="Amiri" w:cs="Amiri"/>
          <w:lang w:bidi="ar-SA"/>
          <w:color w:val="111111"/>
          <w:sz w:val="28"/>
          <w:szCs w:val="28"/>
          <w:rtl/>
        </w:rPr>
        <w:t xml:space="preserve">(عن رجل قام في صلاة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عن الرجل لا يدری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الرجل يأتي المرأة -)</w:t>
      </w:r>
    </w:p>
    <w:p>
      <w:pPr>
        <w:pStyle w:val="BookText"/>
      </w:pPr>
      <w:r>
        <w:rPr>
          <w:rFonts w:ascii="Amiri" w:hAnsi="Amiri" w:eastAsia="Amiri" w:cs="Amiri"/>
          <w:lang w:bidi="ar-SA"/>
          <w:color w:val="111111"/>
          <w:sz w:val="28"/>
          <w:szCs w:val="28"/>
          <w:rtl/>
        </w:rPr>
        <w:t xml:space="preserve">انظر الدُبُر</w:t>
      </w:r>
    </w:p>
    <w:p>
      <w:pPr>
        <w:pStyle w:val="BookText"/>
      </w:pPr>
      <w:r>
        <w:rPr>
          <w:rFonts w:ascii="Amiri" w:hAnsi="Amiri" w:eastAsia="Amiri" w:cs="Amiri"/>
          <w:lang w:bidi="ar-SA"/>
          <w:color w:val="111111"/>
          <w:sz w:val="28"/>
          <w:szCs w:val="28"/>
          <w:rtl/>
        </w:rPr>
        <w:t xml:space="preserve">(عن الرجل يصلي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(عن الرجل يموت في السفر-)</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ينكح الجارية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(عن قرية فيها -)</w:t>
      </w:r>
    </w:p>
    <w:p>
      <w:pPr>
        <w:pStyle w:val="BookText"/>
      </w:pPr>
      <w:r>
        <w:rPr>
          <w:rFonts w:ascii="IRNazanin" w:hAnsi="IRNazanin" w:eastAsia="IRNazanin" w:cs="IRNazanin"/>
          <w:lang w:bidi="fa-IR"/>
          <w:color w:val="111111"/>
          <w:sz w:val="28"/>
          <w:szCs w:val="28"/>
          <w:rtl/>
        </w:rPr>
        <w:t xml:space="preserve">انظر النخل</w:t>
      </w:r>
    </w:p>
    <w:p>
      <w:pPr>
        <w:pStyle w:val="BookText"/>
      </w:pPr>
      <w:r>
        <w:rPr>
          <w:rFonts w:ascii="IRNazanin" w:hAnsi="IRNazanin" w:eastAsia="IRNazanin" w:cs="IRNazanin"/>
          <w:lang w:bidi="fa-IR"/>
          <w:color w:val="111111"/>
          <w:sz w:val="28"/>
          <w:szCs w:val="28"/>
          <w:rtl/>
        </w:rPr>
        <w:t xml:space="preserve">(عن المرأة ولا يدری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(في رجل توفي و ترك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الرجل لا يدرى أركعتين -)</w:t>
      </w:r>
    </w:p>
    <w:p>
      <w:pPr>
        <w:pStyle w:val="BookText"/>
      </w:pPr>
      <w:r>
        <w:rPr>
          <w:rFonts w:ascii="Amiri" w:hAnsi="Amiri" w:eastAsia="Amiri" w:cs="Amiri"/>
          <w:lang w:bidi="ar-SA"/>
          <w:color w:val="111111"/>
          <w:sz w:val="28"/>
          <w:szCs w:val="28"/>
          <w:rtl/>
        </w:rPr>
        <w:t xml:space="preserve">انظر السهو تحت عنوان (عن الرجل لا يدري الخ)</w:t>
      </w:r>
    </w:p>
    <w:p>
      <w:pPr>
        <w:pStyle w:val="BookText"/>
      </w:pPr>
      <w:r>
        <w:rPr>
          <w:rFonts w:ascii="Amiri" w:hAnsi="Amiri" w:eastAsia="Amiri" w:cs="Amiri"/>
          <w:lang w:bidi="ar-SA"/>
          <w:color w:val="111111"/>
          <w:sz w:val="28"/>
          <w:szCs w:val="28"/>
          <w:rtl/>
        </w:rPr>
        <w:t xml:space="preserve">(في الرجل يريد الحاجة -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(في قضاء صلاة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(قلت لأبي عبدالله عليه السلام عبدالله بن ابي يعفور يقرأك السلام -)</w:t>
      </w:r>
    </w:p>
    <w:p>
      <w:pPr>
        <w:pStyle w:val="BookText"/>
      </w:pPr>
      <w:r>
        <w:rPr>
          <w:rFonts w:ascii="IRNazanin" w:hAnsi="IRNazanin" w:eastAsia="IRNazanin" w:cs="IRNazanin"/>
          <w:lang w:bidi="fa-IR"/>
          <w:color w:val="111111"/>
          <w:sz w:val="28"/>
          <w:szCs w:val="28"/>
          <w:rtl/>
        </w:rPr>
        <w:t xml:space="preserve">انظر الصدق</w:t>
      </w:r>
    </w:p>
    <w:p>
      <w:pPr>
        <w:pStyle w:val="BookText"/>
      </w:pPr>
      <w:r>
        <w:rPr>
          <w:rFonts w:ascii="IRNazanin" w:hAnsi="IRNazanin" w:eastAsia="IRNazanin" w:cs="IRNazanin"/>
          <w:lang w:bidi="fa-IR"/>
          <w:color w:val="111111"/>
          <w:sz w:val="28"/>
          <w:szCs w:val="28"/>
          <w:rtl/>
        </w:rPr>
        <w:t xml:space="preserve">(كنا بالمدينة فلاحانی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(كنا في جنازة -)</w:t>
      </w:r>
    </w:p>
    <w:p>
      <w:pPr>
        <w:pStyle w:val="BookText"/>
      </w:pPr>
      <w:r>
        <w:rPr>
          <w:rFonts w:ascii="IRNazanin" w:hAnsi="IRNazanin" w:eastAsia="IRNazanin" w:cs="IRNazanin"/>
          <w:lang w:bidi="fa-IR"/>
          <w:color w:val="111111"/>
          <w:sz w:val="28"/>
          <w:szCs w:val="28"/>
          <w:rtl/>
        </w:rPr>
        <w:t xml:space="preserve">انظر البول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14685_156461"/>
    <w:bookmarkEnd w:id="60"/>
    <w:p>
      <w:pPr>
        <w:pStyle w:val="BookText"/>
      </w:pPr>
      <w:r>
        <w:rPr>
          <w:rFonts w:ascii="IRNazanin" w:hAnsi="IRNazanin" w:eastAsia="IRNazanin" w:cs="IRNazanin"/>
          <w:lang w:bidi="fa-IR"/>
          <w:color w:val="111111"/>
          <w:sz w:val="28"/>
          <w:szCs w:val="28"/>
          <w:rtl/>
        </w:rPr>
        <w:t xml:space="preserve">(کونوا دعاة للناس -)</w:t>
      </w:r>
    </w:p>
    <w:p>
      <w:pPr>
        <w:pStyle w:val="BookText"/>
      </w:pPr>
      <w:r>
        <w:rPr>
          <w:rFonts w:ascii="IRNazanin" w:hAnsi="IRNazanin" w:eastAsia="IRNazanin" w:cs="IRNazanin"/>
          <w:lang w:bidi="fa-IR"/>
          <w:color w:val="111111"/>
          <w:sz w:val="28"/>
          <w:szCs w:val="28"/>
          <w:rtl/>
        </w:rPr>
        <w:t xml:space="preserve">انظر الورع</w:t>
      </w:r>
    </w:p>
    <w:p>
      <w:pPr>
        <w:pStyle w:val="BookText"/>
      </w:pPr>
      <w:r>
        <w:rPr>
          <w:rFonts w:ascii="Amiri" w:hAnsi="Amiri" w:eastAsia="Amiri" w:cs="Amiri"/>
          <w:lang w:bidi="ar-SA"/>
          <w:color w:val="111111"/>
          <w:sz w:val="28"/>
          <w:szCs w:val="28"/>
          <w:rtl/>
        </w:rPr>
        <w:t xml:space="preserve">(لا ايلاء على الرجل-)</w:t>
      </w:r>
    </w:p>
    <w:p>
      <w:pPr>
        <w:pStyle w:val="BookText"/>
      </w:pPr>
      <w:r>
        <w:rPr>
          <w:rFonts w:ascii="Amiri" w:hAnsi="Amiri" w:eastAsia="Amiri" w:cs="Amiri"/>
          <w:lang w:bidi="ar-SA"/>
          <w:color w:val="111111"/>
          <w:sz w:val="28"/>
          <w:szCs w:val="28"/>
          <w:rtl/>
        </w:rPr>
        <w:t xml:space="preserve">انظر الايلاء</w:t>
      </w:r>
    </w:p>
    <w:p>
      <w:pPr>
        <w:pStyle w:val="BookText"/>
      </w:pPr>
      <w:r>
        <w:rPr>
          <w:rFonts w:ascii="Amiri" w:hAnsi="Amiri" w:eastAsia="Amiri" w:cs="Amiri"/>
          <w:lang w:bidi="ar-SA"/>
          <w:color w:val="111111"/>
          <w:sz w:val="28"/>
          <w:szCs w:val="28"/>
          <w:rtl/>
        </w:rPr>
        <w:t xml:space="preserve">(لا بأس أن تجمع -) انظر السورة</w:t>
      </w:r>
    </w:p>
    <w:p>
      <w:pPr>
        <w:pStyle w:val="BookText"/>
      </w:pPr>
      <w:r>
        <w:rPr>
          <w:rFonts w:ascii="Amiri" w:hAnsi="Amiri" w:eastAsia="Amiri" w:cs="Amiri"/>
          <w:lang w:bidi="ar-SA"/>
          <w:color w:val="111111"/>
          <w:sz w:val="28"/>
          <w:szCs w:val="28"/>
          <w:rtl/>
        </w:rPr>
        <w:t xml:space="preserve">(لا يلاعن الرجل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(لا يموت الإمام حتى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(لم يكن رسول الله صلی الله علیه و آله يقول لشيء -)</w:t>
      </w:r>
    </w:p>
    <w:p>
      <w:pPr>
        <w:pStyle w:val="BookText"/>
      </w:pPr>
      <w:r>
        <w:rPr>
          <w:rFonts w:ascii="IRNazanin" w:hAnsi="IRNazanin" w:eastAsia="IRNazanin" w:cs="IRNazanin"/>
          <w:lang w:bidi="fa-IR"/>
          <w:color w:val="111111"/>
          <w:sz w:val="28"/>
          <w:szCs w:val="28"/>
          <w:rtl/>
        </w:rPr>
        <w:t xml:space="preserve">انظر الرضاء بالقضاء</w:t>
      </w:r>
    </w:p>
    <w:p>
      <w:pPr>
        <w:pStyle w:val="BookText"/>
      </w:pPr>
      <w:r>
        <w:rPr>
          <w:rFonts w:ascii="IRNazanin" w:hAnsi="IRNazanin" w:eastAsia="IRNazanin" w:cs="IRNazanin"/>
          <w:lang w:bidi="fa-IR"/>
          <w:color w:val="111111"/>
          <w:sz w:val="28"/>
          <w:szCs w:val="28"/>
          <w:rtl/>
        </w:rPr>
        <w:t xml:space="preserve">( ما استنزل الرزق -)</w:t>
      </w:r>
    </w:p>
    <w:p>
      <w:pPr>
        <w:pStyle w:val="BookText"/>
      </w:pPr>
      <w:r>
        <w:rPr>
          <w:rFonts w:ascii="IRNazanin" w:hAnsi="IRNazanin" w:eastAsia="IRNazanin" w:cs="IRNazanin"/>
          <w:lang w:bidi="fa-IR"/>
          <w:color w:val="111111"/>
          <w:sz w:val="28"/>
          <w:szCs w:val="28"/>
          <w:rtl/>
        </w:rPr>
        <w:t xml:space="preserve">انظر الشارب</w:t>
      </w:r>
    </w:p>
    <w:p>
      <w:pPr>
        <w:pStyle w:val="BookText"/>
      </w:pPr>
      <w:r>
        <w:rPr>
          <w:rFonts w:ascii="Amiri" w:hAnsi="Amiri" w:eastAsia="Amiri" w:cs="Amiri"/>
          <w:lang w:bidi="ar-SA"/>
          <w:color w:val="111111"/>
          <w:sz w:val="28"/>
          <w:szCs w:val="28"/>
          <w:rtl/>
        </w:rPr>
        <w:t xml:space="preserve">( ما تقول في دم -)</w:t>
      </w:r>
    </w:p>
    <w:p>
      <w:pPr>
        <w:pStyle w:val="BookText"/>
      </w:pPr>
      <w:r>
        <w:rPr>
          <w:rFonts w:ascii="IRNazanin" w:hAnsi="IRNazanin" w:eastAsia="IRNazanin" w:cs="IRNazanin"/>
          <w:lang w:bidi="fa-IR"/>
          <w:color w:val="111111"/>
          <w:sz w:val="28"/>
          <w:szCs w:val="28"/>
          <w:rtl/>
        </w:rPr>
        <w:t xml:space="preserve">انظرالدم</w:t>
      </w:r>
    </w:p>
    <w:p>
      <w:pPr>
        <w:pStyle w:val="BookText"/>
      </w:pPr>
      <w:r>
        <w:rPr>
          <w:rFonts w:ascii="Amiri" w:hAnsi="Amiri" w:eastAsia="Amiri" w:cs="Amiri"/>
          <w:lang w:bidi="ar-SA"/>
          <w:color w:val="111111"/>
          <w:sz w:val="28"/>
          <w:szCs w:val="28"/>
          <w:rtl/>
        </w:rPr>
        <w:t xml:space="preserve">( ما تقول في الزكاة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(ما من نفقة احب -)</w:t>
      </w:r>
    </w:p>
    <w:p>
      <w:pPr>
        <w:pStyle w:val="BookText"/>
      </w:pPr>
      <w:r>
        <w:rPr>
          <w:rFonts w:ascii="Amiri" w:hAnsi="Amiri" w:eastAsia="Amiri" w:cs="Amiri"/>
          <w:lang w:bidi="ar-SA"/>
          <w:color w:val="111111"/>
          <w:sz w:val="28"/>
          <w:szCs w:val="28"/>
          <w:rtl/>
        </w:rPr>
        <w:t xml:space="preserve">انظر النفقة</w:t>
      </w:r>
    </w:p>
    <w:p>
      <w:pPr>
        <w:pStyle w:val="BookText"/>
      </w:pPr>
      <w:r>
        <w:rPr>
          <w:rFonts w:ascii="IRNazanin" w:hAnsi="IRNazanin" w:eastAsia="IRNazanin" w:cs="IRNazanin"/>
          <w:lang w:bidi="fa-IR"/>
          <w:color w:val="111111"/>
          <w:sz w:val="28"/>
          <w:szCs w:val="28"/>
          <w:rtl/>
        </w:rPr>
        <w:t xml:space="preserve">(مربی ابو عبدالله -)</w:t>
      </w:r>
    </w:p>
    <w:p>
      <w:pPr>
        <w:pStyle w:val="BookText"/>
      </w:pPr>
      <w:r>
        <w:rPr>
          <w:rFonts w:ascii="Amiri" w:hAnsi="Amiri" w:eastAsia="Amiri" w:cs="Amiri"/>
          <w:lang w:bidi="ar-SA"/>
          <w:color w:val="111111"/>
          <w:sz w:val="28"/>
          <w:szCs w:val="28"/>
          <w:rtl/>
        </w:rPr>
        <w:t xml:space="preserve">انظر الناقة</w:t>
      </w:r>
    </w:p>
    <w:p>
      <w:pPr>
        <w:pStyle w:val="BookText"/>
      </w:pPr>
      <w:r>
        <w:rPr>
          <w:rFonts w:ascii="IRNazanin" w:hAnsi="IRNazanin" w:eastAsia="IRNazanin" w:cs="IRNazanin"/>
          <w:lang w:bidi="fa-IR"/>
          <w:color w:val="111111"/>
          <w:sz w:val="28"/>
          <w:szCs w:val="28"/>
          <w:rtl/>
        </w:rPr>
        <w:t xml:space="preserve">( من اصبح وامسی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 من زرع حنطة -)</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Amiri" w:hAnsi="Amiri" w:eastAsia="Amiri" w:cs="Amiri"/>
          <w:lang w:bidi="ar-SA"/>
          <w:color w:val="111111"/>
          <w:sz w:val="28"/>
          <w:szCs w:val="28"/>
          <w:rtl/>
        </w:rPr>
        <w:t xml:space="preserve">( من كان ظاهره -)</w:t>
      </w:r>
    </w:p>
    <w:p>
      <w:pPr>
        <w:pStyle w:val="BookText"/>
      </w:pPr>
      <w:r>
        <w:rPr>
          <w:rFonts w:ascii="Amiri" w:hAnsi="Amiri" w:eastAsia="Amiri" w:cs="Amiri"/>
          <w:lang w:bidi="ar-SA"/>
          <w:color w:val="111111"/>
          <w:sz w:val="28"/>
          <w:szCs w:val="28"/>
          <w:rtl/>
        </w:rPr>
        <w:t xml:space="preserve">انظر الريا (والله انا لنطلب الدنيا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(هل للمرأة من دية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یابن أبي يعفور -)</w:t>
      </w:r>
    </w:p>
    <w:p>
      <w:pPr>
        <w:pStyle w:val="BookText"/>
      </w:pPr>
      <w:r>
        <w:rPr>
          <w:rFonts w:ascii="Amiri" w:hAnsi="Amiri" w:eastAsia="Amiri" w:cs="Amiri"/>
          <w:lang w:bidi="ar-SA"/>
          <w:color w:val="111111"/>
          <w:sz w:val="28"/>
          <w:szCs w:val="28"/>
          <w:rtl/>
        </w:rPr>
        <w:t xml:space="preserve">انظر الحجة</w:t>
      </w:r>
    </w:p>
    <w:p>
      <w:pPr>
        <w:pStyle w:val="Heading3"/>
      </w:pPr>
      <w:bookmarkStart w:id="388" w:name="_Toc269"/>
      <w:r>
        <w:t>150- «عبدالله بن أبيّ بن سلول»</w:t>
      </w:r>
      <w:bookmarkEnd w:id="388"/>
    </w:p>
    <w:p>
      <w:pPr>
        <w:pStyle w:val="BookText"/>
      </w:pPr>
      <w:r>
        <w:rPr>
          <w:rFonts w:ascii="IRNazanin" w:hAnsi="IRNazanin" w:eastAsia="IRNazanin" w:cs="IRNazanin"/>
          <w:lang w:bidi="fa-IR"/>
          <w:color w:val="111111"/>
          <w:sz w:val="28"/>
          <w:szCs w:val="28"/>
          <w:rtl/>
        </w:rPr>
        <w:t xml:space="preserve">(لما مات عبدالله بن ابی -)</w:t>
      </w:r>
    </w:p>
    <w:p>
      <w:pPr>
        <w:pStyle w:val="BookText"/>
      </w:pPr>
      <w:r>
        <w:rPr>
          <w:rFonts w:ascii="Amiri" w:hAnsi="Amiri" w:eastAsia="Amiri" w:cs="Amiri"/>
          <w:lang w:bidi="ar-SA"/>
          <w:color w:val="111111"/>
          <w:sz w:val="28"/>
          <w:szCs w:val="28"/>
          <w:rtl/>
        </w:rPr>
        <w:t xml:space="preserve">انظر الجنازة</w:t>
      </w:r>
    </w:p>
    <w:p>
      <w:pPr>
        <w:pStyle w:val="Heading3"/>
      </w:pPr>
      <w:bookmarkStart w:id="389" w:name="_Toc270"/>
      <w:r>
        <w:t>151- «عبدالله بن اسحاق»</w:t>
      </w:r>
      <w:bookmarkEnd w:id="389"/>
    </w:p>
    <w:p>
      <w:pPr>
        <w:pStyle w:val="BookText"/>
      </w:pPr>
      <w:r>
        <w:rPr>
          <w:rFonts w:ascii="Amiri" w:hAnsi="Amiri" w:eastAsia="Amiri" w:cs="Amiri"/>
          <w:lang w:bidi="ar-SA"/>
          <w:color w:val="111111"/>
          <w:sz w:val="28"/>
          <w:szCs w:val="28"/>
          <w:rtl/>
        </w:rPr>
        <w:t xml:space="preserve">( انما جزاء الذين -)</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Amiri" w:hAnsi="Amiri" w:eastAsia="Amiri" w:cs="Amiri"/>
          <w:lang w:bidi="ar-SA"/>
          <w:color w:val="111111"/>
          <w:sz w:val="28"/>
          <w:szCs w:val="28"/>
          <w:rtl/>
        </w:rPr>
        <w:t xml:space="preserve">( مكتوب في التوراة -)</w:t>
      </w:r>
    </w:p>
    <w:p>
      <w:pPr>
        <w:pStyle w:val="BookText"/>
      </w:pPr>
      <w:r>
        <w:rPr>
          <w:rFonts w:ascii="Amiri" w:hAnsi="Amiri" w:eastAsia="Amiri" w:cs="Amiri"/>
          <w:lang w:bidi="ar-SA"/>
          <w:color w:val="111111"/>
          <w:sz w:val="28"/>
          <w:szCs w:val="28"/>
          <w:rtl/>
        </w:rPr>
        <w:t xml:space="preserve">انظر الشكر</w:t>
      </w:r>
    </w:p>
    <w:p>
      <w:pPr>
        <w:pStyle w:val="Heading3"/>
      </w:pPr>
      <w:bookmarkStart w:id="390" w:name="_Toc271"/>
      <w:r>
        <w:t>152- «عبد الله بن اعین»</w:t>
      </w:r>
      <w:bookmarkEnd w:id="390"/>
    </w:p>
    <w:p>
      <w:pPr>
        <w:pStyle w:val="BookText"/>
      </w:pPr>
      <w:r>
        <w:rPr>
          <w:rFonts w:ascii="Amiri" w:hAnsi="Amiri" w:eastAsia="Amiri" w:cs="Amiri"/>
          <w:lang w:bidi="ar-SA"/>
          <w:color w:val="111111"/>
          <w:sz w:val="28"/>
          <w:szCs w:val="28"/>
          <w:rtl/>
        </w:rPr>
        <w:t xml:space="preserve">(ان الله تعالى يمجّد -)</w:t>
      </w:r>
    </w:p>
    <w:p>
      <w:pPr>
        <w:pStyle w:val="BookText"/>
      </w:pPr>
      <w:r>
        <w:rPr>
          <w:rFonts w:ascii="Amiri" w:hAnsi="Amiri" w:eastAsia="Amiri" w:cs="Amiri"/>
          <w:lang w:bidi="ar-SA"/>
          <w:color w:val="111111"/>
          <w:sz w:val="28"/>
          <w:szCs w:val="28"/>
          <w:rtl/>
        </w:rPr>
        <w:t xml:space="preserve">انظر التمجيد</w:t>
      </w:r>
    </w:p>
    <w:p>
      <w:pPr>
        <w:pStyle w:val="BookText"/>
      </w:pPr>
      <w:r>
        <w:rPr>
          <w:rFonts w:ascii="Amiri" w:hAnsi="Amiri" w:eastAsia="Amiri" w:cs="Amiri"/>
          <w:lang w:bidi="ar-SA"/>
          <w:color w:val="111111"/>
          <w:sz w:val="28"/>
          <w:szCs w:val="28"/>
          <w:rtl/>
        </w:rPr>
        <w:t xml:space="preserve">(قدم ابو عبد الله عليه السلام مكة فسألني عن عبد الله بن اعين -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 النصراني يموت -)</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391" w:name="_Toc272"/>
      <w:r>
        <w:t>153- «عبدالله بن البرقي»</w:t>
      </w:r>
      <w:bookmarkEnd w:id="391"/>
    </w:p>
    <w:p>
      <w:pPr>
        <w:pStyle w:val="BookText"/>
      </w:pPr>
      <w:r>
        <w:rPr>
          <w:rFonts w:ascii="IRNazanin" w:hAnsi="IRNazanin" w:eastAsia="IRNazanin" w:cs="IRNazanin"/>
          <w:lang w:bidi="fa-IR"/>
          <w:color w:val="111111"/>
          <w:sz w:val="28"/>
          <w:szCs w:val="28"/>
          <w:rtl/>
        </w:rPr>
        <w:t xml:space="preserve">( ينبغي للعبد اذا صلی -)</w:t>
      </w:r>
    </w:p>
    <w:p>
      <w:pPr>
        <w:pStyle w:val="BookText"/>
      </w:pPr>
      <w:r>
        <w:rPr>
          <w:rFonts w:ascii="Amiri" w:hAnsi="Amiri" w:eastAsia="Amiri" w:cs="Amiri"/>
          <w:lang w:bidi="ar-SA"/>
          <w:color w:val="111111"/>
          <w:sz w:val="28"/>
          <w:szCs w:val="28"/>
          <w:rtl/>
        </w:rPr>
        <w:t xml:space="preserve">انظر الليل</w:t>
      </w:r>
    </w:p>
    <w:p>
      <w:pPr>
        <w:pStyle w:val="Heading3"/>
      </w:pPr>
      <w:bookmarkStart w:id="392" w:name="_Toc273"/>
      <w:r>
        <w:t>154- «عبدالله بن بشير الخثعمي»</w:t>
      </w:r>
      <w:bookmarkEnd w:id="392"/>
    </w:p>
    <w:p>
      <w:pPr>
        <w:pStyle w:val="BookText"/>
      </w:pPr>
      <w:r>
        <w:rPr>
          <w:rFonts w:ascii="Amiri" w:hAnsi="Amiri" w:eastAsia="Amiri" w:cs="Amiri"/>
          <w:lang w:bidi="ar-SA"/>
          <w:color w:val="111111"/>
          <w:sz w:val="28"/>
          <w:szCs w:val="28"/>
          <w:rtl/>
        </w:rPr>
        <w:t xml:space="preserve">(اني لَاَعلم ما في السموات -)</w:t>
      </w:r>
    </w:p>
    <w:p>
      <w:pPr>
        <w:pStyle w:val="BookText"/>
      </w:pPr>
      <w:r>
        <w:rPr>
          <w:rFonts w:ascii="Amiri" w:hAnsi="Amiri" w:eastAsia="Amiri" w:cs="Amiri"/>
          <w:lang w:bidi="ar-SA"/>
          <w:color w:val="111111"/>
          <w:sz w:val="28"/>
          <w:szCs w:val="28"/>
          <w:rtl/>
        </w:rPr>
        <w:t xml:space="preserve">انظر الحُجة</w:t>
      </w:r>
    </w:p>
    <w:p>
      <w:pPr>
        <w:pStyle w:val="Heading3"/>
      </w:pPr>
      <w:bookmarkStart w:id="393" w:name="_Toc274"/>
      <w:r>
        <w:t>155- «عبد الله بن بكر المرادي»</w:t>
      </w:r>
      <w:bookmarkEnd w:id="393"/>
    </w:p>
    <w:p>
      <w:pPr>
        <w:pStyle w:val="BookText"/>
      </w:pPr>
      <w:r>
        <w:rPr>
          <w:rFonts w:ascii="IRNazanin" w:hAnsi="IRNazanin" w:eastAsia="IRNazanin" w:cs="IRNazanin"/>
          <w:lang w:bidi="fa-IR"/>
          <w:color w:val="111111"/>
          <w:sz w:val="28"/>
          <w:szCs w:val="28"/>
          <w:rtl/>
        </w:rPr>
        <w:t xml:space="preserve">(بینا امير المؤمنين علیه السلام-)</w:t>
      </w:r>
    </w:p>
    <w:p>
      <w:pPr>
        <w:pStyle w:val="BookText"/>
      </w:pPr>
      <w:r>
        <w:rPr>
          <w:rFonts w:ascii="IRNazanin" w:hAnsi="IRNazanin" w:eastAsia="IRNazanin" w:cs="IRNazanin"/>
          <w:lang w:bidi="fa-IR"/>
          <w:color w:val="111111"/>
          <w:sz w:val="28"/>
          <w:szCs w:val="28"/>
          <w:rtl/>
        </w:rPr>
        <w:t xml:space="preserve">انظر المواعظ</w:t>
      </w:r>
    </w:p>
    <w:p>
      <w:pPr>
        <w:pStyle w:val="Heading3"/>
      </w:pPr>
      <w:bookmarkStart w:id="394" w:name="_Toc275"/>
      <w:r>
        <w:t>156- «عبدالله بن بکیر»</w:t>
      </w:r>
      <w:bookmarkEnd w:id="394"/>
    </w:p>
    <w:p>
      <w:pPr>
        <w:pStyle w:val="BookText"/>
      </w:pPr>
      <w:r>
        <w:rPr>
          <w:rFonts w:ascii="Amiri" w:hAnsi="Amiri" w:eastAsia="Amiri" w:cs="Amiri"/>
          <w:lang w:bidi="ar-SA"/>
          <w:color w:val="111111"/>
          <w:sz w:val="28"/>
          <w:szCs w:val="28"/>
          <w:rtl/>
        </w:rPr>
        <w:t xml:space="preserve">( اذا استيقنت انك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اذا حاضت المرأة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اذا رؤي الهلال -)</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IRNazanin" w:hAnsi="IRNazanin" w:eastAsia="IRNazanin" w:cs="IRNazanin"/>
          <w:lang w:bidi="fa-IR"/>
          <w:color w:val="111111"/>
          <w:sz w:val="28"/>
          <w:szCs w:val="28"/>
          <w:rtl/>
        </w:rPr>
        <w:t xml:space="preserve">(اذا مات الرجل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اذا نعى رجل الى اهله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 اذا نعى الرجل الى اهله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 امر ابو عبدالله علیه السلام -)</w:t>
      </w:r>
    </w:p>
    <w:p>
      <w:pPr>
        <w:pStyle w:val="BookText"/>
      </w:pPr>
      <w:r>
        <w:rPr>
          <w:rFonts w:ascii="IRNazanin" w:hAnsi="IRNazanin" w:eastAsia="IRNazanin" w:cs="IRNazanin"/>
          <w:lang w:bidi="fa-IR"/>
          <w:color w:val="111111"/>
          <w:sz w:val="28"/>
          <w:szCs w:val="28"/>
          <w:rtl/>
        </w:rPr>
        <w:t xml:space="preserve">انظر الطعام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سمى الأجل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انا لنحبّ مَن کان -)</w:t>
      </w:r>
    </w:p>
    <w:p>
      <w:pPr>
        <w:pStyle w:val="BookText"/>
      </w:pPr>
      <w:r>
        <w:rPr>
          <w:rFonts w:ascii="IRNazanin" w:hAnsi="IRNazanin" w:eastAsia="IRNazanin" w:cs="IRNazanin"/>
          <w:lang w:bidi="fa-IR"/>
          <w:color w:val="111111"/>
          <w:sz w:val="28"/>
          <w:szCs w:val="28"/>
          <w:rtl/>
        </w:rPr>
        <w:t xml:space="preserve">انظر مکارم الاخلاق</w:t>
      </w:r>
    </w:p>
    <w:p>
      <w:pPr>
        <w:pStyle w:val="BookText"/>
      </w:pPr>
      <w:r>
        <w:rPr>
          <w:rFonts w:ascii="Amiri" w:hAnsi="Amiri" w:eastAsia="Amiri" w:cs="Amiri"/>
          <w:lang w:bidi="ar-SA"/>
          <w:color w:val="111111"/>
          <w:sz w:val="28"/>
          <w:szCs w:val="28"/>
          <w:rtl/>
        </w:rPr>
        <w:t xml:space="preserve">( اني لاخذ من احدكم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تجوز شهادة النسآء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التشهد في النافلة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 دخلنا عليه جماعة -)</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(رجل أم قوماً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 الرجل يبول فلا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IRNazanin" w:hAnsi="IRNazanin" w:eastAsia="IRNazanin" w:cs="IRNazanin"/>
          <w:lang w:bidi="fa-IR"/>
          <w:color w:val="111111"/>
          <w:sz w:val="28"/>
          <w:szCs w:val="28"/>
          <w:rtl/>
        </w:rPr>
        <w:t xml:space="preserve">(زوج رسول الله صلی الله علیه وآله-)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 سمعت ابا عبدالله - )</w:t>
      </w:r>
    </w:p>
    <w:p>
      <w:pPr>
        <w:pStyle w:val="BookText"/>
      </w:pPr>
      <w:r>
        <w:rPr>
          <w:rFonts w:ascii="IRNazanin" w:hAnsi="IRNazanin" w:eastAsia="IRNazanin" w:cs="IRNazanin"/>
          <w:lang w:bidi="fa-IR"/>
          <w:color w:val="111111"/>
          <w:sz w:val="28"/>
          <w:szCs w:val="28"/>
          <w:rtl/>
        </w:rPr>
        <w:t xml:space="preserve">انظر الاستسقاء</w:t>
      </w:r>
    </w:p>
    <w:p>
      <w:pPr>
        <w:pStyle w:val="BookText"/>
      </w:pPr>
      <w:r>
        <w:rPr>
          <w:rFonts w:ascii="IRNazanin" w:hAnsi="IRNazanin" w:eastAsia="IRNazanin" w:cs="IRNazanin"/>
          <w:lang w:bidi="fa-IR"/>
          <w:color w:val="111111"/>
          <w:sz w:val="28"/>
          <w:szCs w:val="28"/>
          <w:rtl/>
        </w:rPr>
        <w:t xml:space="preserve">( عشر رضعات -)</w:t>
      </w:r>
    </w:p>
    <w:p>
      <w:pPr>
        <w:pStyle w:val="BookText"/>
      </w:pPr>
      <w:r>
        <w:rPr>
          <w:rFonts w:ascii="IRNazanin" w:hAnsi="IRNazanin" w:eastAsia="IRNazanin" w:cs="IRNazanin"/>
          <w:lang w:bidi="fa-IR"/>
          <w:color w:val="111111"/>
          <w:sz w:val="28"/>
          <w:szCs w:val="28"/>
          <w:rtl/>
        </w:rPr>
        <w:t xml:space="preserve">انظرالرضاع</w:t>
      </w:r>
    </w:p>
    <w:p>
      <w:pPr>
        <w:pStyle w:val="BookText"/>
      </w:pPr>
      <w:r>
        <w:rPr>
          <w:rFonts w:ascii="IRNazanin" w:hAnsi="IRNazanin" w:eastAsia="IRNazanin" w:cs="IRNazanin"/>
          <w:lang w:bidi="fa-IR"/>
          <w:color w:val="111111"/>
          <w:sz w:val="28"/>
          <w:szCs w:val="28"/>
          <w:rtl/>
        </w:rPr>
        <w:t xml:space="preserve">(عن رجل اجنب -)</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(عن رجل اسلف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رجل اَمنّا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رجل اوصی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(عن رجل طلق امرأته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رجل فاته -)</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رجل يزرع -)</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Amiri" w:hAnsi="Amiri" w:eastAsia="Amiri" w:cs="Amiri"/>
          <w:lang w:bidi="ar-SA"/>
          <w:color w:val="111111"/>
          <w:sz w:val="28"/>
          <w:szCs w:val="28"/>
          <w:rtl/>
        </w:rPr>
        <w:t xml:space="preserve">(عن رجل يسلف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 عن الرجل يبيع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يتزوج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الرجل يصلي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يكون بالبصرة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يلبس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الشاذكونة -)</w:t>
      </w:r>
    </w:p>
    <w:p>
      <w:pPr>
        <w:pStyle w:val="BookText"/>
      </w:pPr>
      <w:r>
        <w:rPr>
          <w:rFonts w:ascii="Amiri" w:hAnsi="Amiri" w:eastAsia="Amiri" w:cs="Amiri"/>
          <w:lang w:bidi="ar-SA"/>
          <w:color w:val="111111"/>
          <w:sz w:val="28"/>
          <w:szCs w:val="28"/>
          <w:rtl/>
        </w:rPr>
        <w:t xml:space="preserve">انظر الشاذكونة</w:t>
      </w:r>
    </w:p>
    <w:p>
      <w:pPr>
        <w:pStyle w:val="BookText"/>
      </w:pPr>
      <w:r>
        <w:rPr>
          <w:rFonts w:ascii="Amiri" w:hAnsi="Amiri" w:eastAsia="Amiri" w:cs="Amiri"/>
          <w:lang w:bidi="ar-SA"/>
          <w:color w:val="111111"/>
          <w:sz w:val="28"/>
          <w:szCs w:val="28"/>
          <w:rtl/>
        </w:rPr>
        <w:t xml:space="preserve">(عن القادسية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قوم في قرية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المؤمن يقتل -)</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(عن المسكروا لنبيذ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(في إمرأة ارضعت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الجارية اول ما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(في خصی دلّس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رجل ارسل -) انظر المهر</w:t>
      </w:r>
    </w:p>
    <w:p>
      <w:pPr>
        <w:pStyle w:val="BookText"/>
      </w:pPr>
      <w:r>
        <w:rPr>
          <w:rFonts w:ascii="IRNazanin" w:hAnsi="IRNazanin" w:eastAsia="IRNazanin" w:cs="IRNazanin"/>
          <w:lang w:bidi="fa-IR"/>
          <w:color w:val="111111"/>
          <w:sz w:val="28"/>
          <w:szCs w:val="28"/>
          <w:rtl/>
        </w:rPr>
        <w:t xml:space="preserve">(في رجل حرّ نکح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رجل ماله عنه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الرجل تكون له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الرجل يؤم المرأة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الرجل يخرج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(في الرجل يصلي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(في الرجل يموت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 في زكاة الأرض -)</w:t>
      </w:r>
    </w:p>
    <w:p>
      <w:pPr>
        <w:pStyle w:val="BookText"/>
      </w:pPr>
      <w:r>
        <w:rPr>
          <w:rFonts w:ascii="Amiri" w:hAnsi="Amiri" w:eastAsia="Amiri" w:cs="Amiri"/>
          <w:lang w:bidi="ar-SA"/>
          <w:color w:val="111111"/>
          <w:sz w:val="28"/>
          <w:szCs w:val="28"/>
          <w:rtl/>
        </w:rPr>
        <w:t xml:space="preserve">انظر الزكاة (في زكاة الحنطة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مولود ليس له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(قضی أمير المؤمنين علیه السلام في رجل وجد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14685_156463"/>
    <w:bookmarkEnd w:id="61"/>
    <w:p>
      <w:pPr>
        <w:pStyle w:val="BookText"/>
      </w:pPr>
      <w:r>
        <w:rPr>
          <w:rFonts w:ascii="IRNazanin" w:hAnsi="IRNazanin" w:eastAsia="IRNazanin" w:cs="IRNazanin"/>
          <w:lang w:bidi="fa-IR"/>
          <w:color w:val="111111"/>
          <w:sz w:val="28"/>
          <w:szCs w:val="28"/>
          <w:rtl/>
        </w:rPr>
        <w:t xml:space="preserve">مقتولا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(لا بأس أن تصلی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بأس بالمرأة المسلمة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يجوز أن تدفع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(لا يجوز أن يدفع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(لما قبض امير المؤمنین -)</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Amiri" w:hAnsi="Amiri" w:eastAsia="Amiri" w:cs="Amiri"/>
          <w:lang w:bidi="ar-SA"/>
          <w:color w:val="111111"/>
          <w:sz w:val="28"/>
          <w:szCs w:val="28"/>
          <w:rtl/>
        </w:rPr>
        <w:t xml:space="preserve">(ليس في المال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ما كان من شرط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ما من احديتيه -)</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(المرأة إذا رأت -)</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 من اتی ذات محرم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من تقيأ متعمداً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من لم يستيقن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النعمة في العافية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IRNazanin" w:hAnsi="IRNazanin" w:eastAsia="IRNazanin" w:cs="IRNazanin"/>
          <w:lang w:bidi="fa-IR"/>
          <w:color w:val="111111"/>
          <w:sz w:val="28"/>
          <w:szCs w:val="28"/>
          <w:rtl/>
        </w:rPr>
        <w:t xml:space="preserve">(واعلموا أنما غنمتم -)</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(يستحب للصائم -)</w:t>
      </w:r>
    </w:p>
    <w:p>
      <w:pPr>
        <w:pStyle w:val="BookText"/>
      </w:pPr>
      <w:r>
        <w:rPr>
          <w:rFonts w:ascii="IRNazanin" w:hAnsi="IRNazanin" w:eastAsia="IRNazanin" w:cs="IRNazanin"/>
          <w:lang w:bidi="fa-IR"/>
          <w:color w:val="111111"/>
          <w:sz w:val="28"/>
          <w:szCs w:val="28"/>
          <w:rtl/>
        </w:rPr>
        <w:t xml:space="preserve">انظر الافطار</w:t>
      </w:r>
    </w:p>
    <w:p>
      <w:pPr>
        <w:pStyle w:val="Heading3"/>
      </w:pPr>
      <w:bookmarkStart w:id="395" w:name="_Toc276"/>
      <w:r>
        <w:t>157- «عبدالله بن بکیر بن اعين»</w:t>
      </w:r>
      <w:bookmarkEnd w:id="395"/>
    </w:p>
    <w:p>
      <w:pPr>
        <w:pStyle w:val="BookText"/>
      </w:pPr>
      <w:r>
        <w:rPr>
          <w:rFonts w:ascii="Amiri" w:hAnsi="Amiri" w:eastAsia="Amiri" w:cs="Amiri"/>
          <w:lang w:bidi="ar-SA"/>
          <w:color w:val="111111"/>
          <w:sz w:val="28"/>
          <w:szCs w:val="28"/>
          <w:rtl/>
        </w:rPr>
        <w:t xml:space="preserve">(اذا استيقنت انك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 انا نريد ان نخرج -)</w:t>
      </w:r>
    </w:p>
    <w:p>
      <w:pPr>
        <w:pStyle w:val="BookText"/>
      </w:pPr>
      <w:r>
        <w:rPr>
          <w:rFonts w:ascii="Amiri" w:hAnsi="Amiri" w:eastAsia="Amiri" w:cs="Amiri"/>
          <w:lang w:bidi="ar-SA"/>
          <w:color w:val="111111"/>
          <w:sz w:val="28"/>
          <w:szCs w:val="28"/>
          <w:rtl/>
        </w:rPr>
        <w:t xml:space="preserve">انظر المشي</w:t>
      </w:r>
    </w:p>
    <w:p>
      <w:pPr>
        <w:pStyle w:val="BookText"/>
      </w:pPr>
      <w:r>
        <w:rPr>
          <w:rFonts w:ascii="Amiri" w:hAnsi="Amiri" w:eastAsia="Amiri" w:cs="Amiri"/>
          <w:lang w:bidi="ar-SA"/>
          <w:color w:val="111111"/>
          <w:sz w:val="28"/>
          <w:szCs w:val="28"/>
          <w:rtl/>
        </w:rPr>
        <w:t xml:space="preserve">(انا نريد الخروج -)</w:t>
      </w:r>
    </w:p>
    <w:p>
      <w:pPr>
        <w:pStyle w:val="BookText"/>
      </w:pPr>
      <w:r>
        <w:rPr>
          <w:rFonts w:ascii="Amiri" w:hAnsi="Amiri" w:eastAsia="Amiri" w:cs="Amiri"/>
          <w:lang w:bidi="ar-SA"/>
          <w:color w:val="111111"/>
          <w:sz w:val="28"/>
          <w:szCs w:val="28"/>
          <w:rtl/>
        </w:rPr>
        <w:t xml:space="preserve">انظر المشي</w:t>
      </w:r>
    </w:p>
    <w:p>
      <w:pPr>
        <w:pStyle w:val="BookText"/>
      </w:pPr>
      <w:r>
        <w:rPr>
          <w:rFonts w:ascii="Amiri" w:hAnsi="Amiri" w:eastAsia="Amiri" w:cs="Amiri"/>
          <w:lang w:bidi="ar-SA"/>
          <w:color w:val="111111"/>
          <w:sz w:val="28"/>
          <w:szCs w:val="28"/>
          <w:rtl/>
        </w:rPr>
        <w:t xml:space="preserve">(صم للرؤية -)</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(عن الرجل يكون بالبصرة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(كنت عند ابي عبدالله -)</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(نزل القرآن باياك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(يا معشر الشباب -)</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396" w:name="_Toc277"/>
      <w:r>
        <w:t>158- «عبدالله بن جارود»</w:t>
      </w:r>
      <w:bookmarkEnd w:id="396"/>
    </w:p>
    <w:p>
      <w:pPr>
        <w:pStyle w:val="BookText"/>
      </w:pPr>
      <w:r>
        <w:rPr>
          <w:rFonts w:ascii="IRNazanin" w:hAnsi="IRNazanin" w:eastAsia="IRNazanin" w:cs="IRNazanin"/>
          <w:lang w:bidi="fa-IR"/>
          <w:color w:val="111111"/>
          <w:sz w:val="28"/>
          <w:szCs w:val="28"/>
          <w:rtl/>
        </w:rPr>
        <w:t xml:space="preserve">(عن رجل صلى مع -)</w:t>
      </w:r>
    </w:p>
    <w:p>
      <w:pPr>
        <w:pStyle w:val="BookText"/>
      </w:pPr>
      <w:r>
        <w:rPr>
          <w:rFonts w:ascii="Amiri" w:hAnsi="Amiri" w:eastAsia="Amiri" w:cs="Amiri"/>
          <w:lang w:bidi="ar-SA"/>
          <w:color w:val="111111"/>
          <w:sz w:val="28"/>
          <w:szCs w:val="28"/>
          <w:rtl/>
        </w:rPr>
        <w:t xml:space="preserve">انظر الجماعة</w:t>
      </w:r>
    </w:p>
    <w:p>
      <w:pPr>
        <w:pStyle w:val="Heading3"/>
      </w:pPr>
      <w:bookmarkStart w:id="397" w:name="_Toc278"/>
      <w:r>
        <w:t>159- «عبدالله بن جبلة»</w:t>
      </w:r>
      <w:bookmarkEnd w:id="397"/>
    </w:p>
    <w:p>
      <w:pPr>
        <w:pStyle w:val="BookText"/>
      </w:pPr>
      <w:r>
        <w:rPr>
          <w:rFonts w:ascii="Amiri" w:hAnsi="Amiri" w:eastAsia="Amiri" w:cs="Amiri"/>
          <w:lang w:bidi="ar-SA"/>
          <w:color w:val="111111"/>
          <w:sz w:val="28"/>
          <w:szCs w:val="28"/>
          <w:rtl/>
        </w:rPr>
        <w:t xml:space="preserve">( استقبلني ابو الحسن -)</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IRNazanin" w:hAnsi="IRNazanin" w:eastAsia="IRNazanin" w:cs="IRNazanin"/>
          <w:lang w:bidi="fa-IR"/>
          <w:color w:val="111111"/>
          <w:sz w:val="28"/>
          <w:szCs w:val="28"/>
          <w:rtl/>
        </w:rPr>
        <w:t xml:space="preserve">(انه من ترك رمی -)</w:t>
      </w:r>
    </w:p>
    <w:p>
      <w:pPr>
        <w:pStyle w:val="BookText"/>
      </w:pPr>
      <w:r>
        <w:rPr>
          <w:rFonts w:ascii="Amiri" w:hAnsi="Amiri" w:eastAsia="Amiri" w:cs="Amiri"/>
          <w:lang w:bidi="ar-SA"/>
          <w:color w:val="111111"/>
          <w:sz w:val="28"/>
          <w:szCs w:val="28"/>
          <w:rtl/>
        </w:rPr>
        <w:t xml:space="preserve">انظر الرمي</w:t>
      </w:r>
    </w:p>
    <w:p>
      <w:pPr>
        <w:pStyle w:val="BookText"/>
      </w:pPr>
      <w:r>
        <w:rPr>
          <w:rFonts w:ascii="Amiri" w:hAnsi="Amiri" w:eastAsia="Amiri" w:cs="Amiri"/>
          <w:lang w:bidi="ar-SA"/>
          <w:color w:val="111111"/>
          <w:sz w:val="28"/>
          <w:szCs w:val="28"/>
          <w:rtl/>
        </w:rPr>
        <w:t xml:space="preserve">(عن المطلقة على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محرم نتف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يتوارث الحرّ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(من ترك رمی -) انظر الرمي</w:t>
      </w:r>
    </w:p>
    <w:p>
      <w:pPr>
        <w:pStyle w:val="BookText"/>
      </w:pPr>
      <w:r>
        <w:rPr>
          <w:rFonts w:ascii="Amiri" w:hAnsi="Amiri" w:eastAsia="Amiri" w:cs="Amiri"/>
          <w:lang w:bidi="ar-SA"/>
          <w:color w:val="111111"/>
          <w:sz w:val="28"/>
          <w:szCs w:val="28"/>
          <w:rtl/>
        </w:rPr>
        <w:t xml:space="preserve">(وجعلني مباركا -)</w:t>
      </w:r>
    </w:p>
    <w:p>
      <w:pPr>
        <w:pStyle w:val="BookText"/>
      </w:pPr>
      <w:r>
        <w:rPr>
          <w:rFonts w:ascii="Amiri" w:hAnsi="Amiri" w:eastAsia="Amiri" w:cs="Amiri"/>
          <w:lang w:bidi="ar-SA"/>
          <w:color w:val="111111"/>
          <w:sz w:val="28"/>
          <w:szCs w:val="28"/>
          <w:rtl/>
        </w:rPr>
        <w:t xml:space="preserve">انظر المبارك</w:t>
      </w:r>
    </w:p>
    <w:p>
      <w:pPr>
        <w:pStyle w:val="Heading3"/>
      </w:pPr>
      <w:bookmarkStart w:id="398" w:name="_Toc279"/>
      <w:r>
        <w:t>160- «عبدالله بن جذاعة»</w:t>
      </w:r>
      <w:bookmarkEnd w:id="398"/>
    </w:p>
    <w:p>
      <w:pPr>
        <w:pStyle w:val="BookText"/>
      </w:pPr>
      <w:r>
        <w:rPr>
          <w:rFonts w:ascii="Amiri" w:hAnsi="Amiri" w:eastAsia="Amiri" w:cs="Amiri"/>
          <w:lang w:bidi="ar-SA"/>
          <w:color w:val="111111"/>
          <w:sz w:val="28"/>
          <w:szCs w:val="28"/>
          <w:rtl/>
        </w:rPr>
        <w:t xml:space="preserve">(عن اربعة نفر-)</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IRNazanin" w:hAnsi="IRNazanin" w:eastAsia="IRNazanin" w:cs="IRNazanin"/>
          <w:lang w:bidi="fa-IR"/>
          <w:color w:val="111111"/>
          <w:sz w:val="28"/>
          <w:szCs w:val="28"/>
          <w:rtl/>
        </w:rPr>
        <w:t xml:space="preserve">(من السيف المحلی -)</w:t>
      </w:r>
    </w:p>
    <w:p>
      <w:pPr>
        <w:pStyle w:val="BookText"/>
      </w:pPr>
      <w:r>
        <w:rPr>
          <w:rFonts w:ascii="Amiri" w:hAnsi="Amiri" w:eastAsia="Amiri" w:cs="Amiri"/>
          <w:lang w:bidi="ar-SA"/>
          <w:color w:val="111111"/>
          <w:sz w:val="28"/>
          <w:szCs w:val="28"/>
          <w:rtl/>
        </w:rPr>
        <w:t xml:space="preserve">انظر السيف</w:t>
      </w:r>
    </w:p>
    <w:p>
      <w:pPr>
        <w:pStyle w:val="Heading3"/>
      </w:pPr>
      <w:bookmarkStart w:id="399" w:name="_Toc280"/>
      <w:r>
        <w:t>161- «عبدالله بن جذاعة الازدی»</w:t>
      </w:r>
      <w:bookmarkEnd w:id="399"/>
    </w:p>
    <w:p>
      <w:pPr>
        <w:pStyle w:val="BookText"/>
      </w:pPr>
      <w:r>
        <w:rPr>
          <w:rFonts w:ascii="IRNazanin" w:hAnsi="IRNazanin" w:eastAsia="IRNazanin" w:cs="IRNazanin"/>
          <w:lang w:bidi="fa-IR"/>
          <w:color w:val="111111"/>
          <w:sz w:val="28"/>
          <w:szCs w:val="28"/>
          <w:rtl/>
        </w:rPr>
        <w:t xml:space="preserve">(كنت انا وعامر وعبد الله بن جذاعة الازدی -)</w:t>
      </w:r>
    </w:p>
    <w:p>
      <w:pPr>
        <w:pStyle w:val="BookText"/>
      </w:pPr>
      <w:r>
        <w:rPr>
          <w:rFonts w:ascii="IRNazanin" w:hAnsi="IRNazanin" w:eastAsia="IRNazanin" w:cs="IRNazanin"/>
          <w:lang w:bidi="fa-IR"/>
          <w:color w:val="111111"/>
          <w:sz w:val="28"/>
          <w:szCs w:val="28"/>
          <w:rtl/>
        </w:rPr>
        <w:t xml:space="preserve">انظر علی بن ابیطالب</w:t>
      </w:r>
    </w:p>
    <w:p>
      <w:pPr>
        <w:pStyle w:val="Heading3"/>
      </w:pPr>
      <w:bookmarkStart w:id="400" w:name="_Toc281"/>
      <w:r>
        <w:t>162- «عبدالله بن جعفر»</w:t>
      </w:r>
      <w:bookmarkEnd w:id="400"/>
    </w:p>
    <w:p>
      <w:pPr>
        <w:pStyle w:val="BookText"/>
      </w:pPr>
      <w:r>
        <w:rPr>
          <w:rFonts w:ascii="Amiri" w:hAnsi="Amiri" w:eastAsia="Amiri" w:cs="Amiri"/>
          <w:lang w:bidi="ar-SA"/>
          <w:color w:val="111111"/>
          <w:sz w:val="28"/>
          <w:szCs w:val="28"/>
          <w:rtl/>
        </w:rPr>
        <w:t xml:space="preserve">( امرأة ارضعت -)</w:t>
      </w:r>
    </w:p>
    <w:p>
      <w:pPr>
        <w:pStyle w:val="BookText"/>
      </w:pPr>
      <w:r>
        <w:rPr>
          <w:rFonts w:ascii="IRNazanin" w:hAnsi="IRNazanin" w:eastAsia="IRNazanin" w:cs="IRNazanin"/>
          <w:lang w:bidi="fa-IR"/>
          <w:color w:val="111111"/>
          <w:sz w:val="28"/>
          <w:szCs w:val="28"/>
          <w:rtl/>
        </w:rPr>
        <w:t xml:space="preserve">انظر الرضاع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14685_156464"/>
    <w:bookmarkEnd w:id="62"/>
    <w:p>
      <w:pPr>
        <w:pStyle w:val="BookText"/>
      </w:pPr>
      <w:r>
        <w:rPr>
          <w:rFonts w:ascii="Amiri" w:hAnsi="Amiri" w:eastAsia="Amiri" w:cs="Amiri"/>
          <w:lang w:bidi="ar-SA"/>
          <w:color w:val="111111"/>
          <w:sz w:val="28"/>
          <w:szCs w:val="28"/>
          <w:rtl/>
        </w:rPr>
        <w:t xml:space="preserve">(امرأة ماتت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أن امرأة ماتت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(انه کتب الی ابی محمد -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IRNazanin" w:hAnsi="IRNazanin" w:eastAsia="IRNazanin" w:cs="IRNazanin"/>
          <w:lang w:bidi="fa-IR"/>
          <w:color w:val="111111"/>
          <w:sz w:val="28"/>
          <w:szCs w:val="28"/>
          <w:rtl/>
        </w:rPr>
        <w:t xml:space="preserve">( الزيتون یزید -)</w:t>
      </w:r>
    </w:p>
    <w:p>
      <w:pPr>
        <w:pStyle w:val="BookText"/>
      </w:pPr>
      <w:r>
        <w:rPr>
          <w:rFonts w:ascii="Amiri" w:hAnsi="Amiri" w:eastAsia="Amiri" w:cs="Amiri"/>
          <w:lang w:bidi="ar-SA"/>
          <w:color w:val="111111"/>
          <w:sz w:val="28"/>
          <w:szCs w:val="28"/>
          <w:rtl/>
        </w:rPr>
        <w:t xml:space="preserve">انظر الزيت</w:t>
      </w:r>
    </w:p>
    <w:p>
      <w:pPr>
        <w:pStyle w:val="BookText"/>
      </w:pPr>
      <w:r>
        <w:rPr>
          <w:rFonts w:ascii="Amiri" w:hAnsi="Amiri" w:eastAsia="Amiri" w:cs="Amiri"/>
          <w:lang w:bidi="ar-SA"/>
          <w:color w:val="111111"/>
          <w:sz w:val="28"/>
          <w:szCs w:val="28"/>
          <w:rtl/>
        </w:rPr>
        <w:t xml:space="preserve">(عن امرأة ماتت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رجل اشتری -)</w:t>
      </w:r>
    </w:p>
    <w:p>
      <w:pPr>
        <w:pStyle w:val="BookText"/>
      </w:pPr>
      <w:r>
        <w:rPr>
          <w:rFonts w:ascii="Amiri" w:hAnsi="Amiri" w:eastAsia="Amiri" w:cs="Amiri"/>
          <w:lang w:bidi="ar-SA"/>
          <w:color w:val="111111"/>
          <w:sz w:val="28"/>
          <w:szCs w:val="28"/>
          <w:rtl/>
        </w:rPr>
        <w:t xml:space="preserve">انظراللقطة</w:t>
      </w:r>
    </w:p>
    <w:p>
      <w:pPr>
        <w:pStyle w:val="BookText"/>
      </w:pPr>
      <w:r>
        <w:rPr>
          <w:rFonts w:ascii="Amiri" w:hAnsi="Amiri" w:eastAsia="Amiri" w:cs="Amiri"/>
          <w:lang w:bidi="ar-SA"/>
          <w:color w:val="111111"/>
          <w:sz w:val="28"/>
          <w:szCs w:val="28"/>
          <w:rtl/>
        </w:rPr>
        <w:t xml:space="preserve">(قضى امير المؤمنين في رجل فجر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(كنا بالمدينة بعد وفات - الى أن قال - والناس مجتمعون على عبدالله بن جعفر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(لقى الحسن بن على عليه السلام عبدالله بن جعفر -)</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Amiri" w:hAnsi="Amiri" w:eastAsia="Amiri" w:cs="Amiri"/>
          <w:lang w:bidi="ar-SA"/>
          <w:color w:val="111111"/>
          <w:sz w:val="28"/>
          <w:szCs w:val="28"/>
          <w:rtl/>
        </w:rPr>
        <w:t xml:space="preserve">(يجوز للرجل أن يصلي -)</w:t>
      </w:r>
    </w:p>
    <w:p>
      <w:pPr>
        <w:pStyle w:val="BookText"/>
      </w:pPr>
      <w:r>
        <w:rPr>
          <w:rFonts w:ascii="Amiri" w:hAnsi="Amiri" w:eastAsia="Amiri" w:cs="Amiri"/>
          <w:lang w:bidi="ar-SA"/>
          <w:color w:val="111111"/>
          <w:sz w:val="28"/>
          <w:szCs w:val="28"/>
          <w:rtl/>
        </w:rPr>
        <w:t xml:space="preserve">انظر الصلاة</w:t>
      </w:r>
    </w:p>
    <w:p>
      <w:pPr>
        <w:pStyle w:val="Heading3"/>
      </w:pPr>
      <w:bookmarkStart w:id="401" w:name="_Toc282"/>
      <w:r>
        <w:t>163- «عبد الله بن جعفر بن ابراهيم»</w:t>
      </w:r>
      <w:bookmarkEnd w:id="401"/>
    </w:p>
    <w:p>
      <w:pPr>
        <w:pStyle w:val="BookText"/>
      </w:pPr>
      <w:r>
        <w:rPr>
          <w:rFonts w:ascii="IRNazanin" w:hAnsi="IRNazanin" w:eastAsia="IRNazanin" w:cs="IRNazanin"/>
          <w:lang w:bidi="fa-IR"/>
          <w:color w:val="111111"/>
          <w:sz w:val="28"/>
          <w:szCs w:val="28"/>
          <w:rtl/>
        </w:rPr>
        <w:t xml:space="preserve">( من اکرم اَخاه -)</w:t>
      </w:r>
    </w:p>
    <w:p>
      <w:pPr>
        <w:pStyle w:val="BookText"/>
      </w:pPr>
      <w:r>
        <w:rPr>
          <w:rFonts w:ascii="IRNazanin" w:hAnsi="IRNazanin" w:eastAsia="IRNazanin" w:cs="IRNazanin"/>
          <w:lang w:bidi="fa-IR"/>
          <w:color w:val="111111"/>
          <w:sz w:val="28"/>
          <w:szCs w:val="28"/>
          <w:rtl/>
        </w:rPr>
        <w:t xml:space="preserve">انظر الطاف المؤمن واکرامه</w:t>
      </w:r>
    </w:p>
    <w:p>
      <w:pPr>
        <w:pStyle w:val="BookText"/>
      </w:pPr>
      <w:r>
        <w:rPr>
          <w:rFonts w:ascii="Amiri" w:hAnsi="Amiri" w:eastAsia="Amiri" w:cs="Amiri"/>
          <w:lang w:bidi="ar-SA"/>
          <w:color w:val="111111"/>
          <w:sz w:val="28"/>
          <w:szCs w:val="28"/>
          <w:rtl/>
        </w:rPr>
        <w:t xml:space="preserve">( من كسا احداً -)</w:t>
      </w:r>
    </w:p>
    <w:p>
      <w:pPr>
        <w:pStyle w:val="BookText"/>
      </w:pPr>
      <w:r>
        <w:rPr>
          <w:rFonts w:ascii="Amiri" w:hAnsi="Amiri" w:eastAsia="Amiri" w:cs="Amiri"/>
          <w:lang w:bidi="ar-SA"/>
          <w:color w:val="111111"/>
          <w:sz w:val="28"/>
          <w:szCs w:val="28"/>
          <w:rtl/>
        </w:rPr>
        <w:t xml:space="preserve">انظر الكسوة</w:t>
      </w:r>
    </w:p>
    <w:p>
      <w:pPr>
        <w:pStyle w:val="Heading3"/>
      </w:pPr>
      <w:bookmarkStart w:id="402" w:name="_Toc283"/>
      <w:r>
        <w:t>164- «عبدالله بن جعفر الحميري»</w:t>
      </w:r>
      <w:bookmarkEnd w:id="402"/>
    </w:p>
    <w:p>
      <w:pPr>
        <w:pStyle w:val="BookText"/>
      </w:pPr>
      <w:r>
        <w:rPr>
          <w:rFonts w:ascii="Amiri" w:hAnsi="Amiri" w:eastAsia="Amiri" w:cs="Amiri"/>
          <w:lang w:bidi="ar-SA"/>
          <w:color w:val="111111"/>
          <w:sz w:val="28"/>
          <w:szCs w:val="28"/>
          <w:rtl/>
        </w:rPr>
        <w:t xml:space="preserve">( اجتمعت انا و الشيخ -)</w:t>
      </w:r>
    </w:p>
    <w:p>
      <w:pPr>
        <w:pStyle w:val="BookText"/>
      </w:pPr>
      <w:r>
        <w:rPr>
          <w:rFonts w:ascii="Amiri" w:hAnsi="Amiri" w:eastAsia="Amiri" w:cs="Amiri"/>
          <w:lang w:bidi="ar-SA"/>
          <w:color w:val="111111"/>
          <w:sz w:val="28"/>
          <w:szCs w:val="28"/>
          <w:rtl/>
        </w:rPr>
        <w:t xml:space="preserve">انظرحُجة بن الحسن</w:t>
      </w:r>
    </w:p>
    <w:p>
      <w:pPr>
        <w:pStyle w:val="BookText"/>
      </w:pPr>
      <w:r>
        <w:rPr>
          <w:rFonts w:ascii="Amiri" w:hAnsi="Amiri" w:eastAsia="Amiri" w:cs="Amiri"/>
          <w:lang w:bidi="ar-SA"/>
          <w:color w:val="111111"/>
          <w:sz w:val="28"/>
          <w:szCs w:val="28"/>
          <w:rtl/>
        </w:rPr>
        <w:t xml:space="preserve">(انه روي عن الصالحين -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IRNazanin" w:hAnsi="IRNazanin" w:eastAsia="IRNazanin" w:cs="IRNazanin"/>
          <w:lang w:bidi="fa-IR"/>
          <w:color w:val="111111"/>
          <w:sz w:val="28"/>
          <w:szCs w:val="28"/>
          <w:rtl/>
        </w:rPr>
        <w:t xml:space="preserve">(عن رجل اشتری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(في امرأة ارضعت -)</w:t>
      </w:r>
    </w:p>
    <w:p>
      <w:pPr>
        <w:pStyle w:val="BookText"/>
      </w:pPr>
      <w:r>
        <w:rPr>
          <w:rFonts w:ascii="IRNazanin" w:hAnsi="IRNazanin" w:eastAsia="IRNazanin" w:cs="IRNazanin"/>
          <w:lang w:bidi="fa-IR"/>
          <w:color w:val="111111"/>
          <w:sz w:val="28"/>
          <w:szCs w:val="28"/>
          <w:rtl/>
        </w:rPr>
        <w:t xml:space="preserve">انظر الرضاع</w:t>
      </w:r>
    </w:p>
    <w:p>
      <w:pPr>
        <w:pStyle w:val="Heading3"/>
      </w:pPr>
      <w:bookmarkStart w:id="403" w:name="_Toc284"/>
      <w:r>
        <w:t>165- «عبد الله بن جعفر الطيار»</w:t>
      </w:r>
      <w:bookmarkEnd w:id="403"/>
    </w:p>
    <w:p>
      <w:pPr>
        <w:pStyle w:val="BookText"/>
      </w:pPr>
      <w:r>
        <w:rPr>
          <w:rFonts w:ascii="Amiri" w:hAnsi="Amiri" w:eastAsia="Amiri" w:cs="Amiri"/>
          <w:lang w:bidi="ar-SA"/>
          <w:color w:val="111111"/>
          <w:sz w:val="28"/>
          <w:szCs w:val="28"/>
          <w:rtl/>
        </w:rPr>
        <w:t xml:space="preserve">(كنا عند معاوية -)</w:t>
      </w:r>
    </w:p>
    <w:p>
      <w:pPr>
        <w:pStyle w:val="BookText"/>
      </w:pPr>
      <w:r>
        <w:rPr>
          <w:rFonts w:ascii="Amiri" w:hAnsi="Amiri" w:eastAsia="Amiri" w:cs="Amiri"/>
          <w:lang w:bidi="ar-SA"/>
          <w:color w:val="111111"/>
          <w:sz w:val="28"/>
          <w:szCs w:val="28"/>
          <w:rtl/>
        </w:rPr>
        <w:t xml:space="preserve">انظر الحُجة</w:t>
      </w:r>
    </w:p>
    <w:p>
      <w:pPr>
        <w:pStyle w:val="Heading3"/>
      </w:pPr>
      <w:bookmarkStart w:id="404" w:name="_Toc285"/>
      <w:r>
        <w:t>166- «عبدالله بن جميل بن عياش»</w:t>
      </w:r>
      <w:bookmarkEnd w:id="404"/>
    </w:p>
    <w:p>
      <w:pPr>
        <w:pStyle w:val="BookText"/>
      </w:pPr>
      <w:r>
        <w:rPr>
          <w:rFonts w:ascii="Amiri" w:hAnsi="Amiri" w:eastAsia="Amiri" w:cs="Amiri"/>
          <w:lang w:bidi="ar-SA"/>
          <w:color w:val="111111"/>
          <w:sz w:val="28"/>
          <w:szCs w:val="28"/>
          <w:rtl/>
        </w:rPr>
        <w:t xml:space="preserve">(عن الثوب يعمله -)</w:t>
      </w:r>
    </w:p>
    <w:p>
      <w:pPr>
        <w:pStyle w:val="BookText"/>
      </w:pPr>
      <w:r>
        <w:rPr>
          <w:rFonts w:ascii="IRNazanin" w:hAnsi="IRNazanin" w:eastAsia="IRNazanin" w:cs="IRNazanin"/>
          <w:lang w:bidi="fa-IR"/>
          <w:color w:val="111111"/>
          <w:sz w:val="28"/>
          <w:szCs w:val="28"/>
          <w:rtl/>
        </w:rPr>
        <w:t xml:space="preserve">انظر الثوب</w:t>
      </w:r>
    </w:p>
    <w:p>
      <w:pPr>
        <w:pStyle w:val="Heading3"/>
      </w:pPr>
      <w:bookmarkStart w:id="405" w:name="_Toc286"/>
      <w:r>
        <w:t>167- «عبد الله بن جندب»</w:t>
      </w:r>
      <w:bookmarkEnd w:id="405"/>
    </w:p>
    <w:p>
      <w:pPr>
        <w:pStyle w:val="BookText"/>
      </w:pPr>
      <w:r>
        <w:rPr>
          <w:rFonts w:ascii="Amiri" w:hAnsi="Amiri" w:eastAsia="Amiri" w:cs="Amiri"/>
          <w:lang w:bidi="ar-SA"/>
          <w:color w:val="111111"/>
          <w:sz w:val="28"/>
          <w:szCs w:val="28"/>
          <w:rtl/>
        </w:rPr>
        <w:t xml:space="preserve">( اذا كان الرجل من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اللهم اجعلني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انما المولى الجليب -)</w:t>
      </w: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Amiri" w:hAnsi="Amiri" w:eastAsia="Amiri" w:cs="Amiri"/>
          <w:lang w:bidi="ar-SA"/>
          <w:color w:val="111111"/>
          <w:sz w:val="28"/>
          <w:szCs w:val="28"/>
          <w:rtl/>
        </w:rPr>
        <w:t xml:space="preserve">( انه كتب اليه الرضا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(تسعة أعشار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 تقول في سجدة -)</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Amiri" w:hAnsi="Amiri" w:eastAsia="Amiri" w:cs="Amiri"/>
          <w:lang w:bidi="ar-SA"/>
          <w:color w:val="111111"/>
          <w:sz w:val="28"/>
          <w:szCs w:val="28"/>
          <w:rtl/>
        </w:rPr>
        <w:t xml:space="preserve">«ذكرت عبدالله بن جندب انه كان يتم قال رحم الله ابن جندب»(8)</w:t>
      </w:r>
    </w:p>
    <w:p>
      <w:pPr>
        <w:pStyle w:val="BookText"/>
      </w:pPr>
      <w:r>
        <w:rPr>
          <w:rFonts w:ascii="IRNazanin" w:hAnsi="IRNazanin" w:eastAsia="IRNazanin" w:cs="IRNazanin"/>
          <w:lang w:bidi="fa-IR"/>
          <w:color w:val="111111"/>
          <w:sz w:val="28"/>
          <w:szCs w:val="28"/>
          <w:rtl/>
        </w:rPr>
        <w:t xml:space="preserve">التهذيب ج 5 ص 427ب 26 ذیل ح 129.</w:t>
      </w:r>
    </w:p>
    <w:p>
      <w:pPr>
        <w:pStyle w:val="BookText"/>
      </w:pPr>
      <w:r>
        <w:rPr>
          <w:rFonts w:ascii="IRNazanin" w:hAnsi="IRNazanin" w:eastAsia="IRNazanin" w:cs="IRNazanin"/>
          <w:lang w:bidi="fa-IR"/>
          <w:color w:val="111111"/>
          <w:sz w:val="28"/>
          <w:szCs w:val="28"/>
          <w:rtl/>
        </w:rPr>
        <w:t xml:space="preserve">الاستبصار ج2 ص331 ب 228 ذیل ح 8.</w:t>
      </w:r>
    </w:p>
    <w:p>
      <w:pPr>
        <w:pStyle w:val="BookText"/>
      </w:pPr>
      <w:r>
        <w:rPr>
          <w:rFonts w:ascii="Amiri" w:hAnsi="Amiri" w:eastAsia="Amiri" w:cs="Amiri"/>
          <w:lang w:bidi="ar-SA"/>
          <w:color w:val="111111"/>
          <w:sz w:val="28"/>
          <w:szCs w:val="28"/>
          <w:rtl/>
        </w:rPr>
        <w:t xml:space="preserve">(ذكر عن أبي عبدالله - )</w:t>
      </w:r>
    </w:p>
    <w:p>
      <w:pPr>
        <w:pStyle w:val="BookText"/>
      </w:pPr>
      <w:r>
        <w:rPr>
          <w:rFonts w:ascii="Amiri" w:hAnsi="Amiri" w:eastAsia="Amiri" w:cs="Amiri"/>
          <w:lang w:bidi="ar-SA"/>
          <w:color w:val="111111"/>
          <w:sz w:val="28"/>
          <w:szCs w:val="28"/>
          <w:rtl/>
        </w:rPr>
        <w:t xml:space="preserve">انظر السويق</w:t>
      </w:r>
    </w:p>
    <w:p>
      <w:pPr>
        <w:pStyle w:val="BookText"/>
      </w:pPr>
      <w:r>
        <w:rPr>
          <w:rFonts w:ascii="Amiri" w:hAnsi="Amiri" w:eastAsia="Amiri" w:cs="Amiri"/>
          <w:lang w:bidi="ar-SA"/>
          <w:color w:val="111111"/>
          <w:sz w:val="28"/>
          <w:szCs w:val="28"/>
          <w:rtl/>
        </w:rPr>
        <w:t xml:space="preserve">(رأيت عبدالله بن جندب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سألت أبا الحسن - )</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 الشطرنج میسر -)</w:t>
      </w:r>
    </w:p>
    <w:p>
      <w:pPr>
        <w:pStyle w:val="BookText"/>
      </w:pPr>
      <w:r>
        <w:rPr>
          <w:rFonts w:ascii="IRNazanin" w:hAnsi="IRNazanin" w:eastAsia="IRNazanin" w:cs="IRNazanin"/>
          <w:lang w:bidi="fa-IR"/>
          <w:color w:val="111111"/>
          <w:sz w:val="28"/>
          <w:szCs w:val="28"/>
          <w:rtl/>
        </w:rPr>
        <w:t xml:space="preserve">انظر القمار</w:t>
      </w:r>
    </w:p>
    <w:p>
      <w:pPr>
        <w:pStyle w:val="BookText"/>
      </w:pPr>
      <w:r>
        <w:rPr>
          <w:rFonts w:ascii="IRNazanin" w:hAnsi="IRNazanin" w:eastAsia="IRNazanin" w:cs="IRNazanin"/>
          <w:lang w:bidi="fa-IR"/>
          <w:color w:val="111111"/>
          <w:sz w:val="28"/>
          <w:szCs w:val="28"/>
          <w:rtl/>
        </w:rPr>
        <w:t xml:space="preserve">(عن رجل جعل على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IRNazanin" w:hAnsi="IRNazanin" w:eastAsia="IRNazanin" w:cs="IRNazanin"/>
          <w:lang w:bidi="fa-IR"/>
          <w:color w:val="111111"/>
          <w:sz w:val="28"/>
          <w:szCs w:val="28"/>
          <w:rtl/>
        </w:rPr>
        <w:t xml:space="preserve">(عن لحوم الجوامیس -)</w:t>
      </w:r>
    </w:p>
    <w:p>
      <w:pPr>
        <w:pStyle w:val="BookText"/>
      </w:pPr>
      <w:r>
        <w:rPr>
          <w:rFonts w:ascii="Amiri" w:hAnsi="Amiri" w:eastAsia="Amiri" w:cs="Amiri"/>
          <w:lang w:bidi="ar-SA"/>
          <w:color w:val="111111"/>
          <w:sz w:val="28"/>
          <w:szCs w:val="28"/>
          <w:rtl/>
        </w:rPr>
        <w:t xml:space="preserve">انظر الجواميس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3" w:name="pg14685_156465"/>
    <w:bookmarkEnd w:id="63"/>
    <w:p>
      <w:pPr>
        <w:pStyle w:val="BookText"/>
      </w:pPr>
      <w:r>
        <w:rPr>
          <w:rFonts w:ascii="Amiri" w:hAnsi="Amiri" w:eastAsia="Amiri" w:cs="Amiri"/>
          <w:lang w:bidi="ar-SA"/>
          <w:color w:val="111111"/>
          <w:sz w:val="28"/>
          <w:szCs w:val="28"/>
          <w:rtl/>
        </w:rPr>
        <w:t xml:space="preserve">(كنت في الموقف -)</w:t>
      </w:r>
    </w:p>
    <w:p>
      <w:pPr>
        <w:pStyle w:val="BookText"/>
      </w:pPr>
      <w:r>
        <w:rPr>
          <w:rFonts w:ascii="IRNazanin" w:hAnsi="IRNazanin" w:eastAsia="IRNazanin" w:cs="IRNazanin"/>
          <w:lang w:bidi="fa-IR"/>
          <w:color w:val="111111"/>
          <w:sz w:val="28"/>
          <w:szCs w:val="28"/>
          <w:rtl/>
        </w:rPr>
        <w:t xml:space="preserve">انظر الموقف</w:t>
      </w:r>
    </w:p>
    <w:p>
      <w:pPr>
        <w:pStyle w:val="BookText"/>
      </w:pPr>
      <w:r>
        <w:rPr>
          <w:rFonts w:ascii="Amiri" w:hAnsi="Amiri" w:eastAsia="Amiri" w:cs="Amiri"/>
          <w:lang w:bidi="ar-SA"/>
          <w:color w:val="111111"/>
          <w:sz w:val="28"/>
          <w:szCs w:val="28"/>
          <w:rtl/>
        </w:rPr>
        <w:t xml:space="preserve">(لا بأس بأكل لحوم -)</w:t>
      </w:r>
    </w:p>
    <w:p>
      <w:pPr>
        <w:pStyle w:val="BookText"/>
      </w:pPr>
      <w:r>
        <w:rPr>
          <w:rFonts w:ascii="Amiri" w:hAnsi="Amiri" w:eastAsia="Amiri" w:cs="Amiri"/>
          <w:lang w:bidi="ar-SA"/>
          <w:color w:val="111111"/>
          <w:sz w:val="28"/>
          <w:szCs w:val="28"/>
          <w:rtl/>
        </w:rPr>
        <w:t xml:space="preserve">انظر الجواميس</w:t>
      </w:r>
    </w:p>
    <w:p>
      <w:pPr>
        <w:pStyle w:val="BookText"/>
      </w:pPr>
      <w:r>
        <w:rPr>
          <w:rFonts w:ascii="Amiri" w:hAnsi="Amiri" w:eastAsia="Amiri" w:cs="Amiri"/>
          <w:lang w:bidi="ar-SA"/>
          <w:color w:val="111111"/>
          <w:sz w:val="28"/>
          <w:szCs w:val="28"/>
          <w:rtl/>
        </w:rPr>
        <w:t xml:space="preserve">(ولقد وصلنا لهم -) انظر الحُجة</w:t>
      </w:r>
    </w:p>
    <w:p>
      <w:pPr>
        <w:pStyle w:val="Heading3"/>
      </w:pPr>
      <w:bookmarkStart w:id="406" w:name="_Toc287"/>
      <w:r>
        <w:t>168- «عبدالله بن الحارث»</w:t>
      </w:r>
      <w:bookmarkEnd w:id="406"/>
    </w:p>
    <w:p>
      <w:pPr>
        <w:pStyle w:val="BookText"/>
      </w:pPr>
      <w:r>
        <w:rPr>
          <w:rFonts w:ascii="IRNazanin" w:hAnsi="IRNazanin" w:eastAsia="IRNazanin" w:cs="IRNazanin"/>
          <w:lang w:bidi="fa-IR"/>
          <w:color w:val="111111"/>
          <w:sz w:val="28"/>
          <w:szCs w:val="28"/>
          <w:rtl/>
        </w:rPr>
        <w:t xml:space="preserve">(كانت لعلی بن الحسين - )</w:t>
      </w:r>
    </w:p>
    <w:p>
      <w:pPr>
        <w:pStyle w:val="BookText"/>
      </w:pPr>
      <w:r>
        <w:rPr>
          <w:rFonts w:ascii="Amiri" w:hAnsi="Amiri" w:eastAsia="Amiri" w:cs="Amiri"/>
          <w:lang w:bidi="ar-SA"/>
          <w:color w:val="111111"/>
          <w:sz w:val="28"/>
          <w:szCs w:val="28"/>
          <w:rtl/>
        </w:rPr>
        <w:t xml:space="preserve">انظر المسك</w:t>
      </w:r>
    </w:p>
    <w:p>
      <w:pPr>
        <w:pStyle w:val="Heading3"/>
      </w:pPr>
      <w:bookmarkStart w:id="407" w:name="_Toc288"/>
      <w:r>
        <w:t>169- «عبدالله بن الحجاج»</w:t>
      </w:r>
      <w:bookmarkEnd w:id="407"/>
    </w:p>
    <w:p>
      <w:pPr>
        <w:pStyle w:val="BookText"/>
      </w:pPr>
      <w:r>
        <w:rPr>
          <w:rFonts w:ascii="IRNazanin" w:hAnsi="IRNazanin" w:eastAsia="IRNazanin" w:cs="IRNazanin"/>
          <w:lang w:bidi="fa-IR"/>
          <w:color w:val="111111"/>
          <w:sz w:val="28"/>
          <w:szCs w:val="28"/>
          <w:rtl/>
        </w:rPr>
        <w:t xml:space="preserve">( عن اللحاف من -)</w:t>
      </w:r>
    </w:p>
    <w:p>
      <w:pPr>
        <w:pStyle w:val="BookText"/>
      </w:pPr>
      <w:r>
        <w:rPr>
          <w:rFonts w:ascii="IRNazanin" w:hAnsi="IRNazanin" w:eastAsia="IRNazanin" w:cs="IRNazanin"/>
          <w:lang w:bidi="fa-IR"/>
          <w:color w:val="111111"/>
          <w:sz w:val="28"/>
          <w:szCs w:val="28"/>
          <w:rtl/>
        </w:rPr>
        <w:t xml:space="preserve">انظر الثعالب</w:t>
      </w:r>
    </w:p>
    <w:p>
      <w:pPr>
        <w:pStyle w:val="BookText"/>
      </w:pPr>
      <w:r>
        <w:rPr>
          <w:rFonts w:ascii="IRNazanin" w:hAnsi="IRNazanin" w:eastAsia="IRNazanin" w:cs="IRNazanin"/>
          <w:lang w:bidi="fa-IR"/>
          <w:color w:val="111111"/>
          <w:sz w:val="28"/>
          <w:szCs w:val="28"/>
          <w:rtl/>
        </w:rPr>
        <w:t xml:space="preserve">( مد من الخمر -)</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408" w:name="_Toc289"/>
      <w:r>
        <w:t>170- «عبدالله بن الحرث»</w:t>
      </w:r>
      <w:bookmarkEnd w:id="408"/>
    </w:p>
    <w:p>
      <w:pPr>
        <w:pStyle w:val="BookText"/>
      </w:pPr>
      <w:r>
        <w:rPr>
          <w:rFonts w:ascii="IRNazanin" w:hAnsi="IRNazanin" w:eastAsia="IRNazanin" w:cs="IRNazanin"/>
          <w:lang w:bidi="fa-IR"/>
          <w:color w:val="111111"/>
          <w:sz w:val="28"/>
          <w:szCs w:val="28"/>
          <w:rtl/>
        </w:rPr>
        <w:t xml:space="preserve">(ان أم عبدالله بن الحرث - )</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409" w:name="_Toc290"/>
      <w:r>
        <w:t>171- «عبد الله بن الحسن»</w:t>
      </w:r>
      <w:bookmarkEnd w:id="409"/>
    </w:p>
    <w:p>
      <w:pPr>
        <w:pStyle w:val="BookText"/>
      </w:pPr>
      <w:r>
        <w:rPr>
          <w:rFonts w:ascii="Amiri" w:hAnsi="Amiri" w:eastAsia="Amiri" w:cs="Amiri"/>
          <w:lang w:bidi="ar-SA"/>
          <w:color w:val="111111"/>
          <w:sz w:val="28"/>
          <w:szCs w:val="28"/>
          <w:rtl/>
        </w:rPr>
        <w:t xml:space="preserve">( اتيت عبد الله بن الحسن -)</w:t>
      </w:r>
    </w:p>
    <w:p>
      <w:pPr>
        <w:pStyle w:val="BookText"/>
      </w:pPr>
      <w:r>
        <w:rPr>
          <w:rFonts w:ascii="IRNazanin" w:hAnsi="IRNazanin" w:eastAsia="IRNazanin" w:cs="IRNazanin"/>
          <w:lang w:bidi="fa-IR"/>
          <w:color w:val="111111"/>
          <w:sz w:val="28"/>
          <w:szCs w:val="28"/>
          <w:rtl/>
        </w:rPr>
        <w:t xml:space="preserve">انظر الشارب</w:t>
      </w:r>
    </w:p>
    <w:p>
      <w:pPr>
        <w:pStyle w:val="BookText"/>
      </w:pPr>
      <w:r>
        <w:rPr>
          <w:rFonts w:ascii="IRNazanin" w:hAnsi="IRNazanin" w:eastAsia="IRNazanin" w:cs="IRNazanin"/>
          <w:lang w:bidi="fa-IR"/>
          <w:color w:val="111111"/>
          <w:sz w:val="28"/>
          <w:szCs w:val="28"/>
          <w:rtl/>
        </w:rPr>
        <w:t xml:space="preserve">(احتضر عبد الله بن الحسن -)</w:t>
      </w:r>
    </w:p>
    <w:p>
      <w:pPr>
        <w:pStyle w:val="BookText"/>
      </w:pPr>
      <w:r>
        <w:rPr>
          <w:rFonts w:ascii="Amiri" w:hAnsi="Amiri" w:eastAsia="Amiri" w:cs="Amiri"/>
          <w:lang w:bidi="ar-SA"/>
          <w:color w:val="111111"/>
          <w:sz w:val="28"/>
          <w:szCs w:val="28"/>
          <w:rtl/>
        </w:rPr>
        <w:t xml:space="preserve">انظر الحوالة</w:t>
      </w:r>
    </w:p>
    <w:p>
      <w:pPr>
        <w:pStyle w:val="BookText"/>
      </w:pPr>
      <w:r>
        <w:rPr>
          <w:rFonts w:ascii="IRNazanin" w:hAnsi="IRNazanin" w:eastAsia="IRNazanin" w:cs="IRNazanin"/>
          <w:lang w:bidi="fa-IR"/>
          <w:color w:val="111111"/>
          <w:sz w:val="28"/>
          <w:szCs w:val="28"/>
          <w:rtl/>
        </w:rPr>
        <w:t xml:space="preserve">( اذا دخلت المسجد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 أفلا تقول كما قال عبد الله بن الحسن -)</w:t>
      </w:r>
    </w:p>
    <w:p>
      <w:pPr>
        <w:pStyle w:val="BookText"/>
      </w:pPr>
      <w:r>
        <w:rPr>
          <w:rFonts w:ascii="IRNazanin" w:hAnsi="IRNazanin" w:eastAsia="IRNazanin" w:cs="IRNazanin"/>
          <w:lang w:bidi="fa-IR"/>
          <w:color w:val="111111"/>
          <w:sz w:val="28"/>
          <w:szCs w:val="28"/>
          <w:rtl/>
        </w:rPr>
        <w:t xml:space="preserve">انظر الهدی تحت عنوان (كنت قائماً اصلی الخ)</w:t>
      </w:r>
    </w:p>
    <w:p>
      <w:pPr>
        <w:pStyle w:val="BookText"/>
      </w:pPr>
      <w:r>
        <w:rPr>
          <w:rFonts w:ascii="IRNazanin" w:hAnsi="IRNazanin" w:eastAsia="IRNazanin" w:cs="IRNazanin"/>
          <w:lang w:bidi="fa-IR"/>
          <w:color w:val="111111"/>
          <w:sz w:val="28"/>
          <w:szCs w:val="28"/>
          <w:rtl/>
        </w:rPr>
        <w:t xml:space="preserve">( انه احتضر عبد الله بن الحسن -)</w:t>
      </w:r>
    </w:p>
    <w:p>
      <w:pPr>
        <w:pStyle w:val="BookText"/>
      </w:pPr>
      <w:r>
        <w:rPr>
          <w:rFonts w:ascii="Amiri" w:hAnsi="Amiri" w:eastAsia="Amiri" w:cs="Amiri"/>
          <w:lang w:bidi="ar-SA"/>
          <w:color w:val="111111"/>
          <w:sz w:val="28"/>
          <w:szCs w:val="28"/>
          <w:rtl/>
        </w:rPr>
        <w:t xml:space="preserve">انظر الحوالة</w:t>
      </w:r>
    </w:p>
    <w:p>
      <w:pPr>
        <w:pStyle w:val="BookText"/>
      </w:pPr>
      <w:r>
        <w:rPr>
          <w:rFonts w:ascii="IRNazanin" w:hAnsi="IRNazanin" w:eastAsia="IRNazanin" w:cs="IRNazanin"/>
          <w:lang w:bidi="fa-IR"/>
          <w:color w:val="111111"/>
          <w:sz w:val="28"/>
          <w:szCs w:val="28"/>
          <w:rtl/>
        </w:rPr>
        <w:t xml:space="preserve">( بعث عبدالله بن الحسن -)</w:t>
      </w:r>
    </w:p>
    <w:p>
      <w:pPr>
        <w:pStyle w:val="BookText"/>
      </w:pPr>
      <w:r>
        <w:rPr>
          <w:rFonts w:ascii="IRNazanin" w:hAnsi="IRNazanin" w:eastAsia="IRNazanin" w:cs="IRNazanin"/>
          <w:lang w:bidi="fa-IR"/>
          <w:color w:val="111111"/>
          <w:sz w:val="28"/>
          <w:szCs w:val="28"/>
          <w:rtl/>
        </w:rPr>
        <w:t xml:space="preserve">انظر الاحتجاج</w:t>
      </w:r>
    </w:p>
    <w:p>
      <w:pPr>
        <w:pStyle w:val="BookText"/>
      </w:pPr>
      <w:r>
        <w:rPr>
          <w:rFonts w:ascii="IRNazanin" w:hAnsi="IRNazanin" w:eastAsia="IRNazanin" w:cs="IRNazanin"/>
          <w:lang w:bidi="fa-IR"/>
          <w:color w:val="111111"/>
          <w:sz w:val="28"/>
          <w:szCs w:val="28"/>
          <w:rtl/>
        </w:rPr>
        <w:t xml:space="preserve">(ثلاث خصال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IRNazanin" w:hAnsi="IRNazanin" w:eastAsia="IRNazanin" w:cs="IRNazanin"/>
          <w:lang w:bidi="fa-IR"/>
          <w:color w:val="111111"/>
          <w:sz w:val="28"/>
          <w:szCs w:val="28"/>
          <w:rtl/>
        </w:rPr>
        <w:t xml:space="preserve">( شهر رمضان نسخ -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(عن القرامل -)</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IRNazanin" w:hAnsi="IRNazanin" w:eastAsia="IRNazanin" w:cs="IRNazanin"/>
          <w:lang w:bidi="fa-IR"/>
          <w:color w:val="111111"/>
          <w:sz w:val="28"/>
          <w:szCs w:val="28"/>
          <w:rtl/>
        </w:rPr>
        <w:t xml:space="preserve">(قال رجل لعبدالله بن الحسن -)</w:t>
      </w:r>
    </w:p>
    <w:p>
      <w:pPr>
        <w:pStyle w:val="BookText"/>
      </w:pPr>
      <w:r>
        <w:rPr>
          <w:rFonts w:ascii="IRNazanin" w:hAnsi="IRNazanin" w:eastAsia="IRNazanin" w:cs="IRNazanin"/>
          <w:lang w:bidi="fa-IR"/>
          <w:color w:val="111111"/>
          <w:sz w:val="28"/>
          <w:szCs w:val="28"/>
          <w:rtl/>
        </w:rPr>
        <w:t xml:space="preserve">انظر الشارب</w:t>
      </w:r>
    </w:p>
    <w:p>
      <w:pPr>
        <w:pStyle w:val="BookText"/>
      </w:pPr>
      <w:r>
        <w:rPr>
          <w:rFonts w:ascii="IRNazanin" w:hAnsi="IRNazanin" w:eastAsia="IRNazanin" w:cs="IRNazanin"/>
          <w:lang w:bidi="fa-IR"/>
          <w:color w:val="111111"/>
          <w:sz w:val="28"/>
          <w:szCs w:val="28"/>
          <w:rtl/>
        </w:rPr>
        <w:t xml:space="preserve">(كان في جانب بيتي - الى أن قال - فلقیت عبدالله بن الحسن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(كتب ابو جعفر - الى أن قال - وامرأة ان يسأل فيمن يسأل عبدالله بن الحسن -)</w:t>
      </w:r>
    </w:p>
    <w:p>
      <w:pPr>
        <w:pStyle w:val="BookText"/>
      </w:pPr>
      <w:r>
        <w:rPr>
          <w:rFonts w:ascii="Amiri" w:hAnsi="Amiri" w:eastAsia="Amiri" w:cs="Amiri"/>
          <w:lang w:bidi="ar-SA"/>
          <w:color w:val="111111"/>
          <w:sz w:val="28"/>
          <w:szCs w:val="28"/>
          <w:rtl/>
        </w:rPr>
        <w:t xml:space="preserve">انظر الزكاة</w:t>
      </w:r>
    </w:p>
    <w:p>
      <w:pPr>
        <w:pStyle w:val="Heading3"/>
      </w:pPr>
      <w:bookmarkStart w:id="410" w:name="_Toc291"/>
      <w:r>
        <w:t>172- «عبدالله بن الحسن بن زید بن على بن الحسين»</w:t>
      </w:r>
      <w:bookmarkEnd w:id="410"/>
    </w:p>
    <w:p>
      <w:pPr>
        <w:pStyle w:val="BookText"/>
      </w:pPr>
      <w:r>
        <w:rPr>
          <w:rFonts w:ascii="Amiri" w:hAnsi="Amiri" w:eastAsia="Amiri" w:cs="Amiri"/>
          <w:lang w:bidi="ar-SA"/>
          <w:color w:val="111111"/>
          <w:sz w:val="28"/>
          <w:szCs w:val="28"/>
          <w:rtl/>
        </w:rPr>
        <w:t xml:space="preserve">(في رجل اشترى عبدا -)</w:t>
      </w:r>
    </w:p>
    <w:p>
      <w:pPr>
        <w:pStyle w:val="BookText"/>
      </w:pPr>
      <w:r>
        <w:rPr>
          <w:rFonts w:ascii="IRNazanin" w:hAnsi="IRNazanin" w:eastAsia="IRNazanin" w:cs="IRNazanin"/>
          <w:lang w:bidi="fa-IR"/>
          <w:color w:val="111111"/>
          <w:sz w:val="28"/>
          <w:szCs w:val="28"/>
          <w:rtl/>
        </w:rPr>
        <w:t xml:space="preserve">انظر الضمان</w:t>
      </w:r>
    </w:p>
    <w:p>
      <w:pPr>
        <w:pStyle w:val="Heading3"/>
      </w:pPr>
      <w:bookmarkStart w:id="411" w:name="_Toc292"/>
      <w:r>
        <w:t>173- «عبدالله بن الحسن بن على»</w:t>
      </w:r>
      <w:bookmarkEnd w:id="411"/>
    </w:p>
    <w:p>
      <w:pPr>
        <w:pStyle w:val="BookText"/>
      </w:pPr>
      <w:r>
        <w:rPr>
          <w:rFonts w:ascii="Amiri" w:hAnsi="Amiri" w:eastAsia="Amiri" w:cs="Amiri"/>
          <w:lang w:bidi="ar-SA"/>
          <w:color w:val="111111"/>
          <w:sz w:val="28"/>
          <w:szCs w:val="28"/>
          <w:rtl/>
        </w:rPr>
        <w:t xml:space="preserve">(كل شيء يجتر -)</w:t>
      </w:r>
    </w:p>
    <w:p>
      <w:pPr>
        <w:pStyle w:val="BookText"/>
      </w:pPr>
      <w:r>
        <w:rPr>
          <w:rFonts w:ascii="IRNazanin" w:hAnsi="IRNazanin" w:eastAsia="IRNazanin" w:cs="IRNazanin"/>
          <w:lang w:bidi="fa-IR"/>
          <w:color w:val="111111"/>
          <w:sz w:val="28"/>
          <w:szCs w:val="28"/>
          <w:rtl/>
        </w:rPr>
        <w:t xml:space="preserve">انظر السؤر</w:t>
      </w:r>
    </w:p>
    <w:p>
      <w:pPr>
        <w:pStyle w:val="BookText"/>
      </w:pPr>
      <w:r>
        <w:rPr>
          <w:rFonts w:ascii="IRNazanin" w:hAnsi="IRNazanin" w:eastAsia="IRNazanin" w:cs="IRNazanin"/>
          <w:lang w:bidi="fa-IR"/>
          <w:color w:val="111111"/>
          <w:sz w:val="28"/>
          <w:szCs w:val="28"/>
          <w:rtl/>
        </w:rPr>
        <w:t xml:space="preserve">(وقع بين ابی عبدالله عليه السلام وبين عبد الله بن الحسن کلام -)</w:t>
      </w:r>
    </w:p>
    <w:p>
      <w:pPr>
        <w:pStyle w:val="BookText"/>
      </w:pPr>
      <w:r>
        <w:rPr>
          <w:rFonts w:ascii="Amiri" w:hAnsi="Amiri" w:eastAsia="Amiri" w:cs="Amiri"/>
          <w:lang w:bidi="ar-SA"/>
          <w:color w:val="111111"/>
          <w:sz w:val="28"/>
          <w:szCs w:val="28"/>
          <w:rtl/>
        </w:rPr>
        <w:t xml:space="preserve">انظر الرَحِم</w:t>
      </w:r>
    </w:p>
    <w:p>
      <w:pPr>
        <w:pStyle w:val="Heading3"/>
      </w:pPr>
      <w:bookmarkStart w:id="412" w:name="_Toc293"/>
      <w:r>
        <w:t>174- «عبد الله بن الحسن الدينوری»</w:t>
      </w:r>
      <w:bookmarkEnd w:id="412"/>
    </w:p>
    <w:p>
      <w:pPr>
        <w:pStyle w:val="BookText"/>
      </w:pPr>
      <w:r>
        <w:rPr>
          <w:rFonts w:ascii="Amiri" w:hAnsi="Amiri" w:eastAsia="Amiri" w:cs="Amiri"/>
          <w:lang w:bidi="ar-SA"/>
          <w:color w:val="111111"/>
          <w:sz w:val="28"/>
          <w:szCs w:val="28"/>
          <w:rtl/>
        </w:rPr>
        <w:t xml:space="preserve">( ما تقول في النصرانية -)</w:t>
      </w:r>
    </w:p>
    <w:p>
      <w:pPr>
        <w:pStyle w:val="BookText"/>
      </w:pPr>
      <w:r>
        <w:rPr>
          <w:rFonts w:ascii="Amiri" w:hAnsi="Amiri" w:eastAsia="Amiri" w:cs="Amiri"/>
          <w:lang w:bidi="ar-SA"/>
          <w:color w:val="111111"/>
          <w:sz w:val="28"/>
          <w:szCs w:val="28"/>
          <w:rtl/>
        </w:rPr>
        <w:t xml:space="preserve">انظر المكاسب</w:t>
      </w:r>
    </w:p>
    <w:p>
      <w:pPr>
        <w:pStyle w:val="Heading3"/>
      </w:pPr>
      <w:bookmarkStart w:id="413" w:name="_Toc294"/>
      <w:r>
        <w:t>175- «عبدالله بن الحسين»</w:t>
      </w:r>
      <w:bookmarkEnd w:id="413"/>
    </w:p>
    <w:p>
      <w:pPr>
        <w:pStyle w:val="BookText"/>
      </w:pPr>
      <w:r>
        <w:rPr>
          <w:rFonts w:ascii="IRNazanin" w:hAnsi="IRNazanin" w:eastAsia="IRNazanin" w:cs="IRNazanin"/>
          <w:lang w:bidi="fa-IR"/>
          <w:color w:val="111111"/>
          <w:sz w:val="28"/>
          <w:szCs w:val="28"/>
          <w:rtl/>
        </w:rPr>
        <w:t xml:space="preserve">( اذا وسط الرجل -)</w:t>
      </w:r>
    </w:p>
    <w:p>
      <w:pPr>
        <w:pStyle w:val="BookText"/>
      </w:pPr>
      <w:r>
        <w:rPr>
          <w:rFonts w:ascii="Amiri" w:hAnsi="Amiri" w:eastAsia="Amiri" w:cs="Amiri"/>
          <w:lang w:bidi="ar-SA"/>
          <w:color w:val="111111"/>
          <w:sz w:val="28"/>
          <w:szCs w:val="28"/>
          <w:rtl/>
        </w:rPr>
        <w:t xml:space="preserve">انظر الصلاة على الميت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4" w:name="pg14685_156466"/>
    <w:bookmarkEnd w:id="64"/>
    <w:p>
      <w:pPr>
        <w:pStyle w:val="Heading3"/>
      </w:pPr>
      <w:bookmarkStart w:id="414" w:name="_Toc295"/>
      <w:r>
        <w:t>176- «عبدالله بن الحسين بن زيد»</w:t>
      </w:r>
      <w:bookmarkEnd w:id="414"/>
    </w:p>
    <w:p>
      <w:pPr>
        <w:pStyle w:val="BookText"/>
      </w:pPr>
      <w:r>
        <w:rPr>
          <w:rFonts w:ascii="Amiri" w:hAnsi="Amiri" w:eastAsia="Amiri" w:cs="Amiri"/>
          <w:lang w:bidi="ar-SA"/>
          <w:color w:val="111111"/>
          <w:sz w:val="28"/>
          <w:szCs w:val="28"/>
          <w:rtl/>
        </w:rPr>
        <w:t xml:space="preserve">( استحسنوا اسمائكم -)</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IRNazanin" w:hAnsi="IRNazanin" w:eastAsia="IRNazanin" w:cs="IRNazanin"/>
          <w:lang w:bidi="fa-IR"/>
          <w:color w:val="111111"/>
          <w:sz w:val="28"/>
          <w:szCs w:val="28"/>
          <w:rtl/>
        </w:rPr>
        <w:t xml:space="preserve">(ان الله تعالی کره -)</w:t>
      </w:r>
    </w:p>
    <w:p>
      <w:pPr>
        <w:pStyle w:val="BookText"/>
      </w:pPr>
      <w:r>
        <w:rPr>
          <w:rFonts w:ascii="Amiri" w:hAnsi="Amiri" w:eastAsia="Amiri" w:cs="Amiri"/>
          <w:lang w:bidi="ar-SA"/>
          <w:color w:val="111111"/>
          <w:sz w:val="28"/>
          <w:szCs w:val="28"/>
          <w:rtl/>
        </w:rPr>
        <w:t xml:space="preserve">انظر الكراهة</w:t>
      </w:r>
    </w:p>
    <w:p>
      <w:pPr>
        <w:pStyle w:val="BookText"/>
      </w:pPr>
      <w:r>
        <w:rPr>
          <w:rFonts w:ascii="Amiri" w:hAnsi="Amiri" w:eastAsia="Amiri" w:cs="Amiri"/>
          <w:lang w:bidi="ar-SA"/>
          <w:color w:val="111111"/>
          <w:sz w:val="28"/>
          <w:szCs w:val="28"/>
          <w:rtl/>
        </w:rPr>
        <w:t xml:space="preserve">(لا تمسح المرأة -)</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(والذي نفسي بيده -)</w:t>
      </w:r>
    </w:p>
    <w:p>
      <w:pPr>
        <w:pStyle w:val="BookText"/>
      </w:pPr>
      <w:r>
        <w:rPr>
          <w:rFonts w:ascii="Amiri" w:hAnsi="Amiri" w:eastAsia="Amiri" w:cs="Amiri"/>
          <w:lang w:bidi="ar-SA"/>
          <w:color w:val="111111"/>
          <w:sz w:val="28"/>
          <w:szCs w:val="28"/>
          <w:rtl/>
        </w:rPr>
        <w:t xml:space="preserve">انظر المجامعة</w:t>
      </w:r>
    </w:p>
    <w:p>
      <w:pPr>
        <w:pStyle w:val="Heading3"/>
      </w:pPr>
      <w:bookmarkStart w:id="415" w:name="_Toc296"/>
      <w:r>
        <w:t>177- «عبدالله بن الحكم»</w:t>
      </w:r>
      <w:bookmarkEnd w:id="415"/>
    </w:p>
    <w:p>
      <w:pPr>
        <w:pStyle w:val="BookText"/>
      </w:pPr>
      <w:r>
        <w:rPr>
          <w:rFonts w:ascii="Amiri" w:hAnsi="Amiri" w:eastAsia="Amiri" w:cs="Amiri"/>
          <w:lang w:bidi="ar-SA"/>
          <w:color w:val="111111"/>
          <w:sz w:val="28"/>
          <w:szCs w:val="28"/>
          <w:rtl/>
        </w:rPr>
        <w:t xml:space="preserve">(عن اربعة نفر كانوا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عن امرأة شهدت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(عن رجل افلس -)</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(عن رجل صحيح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 ما بنی بناء -)</w:t>
      </w:r>
    </w:p>
    <w:p>
      <w:pPr>
        <w:pStyle w:val="BookText"/>
      </w:pPr>
      <w:r>
        <w:rPr>
          <w:rFonts w:ascii="IRNazanin" w:hAnsi="IRNazanin" w:eastAsia="IRNazanin" w:cs="IRNazanin"/>
          <w:lang w:bidi="fa-IR"/>
          <w:color w:val="111111"/>
          <w:sz w:val="28"/>
          <w:szCs w:val="28"/>
          <w:rtl/>
        </w:rPr>
        <w:t xml:space="preserve">انظر التزویج</w:t>
      </w:r>
    </w:p>
    <w:p>
      <w:pPr>
        <w:pStyle w:val="Heading3"/>
      </w:pPr>
      <w:bookmarkStart w:id="416" w:name="_Toc297"/>
      <w:r>
        <w:t>178- «عبدالله بن حماد»</w:t>
      </w:r>
      <w:bookmarkEnd w:id="416"/>
    </w:p>
    <w:p>
      <w:pPr>
        <w:pStyle w:val="BookText"/>
      </w:pPr>
      <w:r>
        <w:rPr>
          <w:rFonts w:ascii="IRNazanin" w:hAnsi="IRNazanin" w:eastAsia="IRNazanin" w:cs="IRNazanin"/>
          <w:lang w:bidi="fa-IR"/>
          <w:color w:val="111111"/>
          <w:sz w:val="28"/>
          <w:szCs w:val="28"/>
          <w:rtl/>
        </w:rPr>
        <w:t xml:space="preserve">(قدم على رسول الله -)</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 يأتي على الناس زمان -)</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417" w:name="_Toc298"/>
      <w:r>
        <w:t>179- «عبدالله بن خالدبن نصرالمدائني»</w:t>
      </w:r>
      <w:bookmarkEnd w:id="417"/>
    </w:p>
    <w:p>
      <w:pPr>
        <w:pStyle w:val="BookText"/>
      </w:pPr>
      <w:r>
        <w:rPr>
          <w:rFonts w:ascii="Amiri" w:hAnsi="Amiri" w:eastAsia="Amiri" w:cs="Amiri"/>
          <w:lang w:bidi="ar-SA"/>
          <w:color w:val="111111"/>
          <w:sz w:val="28"/>
          <w:szCs w:val="28"/>
          <w:rtl/>
        </w:rPr>
        <w:t xml:space="preserve">(عن البازي اذا -)</w:t>
      </w:r>
    </w:p>
    <w:p>
      <w:pPr>
        <w:pStyle w:val="BookText"/>
      </w:pPr>
      <w:r>
        <w:rPr>
          <w:rFonts w:ascii="IRNazanin" w:hAnsi="IRNazanin" w:eastAsia="IRNazanin" w:cs="IRNazanin"/>
          <w:lang w:bidi="fa-IR"/>
          <w:color w:val="111111"/>
          <w:sz w:val="28"/>
          <w:szCs w:val="28"/>
          <w:rtl/>
        </w:rPr>
        <w:t xml:space="preserve">انظر الباز</w:t>
      </w:r>
    </w:p>
    <w:p>
      <w:pPr>
        <w:pStyle w:val="Heading3"/>
      </w:pPr>
      <w:bookmarkStart w:id="418" w:name="_Toc299"/>
      <w:r>
        <w:t>180- «عبدالله بن خداش المنقری»</w:t>
      </w:r>
      <w:bookmarkEnd w:id="418"/>
    </w:p>
    <w:p>
      <w:pPr>
        <w:pStyle w:val="BookText"/>
      </w:pPr>
      <w:r>
        <w:rPr>
          <w:rFonts w:ascii="Amiri" w:hAnsi="Amiri" w:eastAsia="Amiri" w:cs="Amiri"/>
          <w:lang w:bidi="ar-SA"/>
          <w:color w:val="111111"/>
          <w:sz w:val="28"/>
          <w:szCs w:val="28"/>
          <w:rtl/>
        </w:rPr>
        <w:t xml:space="preserve">(عن رجل مات وترك -)</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419" w:name="_Toc300"/>
      <w:r>
        <w:t>181- «عبدالله بن الخزرج»</w:t>
      </w:r>
      <w:bookmarkEnd w:id="419"/>
    </w:p>
    <w:p>
      <w:pPr>
        <w:pStyle w:val="BookText"/>
      </w:pPr>
      <w:r>
        <w:rPr>
          <w:rFonts w:ascii="IRNazanin" w:hAnsi="IRNazanin" w:eastAsia="IRNazanin" w:cs="IRNazanin"/>
          <w:lang w:bidi="fa-IR"/>
          <w:color w:val="111111"/>
          <w:sz w:val="28"/>
          <w:szCs w:val="28"/>
          <w:rtl/>
        </w:rPr>
        <w:t xml:space="preserve">( رجل خطب الى رجل -)</w:t>
      </w:r>
    </w:p>
    <w:p>
      <w:pPr>
        <w:pStyle w:val="BookText"/>
      </w:pPr>
      <w:r>
        <w:rPr>
          <w:rFonts w:ascii="Amiri" w:hAnsi="Amiri" w:eastAsia="Amiri" w:cs="Amiri"/>
          <w:lang w:bidi="ar-SA"/>
          <w:color w:val="111111"/>
          <w:sz w:val="28"/>
          <w:szCs w:val="28"/>
          <w:rtl/>
        </w:rPr>
        <w:t xml:space="preserve">انظر الخطبة</w:t>
      </w:r>
    </w:p>
    <w:p>
      <w:pPr>
        <w:pStyle w:val="Heading3"/>
      </w:pPr>
      <w:bookmarkStart w:id="420" w:name="_Toc301"/>
      <w:r>
        <w:t>182- «عبدالله بن ذبيان»</w:t>
      </w:r>
      <w:bookmarkEnd w:id="420"/>
    </w:p>
    <w:p>
      <w:pPr>
        <w:pStyle w:val="BookText"/>
      </w:pPr>
      <w:r>
        <w:rPr>
          <w:rFonts w:ascii="IRNazanin" w:hAnsi="IRNazanin" w:eastAsia="IRNazanin" w:cs="IRNazanin"/>
          <w:lang w:bidi="fa-IR"/>
          <w:color w:val="111111"/>
          <w:sz w:val="28"/>
          <w:szCs w:val="28"/>
          <w:rtl/>
        </w:rPr>
        <w:t xml:space="preserve">(یا عبدالله ما من عيد -)</w:t>
      </w:r>
    </w:p>
    <w:p>
      <w:pPr>
        <w:pStyle w:val="BookText"/>
      </w:pPr>
      <w:r>
        <w:rPr>
          <w:rFonts w:ascii="Amiri" w:hAnsi="Amiri" w:eastAsia="Amiri" w:cs="Amiri"/>
          <w:lang w:bidi="ar-SA"/>
          <w:color w:val="111111"/>
          <w:sz w:val="28"/>
          <w:szCs w:val="28"/>
          <w:rtl/>
        </w:rPr>
        <w:t xml:space="preserve">انظر الاعياد</w:t>
      </w:r>
    </w:p>
    <w:p>
      <w:pPr>
        <w:pStyle w:val="Heading3"/>
      </w:pPr>
      <w:bookmarkStart w:id="421" w:name="_Toc302"/>
      <w:r>
        <w:t>183- «عبدالله بن راشد»</w:t>
      </w:r>
      <w:bookmarkEnd w:id="421"/>
    </w:p>
    <w:p>
      <w:pPr>
        <w:pStyle w:val="BookText"/>
      </w:pPr>
      <w:r>
        <w:rPr>
          <w:rFonts w:ascii="Amiri" w:hAnsi="Amiri" w:eastAsia="Amiri" w:cs="Amiri"/>
          <w:lang w:bidi="ar-SA"/>
          <w:color w:val="111111"/>
          <w:sz w:val="28"/>
          <w:szCs w:val="28"/>
          <w:rtl/>
        </w:rPr>
        <w:t xml:space="preserve">( الرجل ينزل في قبره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(كنت مع أبي عبدالله -)</w:t>
      </w:r>
    </w:p>
    <w:p>
      <w:pPr>
        <w:pStyle w:val="BookText"/>
      </w:pPr>
      <w:r>
        <w:rPr>
          <w:rFonts w:ascii="IRNazanin" w:hAnsi="IRNazanin" w:eastAsia="IRNazanin" w:cs="IRNazanin"/>
          <w:lang w:bidi="fa-IR"/>
          <w:color w:val="111111"/>
          <w:sz w:val="28"/>
          <w:szCs w:val="28"/>
          <w:rtl/>
        </w:rPr>
        <w:t xml:space="preserve">انظر القبور</w:t>
      </w:r>
    </w:p>
    <w:p>
      <w:pPr>
        <w:pStyle w:val="Heading3"/>
      </w:pPr>
      <w:bookmarkStart w:id="422" w:name="_Toc303"/>
      <w:r>
        <w:t>184- «عبدالله بن رزین»</w:t>
      </w:r>
      <w:bookmarkEnd w:id="422"/>
    </w:p>
    <w:p>
      <w:pPr>
        <w:pStyle w:val="BookText"/>
      </w:pPr>
      <w:r>
        <w:rPr>
          <w:rFonts w:ascii="IRNazanin" w:hAnsi="IRNazanin" w:eastAsia="IRNazanin" w:cs="IRNazanin"/>
          <w:lang w:bidi="fa-IR"/>
          <w:color w:val="111111"/>
          <w:sz w:val="28"/>
          <w:szCs w:val="28"/>
          <w:rtl/>
        </w:rPr>
        <w:t xml:space="preserve">(کنت مجاورا -)</w:t>
      </w:r>
    </w:p>
    <w:p>
      <w:pPr>
        <w:pStyle w:val="BookText"/>
      </w:pPr>
      <w:r>
        <w:rPr>
          <w:rFonts w:ascii="Amiri" w:hAnsi="Amiri" w:eastAsia="Amiri" w:cs="Amiri"/>
          <w:lang w:bidi="ar-SA"/>
          <w:color w:val="111111"/>
          <w:sz w:val="28"/>
          <w:szCs w:val="28"/>
          <w:rtl/>
        </w:rPr>
        <w:t xml:space="preserve">انظر الحُجة</w:t>
      </w:r>
    </w:p>
    <w:p>
      <w:pPr>
        <w:pStyle w:val="Heading3"/>
      </w:pPr>
      <w:bookmarkStart w:id="423" w:name="_Toc304"/>
      <w:r>
        <w:t>185- «عبدالله بن رواحة»</w:t>
      </w:r>
      <w:bookmarkEnd w:id="423"/>
    </w:p>
    <w:p>
      <w:pPr>
        <w:pStyle w:val="BookText"/>
      </w:pPr>
      <w:r>
        <w:rPr>
          <w:rFonts w:ascii="IRNazanin" w:hAnsi="IRNazanin" w:eastAsia="IRNazanin" w:cs="IRNazanin"/>
          <w:lang w:bidi="fa-IR"/>
          <w:color w:val="111111"/>
          <w:sz w:val="28"/>
          <w:szCs w:val="28"/>
          <w:rtl/>
        </w:rPr>
        <w:t xml:space="preserve">(أن رسول الله صلی الله علیه و آله - إلى أن قال - بعث عبدالله بن رواحة -)</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IRNazanin" w:hAnsi="IRNazanin" w:eastAsia="IRNazanin" w:cs="IRNazanin"/>
          <w:lang w:bidi="fa-IR"/>
          <w:color w:val="111111"/>
          <w:sz w:val="28"/>
          <w:szCs w:val="28"/>
          <w:rtl/>
        </w:rPr>
        <w:t xml:space="preserve">(أن النبي صلی الله علیه و آله لما - الى ان قالَ بعث عبدالله بن رواحة -)</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(عن المزارعة فقال - الى أن قال - امر عبدالله بن رواحة -)</w:t>
      </w:r>
    </w:p>
    <w:p>
      <w:pPr>
        <w:pStyle w:val="BookText"/>
      </w:pPr>
      <w:r>
        <w:rPr>
          <w:rFonts w:ascii="Amiri" w:hAnsi="Amiri" w:eastAsia="Amiri" w:cs="Amiri"/>
          <w:lang w:bidi="ar-SA"/>
          <w:color w:val="111111"/>
          <w:sz w:val="28"/>
          <w:szCs w:val="28"/>
          <w:rtl/>
        </w:rPr>
        <w:t xml:space="preserve">انظر المزارعة</w:t>
      </w:r>
    </w:p>
    <w:p>
      <w:pPr>
        <w:pStyle w:val="Heading3"/>
      </w:pPr>
      <w:bookmarkStart w:id="424" w:name="_Toc305"/>
      <w:r>
        <w:t>186- «عبدالله بن الزبير»</w:t>
      </w:r>
      <w:bookmarkEnd w:id="424"/>
    </w:p>
    <w:p>
      <w:pPr>
        <w:pStyle w:val="BookText"/>
      </w:pPr>
      <w:r>
        <w:rPr>
          <w:rFonts w:ascii="Amiri" w:hAnsi="Amiri" w:eastAsia="Amiri" w:cs="Amiri"/>
          <w:lang w:bidi="ar-SA"/>
          <w:color w:val="111111"/>
          <w:sz w:val="28"/>
          <w:szCs w:val="28"/>
          <w:rtl/>
        </w:rPr>
        <w:t xml:space="preserve">(كانت الكعبة - الى أن قال - فبناها عبد الله بن الزبير -)</w:t>
      </w:r>
    </w:p>
    <w:p>
      <w:pPr>
        <w:pStyle w:val="BookText"/>
      </w:pPr>
      <w:r>
        <w:rPr>
          <w:rFonts w:ascii="Amiri" w:hAnsi="Amiri" w:eastAsia="Amiri" w:cs="Amiri"/>
          <w:lang w:bidi="ar-SA"/>
          <w:color w:val="111111"/>
          <w:sz w:val="28"/>
          <w:szCs w:val="28"/>
          <w:rtl/>
        </w:rPr>
        <w:t xml:space="preserve">انظر الكعبة</w:t>
      </w:r>
    </w:p>
    <w:p>
      <w:pPr>
        <w:pStyle w:val="Heading3"/>
      </w:pPr>
      <w:bookmarkStart w:id="425" w:name="_Toc306"/>
      <w:r>
        <w:t>187- «عبدالله بن زرارة»</w:t>
      </w:r>
      <w:bookmarkEnd w:id="425"/>
    </w:p>
    <w:p>
      <w:pPr>
        <w:pStyle w:val="BookText"/>
      </w:pPr>
      <w:r>
        <w:rPr>
          <w:rFonts w:ascii="Amiri" w:hAnsi="Amiri" w:eastAsia="Amiri" w:cs="Amiri"/>
          <w:lang w:bidi="ar-SA"/>
          <w:color w:val="111111"/>
          <w:sz w:val="28"/>
          <w:szCs w:val="28"/>
          <w:rtl/>
        </w:rPr>
        <w:t xml:space="preserve">( في ابن الملاعنة -)</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426" w:name="_Toc307"/>
      <w:r>
        <w:t>188- «عبدالله بن السراج»</w:t>
      </w:r>
      <w:bookmarkEnd w:id="426"/>
    </w:p>
    <w:p>
      <w:pPr>
        <w:pStyle w:val="BookText"/>
      </w:pPr>
      <w:r>
        <w:rPr>
          <w:rFonts w:ascii="Amiri" w:hAnsi="Amiri" w:eastAsia="Amiri" w:cs="Amiri"/>
          <w:lang w:bidi="ar-SA"/>
          <w:color w:val="111111"/>
          <w:sz w:val="28"/>
          <w:szCs w:val="28"/>
          <w:rtl/>
        </w:rPr>
        <w:t xml:space="preserve">( اللهم اني اسألك حسن الظن بك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427" w:name="_Toc308"/>
      <w:r>
        <w:t>189- «عبدالله بن سعيد»</w:t>
      </w:r>
      <w:bookmarkEnd w:id="427"/>
    </w:p>
    <w:p>
      <w:pPr>
        <w:pStyle w:val="BookText"/>
      </w:pPr>
      <w:r>
        <w:rPr>
          <w:rFonts w:ascii="Amiri" w:hAnsi="Amiri" w:eastAsia="Amiri" w:cs="Amiri"/>
          <w:lang w:bidi="ar-SA"/>
          <w:color w:val="111111"/>
          <w:sz w:val="28"/>
          <w:szCs w:val="28"/>
          <w:rtl/>
        </w:rPr>
        <w:t xml:space="preserve">(عن المحرم يعالج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428" w:name="_Toc309"/>
      <w:r>
        <w:t>190- «عبدالله بن سعيد الدغشي»</w:t>
      </w:r>
      <w:bookmarkEnd w:id="428"/>
    </w:p>
    <w:p>
      <w:pPr>
        <w:pStyle w:val="BookText"/>
      </w:pPr>
      <w:r>
        <w:rPr>
          <w:rFonts w:ascii="IRNazanin" w:hAnsi="IRNazanin" w:eastAsia="IRNazanin" w:cs="IRNazanin"/>
          <w:lang w:bidi="fa-IR"/>
          <w:color w:val="111111"/>
          <w:sz w:val="28"/>
          <w:szCs w:val="28"/>
          <w:rtl/>
        </w:rPr>
        <w:t xml:space="preserve">(کنت على باب-)</w:t>
      </w:r>
    </w:p>
    <w:p>
      <w:pPr>
        <w:pStyle w:val="BookText"/>
      </w:pPr>
      <w:r>
        <w:rPr>
          <w:rFonts w:ascii="Amiri" w:hAnsi="Amiri" w:eastAsia="Amiri" w:cs="Amiri"/>
          <w:lang w:bidi="ar-SA"/>
          <w:color w:val="111111"/>
          <w:sz w:val="28"/>
          <w:szCs w:val="28"/>
          <w:rtl/>
        </w:rPr>
        <w:t xml:space="preserve">انظر السلعة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14685_156467"/>
    <w:bookmarkEnd w:id="65"/>
    <w:p>
      <w:pPr>
        <w:pStyle w:val="Heading3"/>
      </w:pPr>
      <w:bookmarkStart w:id="429" w:name="_Toc310"/>
      <w:r>
        <w:t>191- «عبدالله بن سليم»</w:t>
      </w:r>
      <w:bookmarkEnd w:id="429"/>
    </w:p>
    <w:p>
      <w:pPr>
        <w:pStyle w:val="BookText"/>
      </w:pPr>
      <w:r>
        <w:rPr>
          <w:rFonts w:ascii="IRNazanin" w:hAnsi="IRNazanin" w:eastAsia="IRNazanin" w:cs="IRNazanin"/>
          <w:lang w:bidi="fa-IR"/>
          <w:color w:val="111111"/>
          <w:sz w:val="28"/>
          <w:szCs w:val="28"/>
          <w:rtl/>
        </w:rPr>
        <w:t xml:space="preserve">( ان عیسی ابن مریم - )</w:t>
      </w:r>
    </w:p>
    <w:p>
      <w:pPr>
        <w:pStyle w:val="BookText"/>
      </w:pPr>
      <w:r>
        <w:rPr>
          <w:rFonts w:ascii="IRNazanin" w:hAnsi="IRNazanin" w:eastAsia="IRNazanin" w:cs="IRNazanin"/>
          <w:lang w:bidi="fa-IR"/>
          <w:color w:val="111111"/>
          <w:sz w:val="28"/>
          <w:szCs w:val="28"/>
          <w:rtl/>
        </w:rPr>
        <w:t xml:space="preserve">انظر الموت</w:t>
      </w:r>
    </w:p>
    <w:p>
      <w:pPr>
        <w:pStyle w:val="Heading3"/>
      </w:pPr>
      <w:bookmarkStart w:id="430" w:name="_Toc311"/>
      <w:r>
        <w:t>192- «عبدالله بن سليمان»</w:t>
      </w:r>
      <w:bookmarkEnd w:id="430"/>
    </w:p>
    <w:p>
      <w:pPr>
        <w:pStyle w:val="BookText"/>
      </w:pPr>
      <w:r>
        <w:rPr>
          <w:rFonts w:ascii="IRNazanin" w:hAnsi="IRNazanin" w:eastAsia="IRNazanin" w:cs="IRNazanin"/>
          <w:lang w:bidi="fa-IR"/>
          <w:color w:val="111111"/>
          <w:sz w:val="28"/>
          <w:szCs w:val="28"/>
          <w:rtl/>
        </w:rPr>
        <w:t xml:space="preserve">(ان آية ملکه -)</w:t>
      </w:r>
    </w:p>
    <w:p>
      <w:pPr>
        <w:pStyle w:val="BookText"/>
      </w:pPr>
      <w:r>
        <w:rPr>
          <w:rFonts w:ascii="IRNazanin" w:hAnsi="IRNazanin" w:eastAsia="IRNazanin" w:cs="IRNazanin"/>
          <w:lang w:bidi="fa-IR"/>
          <w:color w:val="111111"/>
          <w:sz w:val="28"/>
          <w:szCs w:val="28"/>
          <w:rtl/>
        </w:rPr>
        <w:t xml:space="preserve">انظر التابوت</w:t>
      </w:r>
    </w:p>
    <w:p>
      <w:pPr>
        <w:pStyle w:val="BookText"/>
      </w:pPr>
      <w:r>
        <w:rPr>
          <w:rFonts w:ascii="Amiri" w:hAnsi="Amiri" w:eastAsia="Amiri" w:cs="Amiri"/>
          <w:lang w:bidi="ar-SA"/>
          <w:color w:val="111111"/>
          <w:sz w:val="28"/>
          <w:szCs w:val="28"/>
          <w:rtl/>
        </w:rPr>
        <w:t xml:space="preserve">(ان ابنتي توفيت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IRNazanin" w:hAnsi="IRNazanin" w:eastAsia="IRNazanin" w:cs="IRNazanin"/>
          <w:lang w:bidi="fa-IR"/>
          <w:color w:val="111111"/>
          <w:sz w:val="28"/>
          <w:szCs w:val="28"/>
          <w:rtl/>
        </w:rPr>
        <w:t xml:space="preserve">( ان ابی نظر -)</w:t>
      </w:r>
    </w:p>
    <w:p>
      <w:pPr>
        <w:pStyle w:val="BookText"/>
      </w:pPr>
      <w:r>
        <w:rPr>
          <w:rFonts w:ascii="IRNazanin" w:hAnsi="IRNazanin" w:eastAsia="IRNazanin" w:cs="IRNazanin"/>
          <w:lang w:bidi="fa-IR"/>
          <w:color w:val="111111"/>
          <w:sz w:val="28"/>
          <w:szCs w:val="28"/>
          <w:rtl/>
        </w:rPr>
        <w:t xml:space="preserve">انظر العقوق</w:t>
      </w:r>
    </w:p>
    <w:p>
      <w:pPr>
        <w:pStyle w:val="BookText"/>
      </w:pPr>
      <w:r>
        <w:rPr>
          <w:rFonts w:ascii="Amiri" w:hAnsi="Amiri" w:eastAsia="Amiri" w:cs="Amiri"/>
          <w:lang w:bidi="ar-SA"/>
          <w:color w:val="111111"/>
          <w:sz w:val="28"/>
          <w:szCs w:val="28"/>
          <w:rtl/>
        </w:rPr>
        <w:t xml:space="preserve">(ان الحسن البصري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(ان صنایع المعروف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(ان في ذلك لآيات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ان الله تعالى وسع -)</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IRNazanin" w:hAnsi="IRNazanin" w:eastAsia="IRNazanin" w:cs="IRNazanin"/>
          <w:lang w:bidi="fa-IR"/>
          <w:color w:val="111111"/>
          <w:sz w:val="28"/>
          <w:szCs w:val="28"/>
          <w:rtl/>
        </w:rPr>
        <w:t xml:space="preserve">( الدعاء انفذ -) انظر الدعاء</w:t>
      </w:r>
    </w:p>
    <w:p>
      <w:pPr>
        <w:pStyle w:val="BookText"/>
      </w:pPr>
      <w:r>
        <w:rPr>
          <w:rFonts w:ascii="Amiri" w:hAnsi="Amiri" w:eastAsia="Amiri" w:cs="Amiri"/>
          <w:lang w:bidi="ar-SA"/>
          <w:color w:val="111111"/>
          <w:sz w:val="28"/>
          <w:szCs w:val="28"/>
          <w:rtl/>
        </w:rPr>
        <w:t xml:space="preserve">(ذكرنا خاتم -)</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IRNazanin" w:hAnsi="IRNazanin" w:eastAsia="IRNazanin" w:cs="IRNazanin"/>
          <w:lang w:bidi="fa-IR"/>
          <w:color w:val="111111"/>
          <w:sz w:val="28"/>
          <w:szCs w:val="28"/>
          <w:rtl/>
        </w:rPr>
        <w:t xml:space="preserve">(عن الامام فوض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(عن امرأة حضرها -) انظر الشهادة</w:t>
      </w:r>
    </w:p>
    <w:p>
      <w:pPr>
        <w:pStyle w:val="BookText"/>
      </w:pPr>
      <w:r>
        <w:rPr>
          <w:rFonts w:ascii="IRNazanin" w:hAnsi="IRNazanin" w:eastAsia="IRNazanin" w:cs="IRNazanin"/>
          <w:lang w:bidi="fa-IR"/>
          <w:color w:val="111111"/>
          <w:sz w:val="28"/>
          <w:szCs w:val="28"/>
          <w:rtl/>
        </w:rPr>
        <w:t xml:space="preserve">(عن الجبن -)</w:t>
      </w:r>
    </w:p>
    <w:p>
      <w:pPr>
        <w:pStyle w:val="BookText"/>
      </w:pPr>
      <w:r>
        <w:rPr>
          <w:rFonts w:ascii="IRNazanin" w:hAnsi="IRNazanin" w:eastAsia="IRNazanin" w:cs="IRNazanin"/>
          <w:lang w:bidi="fa-IR"/>
          <w:color w:val="111111"/>
          <w:sz w:val="28"/>
          <w:szCs w:val="28"/>
          <w:rtl/>
        </w:rPr>
        <w:t xml:space="preserve">انظر الجبن</w:t>
      </w:r>
    </w:p>
    <w:p>
      <w:pPr>
        <w:pStyle w:val="BookText"/>
      </w:pPr>
      <w:r>
        <w:rPr>
          <w:rFonts w:ascii="Amiri" w:hAnsi="Amiri" w:eastAsia="Amiri" w:cs="Amiri"/>
          <w:lang w:bidi="ar-SA"/>
          <w:color w:val="111111"/>
          <w:sz w:val="28"/>
          <w:szCs w:val="28"/>
          <w:rtl/>
        </w:rPr>
        <w:t xml:space="preserve">( عن رجل احيا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(عن رجل ارسل -)</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(عن رجل انکح أمته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رجل قال اول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عن رجل كان في ارض -) انظر الغُسل</w:t>
      </w:r>
    </w:p>
    <w:p>
      <w:pPr>
        <w:pStyle w:val="BookText"/>
      </w:pPr>
      <w:r>
        <w:rPr>
          <w:rFonts w:ascii="Amiri" w:hAnsi="Amiri" w:eastAsia="Amiri" w:cs="Amiri"/>
          <w:lang w:bidi="ar-SA"/>
          <w:color w:val="111111"/>
          <w:sz w:val="28"/>
          <w:szCs w:val="28"/>
          <w:rtl/>
        </w:rPr>
        <w:t xml:space="preserve">(عن الرجل يأخذه الرعاف )</w:t>
      </w:r>
    </w:p>
    <w:p>
      <w:pPr>
        <w:pStyle w:val="BookText"/>
      </w:pPr>
      <w:r>
        <w:rPr>
          <w:rFonts w:ascii="IRNazanin" w:hAnsi="IRNazanin" w:eastAsia="IRNazanin" w:cs="IRNazanin"/>
          <w:lang w:bidi="fa-IR"/>
          <w:color w:val="111111"/>
          <w:sz w:val="28"/>
          <w:szCs w:val="28"/>
          <w:rtl/>
        </w:rPr>
        <w:t xml:space="preserve">انظر الرعاف</w:t>
      </w:r>
    </w:p>
    <w:p>
      <w:pPr>
        <w:pStyle w:val="BookText"/>
      </w:pPr>
      <w:r>
        <w:rPr>
          <w:rFonts w:ascii="Amiri" w:hAnsi="Amiri" w:eastAsia="Amiri" w:cs="Amiri"/>
          <w:lang w:bidi="ar-SA"/>
          <w:color w:val="111111"/>
          <w:sz w:val="28"/>
          <w:szCs w:val="28"/>
          <w:rtl/>
        </w:rPr>
        <w:t xml:space="preserve">(عن الرجل يذكر -)</w:t>
      </w:r>
    </w:p>
    <w:p>
      <w:pPr>
        <w:pStyle w:val="BookText"/>
      </w:pPr>
      <w:r>
        <w:rPr>
          <w:rFonts w:ascii="Amiri" w:hAnsi="Amiri" w:eastAsia="Amiri" w:cs="Amiri"/>
          <w:lang w:bidi="ar-SA"/>
          <w:color w:val="111111"/>
          <w:sz w:val="28"/>
          <w:szCs w:val="28"/>
          <w:rtl/>
        </w:rPr>
        <w:t xml:space="preserve">انظر الصلاة على النبي</w:t>
      </w:r>
    </w:p>
    <w:p>
      <w:pPr>
        <w:pStyle w:val="BookText"/>
      </w:pPr>
      <w:r>
        <w:rPr>
          <w:rFonts w:ascii="Amiri" w:hAnsi="Amiri" w:eastAsia="Amiri" w:cs="Amiri"/>
          <w:lang w:bidi="ar-SA"/>
          <w:color w:val="111111"/>
          <w:sz w:val="28"/>
          <w:szCs w:val="28"/>
          <w:rtl/>
        </w:rPr>
        <w:t xml:space="preserve">(عن الرجل يهب -)</w:t>
      </w:r>
    </w:p>
    <w:p>
      <w:pPr>
        <w:pStyle w:val="BookText"/>
      </w:pPr>
      <w:r>
        <w:rPr>
          <w:rFonts w:ascii="Amiri" w:hAnsi="Amiri" w:eastAsia="Amiri" w:cs="Amiri"/>
          <w:lang w:bidi="ar-SA"/>
          <w:color w:val="111111"/>
          <w:sz w:val="28"/>
          <w:szCs w:val="28"/>
          <w:rtl/>
        </w:rPr>
        <w:t xml:space="preserve">انظر الهبة</w:t>
      </w:r>
    </w:p>
    <w:p>
      <w:pPr>
        <w:pStyle w:val="BookText"/>
      </w:pPr>
      <w:r>
        <w:rPr>
          <w:rFonts w:ascii="IRNazanin" w:hAnsi="IRNazanin" w:eastAsia="IRNazanin" w:cs="IRNazanin"/>
          <w:lang w:bidi="fa-IR"/>
          <w:color w:val="111111"/>
          <w:sz w:val="28"/>
          <w:szCs w:val="28"/>
          <w:rtl/>
        </w:rPr>
        <w:t xml:space="preserve">(عن العاج -)</w:t>
      </w:r>
    </w:p>
    <w:p>
      <w:pPr>
        <w:pStyle w:val="BookText"/>
      </w:pPr>
      <w:r>
        <w:rPr>
          <w:rFonts w:ascii="IRNazanin" w:hAnsi="IRNazanin" w:eastAsia="IRNazanin" w:cs="IRNazanin"/>
          <w:lang w:bidi="fa-IR"/>
          <w:color w:val="111111"/>
          <w:sz w:val="28"/>
          <w:szCs w:val="28"/>
          <w:rtl/>
        </w:rPr>
        <w:t xml:space="preserve">انظر التمشط</w:t>
      </w:r>
    </w:p>
    <w:p>
      <w:pPr>
        <w:pStyle w:val="BookText"/>
      </w:pPr>
      <w:r>
        <w:rPr>
          <w:rFonts w:ascii="IRNazanin" w:hAnsi="IRNazanin" w:eastAsia="IRNazanin" w:cs="IRNazanin"/>
          <w:lang w:bidi="fa-IR"/>
          <w:color w:val="111111"/>
          <w:sz w:val="28"/>
          <w:szCs w:val="28"/>
          <w:rtl/>
        </w:rPr>
        <w:t xml:space="preserve">(عن المتوفى عنها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(في تجار قدموا -)</w:t>
      </w:r>
    </w:p>
    <w:p>
      <w:pPr>
        <w:pStyle w:val="BookText"/>
      </w:pPr>
      <w:r>
        <w:rPr>
          <w:rFonts w:ascii="IRNazanin" w:hAnsi="IRNazanin" w:eastAsia="IRNazanin" w:cs="IRNazanin"/>
          <w:lang w:bidi="fa-IR"/>
          <w:color w:val="111111"/>
          <w:sz w:val="28"/>
          <w:szCs w:val="28"/>
          <w:rtl/>
        </w:rPr>
        <w:t xml:space="preserve">انظر الاحتکار</w:t>
      </w:r>
    </w:p>
    <w:p>
      <w:pPr>
        <w:pStyle w:val="BookText"/>
      </w:pPr>
      <w:r>
        <w:rPr>
          <w:rFonts w:ascii="Amiri" w:hAnsi="Amiri" w:eastAsia="Amiri" w:cs="Amiri"/>
          <w:lang w:bidi="ar-SA"/>
          <w:color w:val="111111"/>
          <w:sz w:val="28"/>
          <w:szCs w:val="28"/>
          <w:rtl/>
        </w:rPr>
        <w:t xml:space="preserve">(في رجل فقأ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كتاب علي اذا -)</w:t>
      </w:r>
    </w:p>
    <w:p>
      <w:pPr>
        <w:pStyle w:val="BookText"/>
      </w:pPr>
      <w:r>
        <w:rPr>
          <w:rFonts w:ascii="IRNazanin" w:hAnsi="IRNazanin" w:eastAsia="IRNazanin" w:cs="IRNazanin"/>
          <w:lang w:bidi="fa-IR"/>
          <w:color w:val="111111"/>
          <w:sz w:val="28"/>
          <w:szCs w:val="28"/>
          <w:rtl/>
        </w:rPr>
        <w:t xml:space="preserve">انظر الذبايح (كان رسول الله صلی الله علیه و آله -)</w:t>
      </w:r>
    </w:p>
    <w:p>
      <w:pPr>
        <w:pStyle w:val="BookText"/>
      </w:pPr>
      <w:r>
        <w:rPr>
          <w:rFonts w:ascii="Amiri" w:hAnsi="Amiri" w:eastAsia="Amiri" w:cs="Amiri"/>
          <w:lang w:bidi="ar-SA"/>
          <w:color w:val="111111"/>
          <w:sz w:val="28"/>
          <w:szCs w:val="28"/>
          <w:rtl/>
        </w:rPr>
        <w:t xml:space="preserve">انظر الخميس</w:t>
      </w:r>
    </w:p>
    <w:p>
      <w:pPr>
        <w:pStyle w:val="BookText"/>
      </w:pPr>
      <w:r>
        <w:rPr>
          <w:rFonts w:ascii="Amiri" w:hAnsi="Amiri" w:eastAsia="Amiri" w:cs="Amiri"/>
          <w:lang w:bidi="ar-SA"/>
          <w:color w:val="111111"/>
          <w:sz w:val="28"/>
          <w:szCs w:val="28"/>
          <w:rtl/>
        </w:rPr>
        <w:t xml:space="preserve">(كل شيء خالف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(کنت في المسجد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(لان اصلى الظهر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(لم یکن رسول الله -)</w:t>
      </w:r>
    </w:p>
    <w:p>
      <w:pPr>
        <w:pStyle w:val="BookText"/>
      </w:pPr>
      <w:r>
        <w:rPr>
          <w:rFonts w:ascii="IRNazanin" w:hAnsi="IRNazanin" w:eastAsia="IRNazanin" w:cs="IRNazanin"/>
          <w:lang w:bidi="fa-IR"/>
          <w:color w:val="111111"/>
          <w:sz w:val="28"/>
          <w:szCs w:val="28"/>
          <w:rtl/>
        </w:rPr>
        <w:t xml:space="preserve">انظر اللبن</w:t>
      </w:r>
    </w:p>
    <w:p>
      <w:pPr>
        <w:pStyle w:val="BookText"/>
      </w:pPr>
      <w:r>
        <w:rPr>
          <w:rFonts w:ascii="IRNazanin" w:hAnsi="IRNazanin" w:eastAsia="IRNazanin" w:cs="IRNazanin"/>
          <w:lang w:bidi="fa-IR"/>
          <w:color w:val="111111"/>
          <w:sz w:val="28"/>
          <w:szCs w:val="28"/>
          <w:rtl/>
        </w:rPr>
        <w:t xml:space="preserve">(لما قدم ابو عبدالله -)</w:t>
      </w:r>
    </w:p>
    <w:p>
      <w:pPr>
        <w:pStyle w:val="BookText"/>
      </w:pPr>
      <w:r>
        <w:rPr>
          <w:rFonts w:ascii="IRNazanin" w:hAnsi="IRNazanin" w:eastAsia="IRNazanin" w:cs="IRNazanin"/>
          <w:lang w:bidi="fa-IR"/>
          <w:color w:val="111111"/>
          <w:sz w:val="28"/>
          <w:szCs w:val="28"/>
          <w:rtl/>
        </w:rPr>
        <w:t xml:space="preserve">انظر الفرات</w:t>
      </w:r>
    </w:p>
    <w:p>
      <w:pPr>
        <w:pStyle w:val="BookText"/>
      </w:pPr>
      <w:r>
        <w:rPr>
          <w:rFonts w:ascii="Amiri" w:hAnsi="Amiri" w:eastAsia="Amiri" w:cs="Amiri"/>
          <w:lang w:bidi="ar-SA"/>
          <w:color w:val="111111"/>
          <w:sz w:val="28"/>
          <w:szCs w:val="28"/>
          <w:rtl/>
        </w:rPr>
        <w:t xml:space="preserve">(لولا ما سبقني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(ليأتين على الناس -)</w:t>
      </w:r>
    </w:p>
    <w:p>
      <w:pPr>
        <w:pStyle w:val="BookText"/>
      </w:pPr>
      <w:r>
        <w:rPr>
          <w:rFonts w:ascii="IRNazanin" w:hAnsi="IRNazanin" w:eastAsia="IRNazanin" w:cs="IRNazanin"/>
          <w:lang w:bidi="fa-IR"/>
          <w:color w:val="111111"/>
          <w:sz w:val="28"/>
          <w:szCs w:val="28"/>
          <w:rtl/>
        </w:rPr>
        <w:t xml:space="preserve">انظر الزمان</w:t>
      </w:r>
    </w:p>
    <w:p>
      <w:pPr>
        <w:pStyle w:val="BookText"/>
      </w:pPr>
      <w:r>
        <w:rPr>
          <w:rFonts w:ascii="Amiri" w:hAnsi="Amiri" w:eastAsia="Amiri" w:cs="Amiri"/>
          <w:lang w:bidi="ar-SA"/>
          <w:color w:val="111111"/>
          <w:sz w:val="28"/>
          <w:szCs w:val="28"/>
          <w:rtl/>
        </w:rPr>
        <w:t xml:space="preserve">( ما اخذت الحبالة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(ما ترى اصلحك الله -) انظر الطلاق</w:t>
      </w:r>
    </w:p>
    <w:p>
      <w:pPr>
        <w:pStyle w:val="BookText"/>
      </w:pPr>
      <w:r>
        <w:rPr>
          <w:rFonts w:ascii="IRNazanin" w:hAnsi="IRNazanin" w:eastAsia="IRNazanin" w:cs="IRNazanin"/>
          <w:lang w:bidi="fa-IR"/>
          <w:color w:val="111111"/>
          <w:sz w:val="28"/>
          <w:szCs w:val="28"/>
          <w:rtl/>
        </w:rPr>
        <w:t xml:space="preserve">(ما ترى في رجل سمی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مازال سرّنا مكتوماً -)</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IRNazanin" w:hAnsi="IRNazanin" w:eastAsia="IRNazanin" w:cs="IRNazanin"/>
          <w:lang w:bidi="fa-IR"/>
          <w:color w:val="111111"/>
          <w:sz w:val="28"/>
          <w:szCs w:val="28"/>
          <w:rtl/>
        </w:rPr>
        <w:t xml:space="preserve">( ما من رجل آمن -)</w:t>
      </w:r>
    </w:p>
    <w:p>
      <w:pPr>
        <w:pStyle w:val="BookText"/>
      </w:pPr>
      <w:r>
        <w:rPr>
          <w:rFonts w:ascii="IRNazanin" w:hAnsi="IRNazanin" w:eastAsia="IRNazanin" w:cs="IRNazanin"/>
          <w:lang w:bidi="fa-IR"/>
          <w:color w:val="111111"/>
          <w:sz w:val="28"/>
          <w:szCs w:val="28"/>
          <w:rtl/>
        </w:rPr>
        <w:t xml:space="preserve">انظر الأمان</w:t>
      </w:r>
    </w:p>
    <w:p>
      <w:pPr>
        <w:pStyle w:val="BookText"/>
      </w:pPr>
      <w:r>
        <w:rPr>
          <w:rFonts w:ascii="IRNazanin" w:hAnsi="IRNazanin" w:eastAsia="IRNazanin" w:cs="IRNazanin"/>
          <w:lang w:bidi="fa-IR"/>
          <w:color w:val="111111"/>
          <w:sz w:val="28"/>
          <w:szCs w:val="28"/>
          <w:rtl/>
        </w:rPr>
        <w:t xml:space="preserve">( من آمن رجلا على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(من قرأ القرآن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(ورتل القرآن ترتیلا -)</w:t>
      </w:r>
    </w:p>
    <w:p>
      <w:pPr>
        <w:pStyle w:val="BookText"/>
      </w:pPr>
      <w:r>
        <w:rPr>
          <w:rFonts w:ascii="IRNazanin" w:hAnsi="IRNazanin" w:eastAsia="IRNazanin" w:cs="IRNazanin"/>
          <w:lang w:bidi="fa-IR"/>
          <w:color w:val="111111"/>
          <w:sz w:val="28"/>
          <w:szCs w:val="28"/>
          <w:rtl/>
        </w:rPr>
        <w:t xml:space="preserve">انظر القرآن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14685_156468"/>
    <w:bookmarkEnd w:id="66"/>
    <w:p>
      <w:pPr>
        <w:pStyle w:val="BookText"/>
      </w:pPr>
      <w:r>
        <w:rPr>
          <w:rFonts w:ascii="IRNazanin" w:hAnsi="IRNazanin" w:eastAsia="IRNazanin" w:cs="IRNazanin"/>
          <w:lang w:bidi="fa-IR"/>
          <w:color w:val="111111"/>
          <w:sz w:val="28"/>
          <w:szCs w:val="28"/>
          <w:rtl/>
        </w:rPr>
        <w:t xml:space="preserve">( الوضوء بعد الغسل -)</w:t>
      </w:r>
    </w:p>
    <w:p>
      <w:pPr>
        <w:pStyle w:val="BookText"/>
      </w:pPr>
      <w:r>
        <w:rPr>
          <w:rFonts w:ascii="Amiri" w:hAnsi="Amiri" w:eastAsia="Amiri" w:cs="Amiri"/>
          <w:lang w:bidi="ar-SA"/>
          <w:color w:val="111111"/>
          <w:sz w:val="28"/>
          <w:szCs w:val="28"/>
          <w:rtl/>
        </w:rPr>
        <w:t xml:space="preserve">انظر الغُسل</w:t>
      </w:r>
    </w:p>
    <w:p>
      <w:pPr>
        <w:pStyle w:val="Heading3"/>
      </w:pPr>
      <w:bookmarkStart w:id="431" w:name="_Toc312"/>
      <w:r>
        <w:t>193- «عبدالله بن سليمان الصيرفي»</w:t>
      </w:r>
      <w:bookmarkEnd w:id="431"/>
    </w:p>
    <w:p>
      <w:pPr>
        <w:pStyle w:val="BookText"/>
      </w:pPr>
      <w:r>
        <w:rPr>
          <w:rFonts w:ascii="Amiri" w:hAnsi="Amiri" w:eastAsia="Amiri" w:cs="Amiri"/>
          <w:lang w:bidi="ar-SA"/>
          <w:color w:val="111111"/>
          <w:sz w:val="28"/>
          <w:szCs w:val="28"/>
          <w:rtl/>
        </w:rPr>
        <w:t xml:space="preserve">( فمن تمتع بالعمرة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IRNazanin" w:hAnsi="IRNazanin" w:eastAsia="IRNazanin" w:cs="IRNazanin"/>
          <w:lang w:bidi="fa-IR"/>
          <w:color w:val="111111"/>
          <w:sz w:val="28"/>
          <w:szCs w:val="28"/>
          <w:rtl/>
        </w:rPr>
        <w:t xml:space="preserve">(كنت عند ابی عبدالله -)</w:t>
      </w:r>
    </w:p>
    <w:p>
      <w:pPr>
        <w:pStyle w:val="BookText"/>
      </w:pPr>
      <w:r>
        <w:rPr>
          <w:rFonts w:ascii="Amiri" w:hAnsi="Amiri" w:eastAsia="Amiri" w:cs="Amiri"/>
          <w:lang w:bidi="ar-SA"/>
          <w:color w:val="111111"/>
          <w:sz w:val="28"/>
          <w:szCs w:val="28"/>
          <w:rtl/>
        </w:rPr>
        <w:t xml:space="preserve">انظر الاكل</w:t>
      </w:r>
    </w:p>
    <w:p>
      <w:pPr>
        <w:pStyle w:val="Heading3"/>
      </w:pPr>
      <w:bookmarkStart w:id="432" w:name="_Toc313"/>
      <w:r>
        <w:t>194- «عبد الله بن سليمان العامري»</w:t>
      </w:r>
      <w:bookmarkEnd w:id="432"/>
    </w:p>
    <w:p>
      <w:pPr>
        <w:pStyle w:val="BookText"/>
      </w:pPr>
      <w:r>
        <w:rPr>
          <w:rFonts w:ascii="Amiri" w:hAnsi="Amiri" w:eastAsia="Amiri" w:cs="Amiri"/>
          <w:lang w:bidi="ar-SA"/>
          <w:color w:val="111111"/>
          <w:sz w:val="28"/>
          <w:szCs w:val="28"/>
          <w:rtl/>
        </w:rPr>
        <w:t xml:space="preserve">(اي شيء تقول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(لما عرج برسول الله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(ما زالت الارض الا -)</w:t>
      </w:r>
    </w:p>
    <w:p>
      <w:pPr>
        <w:pStyle w:val="BookText"/>
      </w:pPr>
      <w:r>
        <w:rPr>
          <w:rFonts w:ascii="Amiri" w:hAnsi="Amiri" w:eastAsia="Amiri" w:cs="Amiri"/>
          <w:lang w:bidi="ar-SA"/>
          <w:color w:val="111111"/>
          <w:sz w:val="28"/>
          <w:szCs w:val="28"/>
          <w:rtl/>
        </w:rPr>
        <w:t xml:space="preserve">انظر الحجة</w:t>
      </w:r>
    </w:p>
    <w:p>
      <w:pPr>
        <w:pStyle w:val="Heading3"/>
      </w:pPr>
      <w:bookmarkStart w:id="433" w:name="_Toc314"/>
      <w:r>
        <w:t>195- «عبدالله بن سنان»</w:t>
      </w:r>
      <w:bookmarkEnd w:id="433"/>
    </w:p>
    <w:p>
      <w:pPr>
        <w:pStyle w:val="BookText"/>
      </w:pPr>
      <w:r>
        <w:rPr>
          <w:rFonts w:ascii="IRNazanin" w:hAnsi="IRNazanin" w:eastAsia="IRNazanin" w:cs="IRNazanin"/>
          <w:lang w:bidi="fa-IR"/>
          <w:color w:val="111111"/>
          <w:sz w:val="28"/>
          <w:szCs w:val="28"/>
          <w:rtl/>
        </w:rPr>
        <w:t xml:space="preserve">(اتی رجل من الانصار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 اتانی عمر بن یزید -)</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Amiri" w:hAnsi="Amiri" w:eastAsia="Amiri" w:cs="Amiri"/>
          <w:lang w:bidi="ar-SA"/>
          <w:color w:val="111111"/>
          <w:sz w:val="28"/>
          <w:szCs w:val="28"/>
          <w:rtl/>
        </w:rPr>
        <w:t xml:space="preserve">( اتخذوا الدابة -)</w:t>
      </w:r>
    </w:p>
    <w:p>
      <w:pPr>
        <w:pStyle w:val="BookText"/>
      </w:pPr>
      <w:r>
        <w:rPr>
          <w:rFonts w:ascii="Amiri" w:hAnsi="Amiri" w:eastAsia="Amiri" w:cs="Amiri"/>
          <w:lang w:bidi="ar-SA"/>
          <w:color w:val="111111"/>
          <w:sz w:val="28"/>
          <w:szCs w:val="28"/>
          <w:rtl/>
        </w:rPr>
        <w:t xml:space="preserve">انظر الداية</w:t>
      </w:r>
    </w:p>
    <w:p>
      <w:pPr>
        <w:pStyle w:val="BookText"/>
      </w:pPr>
      <w:r>
        <w:rPr>
          <w:rFonts w:ascii="Amiri" w:hAnsi="Amiri" w:eastAsia="Amiri" w:cs="Amiri"/>
          <w:lang w:bidi="ar-SA"/>
          <w:color w:val="111111"/>
          <w:sz w:val="28"/>
          <w:szCs w:val="28"/>
          <w:rtl/>
        </w:rPr>
        <w:t xml:space="preserve">( اتقوا الكلام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IRNazanin" w:hAnsi="IRNazanin" w:eastAsia="IRNazanin" w:cs="IRNazanin"/>
          <w:lang w:bidi="fa-IR"/>
          <w:color w:val="111111"/>
          <w:sz w:val="28"/>
          <w:szCs w:val="28"/>
          <w:rtl/>
        </w:rPr>
        <w:t xml:space="preserve">( اجتمع الحواریون -)</w:t>
      </w:r>
    </w:p>
    <w:p>
      <w:pPr>
        <w:pStyle w:val="BookText"/>
      </w:pPr>
      <w:r>
        <w:rPr>
          <w:rFonts w:ascii="IRNazanin" w:hAnsi="IRNazanin" w:eastAsia="IRNazanin" w:cs="IRNazanin"/>
          <w:lang w:bidi="fa-IR"/>
          <w:color w:val="111111"/>
          <w:sz w:val="28"/>
          <w:szCs w:val="28"/>
          <w:rtl/>
        </w:rPr>
        <w:t xml:space="preserve">انظر عيسی</w:t>
      </w:r>
    </w:p>
    <w:p>
      <w:pPr>
        <w:pStyle w:val="BookText"/>
      </w:pPr>
      <w:r>
        <w:rPr>
          <w:rFonts w:ascii="IRNazanin" w:hAnsi="IRNazanin" w:eastAsia="IRNazanin" w:cs="IRNazanin"/>
          <w:lang w:bidi="fa-IR"/>
          <w:color w:val="111111"/>
          <w:sz w:val="28"/>
          <w:szCs w:val="28"/>
          <w:rtl/>
        </w:rPr>
        <w:t xml:space="preserve">( اخ لاب وجد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(اخ من آب وجد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أخبرني عن رجل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 أخبرني عن القواد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أخبرني عن الميت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اختلف امير المؤمنين -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 اختلف على علیه السلام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اذا اتى احدكم -)</w:t>
      </w:r>
    </w:p>
    <w:p>
      <w:pPr>
        <w:pStyle w:val="BookText"/>
      </w:pPr>
      <w:r>
        <w:rPr>
          <w:rFonts w:ascii="Amiri" w:hAnsi="Amiri" w:eastAsia="Amiri" w:cs="Amiri"/>
          <w:lang w:bidi="ar-SA"/>
          <w:color w:val="111111"/>
          <w:sz w:val="28"/>
          <w:szCs w:val="28"/>
          <w:rtl/>
        </w:rPr>
        <w:t xml:space="preserve">انظر الريحان</w:t>
      </w:r>
    </w:p>
    <w:p>
      <w:pPr>
        <w:pStyle w:val="BookText"/>
      </w:pPr>
      <w:r>
        <w:rPr>
          <w:rFonts w:ascii="IRNazanin" w:hAnsi="IRNazanin" w:eastAsia="IRNazanin" w:cs="IRNazanin"/>
          <w:lang w:bidi="fa-IR"/>
          <w:color w:val="111111"/>
          <w:sz w:val="28"/>
          <w:szCs w:val="28"/>
          <w:rtl/>
        </w:rPr>
        <w:t xml:space="preserve">( اذا اتخذ اهل -)</w:t>
      </w:r>
    </w:p>
    <w:p>
      <w:pPr>
        <w:pStyle w:val="BookText"/>
      </w:pPr>
      <w:r>
        <w:rPr>
          <w:rFonts w:ascii="Amiri" w:hAnsi="Amiri" w:eastAsia="Amiri" w:cs="Amiri"/>
          <w:lang w:bidi="ar-SA"/>
          <w:color w:val="111111"/>
          <w:sz w:val="28"/>
          <w:szCs w:val="28"/>
          <w:rtl/>
        </w:rPr>
        <w:t xml:space="preserve">انظر الشاة</w:t>
      </w:r>
    </w:p>
    <w:p>
      <w:pPr>
        <w:pStyle w:val="BookText"/>
      </w:pPr>
      <w:r>
        <w:rPr>
          <w:rFonts w:ascii="IRNazanin" w:hAnsi="IRNazanin" w:eastAsia="IRNazanin" w:cs="IRNazanin"/>
          <w:lang w:bidi="fa-IR"/>
          <w:color w:val="111111"/>
          <w:sz w:val="28"/>
          <w:szCs w:val="28"/>
          <w:rtl/>
        </w:rPr>
        <w:t xml:space="preserve">( اذا اتم صلاته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 اذا احرمت و عليك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 اذا اراد الرجل الطلاق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(اذا اردت ان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اذا اسلمت امرأة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IRNazanin" w:hAnsi="IRNazanin" w:eastAsia="IRNazanin" w:cs="IRNazanin"/>
          <w:lang w:bidi="fa-IR"/>
          <w:color w:val="111111"/>
          <w:sz w:val="28"/>
          <w:szCs w:val="28"/>
          <w:rtl/>
        </w:rPr>
        <w:t xml:space="preserve">( اذا اشترى الرجل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(اذا اعتقت مملوكيك -)</w:t>
      </w:r>
    </w:p>
    <w:p>
      <w:pPr>
        <w:pStyle w:val="BookText"/>
      </w:pPr>
      <w:r>
        <w:rPr>
          <w:rFonts w:ascii="IRNazanin" w:hAnsi="IRNazanin" w:eastAsia="IRNazanin" w:cs="IRNazanin"/>
          <w:lang w:bidi="fa-IR"/>
          <w:color w:val="111111"/>
          <w:sz w:val="28"/>
          <w:szCs w:val="28"/>
          <w:rtl/>
        </w:rPr>
        <w:t xml:space="preserve">انظر النکاح</w:t>
      </w:r>
    </w:p>
    <w:p>
      <w:pPr>
        <w:pStyle w:val="BookText"/>
      </w:pPr>
      <w:r>
        <w:rPr>
          <w:rFonts w:ascii="IRNazanin" w:hAnsi="IRNazanin" w:eastAsia="IRNazanin" w:cs="IRNazanin"/>
          <w:lang w:bidi="fa-IR"/>
          <w:color w:val="111111"/>
          <w:sz w:val="28"/>
          <w:szCs w:val="28"/>
          <w:rtl/>
        </w:rPr>
        <w:t xml:space="preserve">(اذا اقسم الرجل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(اذا اكلتم القثاء )</w:t>
      </w:r>
    </w:p>
    <w:p>
      <w:pPr>
        <w:pStyle w:val="BookText"/>
      </w:pPr>
      <w:r>
        <w:rPr>
          <w:rFonts w:ascii="IRNazanin" w:hAnsi="IRNazanin" w:eastAsia="IRNazanin" w:cs="IRNazanin"/>
          <w:lang w:bidi="fa-IR"/>
          <w:color w:val="111111"/>
          <w:sz w:val="28"/>
          <w:szCs w:val="28"/>
          <w:rtl/>
        </w:rPr>
        <w:t xml:space="preserve">انظر القثاء</w:t>
      </w:r>
    </w:p>
    <w:p>
      <w:pPr>
        <w:pStyle w:val="BookText"/>
      </w:pPr>
      <w:r>
        <w:rPr>
          <w:rFonts w:ascii="IRNazanin" w:hAnsi="IRNazanin" w:eastAsia="IRNazanin" w:cs="IRNazanin"/>
          <w:lang w:bidi="fa-IR"/>
          <w:color w:val="111111"/>
          <w:sz w:val="28"/>
          <w:szCs w:val="28"/>
          <w:rtl/>
        </w:rPr>
        <w:t xml:space="preserve">( اذا بلغ اشده -)</w:t>
      </w:r>
    </w:p>
    <w:p>
      <w:pPr>
        <w:pStyle w:val="BookText"/>
      </w:pPr>
      <w:r>
        <w:rPr>
          <w:rFonts w:ascii="IRNazanin" w:hAnsi="IRNazanin" w:eastAsia="IRNazanin" w:cs="IRNazanin"/>
          <w:lang w:bidi="fa-IR"/>
          <w:color w:val="111111"/>
          <w:sz w:val="28"/>
          <w:szCs w:val="28"/>
          <w:rtl/>
        </w:rPr>
        <w:t xml:space="preserve">انظر الاحتلام</w:t>
      </w:r>
    </w:p>
    <w:p>
      <w:pPr>
        <w:pStyle w:val="BookText"/>
      </w:pPr>
      <w:r>
        <w:rPr>
          <w:rFonts w:ascii="IRNazanin" w:hAnsi="IRNazanin" w:eastAsia="IRNazanin" w:cs="IRNazanin"/>
          <w:lang w:bidi="fa-IR"/>
          <w:color w:val="111111"/>
          <w:sz w:val="28"/>
          <w:szCs w:val="28"/>
          <w:rtl/>
        </w:rPr>
        <w:t xml:space="preserve">( اذا بلغ الغلام -)</w:t>
      </w:r>
    </w:p>
    <w:p>
      <w:pPr>
        <w:pStyle w:val="BookText"/>
      </w:pPr>
      <w:r>
        <w:rPr>
          <w:rFonts w:ascii="IRNazanin" w:hAnsi="IRNazanin" w:eastAsia="IRNazanin" w:cs="IRNazanin"/>
          <w:lang w:bidi="fa-IR"/>
          <w:color w:val="111111"/>
          <w:sz w:val="28"/>
          <w:szCs w:val="28"/>
          <w:rtl/>
        </w:rPr>
        <w:t xml:space="preserve">انظر الغلام</w:t>
      </w:r>
    </w:p>
    <w:p>
      <w:pPr>
        <w:pStyle w:val="BookText"/>
      </w:pPr>
      <w:r>
        <w:rPr>
          <w:rFonts w:ascii="IRNazanin" w:hAnsi="IRNazanin" w:eastAsia="IRNazanin" w:cs="IRNazanin"/>
          <w:lang w:bidi="fa-IR"/>
          <w:color w:val="111111"/>
          <w:sz w:val="28"/>
          <w:szCs w:val="28"/>
          <w:rtl/>
        </w:rPr>
        <w:t xml:space="preserve">( اذا تقدمت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 اذا دخلت المسجد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 اذا زالت الشمس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اذا زنى الشيخ -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اذا زوج الرجل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اذا ضرب الرجل -) انظر الدية</w:t>
      </w:r>
    </w:p>
    <w:p>
      <w:pPr>
        <w:pStyle w:val="BookText"/>
      </w:pPr>
      <w:r>
        <w:rPr>
          <w:rFonts w:ascii="IRNazanin" w:hAnsi="IRNazanin" w:eastAsia="IRNazanin" w:cs="IRNazanin"/>
          <w:lang w:bidi="fa-IR"/>
          <w:color w:val="111111"/>
          <w:sz w:val="28"/>
          <w:szCs w:val="28"/>
          <w:rtl/>
        </w:rPr>
        <w:t xml:space="preserve">( اذا طلق الرجل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اذا طهرت المرأة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 اذا ظلمت بمظلمة -)</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 اذا عسر على الميت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IRNazanin" w:hAnsi="IRNazanin" w:eastAsia="IRNazanin" w:cs="IRNazanin"/>
          <w:lang w:bidi="fa-IR"/>
          <w:color w:val="111111"/>
          <w:sz w:val="28"/>
          <w:szCs w:val="28"/>
          <w:rtl/>
        </w:rPr>
        <w:t xml:space="preserve">(اذا قذف الرجل -)</w:t>
      </w:r>
    </w:p>
    <w:p>
      <w:pPr>
        <w:pStyle w:val="BookText"/>
      </w:pPr>
      <w:r>
        <w:rPr>
          <w:rFonts w:ascii="IRNazanin" w:hAnsi="IRNazanin" w:eastAsia="IRNazanin" w:cs="IRNazanin"/>
          <w:lang w:bidi="fa-IR"/>
          <w:color w:val="111111"/>
          <w:sz w:val="28"/>
          <w:szCs w:val="28"/>
          <w:rtl/>
        </w:rPr>
        <w:t xml:space="preserve">انظر القذف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قرأت شيئا -)</w:t>
      </w:r>
    </w:p>
    <w:p>
      <w:pPr>
        <w:pStyle w:val="BookText"/>
      </w:pPr>
      <w:r>
        <w:rPr>
          <w:rFonts w:ascii="IRNazanin" w:hAnsi="IRNazanin" w:eastAsia="IRNazanin" w:cs="IRNazanin"/>
          <w:lang w:bidi="fa-IR"/>
          <w:color w:val="111111"/>
          <w:sz w:val="28"/>
          <w:szCs w:val="28"/>
          <w:rtl/>
        </w:rPr>
        <w:t xml:space="preserve">انظر العزائم</w:t>
      </w:r>
    </w:p>
    <w:p>
      <w:pPr>
        <w:pStyle w:val="BookText"/>
      </w:pPr>
      <w:r>
        <w:rPr>
          <w:rFonts w:ascii="Amiri" w:hAnsi="Amiri" w:eastAsia="Amiri" w:cs="Amiri"/>
          <w:lang w:bidi="ar-SA"/>
          <w:color w:val="111111"/>
          <w:sz w:val="28"/>
          <w:szCs w:val="28"/>
          <w:rtl/>
        </w:rPr>
        <w:t xml:space="preserve">( اذا رأيتم الرجل لا يبالي -)</w:t>
      </w:r>
    </w:p>
    <w:p>
      <w:pPr>
        <w:pStyle w:val="BookText"/>
      </w:pPr>
      <w:r>
        <w:rPr>
          <w:rFonts w:ascii="IRNazanin" w:hAnsi="IRNazanin" w:eastAsia="IRNazanin" w:cs="IRNazanin"/>
          <w:lang w:bidi="fa-IR"/>
          <w:color w:val="111111"/>
          <w:sz w:val="28"/>
          <w:szCs w:val="28"/>
          <w:rtl/>
        </w:rPr>
        <w:t xml:space="preserve">انظر البذاء</w:t>
      </w:r>
    </w:p>
    <w:p>
      <w:pPr>
        <w:pStyle w:val="BookText"/>
      </w:pPr>
      <w:r>
        <w:rPr>
          <w:rFonts w:ascii="IRNazanin" w:hAnsi="IRNazanin" w:eastAsia="IRNazanin" w:cs="IRNazanin"/>
          <w:lang w:bidi="fa-IR"/>
          <w:color w:val="111111"/>
          <w:sz w:val="28"/>
          <w:szCs w:val="28"/>
          <w:rtl/>
        </w:rPr>
        <w:t xml:space="preserve">(اذا قال الرجل لامرأته -)</w:t>
      </w:r>
    </w:p>
    <w:p>
      <w:pPr>
        <w:pStyle w:val="BookText"/>
      </w:pPr>
      <w:r>
        <w:rPr>
          <w:rFonts w:ascii="Amiri" w:hAnsi="Amiri" w:eastAsia="Amiri" w:cs="Amiri"/>
          <w:lang w:bidi="ar-SA"/>
          <w:color w:val="111111"/>
          <w:sz w:val="28"/>
          <w:szCs w:val="28"/>
          <w:rtl/>
        </w:rPr>
        <w:t xml:space="preserve">انظر العذرة</w:t>
      </w:r>
    </w:p>
    <w:p>
      <w:pPr>
        <w:pStyle w:val="BookText"/>
      </w:pPr>
      <w:r>
        <w:rPr>
          <w:rFonts w:ascii="IRNazanin" w:hAnsi="IRNazanin" w:eastAsia="IRNazanin" w:cs="IRNazanin"/>
          <w:lang w:bidi="fa-IR"/>
          <w:color w:val="111111"/>
          <w:sz w:val="28"/>
          <w:szCs w:val="28"/>
          <w:rtl/>
        </w:rPr>
        <w:t xml:space="preserve">( اذا قمت من السجود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 اذا قمت وقد -)</w:t>
      </w:r>
    </w:p>
    <w:p>
      <w:pPr>
        <w:pStyle w:val="BookText"/>
      </w:pPr>
      <w:r>
        <w:rPr>
          <w:rFonts w:ascii="IRNazanin" w:hAnsi="IRNazanin" w:eastAsia="IRNazanin" w:cs="IRNazanin"/>
          <w:lang w:bidi="fa-IR"/>
          <w:color w:val="111111"/>
          <w:sz w:val="28"/>
          <w:szCs w:val="28"/>
          <w:rtl/>
        </w:rPr>
        <w:t xml:space="preserve">انظر الوتر</w:t>
      </w:r>
    </w:p>
    <w:p>
      <w:pPr>
        <w:pStyle w:val="BookText"/>
      </w:pPr>
      <w:r>
        <w:rPr>
          <w:rFonts w:ascii="Amiri" w:hAnsi="Amiri" w:eastAsia="Amiri" w:cs="Amiri"/>
          <w:lang w:bidi="ar-SA"/>
          <w:color w:val="111111"/>
          <w:sz w:val="28"/>
          <w:szCs w:val="28"/>
          <w:rtl/>
        </w:rPr>
        <w:t xml:space="preserve">( اذا كان في اول الشهر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(اذا كانت عند الرجل الاختان المملوکتان -)</w:t>
      </w:r>
    </w:p>
    <w:p>
      <w:pPr>
        <w:pStyle w:val="BookText"/>
      </w:pPr>
      <w:r>
        <w:rPr>
          <w:rFonts w:ascii="Amiri" w:hAnsi="Amiri" w:eastAsia="Amiri" w:cs="Amiri"/>
          <w:lang w:bidi="ar-SA"/>
          <w:color w:val="111111"/>
          <w:sz w:val="28"/>
          <w:szCs w:val="28"/>
          <w:rtl/>
        </w:rPr>
        <w:t xml:space="preserve">انظر الجمع بين الاختين</w:t>
      </w:r>
    </w:p>
    <w:p>
      <w:pPr>
        <w:pStyle w:val="BookText"/>
      </w:pPr>
      <w:r>
        <w:rPr>
          <w:rFonts w:ascii="Amiri" w:hAnsi="Amiri" w:eastAsia="Amiri" w:cs="Amiri"/>
          <w:lang w:bidi="ar-SA"/>
          <w:color w:val="111111"/>
          <w:sz w:val="28"/>
          <w:szCs w:val="28"/>
          <w:rtl/>
        </w:rPr>
        <w:t xml:space="preserve">(اذا كنت في الطواف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(اذا كنت لا تدري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 اذا لقيت السبع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اذا مات الرجل مع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اذا نسيت شيئا -)</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IRNazanin" w:hAnsi="IRNazanin" w:eastAsia="IRNazanin" w:cs="IRNazanin"/>
          <w:lang w:bidi="fa-IR"/>
          <w:color w:val="111111"/>
          <w:sz w:val="28"/>
          <w:szCs w:val="28"/>
          <w:rtl/>
        </w:rPr>
        <w:t xml:space="preserve">( اذا عوض صاحب -)</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(ارأيت ان وجدت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اربع من كن فيه -)</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 ارفعوا أصواتكم -)</w:t>
      </w:r>
    </w:p>
    <w:p>
      <w:pPr>
        <w:pStyle w:val="BookText"/>
      </w:pPr>
      <w:r>
        <w:rPr>
          <w:rFonts w:ascii="Amiri" w:hAnsi="Amiri" w:eastAsia="Amiri" w:cs="Amiri"/>
          <w:lang w:bidi="ar-SA"/>
          <w:color w:val="111111"/>
          <w:sz w:val="28"/>
          <w:szCs w:val="28"/>
          <w:rtl/>
        </w:rPr>
        <w:t xml:space="preserve">انظر الصلاة على النبي</w:t>
      </w:r>
    </w:p>
    <w:p>
      <w:pPr>
        <w:pStyle w:val="BookText"/>
      </w:pPr>
      <w:r>
        <w:rPr>
          <w:rFonts w:ascii="Amiri" w:hAnsi="Amiri" w:eastAsia="Amiri" w:cs="Amiri"/>
          <w:lang w:bidi="ar-SA"/>
          <w:color w:val="111111"/>
          <w:sz w:val="28"/>
          <w:szCs w:val="28"/>
          <w:rtl/>
        </w:rPr>
        <w:t xml:space="preserve">( الأسنان كلها سواء -)</w:t>
      </w:r>
    </w:p>
    <w:p>
      <w:pPr>
        <w:pStyle w:val="BookText"/>
      </w:pPr>
      <w:r>
        <w:rPr>
          <w:rFonts w:ascii="IRNazanin" w:hAnsi="IRNazanin" w:eastAsia="IRNazanin" w:cs="IRNazanin"/>
          <w:lang w:bidi="fa-IR"/>
          <w:color w:val="111111"/>
          <w:sz w:val="28"/>
          <w:szCs w:val="28"/>
          <w:rtl/>
        </w:rPr>
        <w:t xml:space="preserve">انظر الاسنان</w:t>
      </w:r>
    </w:p>
    <w:p>
      <w:pPr>
        <w:pStyle w:val="BookText"/>
      </w:pPr>
      <w:r>
        <w:rPr>
          <w:rFonts w:ascii="Amiri" w:hAnsi="Amiri" w:eastAsia="Amiri" w:cs="Amiri"/>
          <w:lang w:bidi="ar-SA"/>
          <w:color w:val="111111"/>
          <w:sz w:val="28"/>
          <w:szCs w:val="28"/>
          <w:rtl/>
        </w:rPr>
        <w:t xml:space="preserve">( اشتري الجارية -)</w:t>
      </w:r>
    </w:p>
    <w:p>
      <w:pPr>
        <w:pStyle w:val="BookText"/>
      </w:pPr>
      <w:r>
        <w:rPr>
          <w:rFonts w:ascii="IRNazanin" w:hAnsi="IRNazanin" w:eastAsia="IRNazanin" w:cs="IRNazanin"/>
          <w:lang w:bidi="fa-IR"/>
          <w:color w:val="111111"/>
          <w:sz w:val="28"/>
          <w:szCs w:val="28"/>
          <w:rtl/>
        </w:rPr>
        <w:t xml:space="preserve">انظر الاستبراء ( الاشل اذا سرق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(اصابع اليدين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(اعطى ابو عبدالله - عبدالله بن سنان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(اعف شعرك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(اغتسل ابي من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 اغسل ثوبك من ابوال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 اغسل ثوبك من بول كل ما لا يؤكل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(اغلب الأعداء -)</w:t>
      </w:r>
    </w:p>
    <w:p>
      <w:pPr>
        <w:pStyle w:val="BookText"/>
      </w:pPr>
      <w:r>
        <w:rPr>
          <w:rFonts w:ascii="Amiri" w:hAnsi="Amiri" w:eastAsia="Amiri" w:cs="Amiri"/>
          <w:lang w:bidi="ar-SA"/>
          <w:color w:val="111111"/>
          <w:sz w:val="28"/>
          <w:szCs w:val="28"/>
          <w:rtl/>
        </w:rPr>
        <w:t xml:space="preserve">انظر الزوجة</w:t>
      </w:r>
    </w:p>
    <w:p>
      <w:pPr>
        <w:pStyle w:val="BookText"/>
      </w:pPr>
      <w:r>
        <w:rPr>
          <w:rFonts w:ascii="Amiri" w:hAnsi="Amiri" w:eastAsia="Amiri" w:cs="Amiri"/>
          <w:lang w:bidi="ar-SA"/>
          <w:color w:val="111111"/>
          <w:sz w:val="28"/>
          <w:szCs w:val="28"/>
          <w:rtl/>
        </w:rPr>
        <w:t xml:space="preserve">( الاقامة مرة -)</w:t>
      </w:r>
    </w:p>
    <w:p>
      <w:pPr>
        <w:pStyle w:val="BookText"/>
      </w:pPr>
      <w:r>
        <w:rPr>
          <w:rFonts w:ascii="Amiri" w:hAnsi="Amiri" w:eastAsia="Amiri" w:cs="Amiri"/>
          <w:lang w:bidi="ar-SA"/>
          <w:color w:val="111111"/>
          <w:sz w:val="28"/>
          <w:szCs w:val="28"/>
          <w:rtl/>
        </w:rPr>
        <w:t xml:space="preserve">انظر الإقامة</w:t>
      </w:r>
    </w:p>
    <w:p>
      <w:pPr>
        <w:pStyle w:val="BookText"/>
      </w:pPr>
      <w:r>
        <w:rPr>
          <w:rFonts w:ascii="IRNazanin" w:hAnsi="IRNazanin" w:eastAsia="IRNazanin" w:cs="IRNazanin"/>
          <w:lang w:bidi="fa-IR"/>
          <w:color w:val="111111"/>
          <w:sz w:val="28"/>
          <w:szCs w:val="28"/>
          <w:rtl/>
        </w:rPr>
        <w:t xml:space="preserve">( اقرأ قل هو الله -) انظر الفراش</w:t>
      </w:r>
    </w:p>
    <w:p>
      <w:pPr>
        <w:pStyle w:val="BookText"/>
      </w:pPr>
      <w:r>
        <w:rPr>
          <w:rFonts w:ascii="IRNazanin" w:hAnsi="IRNazanin" w:eastAsia="IRNazanin" w:cs="IRNazanin"/>
          <w:lang w:bidi="fa-IR"/>
          <w:color w:val="111111"/>
          <w:sz w:val="28"/>
          <w:szCs w:val="28"/>
          <w:rtl/>
        </w:rPr>
        <w:t xml:space="preserve">( اقرؤوا القرآن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اقل ما يكون بينك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 اكل الحيتان يذیب -)</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 الاكل على الشبع -)</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 الا اخبركم بخير -)</w:t>
      </w:r>
    </w:p>
    <w:p>
      <w:pPr>
        <w:pStyle w:val="BookText"/>
      </w:pPr>
      <w:r>
        <w:rPr>
          <w:rFonts w:ascii="IRNazanin" w:hAnsi="IRNazanin" w:eastAsia="IRNazanin" w:cs="IRNazanin"/>
          <w:lang w:bidi="fa-IR"/>
          <w:color w:val="111111"/>
          <w:sz w:val="28"/>
          <w:szCs w:val="28"/>
          <w:rtl/>
        </w:rPr>
        <w:t xml:space="preserve">انظر العفو</w:t>
      </w:r>
    </w:p>
    <w:p>
      <w:pPr>
        <w:pStyle w:val="BookText"/>
      </w:pPr>
      <w:r>
        <w:rPr>
          <w:rFonts w:ascii="Amiri" w:hAnsi="Amiri" w:eastAsia="Amiri" w:cs="Amiri"/>
          <w:lang w:bidi="ar-SA"/>
          <w:color w:val="111111"/>
          <w:sz w:val="28"/>
          <w:szCs w:val="28"/>
          <w:rtl/>
        </w:rPr>
        <w:t xml:space="preserve">(الا اعلمك دعاء -)</w:t>
      </w:r>
    </w:p>
    <w:p>
      <w:pPr>
        <w:pStyle w:val="BookText"/>
      </w:pPr>
      <w:r>
        <w:rPr>
          <w:rFonts w:ascii="Amiri" w:hAnsi="Amiri" w:eastAsia="Amiri" w:cs="Amiri"/>
          <w:lang w:bidi="ar-SA"/>
          <w:color w:val="111111"/>
          <w:sz w:val="28"/>
          <w:szCs w:val="28"/>
          <w:rtl/>
        </w:rPr>
        <w:t xml:space="preserve">انظر عرفة</w:t>
      </w:r>
    </w:p>
    <w:p>
      <w:pPr>
        <w:pStyle w:val="BookText"/>
      </w:pPr>
      <w:r>
        <w:rPr>
          <w:rFonts w:ascii="Amiri" w:hAnsi="Amiri" w:eastAsia="Amiri" w:cs="Amiri"/>
          <w:lang w:bidi="ar-SA"/>
          <w:color w:val="111111"/>
          <w:sz w:val="28"/>
          <w:szCs w:val="28"/>
          <w:rtl/>
        </w:rPr>
        <w:t xml:space="preserve">( الا أنبئكم بشراركم -)</w:t>
      </w:r>
    </w:p>
    <w:p>
      <w:pPr>
        <w:pStyle w:val="BookText"/>
      </w:pPr>
      <w:r>
        <w:rPr>
          <w:rFonts w:ascii="Amiri" w:hAnsi="Amiri" w:eastAsia="Amiri" w:cs="Amiri"/>
          <w:lang w:bidi="ar-SA"/>
          <w:color w:val="111111"/>
          <w:sz w:val="28"/>
          <w:szCs w:val="28"/>
          <w:rtl/>
        </w:rPr>
        <w:t xml:space="preserve">انظر النميمة</w:t>
      </w:r>
    </w:p>
    <w:p>
      <w:pPr>
        <w:pStyle w:val="BookText"/>
      </w:pPr>
      <w:r>
        <w:rPr>
          <w:rFonts w:ascii="Amiri" w:hAnsi="Amiri" w:eastAsia="Amiri" w:cs="Amiri"/>
          <w:lang w:bidi="ar-SA"/>
          <w:color w:val="111111"/>
          <w:sz w:val="28"/>
          <w:szCs w:val="28"/>
          <w:rtl/>
        </w:rPr>
        <w:t xml:space="preserve">( اللهم اجعل في قلبي -)</w:t>
      </w:r>
    </w:p>
    <w:p>
      <w:pPr>
        <w:pStyle w:val="BookText"/>
      </w:pPr>
      <w:r>
        <w:rPr>
          <w:rFonts w:ascii="Amiri" w:hAnsi="Amiri" w:eastAsia="Amiri" w:cs="Amiri"/>
          <w:lang w:bidi="ar-SA"/>
          <w:color w:val="111111"/>
          <w:sz w:val="28"/>
          <w:szCs w:val="28"/>
          <w:rtl/>
        </w:rPr>
        <w:t xml:space="preserve">انظر عرفة</w:t>
      </w:r>
    </w:p>
    <w:p>
      <w:pPr>
        <w:pStyle w:val="BookText"/>
      </w:pPr>
      <w:r>
        <w:rPr>
          <w:rFonts w:ascii="IRNazanin" w:hAnsi="IRNazanin" w:eastAsia="IRNazanin" w:cs="IRNazanin"/>
          <w:lang w:bidi="fa-IR"/>
          <w:color w:val="111111"/>
          <w:sz w:val="28"/>
          <w:szCs w:val="28"/>
          <w:rtl/>
        </w:rPr>
        <w:t xml:space="preserve">( اللهم صل على محمد -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الذي بيده عقدة -)</w:t>
      </w:r>
    </w:p>
    <w:p>
      <w:pPr>
        <w:pStyle w:val="BookText"/>
      </w:pPr>
      <w:r>
        <w:rPr>
          <w:rFonts w:ascii="Amiri" w:hAnsi="Amiri" w:eastAsia="Amiri" w:cs="Amiri"/>
          <w:lang w:bidi="ar-SA"/>
          <w:color w:val="111111"/>
          <w:sz w:val="28"/>
          <w:szCs w:val="28"/>
          <w:rtl/>
        </w:rPr>
        <w:t xml:space="preserve">انظر النكاح ( الف درهم اقرضها -)</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IRNazanin" w:hAnsi="IRNazanin" w:eastAsia="IRNazanin" w:cs="IRNazanin"/>
          <w:lang w:bidi="fa-IR"/>
          <w:color w:val="111111"/>
          <w:sz w:val="28"/>
          <w:szCs w:val="28"/>
          <w:rtl/>
        </w:rPr>
        <w:t xml:space="preserve">( الهموهن حبّ على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امر الله ولم يشأ -) انظر التوحيد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امرني ربي بمداراة -)</w:t>
      </w:r>
    </w:p>
    <w:p>
      <w:pPr>
        <w:pStyle w:val="BookText"/>
      </w:pPr>
      <w:r>
        <w:rPr>
          <w:rFonts w:ascii="Amiri" w:hAnsi="Amiri" w:eastAsia="Amiri" w:cs="Amiri"/>
          <w:lang w:bidi="ar-SA"/>
          <w:color w:val="111111"/>
          <w:sz w:val="28"/>
          <w:szCs w:val="28"/>
          <w:rtl/>
        </w:rPr>
        <w:t xml:space="preserve">انظر المداراة</w:t>
      </w:r>
    </w:p>
    <w:p>
      <w:pPr>
        <w:pStyle w:val="BookText"/>
      </w:pPr>
      <w:r>
        <w:rPr>
          <w:rFonts w:ascii="IRNazanin" w:hAnsi="IRNazanin" w:eastAsia="IRNazanin" w:cs="IRNazanin"/>
          <w:lang w:bidi="fa-IR"/>
          <w:color w:val="111111"/>
          <w:sz w:val="28"/>
          <w:szCs w:val="28"/>
          <w:rtl/>
        </w:rPr>
        <w:t xml:space="preserve">(ان ابن عباس و -)</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 ان اكثر ما يكون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(أن امرأة او صت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(ان امیر المؤمنين علیه السلام امر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IRNazanin" w:hAnsi="IRNazanin" w:eastAsia="IRNazanin" w:cs="IRNazanin"/>
          <w:lang w:bidi="fa-IR"/>
          <w:color w:val="111111"/>
          <w:sz w:val="28"/>
          <w:szCs w:val="28"/>
          <w:rtl/>
        </w:rPr>
        <w:t xml:space="preserve">(ان امير المؤمنين علیه السلام ضرب رجلا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 ان امیر المؤمنين عليه السلام كان يخرج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(ان التفث هو الحلق -)</w:t>
      </w:r>
    </w:p>
    <w:p>
      <w:pPr>
        <w:pStyle w:val="BookText"/>
      </w:pPr>
      <w:r>
        <w:rPr>
          <w:rFonts w:ascii="IRNazanin" w:hAnsi="IRNazanin" w:eastAsia="IRNazanin" w:cs="IRNazanin"/>
          <w:lang w:bidi="fa-IR"/>
          <w:color w:val="111111"/>
          <w:sz w:val="28"/>
          <w:szCs w:val="28"/>
          <w:rtl/>
        </w:rPr>
        <w:t xml:space="preserve">انظر التفث</w:t>
      </w:r>
    </w:p>
    <w:p>
      <w:pPr>
        <w:pStyle w:val="BookText"/>
      </w:pPr>
      <w:r>
        <w:rPr>
          <w:rFonts w:ascii="IRNazanin" w:hAnsi="IRNazanin" w:eastAsia="IRNazanin" w:cs="IRNazanin"/>
          <w:lang w:bidi="fa-IR"/>
          <w:color w:val="111111"/>
          <w:sz w:val="28"/>
          <w:szCs w:val="28"/>
          <w:rtl/>
        </w:rPr>
        <w:t xml:space="preserve">(ان حسن الخلق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 ان خلق الحسن -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 أن رجلا من الانصار اتی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 أن رجلا من الأنصار على عهد رسول صلی الله علیه و آله-)</w:t>
      </w:r>
    </w:p>
    <w:p>
      <w:pPr>
        <w:pStyle w:val="BookText"/>
      </w:pPr>
      <w:r>
        <w:rPr>
          <w:rFonts w:ascii="Amiri" w:hAnsi="Amiri" w:eastAsia="Amiri" w:cs="Amiri"/>
          <w:lang w:bidi="ar-SA"/>
          <w:color w:val="111111"/>
          <w:sz w:val="28"/>
          <w:szCs w:val="28"/>
          <w:rtl/>
        </w:rPr>
        <w:t xml:space="preserve">انظر الزوجة</w:t>
      </w:r>
    </w:p>
    <w:p>
      <w:pPr>
        <w:pStyle w:val="BookText"/>
      </w:pPr>
      <w:r>
        <w:rPr>
          <w:rFonts w:ascii="Amiri" w:hAnsi="Amiri" w:eastAsia="Amiri" w:cs="Amiri"/>
          <w:lang w:bidi="ar-SA"/>
          <w:color w:val="111111"/>
          <w:sz w:val="28"/>
          <w:szCs w:val="28"/>
          <w:rtl/>
        </w:rPr>
        <w:t xml:space="preserve">( ان الرجل يشرب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(ان رجلين اختصما -)</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IRNazanin" w:hAnsi="IRNazanin" w:eastAsia="IRNazanin" w:cs="IRNazanin"/>
          <w:lang w:bidi="fa-IR"/>
          <w:color w:val="111111"/>
          <w:sz w:val="28"/>
          <w:szCs w:val="28"/>
          <w:rtl/>
        </w:rPr>
        <w:t xml:space="preserve">أن رسول الله صلی الله علیه وآله بني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(أن رسول الله صلی الله علیه وآله جمع -)</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IRNazanin" w:hAnsi="IRNazanin" w:eastAsia="IRNazanin" w:cs="IRNazanin"/>
          <w:lang w:bidi="fa-IR"/>
          <w:color w:val="111111"/>
          <w:sz w:val="28"/>
          <w:szCs w:val="28"/>
          <w:rtl/>
        </w:rPr>
        <w:t xml:space="preserve">(ان رسول الله صلی الله علیه و آله رفع -)</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IRNazanin" w:hAnsi="IRNazanin" w:eastAsia="IRNazanin" w:cs="IRNazanin"/>
          <w:lang w:bidi="fa-IR"/>
          <w:color w:val="111111"/>
          <w:sz w:val="28"/>
          <w:szCs w:val="28"/>
          <w:rtl/>
        </w:rPr>
        <w:t xml:space="preserve">( أن رسول الله صلی الله علیه و آله رقد -)</w:t>
      </w:r>
    </w:p>
    <w:p>
      <w:pPr>
        <w:pStyle w:val="BookText"/>
      </w:pPr>
      <w:r>
        <w:rPr>
          <w:rFonts w:ascii="Amiri" w:hAnsi="Amiri" w:eastAsia="Amiri" w:cs="Amiri"/>
          <w:lang w:bidi="ar-SA"/>
          <w:color w:val="111111"/>
          <w:sz w:val="28"/>
          <w:szCs w:val="28"/>
          <w:rtl/>
        </w:rPr>
        <w:t xml:space="preserve">انظر الغداة</w:t>
      </w:r>
    </w:p>
    <w:p>
      <w:pPr>
        <w:pStyle w:val="BookText"/>
      </w:pPr>
      <w:r>
        <w:rPr>
          <w:rFonts w:ascii="IRNazanin" w:hAnsi="IRNazanin" w:eastAsia="IRNazanin" w:cs="IRNazanin"/>
          <w:lang w:bidi="fa-IR"/>
          <w:color w:val="111111"/>
          <w:sz w:val="28"/>
          <w:szCs w:val="28"/>
          <w:rtl/>
        </w:rPr>
        <w:t xml:space="preserve">(أن رسول الله صلی الله علیه و آله لم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(ان سقط في البئر -)</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IRNazanin" w:hAnsi="IRNazanin" w:eastAsia="IRNazanin" w:cs="IRNazanin"/>
          <w:lang w:bidi="fa-IR"/>
          <w:color w:val="111111"/>
          <w:sz w:val="28"/>
          <w:szCs w:val="28"/>
          <w:rtl/>
        </w:rPr>
        <w:t xml:space="preserve">(أن سوء الخلق -)</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(ان شهود الزور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ان صدقة الخف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ان العبد يقوم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(ان العصير اذا طبخ -)</w:t>
      </w:r>
    </w:p>
    <w:p>
      <w:pPr>
        <w:pStyle w:val="BookText"/>
      </w:pPr>
      <w:r>
        <w:rPr>
          <w:rFonts w:ascii="Amiri" w:hAnsi="Amiri" w:eastAsia="Amiri" w:cs="Amiri"/>
          <w:lang w:bidi="ar-SA"/>
          <w:color w:val="111111"/>
          <w:sz w:val="28"/>
          <w:szCs w:val="28"/>
          <w:rtl/>
        </w:rPr>
        <w:t xml:space="preserve">انظر العصير</w:t>
      </w:r>
    </w:p>
    <w:p>
      <w:pPr>
        <w:pStyle w:val="BookText"/>
      </w:pPr>
      <w:r>
        <w:rPr>
          <w:rFonts w:ascii="Amiri" w:hAnsi="Amiri" w:eastAsia="Amiri" w:cs="Amiri"/>
          <w:lang w:bidi="ar-SA"/>
          <w:color w:val="111111"/>
          <w:sz w:val="28"/>
          <w:szCs w:val="28"/>
          <w:rtl/>
        </w:rPr>
        <w:t xml:space="preserve">( أن علة الزكاة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 عليا قال وهو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(ان علی بن ابیطالب -)</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(ان على بن الحسين كان -)</w:t>
      </w:r>
    </w:p>
    <w:p>
      <w:pPr>
        <w:pStyle w:val="BookText"/>
      </w:pPr>
      <w:r>
        <w:rPr>
          <w:rFonts w:ascii="Amiri" w:hAnsi="Amiri" w:eastAsia="Amiri" w:cs="Amiri"/>
          <w:lang w:bidi="ar-SA"/>
          <w:color w:val="111111"/>
          <w:sz w:val="28"/>
          <w:szCs w:val="28"/>
          <w:rtl/>
        </w:rPr>
        <w:t xml:space="preserve">انظر الابل (ان على بن الحسين كانت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(ان الفرية ثلاثة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(ان القوم يكونون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IRNazanin" w:hAnsi="IRNazanin" w:eastAsia="IRNazanin" w:cs="IRNazanin"/>
          <w:lang w:bidi="fa-IR"/>
          <w:color w:val="111111"/>
          <w:sz w:val="28"/>
          <w:szCs w:val="28"/>
          <w:rtl/>
        </w:rPr>
        <w:t xml:space="preserve">(ان الله اختار -)</w:t>
      </w:r>
    </w:p>
    <w:p>
      <w:pPr>
        <w:pStyle w:val="BookText"/>
      </w:pPr>
      <w:r>
        <w:rPr>
          <w:rFonts w:ascii="IRNazanin" w:hAnsi="IRNazanin" w:eastAsia="IRNazanin" w:cs="IRNazanin"/>
          <w:lang w:bidi="fa-IR"/>
          <w:color w:val="111111"/>
          <w:sz w:val="28"/>
          <w:szCs w:val="28"/>
          <w:rtl/>
        </w:rPr>
        <w:t xml:space="preserve">انظر الابل</w:t>
      </w:r>
    </w:p>
    <w:p>
      <w:pPr>
        <w:pStyle w:val="BookText"/>
      </w:pPr>
      <w:r>
        <w:rPr>
          <w:rFonts w:ascii="Amiri" w:hAnsi="Amiri" w:eastAsia="Amiri" w:cs="Amiri"/>
          <w:lang w:bidi="ar-SA"/>
          <w:color w:val="111111"/>
          <w:sz w:val="28"/>
          <w:szCs w:val="28"/>
          <w:rtl/>
        </w:rPr>
        <w:t xml:space="preserve">(ان الله أوحي الى موسى -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(ان الله حرّم على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(ان الله خلق الخير -) انظر الخير</w:t>
      </w:r>
    </w:p>
    <w:p>
      <w:pPr>
        <w:pStyle w:val="BookText"/>
      </w:pPr>
      <w:r>
        <w:rPr>
          <w:rFonts w:ascii="IRNazanin" w:hAnsi="IRNazanin" w:eastAsia="IRNazanin" w:cs="IRNazanin"/>
          <w:lang w:bidi="fa-IR"/>
          <w:color w:val="111111"/>
          <w:sz w:val="28"/>
          <w:szCs w:val="28"/>
          <w:rtl/>
        </w:rPr>
        <w:t xml:space="preserve">(ان الله عظیم رفیع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ان الله فرض الزكاة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(ان الله فرض من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(ان الله لا يستحي -)</w:t>
      </w:r>
    </w:p>
    <w:p>
      <w:pPr>
        <w:pStyle w:val="BookText"/>
      </w:pPr>
      <w:r>
        <w:rPr>
          <w:rFonts w:ascii="Amiri" w:hAnsi="Amiri" w:eastAsia="Amiri" w:cs="Amiri"/>
          <w:lang w:bidi="ar-SA"/>
          <w:color w:val="111111"/>
          <w:sz w:val="28"/>
          <w:szCs w:val="28"/>
          <w:rtl/>
        </w:rPr>
        <w:t xml:space="preserve">انظر الحجة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لي ابن عم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(ان لي ارض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 أن المملوك أن حج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(ان من اجلال الله - )</w:t>
      </w:r>
    </w:p>
    <w:p>
      <w:pPr>
        <w:pStyle w:val="BookText"/>
      </w:pPr>
      <w:r>
        <w:rPr>
          <w:rFonts w:ascii="Amiri" w:hAnsi="Amiri" w:eastAsia="Amiri" w:cs="Amiri"/>
          <w:lang w:bidi="ar-SA"/>
          <w:color w:val="111111"/>
          <w:sz w:val="28"/>
          <w:szCs w:val="28"/>
          <w:rtl/>
        </w:rPr>
        <w:t xml:space="preserve">انظر اجلال الكبير</w:t>
      </w:r>
    </w:p>
    <w:p>
      <w:pPr>
        <w:pStyle w:val="BookText"/>
      </w:pPr>
      <w:r>
        <w:rPr>
          <w:rFonts w:ascii="Amiri" w:hAnsi="Amiri" w:eastAsia="Amiri" w:cs="Amiri"/>
          <w:lang w:bidi="ar-SA"/>
          <w:color w:val="111111"/>
          <w:sz w:val="28"/>
          <w:szCs w:val="28"/>
          <w:rtl/>
        </w:rPr>
        <w:t xml:space="preserve">(ان من الكبائر -)</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Amiri" w:hAnsi="Amiri" w:eastAsia="Amiri" w:cs="Amiri"/>
          <w:lang w:bidi="ar-SA"/>
          <w:color w:val="111111"/>
          <w:sz w:val="28"/>
          <w:szCs w:val="28"/>
          <w:rtl/>
        </w:rPr>
        <w:t xml:space="preserve">( ان الناس كلهم -)</w:t>
      </w:r>
    </w:p>
    <w:p>
      <w:pPr>
        <w:pStyle w:val="BookText"/>
      </w:pPr>
      <w:r>
        <w:rPr>
          <w:rFonts w:ascii="IRNazanin" w:hAnsi="IRNazanin" w:eastAsia="IRNazanin" w:cs="IRNazanin"/>
          <w:lang w:bidi="fa-IR"/>
          <w:color w:val="111111"/>
          <w:sz w:val="28"/>
          <w:szCs w:val="28"/>
          <w:rtl/>
        </w:rPr>
        <w:t xml:space="preserve">انظر الاحرار</w:t>
      </w:r>
    </w:p>
    <w:p>
      <w:pPr>
        <w:pStyle w:val="BookText"/>
      </w:pPr>
      <w:r>
        <w:rPr>
          <w:rFonts w:ascii="Amiri" w:hAnsi="Amiri" w:eastAsia="Amiri" w:cs="Amiri"/>
          <w:lang w:bidi="ar-SA"/>
          <w:color w:val="111111"/>
          <w:sz w:val="28"/>
          <w:szCs w:val="28"/>
          <w:rtl/>
        </w:rPr>
        <w:t xml:space="preserve">(ان نبيا من الأنبياء - )</w:t>
      </w:r>
    </w:p>
    <w:p>
      <w:pPr>
        <w:pStyle w:val="BookText"/>
      </w:pPr>
      <w:r>
        <w:rPr>
          <w:rFonts w:ascii="Amiri" w:hAnsi="Amiri" w:eastAsia="Amiri" w:cs="Amiri"/>
          <w:lang w:bidi="ar-SA"/>
          <w:color w:val="111111"/>
          <w:sz w:val="28"/>
          <w:szCs w:val="28"/>
          <w:rtl/>
        </w:rPr>
        <w:t xml:space="preserve">انظر الهريسة</w:t>
      </w:r>
    </w:p>
    <w:p>
      <w:pPr>
        <w:pStyle w:val="BookText"/>
      </w:pPr>
      <w:r>
        <w:rPr>
          <w:rFonts w:ascii="Amiri" w:hAnsi="Amiri" w:eastAsia="Amiri" w:cs="Amiri"/>
          <w:lang w:bidi="ar-SA"/>
          <w:color w:val="111111"/>
          <w:sz w:val="28"/>
          <w:szCs w:val="28"/>
          <w:rtl/>
        </w:rPr>
        <w:t xml:space="preserve">(ان نوحا لما كان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(ان وجدت قملة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(انا نأمر الرجل -)</w:t>
      </w:r>
    </w:p>
    <w:p>
      <w:pPr>
        <w:pStyle w:val="BookText"/>
      </w:pPr>
      <w:r>
        <w:rPr>
          <w:rFonts w:ascii="IRNazanin" w:hAnsi="IRNazanin" w:eastAsia="IRNazanin" w:cs="IRNazanin"/>
          <w:lang w:bidi="fa-IR"/>
          <w:color w:val="111111"/>
          <w:sz w:val="28"/>
          <w:szCs w:val="28"/>
          <w:rtl/>
        </w:rPr>
        <w:t xml:space="preserve">انظر الجعل</w:t>
      </w:r>
    </w:p>
    <w:p>
      <w:pPr>
        <w:pStyle w:val="BookText"/>
      </w:pPr>
      <w:r>
        <w:rPr>
          <w:rFonts w:ascii="Amiri" w:hAnsi="Amiri" w:eastAsia="Amiri" w:cs="Amiri"/>
          <w:lang w:bidi="ar-SA"/>
          <w:color w:val="111111"/>
          <w:sz w:val="28"/>
          <w:szCs w:val="28"/>
          <w:rtl/>
        </w:rPr>
        <w:t xml:space="preserve">( انزلت اليه آية الزكاة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 انما رخص رسول الله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انما يسأل في قبره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(انه کره أن يصلي -) انظر التماثيل</w:t>
      </w:r>
    </w:p>
    <w:p>
      <w:pPr>
        <w:pStyle w:val="BookText"/>
      </w:pPr>
      <w:r>
        <w:rPr>
          <w:rFonts w:ascii="IRNazanin" w:hAnsi="IRNazanin" w:eastAsia="IRNazanin" w:cs="IRNazanin"/>
          <w:lang w:bidi="fa-IR"/>
          <w:color w:val="111111"/>
          <w:sz w:val="28"/>
          <w:szCs w:val="28"/>
          <w:rtl/>
        </w:rPr>
        <w:t xml:space="preserve">(انه کره للصائم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(انه نهى عن قذف -)</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 انها تشعر وهي -)</w:t>
      </w:r>
    </w:p>
    <w:p>
      <w:pPr>
        <w:pStyle w:val="BookText"/>
      </w:pPr>
      <w:r>
        <w:rPr>
          <w:rFonts w:ascii="Amiri" w:hAnsi="Amiri" w:eastAsia="Amiri" w:cs="Amiri"/>
          <w:lang w:bidi="ar-SA"/>
          <w:color w:val="111111"/>
          <w:sz w:val="28"/>
          <w:szCs w:val="28"/>
          <w:rtl/>
        </w:rPr>
        <w:t xml:space="preserve">انظر البُدن</w:t>
      </w:r>
    </w:p>
    <w:p>
      <w:pPr>
        <w:pStyle w:val="BookText"/>
      </w:pPr>
      <w:r>
        <w:rPr>
          <w:rFonts w:ascii="Amiri" w:hAnsi="Amiri" w:eastAsia="Amiri" w:cs="Amiri"/>
          <w:lang w:bidi="ar-SA"/>
          <w:color w:val="111111"/>
          <w:sz w:val="28"/>
          <w:szCs w:val="28"/>
          <w:rtl/>
        </w:rPr>
        <w:t xml:space="preserve">( اني ابتليت بأمر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اني اعير الذمي -)</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Amiri" w:hAnsi="Amiri" w:eastAsia="Amiri" w:cs="Amiri"/>
          <w:lang w:bidi="ar-SA"/>
          <w:color w:val="111111"/>
          <w:sz w:val="28"/>
          <w:szCs w:val="28"/>
          <w:rtl/>
        </w:rPr>
        <w:t xml:space="preserve">(اني اقوم في آخر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(اني جعلت الدنيا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(اني سقت الهدي -)</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(اني قرنت العام -)</w:t>
      </w:r>
    </w:p>
    <w:p>
      <w:pPr>
        <w:pStyle w:val="BookText"/>
      </w:pPr>
      <w:r>
        <w:rPr>
          <w:rFonts w:ascii="IRNazanin" w:hAnsi="IRNazanin" w:eastAsia="IRNazanin" w:cs="IRNazanin"/>
          <w:lang w:bidi="fa-IR"/>
          <w:color w:val="111111"/>
          <w:sz w:val="28"/>
          <w:szCs w:val="28"/>
          <w:rtl/>
        </w:rPr>
        <w:t xml:space="preserve">انظرالتمتع</w:t>
      </w:r>
    </w:p>
    <w:p>
      <w:pPr>
        <w:pStyle w:val="BookText"/>
      </w:pPr>
      <w:r>
        <w:rPr>
          <w:rFonts w:ascii="IRNazanin" w:hAnsi="IRNazanin" w:eastAsia="IRNazanin" w:cs="IRNazanin"/>
          <w:lang w:bidi="fa-IR"/>
          <w:color w:val="111111"/>
          <w:sz w:val="28"/>
          <w:szCs w:val="28"/>
          <w:rtl/>
        </w:rPr>
        <w:t xml:space="preserve">( انی لاری بعض اصحابنا -)</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(اني وجدت علي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اوحى الله الى بعض انبيائه الخلق السيء -)</w:t>
      </w:r>
    </w:p>
    <w:p>
      <w:pPr>
        <w:pStyle w:val="BookText"/>
      </w:pPr>
      <w:r>
        <w:rPr>
          <w:rFonts w:ascii="IRNazanin" w:hAnsi="IRNazanin" w:eastAsia="IRNazanin" w:cs="IRNazanin"/>
          <w:lang w:bidi="fa-IR"/>
          <w:color w:val="111111"/>
          <w:sz w:val="28"/>
          <w:szCs w:val="28"/>
          <w:rtl/>
        </w:rPr>
        <w:t xml:space="preserve">انظر حسُن الخلق وسوء الخلق</w:t>
      </w:r>
    </w:p>
    <w:p>
      <w:pPr>
        <w:pStyle w:val="BookText"/>
      </w:pPr>
      <w:r>
        <w:rPr>
          <w:rFonts w:ascii="IRNazanin" w:hAnsi="IRNazanin" w:eastAsia="IRNazanin" w:cs="IRNazanin"/>
          <w:lang w:bidi="fa-IR"/>
          <w:color w:val="111111"/>
          <w:sz w:val="28"/>
          <w:szCs w:val="28"/>
          <w:rtl/>
        </w:rPr>
        <w:t xml:space="preserve">( اوحى الله عزوجل الى بعض انبيائه یا ابن آدم -)</w:t>
      </w:r>
    </w:p>
    <w:p>
      <w:pPr>
        <w:pStyle w:val="BookText"/>
      </w:pPr>
      <w:r>
        <w:rPr>
          <w:rFonts w:ascii="IRNazanin" w:hAnsi="IRNazanin" w:eastAsia="IRNazanin" w:cs="IRNazanin"/>
          <w:lang w:bidi="fa-IR"/>
          <w:color w:val="111111"/>
          <w:sz w:val="28"/>
          <w:szCs w:val="28"/>
          <w:rtl/>
        </w:rPr>
        <w:t xml:space="preserve">انظر الغضب</w:t>
      </w:r>
    </w:p>
    <w:p>
      <w:pPr>
        <w:pStyle w:val="BookText"/>
      </w:pPr>
      <w:r>
        <w:rPr>
          <w:rFonts w:ascii="IRNazanin" w:hAnsi="IRNazanin" w:eastAsia="IRNazanin" w:cs="IRNazanin"/>
          <w:lang w:bidi="fa-IR"/>
          <w:color w:val="111111"/>
          <w:sz w:val="28"/>
          <w:szCs w:val="28"/>
          <w:rtl/>
        </w:rPr>
        <w:t xml:space="preserve">( اوحى الله عزوجل الى داود علیه السلام -)</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IRNazanin" w:hAnsi="IRNazanin" w:eastAsia="IRNazanin" w:cs="IRNazanin"/>
          <w:lang w:bidi="fa-IR"/>
          <w:color w:val="111111"/>
          <w:sz w:val="28"/>
          <w:szCs w:val="28"/>
          <w:rtl/>
        </w:rPr>
        <w:t xml:space="preserve">(ایحرم من الرضاع -)</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 ايحمل السلاح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ایصلح ان يسلم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 ايصلي الرجل شيئا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(ایغتسل من غسل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 ایما عبد اقبل -)</w:t>
      </w:r>
    </w:p>
    <w:p>
      <w:pPr>
        <w:pStyle w:val="BookText"/>
      </w:pPr>
      <w:r>
        <w:rPr>
          <w:rFonts w:ascii="Amiri" w:hAnsi="Amiri" w:eastAsia="Amiri" w:cs="Amiri"/>
          <w:lang w:bidi="ar-SA"/>
          <w:color w:val="111111"/>
          <w:sz w:val="28"/>
          <w:szCs w:val="28"/>
          <w:rtl/>
        </w:rPr>
        <w:t xml:space="preserve">انظر التوكل</w:t>
      </w:r>
    </w:p>
    <w:p>
      <w:pPr>
        <w:pStyle w:val="BookText"/>
      </w:pPr>
      <w:r>
        <w:rPr>
          <w:rFonts w:ascii="IRNazanin" w:hAnsi="IRNazanin" w:eastAsia="IRNazanin" w:cs="IRNazanin"/>
          <w:lang w:bidi="fa-IR"/>
          <w:color w:val="111111"/>
          <w:sz w:val="28"/>
          <w:szCs w:val="28"/>
          <w:rtl/>
        </w:rPr>
        <w:t xml:space="preserve">(ایما مؤمن قدم -)</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Amiri" w:hAnsi="Amiri" w:eastAsia="Amiri" w:cs="Amiri"/>
          <w:lang w:bidi="ar-SA"/>
          <w:color w:val="111111"/>
          <w:sz w:val="28"/>
          <w:szCs w:val="28"/>
          <w:rtl/>
        </w:rPr>
        <w:t xml:space="preserve">( باع ابي من هشام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البادي بالسلام )</w:t>
      </w:r>
    </w:p>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Amiri" w:hAnsi="Amiri" w:eastAsia="Amiri" w:cs="Amiri"/>
          <w:lang w:bidi="ar-SA"/>
          <w:color w:val="111111"/>
          <w:sz w:val="28"/>
          <w:szCs w:val="28"/>
          <w:rtl/>
        </w:rPr>
        <w:t xml:space="preserve">( البِرّ وحُسن الخلق - )</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 البرد لا يلف به -)</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(بم يكون الرجل مسلما -)</w:t>
      </w:r>
    </w:p>
    <w:p>
      <w:pPr>
        <w:pStyle w:val="BookText"/>
      </w:pPr>
      <w:r>
        <w:rPr>
          <w:rFonts w:ascii="IRNazanin" w:hAnsi="IRNazanin" w:eastAsia="IRNazanin" w:cs="IRNazanin"/>
          <w:lang w:bidi="fa-IR"/>
          <w:color w:val="111111"/>
          <w:sz w:val="28"/>
          <w:szCs w:val="28"/>
          <w:rtl/>
        </w:rPr>
        <w:t xml:space="preserve">انظر المسلم</w:t>
      </w:r>
    </w:p>
    <w:p>
      <w:pPr>
        <w:pStyle w:val="BookText"/>
      </w:pPr>
      <w:r>
        <w:rPr>
          <w:rFonts w:ascii="Amiri" w:hAnsi="Amiri" w:eastAsia="Amiri" w:cs="Amiri"/>
          <w:lang w:bidi="ar-SA"/>
          <w:color w:val="111111"/>
          <w:sz w:val="28"/>
          <w:szCs w:val="28"/>
          <w:rtl/>
        </w:rPr>
        <w:t xml:space="preserve">( بينا أنا في الطواف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 بينا الحسن بن علی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Amiri" w:hAnsi="Amiri" w:eastAsia="Amiri" w:cs="Amiri"/>
          <w:lang w:bidi="ar-SA"/>
          <w:color w:val="111111"/>
          <w:sz w:val="28"/>
          <w:szCs w:val="28"/>
          <w:rtl/>
        </w:rPr>
        <w:t xml:space="preserve">( بينا الحسين بن على -)</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Amiri" w:hAnsi="Amiri" w:eastAsia="Amiri" w:cs="Amiri"/>
          <w:lang w:bidi="ar-SA"/>
          <w:color w:val="111111"/>
          <w:sz w:val="28"/>
          <w:szCs w:val="28"/>
          <w:rtl/>
        </w:rPr>
        <w:t xml:space="preserve">(تجوز شهادة القابلة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(تدعو في الوتر -)</w:t>
      </w:r>
    </w:p>
    <w:p>
      <w:pPr>
        <w:pStyle w:val="BookText"/>
      </w:pPr>
      <w:r>
        <w:rPr>
          <w:rFonts w:ascii="IRNazanin" w:hAnsi="IRNazanin" w:eastAsia="IRNazanin" w:cs="IRNazanin"/>
          <w:lang w:bidi="fa-IR"/>
          <w:color w:val="111111"/>
          <w:sz w:val="28"/>
          <w:szCs w:val="28"/>
          <w:rtl/>
        </w:rPr>
        <w:t xml:space="preserve">انظر الوتر</w:t>
      </w:r>
    </w:p>
    <w:p>
      <w:pPr>
        <w:pStyle w:val="BookText"/>
      </w:pPr>
      <w:r>
        <w:rPr>
          <w:rFonts w:ascii="Amiri" w:hAnsi="Amiri" w:eastAsia="Amiri" w:cs="Amiri"/>
          <w:lang w:bidi="ar-SA"/>
          <w:color w:val="111111"/>
          <w:sz w:val="28"/>
          <w:szCs w:val="28"/>
          <w:rtl/>
        </w:rPr>
        <w:t xml:space="preserve">( تذاكر العلم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 تزول الشمس -)</w:t>
      </w:r>
    </w:p>
    <w:p>
      <w:pPr>
        <w:pStyle w:val="BookText"/>
      </w:pPr>
      <w:r>
        <w:rPr>
          <w:rFonts w:ascii="IRNazanin" w:hAnsi="IRNazanin" w:eastAsia="IRNazanin" w:cs="IRNazanin"/>
          <w:lang w:bidi="fa-IR"/>
          <w:color w:val="111111"/>
          <w:sz w:val="28"/>
          <w:szCs w:val="28"/>
          <w:rtl/>
        </w:rPr>
        <w:t xml:space="preserve">انظر الشمس</w:t>
      </w:r>
    </w:p>
    <w:p>
      <w:pPr>
        <w:pStyle w:val="BookText"/>
      </w:pPr>
      <w:r>
        <w:rPr>
          <w:rFonts w:ascii="Amiri" w:hAnsi="Amiri" w:eastAsia="Amiri" w:cs="Amiri"/>
          <w:lang w:bidi="ar-SA"/>
          <w:color w:val="111111"/>
          <w:sz w:val="28"/>
          <w:szCs w:val="28"/>
          <w:rtl/>
        </w:rPr>
        <w:t xml:space="preserve">(تضع يدك على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تقول في آخر سجدة -)</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 التكبير على الميت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 التكبير في العيدين -)</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 تلبس المحرمة -)</w:t>
      </w:r>
    </w:p>
    <w:p>
      <w:pPr>
        <w:pStyle w:val="BookText"/>
      </w:pPr>
      <w:r>
        <w:rPr>
          <w:rFonts w:ascii="Amiri" w:hAnsi="Amiri" w:eastAsia="Amiri" w:cs="Amiri"/>
          <w:lang w:bidi="ar-SA"/>
          <w:color w:val="111111"/>
          <w:sz w:val="28"/>
          <w:szCs w:val="28"/>
          <w:rtl/>
        </w:rPr>
        <w:t xml:space="preserve">انظر المحرم ( تلبس المرأة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ثقب أذن الغلام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 ثلاث من كن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IRNazanin" w:hAnsi="IRNazanin" w:eastAsia="IRNazanin" w:cs="IRNazanin"/>
          <w:lang w:bidi="fa-IR"/>
          <w:color w:val="111111"/>
          <w:sz w:val="28"/>
          <w:szCs w:val="28"/>
          <w:rtl/>
        </w:rPr>
        <w:t xml:space="preserve">( ثلاث هن فخر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ثلاثة هم شرار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(ثم ليقضوا تفثهم -)</w:t>
      </w:r>
    </w:p>
    <w:p>
      <w:pPr>
        <w:pStyle w:val="BookText"/>
      </w:pPr>
      <w:r>
        <w:rPr>
          <w:rFonts w:ascii="IRNazanin" w:hAnsi="IRNazanin" w:eastAsia="IRNazanin" w:cs="IRNazanin"/>
          <w:lang w:bidi="fa-IR"/>
          <w:color w:val="111111"/>
          <w:sz w:val="28"/>
          <w:szCs w:val="28"/>
          <w:rtl/>
        </w:rPr>
        <w:t xml:space="preserve">انظر التفث</w:t>
      </w:r>
    </w:p>
    <w:p>
      <w:pPr>
        <w:pStyle w:val="BookText"/>
      </w:pPr>
      <w:r>
        <w:rPr>
          <w:rFonts w:ascii="Amiri" w:hAnsi="Amiri" w:eastAsia="Amiri" w:cs="Amiri"/>
          <w:lang w:bidi="ar-SA"/>
          <w:color w:val="111111"/>
          <w:sz w:val="28"/>
          <w:szCs w:val="28"/>
          <w:rtl/>
        </w:rPr>
        <w:t xml:space="preserve">(جاء رجل إلى أبي ذر -)</w:t>
      </w:r>
    </w:p>
    <w:p>
      <w:pPr>
        <w:pStyle w:val="BookText"/>
      </w:pPr>
      <w:r>
        <w:rPr>
          <w:rFonts w:ascii="Amiri" w:hAnsi="Amiri" w:eastAsia="Amiri" w:cs="Amiri"/>
          <w:lang w:bidi="ar-SA"/>
          <w:color w:val="111111"/>
          <w:sz w:val="28"/>
          <w:szCs w:val="28"/>
          <w:rtl/>
        </w:rPr>
        <w:t xml:space="preserve">انظر محاسبةالعمل</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فقال ان امي لا تدع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فقال يا نبي الله ان لي ابنة عم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(جائني عبدالله بن سنان -)</w:t>
      </w:r>
    </w:p>
    <w:p>
      <w:pPr>
        <w:pStyle w:val="BookText"/>
      </w:pPr>
      <w:r>
        <w:rPr>
          <w:rFonts w:ascii="IRNazanin" w:hAnsi="IRNazanin" w:eastAsia="IRNazanin" w:cs="IRNazanin"/>
          <w:lang w:bidi="fa-IR"/>
          <w:color w:val="111111"/>
          <w:sz w:val="28"/>
          <w:szCs w:val="28"/>
          <w:rtl/>
        </w:rPr>
        <w:t xml:space="preserve">انظر الانس</w:t>
      </w:r>
    </w:p>
    <w:p>
      <w:pPr>
        <w:pStyle w:val="BookText"/>
      </w:pPr>
      <w:r>
        <w:rPr>
          <w:rFonts w:ascii="IRNazanin" w:hAnsi="IRNazanin" w:eastAsia="IRNazanin" w:cs="IRNazanin"/>
          <w:lang w:bidi="fa-IR"/>
          <w:color w:val="111111"/>
          <w:sz w:val="28"/>
          <w:szCs w:val="28"/>
          <w:rtl/>
        </w:rPr>
        <w:t xml:space="preserve">( الحبلی المتوفی -)</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(حتى اذا بلغ -)</w:t>
      </w:r>
    </w:p>
    <w:p>
      <w:pPr>
        <w:pStyle w:val="BookText"/>
      </w:pPr>
      <w:r>
        <w:rPr>
          <w:rFonts w:ascii="IRNazanin" w:hAnsi="IRNazanin" w:eastAsia="IRNazanin" w:cs="IRNazanin"/>
          <w:lang w:bidi="fa-IR"/>
          <w:color w:val="111111"/>
          <w:sz w:val="28"/>
          <w:szCs w:val="28"/>
          <w:rtl/>
        </w:rPr>
        <w:t xml:space="preserve">انظر الاحتلام</w:t>
      </w:r>
    </w:p>
    <w:p>
      <w:pPr>
        <w:pStyle w:val="BookText"/>
      </w:pPr>
      <w:r>
        <w:rPr>
          <w:rFonts w:ascii="Amiri" w:hAnsi="Amiri" w:eastAsia="Amiri" w:cs="Amiri"/>
          <w:lang w:bidi="ar-SA"/>
          <w:color w:val="111111"/>
          <w:sz w:val="28"/>
          <w:szCs w:val="28"/>
          <w:rtl/>
        </w:rPr>
        <w:t xml:space="preserve">( حجة الله على العباد -)</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(حد الجلد في الزنا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(الحد في الخمر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(حضرت ابا جعفر علیه السلام)</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الحمى رائد الموت -)</w:t>
      </w:r>
    </w:p>
    <w:p>
      <w:pPr>
        <w:pStyle w:val="BookText"/>
      </w:pPr>
      <w:r>
        <w:rPr>
          <w:rFonts w:ascii="IRNazanin" w:hAnsi="IRNazanin" w:eastAsia="IRNazanin" w:cs="IRNazanin"/>
          <w:lang w:bidi="fa-IR"/>
          <w:color w:val="111111"/>
          <w:sz w:val="28"/>
          <w:szCs w:val="28"/>
          <w:rtl/>
        </w:rPr>
        <w:t xml:space="preserve">انظر الحتی</w:t>
      </w:r>
    </w:p>
    <w:p>
      <w:pPr>
        <w:pStyle w:val="BookText"/>
      </w:pPr>
      <w:r>
        <w:rPr>
          <w:rFonts w:ascii="IRNazanin" w:hAnsi="IRNazanin" w:eastAsia="IRNazanin" w:cs="IRNazanin"/>
          <w:lang w:bidi="fa-IR"/>
          <w:color w:val="111111"/>
          <w:sz w:val="28"/>
          <w:szCs w:val="28"/>
          <w:rtl/>
        </w:rPr>
        <w:t xml:space="preserve">(ختان الغلام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(الختان سنة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 الختان في الرجل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 خرج النبي عليه السلام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IRNazanin" w:hAnsi="IRNazanin" w:eastAsia="IRNazanin" w:cs="IRNazanin"/>
          <w:lang w:bidi="fa-IR"/>
          <w:color w:val="111111"/>
          <w:sz w:val="28"/>
          <w:szCs w:val="28"/>
          <w:rtl/>
        </w:rPr>
        <w:t xml:space="preserve">(خضب النبي علیه السلام -)</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(خط ابراهيم -)</w:t>
      </w:r>
    </w:p>
    <w:p>
      <w:pPr>
        <w:pStyle w:val="BookText"/>
      </w:pPr>
      <w:r>
        <w:rPr>
          <w:rFonts w:ascii="IRNazanin" w:hAnsi="IRNazanin" w:eastAsia="IRNazanin" w:cs="IRNazanin"/>
          <w:lang w:bidi="fa-IR"/>
          <w:color w:val="111111"/>
          <w:sz w:val="28"/>
          <w:szCs w:val="28"/>
          <w:rtl/>
        </w:rPr>
        <w:t xml:space="preserve">انظر ابراهیم</w:t>
      </w:r>
    </w:p>
    <w:p>
      <w:pPr>
        <w:pStyle w:val="BookText"/>
      </w:pPr>
      <w:r>
        <w:rPr>
          <w:rFonts w:ascii="IRNazanin" w:hAnsi="IRNazanin" w:eastAsia="IRNazanin" w:cs="IRNazanin"/>
          <w:lang w:bidi="fa-IR"/>
          <w:color w:val="111111"/>
          <w:sz w:val="28"/>
          <w:szCs w:val="28"/>
          <w:rtl/>
        </w:rPr>
        <w:t xml:space="preserve">(خمس دعوات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(داووا مرضاكم -)</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 دخل رسول الله -) انظر الخلّ</w:t>
      </w:r>
    </w:p>
    <w:p>
      <w:pPr>
        <w:pStyle w:val="BookText"/>
      </w:pPr>
      <w:r>
        <w:rPr>
          <w:rFonts w:ascii="Amiri" w:hAnsi="Amiri" w:eastAsia="Amiri" w:cs="Amiri"/>
          <w:lang w:bidi="ar-SA"/>
          <w:color w:val="111111"/>
          <w:sz w:val="28"/>
          <w:szCs w:val="28"/>
          <w:rtl/>
        </w:rPr>
        <w:t xml:space="preserve">( دعاء المرء لاخيه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الدعاء انفذ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الدعاء يردّ القضاء -) انظر الدعاء</w:t>
      </w:r>
    </w:p>
    <w:p>
      <w:pPr>
        <w:pStyle w:val="BookText"/>
      </w:pPr>
      <w:r>
        <w:rPr>
          <w:rFonts w:ascii="Amiri" w:hAnsi="Amiri" w:eastAsia="Amiri" w:cs="Amiri"/>
          <w:lang w:bidi="ar-SA"/>
          <w:color w:val="111111"/>
          <w:sz w:val="28"/>
          <w:szCs w:val="28"/>
          <w:rtl/>
        </w:rPr>
        <w:t xml:space="preserve">( دية اليد اذا -)</w:t>
      </w:r>
    </w:p>
    <w:p>
      <w:pPr>
        <w:pStyle w:val="BookText"/>
      </w:pPr>
      <w:r>
        <w:rPr>
          <w:rFonts w:ascii="Amiri" w:hAnsi="Amiri" w:eastAsia="Amiri" w:cs="Amiri"/>
          <w:lang w:bidi="ar-SA"/>
          <w:color w:val="111111"/>
          <w:sz w:val="28"/>
          <w:szCs w:val="28"/>
          <w:rtl/>
        </w:rPr>
        <w:t xml:space="preserve">انظر الدية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رسول الله صلی الله علیه واله الحج فكتب -)---انظر الحج</w:t>
      </w:r>
    </w:p>
    <w:p>
      <w:pPr>
        <w:pStyle w:val="BookText"/>
      </w:pPr>
      <w:r>
        <w:rPr>
          <w:rFonts w:ascii="IRNazanin" w:hAnsi="IRNazanin" w:eastAsia="IRNazanin" w:cs="IRNazanin"/>
          <w:lang w:bidi="fa-IR"/>
          <w:color w:val="111111"/>
          <w:sz w:val="28"/>
          <w:szCs w:val="28"/>
          <w:rtl/>
        </w:rPr>
        <w:t xml:space="preserve">(ذكر رسول الله صلی الله علیه واله النساء -)---انظر النساء</w:t>
      </w:r>
    </w:p>
    <w:p>
      <w:pPr>
        <w:pStyle w:val="BookText"/>
      </w:pPr>
      <w:r>
        <w:rPr>
          <w:rFonts w:ascii="IRNazanin" w:hAnsi="IRNazanin" w:eastAsia="IRNazanin" w:cs="IRNazanin"/>
          <w:lang w:bidi="fa-IR"/>
          <w:color w:val="111111"/>
          <w:sz w:val="28"/>
          <w:szCs w:val="28"/>
          <w:rtl/>
        </w:rPr>
        <w:t xml:space="preserve">(ذكرت لابی عبدالله -)---انظر العقل</w:t>
      </w:r>
    </w:p>
    <w:p>
      <w:pPr>
        <w:pStyle w:val="BookText"/>
      </w:pPr>
      <w:r>
        <w:rPr>
          <w:rFonts w:ascii="Amiri" w:hAnsi="Amiri" w:eastAsia="Amiri" w:cs="Amiri"/>
          <w:lang w:bidi="ar-SA"/>
          <w:color w:val="111111"/>
          <w:sz w:val="28"/>
          <w:szCs w:val="28"/>
          <w:rtl/>
        </w:rPr>
        <w:t xml:space="preserve">(ذكرنا خاتم رسول الله -)---انظر الخاتم</w:t>
      </w:r>
    </w:p>
    <w:p>
      <w:pPr>
        <w:pStyle w:val="BookText"/>
      </w:pPr>
      <w:r>
        <w:rPr>
          <w:rFonts w:ascii="IRNazanin" w:hAnsi="IRNazanin" w:eastAsia="IRNazanin" w:cs="IRNazanin"/>
          <w:lang w:bidi="fa-IR"/>
          <w:color w:val="111111"/>
          <w:sz w:val="28"/>
          <w:szCs w:val="28"/>
          <w:rtl/>
        </w:rPr>
        <w:t xml:space="preserve">(ربما أمرنا الرجل -)---انظر الجعل</w:t>
      </w:r>
    </w:p>
    <w:p>
      <w:pPr>
        <w:pStyle w:val="BookText"/>
      </w:pPr>
      <w:r>
        <w:rPr>
          <w:rFonts w:ascii="Amiri" w:hAnsi="Amiri" w:eastAsia="Amiri" w:cs="Amiri"/>
          <w:lang w:bidi="ar-SA"/>
          <w:color w:val="111111"/>
          <w:sz w:val="28"/>
          <w:szCs w:val="28"/>
          <w:rtl/>
        </w:rPr>
        <w:t xml:space="preserve">( رجل تزوج امرأة -)---انظر الدية</w:t>
      </w:r>
    </w:p>
    <w:p>
      <w:pPr>
        <w:pStyle w:val="BookText"/>
      </w:pPr>
      <w:r>
        <w:rPr>
          <w:rFonts w:ascii="Amiri" w:hAnsi="Amiri" w:eastAsia="Amiri" w:cs="Amiri"/>
          <w:lang w:bidi="ar-SA"/>
          <w:color w:val="111111"/>
          <w:sz w:val="28"/>
          <w:szCs w:val="28"/>
          <w:rtl/>
        </w:rPr>
        <w:t xml:space="preserve">(رجل سرق من -)---انظر السرقة</w:t>
      </w:r>
    </w:p>
    <w:p>
      <w:pPr>
        <w:pStyle w:val="BookText"/>
      </w:pPr>
      <w:r>
        <w:rPr>
          <w:rFonts w:ascii="Amiri" w:hAnsi="Amiri" w:eastAsia="Amiri" w:cs="Amiri"/>
          <w:lang w:bidi="ar-SA"/>
          <w:color w:val="111111"/>
          <w:sz w:val="28"/>
          <w:szCs w:val="28"/>
          <w:rtl/>
        </w:rPr>
        <w:t xml:space="preserve">( رجل عليه من -)---انظر النوافل</w:t>
      </w:r>
    </w:p>
    <w:p>
      <w:pPr>
        <w:pStyle w:val="BookText"/>
      </w:pPr>
      <w:r>
        <w:rPr>
          <w:rFonts w:ascii="IRNazanin" w:hAnsi="IRNazanin" w:eastAsia="IRNazanin" w:cs="IRNazanin"/>
          <w:lang w:bidi="fa-IR"/>
          <w:color w:val="111111"/>
          <w:sz w:val="28"/>
          <w:szCs w:val="28"/>
          <w:rtl/>
        </w:rPr>
        <w:t xml:space="preserve">( الرجل يريد ان يتزوج-)---انظر التزویج</w:t>
      </w:r>
    </w:p>
    <w:p>
      <w:pPr>
        <w:pStyle w:val="BookText"/>
      </w:pPr>
      <w:r>
        <w:rPr>
          <w:rFonts w:ascii="Amiri" w:hAnsi="Amiri" w:eastAsia="Amiri" w:cs="Amiri"/>
          <w:lang w:bidi="ar-SA"/>
          <w:color w:val="111111"/>
          <w:sz w:val="28"/>
          <w:szCs w:val="28"/>
          <w:rtl/>
        </w:rPr>
        <w:t xml:space="preserve">(الرجل يصيب-)---انظر الحرام</w:t>
      </w:r>
    </w:p>
    <w:p>
      <w:pPr>
        <w:pStyle w:val="BookText"/>
      </w:pPr>
      <w:r>
        <w:rPr>
          <w:rFonts w:ascii="Amiri" w:hAnsi="Amiri" w:eastAsia="Amiri" w:cs="Amiri"/>
          <w:lang w:bidi="ar-SA"/>
          <w:color w:val="111111"/>
          <w:sz w:val="28"/>
          <w:szCs w:val="28"/>
          <w:rtl/>
        </w:rPr>
        <w:t xml:space="preserve">(الرجل يضرب المرأة -)---انظر الجنين</w:t>
      </w:r>
    </w:p>
    <w:p>
      <w:pPr>
        <w:pStyle w:val="BookText"/>
      </w:pPr>
      <w:r>
        <w:rPr>
          <w:rFonts w:ascii="Amiri" w:hAnsi="Amiri" w:eastAsia="Amiri" w:cs="Amiri"/>
          <w:lang w:bidi="ar-SA"/>
          <w:color w:val="111111"/>
          <w:sz w:val="28"/>
          <w:szCs w:val="28"/>
          <w:rtl/>
        </w:rPr>
        <w:t xml:space="preserve">(الرجل يكون في المسجد-)---انظر المسجد</w:t>
      </w:r>
    </w:p>
    <w:p>
      <w:pPr>
        <w:pStyle w:val="BookText"/>
      </w:pPr>
      <w:r>
        <w:rPr>
          <w:rFonts w:ascii="IRNazanin" w:hAnsi="IRNazanin" w:eastAsia="IRNazanin" w:cs="IRNazanin"/>
          <w:lang w:bidi="fa-IR"/>
          <w:color w:val="111111"/>
          <w:sz w:val="28"/>
          <w:szCs w:val="28"/>
          <w:rtl/>
        </w:rPr>
        <w:t xml:space="preserve">( الرجل يكون لي عليه -)---انظر الدین</w:t>
      </w:r>
    </w:p>
    <w:p>
      <w:pPr>
        <w:pStyle w:val="BookText"/>
      </w:pPr>
      <w:r>
        <w:rPr>
          <w:rFonts w:ascii="Amiri" w:hAnsi="Amiri" w:eastAsia="Amiri" w:cs="Amiri"/>
          <w:lang w:bidi="ar-SA"/>
          <w:color w:val="111111"/>
          <w:sz w:val="28"/>
          <w:szCs w:val="28"/>
          <w:rtl/>
        </w:rPr>
        <w:t xml:space="preserve">( الرجم في القرآن -)---انظر الرجم</w:t>
      </w:r>
    </w:p>
    <w:p>
      <w:pPr>
        <w:pStyle w:val="BookText"/>
      </w:pPr>
      <w:r>
        <w:rPr>
          <w:rFonts w:ascii="Amiri" w:hAnsi="Amiri" w:eastAsia="Amiri" w:cs="Amiri"/>
          <w:lang w:bidi="ar-SA"/>
          <w:color w:val="111111"/>
          <w:sz w:val="28"/>
          <w:szCs w:val="28"/>
          <w:rtl/>
        </w:rPr>
        <w:t xml:space="preserve">(رد جواب الكتاب -)---انظر التكاتب</w:t>
      </w:r>
    </w:p>
    <w:p>
      <w:pPr>
        <w:pStyle w:val="BookText"/>
      </w:pPr>
      <w:r>
        <w:rPr>
          <w:rFonts w:ascii="Amiri" w:hAnsi="Amiri" w:eastAsia="Amiri" w:cs="Amiri"/>
          <w:lang w:bidi="ar-SA"/>
          <w:color w:val="111111"/>
          <w:sz w:val="28"/>
          <w:szCs w:val="28"/>
          <w:rtl/>
        </w:rPr>
        <w:t xml:space="preserve">(السارق اذا جاء -)---انظر السرقة</w:t>
      </w:r>
    </w:p>
    <w:p>
      <w:pPr>
        <w:pStyle w:val="BookText"/>
      </w:pPr>
      <w:r>
        <w:rPr>
          <w:rFonts w:ascii="Amiri" w:hAnsi="Amiri" w:eastAsia="Amiri" w:cs="Amiri"/>
          <w:lang w:bidi="ar-SA"/>
          <w:color w:val="111111"/>
          <w:sz w:val="28"/>
          <w:szCs w:val="28"/>
          <w:rtl/>
        </w:rPr>
        <w:t xml:space="preserve">(الساعة التي -)---انظر الجمعة</w:t>
      </w:r>
    </w:p>
    <w:p>
      <w:pPr>
        <w:pStyle w:val="BookText"/>
      </w:pPr>
      <w:r>
        <w:rPr>
          <w:rFonts w:ascii="IRNazanin" w:hAnsi="IRNazanin" w:eastAsia="IRNazanin" w:cs="IRNazanin"/>
          <w:lang w:bidi="fa-IR"/>
          <w:color w:val="111111"/>
          <w:sz w:val="28"/>
          <w:szCs w:val="28"/>
          <w:rtl/>
        </w:rPr>
        <w:t xml:space="preserve">(سمعت ابا عبدالله علیه السلام وهو خارج -)---انظر الكعبة</w:t>
      </w:r>
    </w:p>
    <w:p>
      <w:pPr>
        <w:pStyle w:val="BookText"/>
      </w:pPr>
      <w:r>
        <w:rPr>
          <w:rFonts w:ascii="IRNazanin" w:hAnsi="IRNazanin" w:eastAsia="IRNazanin" w:cs="IRNazanin"/>
          <w:lang w:bidi="fa-IR"/>
          <w:color w:val="111111"/>
          <w:sz w:val="28"/>
          <w:szCs w:val="28"/>
          <w:rtl/>
        </w:rPr>
        <w:t xml:space="preserve">(سمعت ابا عبدالله علیه السلام يقول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 السن اذا ضربت-)---انظر الاسنان</w:t>
      </w:r>
    </w:p>
    <w:p>
      <w:pPr>
        <w:pStyle w:val="BookText"/>
      </w:pPr>
      <w:r>
        <w:rPr>
          <w:rFonts w:ascii="Amiri" w:hAnsi="Amiri" w:eastAsia="Amiri" w:cs="Amiri"/>
          <w:lang w:bidi="ar-SA"/>
          <w:color w:val="111111"/>
          <w:sz w:val="28"/>
          <w:szCs w:val="28"/>
          <w:rtl/>
        </w:rPr>
        <w:t xml:space="preserve">( سيماهم في وجوههم -)---انظر السجود</w:t>
      </w:r>
    </w:p>
    <w:p>
      <w:pPr>
        <w:pStyle w:val="BookText"/>
      </w:pPr>
      <w:r>
        <w:rPr>
          <w:rFonts w:ascii="Amiri" w:hAnsi="Amiri" w:eastAsia="Amiri" w:cs="Amiri"/>
          <w:lang w:bidi="ar-SA"/>
          <w:color w:val="111111"/>
          <w:sz w:val="28"/>
          <w:szCs w:val="28"/>
          <w:rtl/>
        </w:rPr>
        <w:t xml:space="preserve">(شرار نسائكم -)---انظر النساء</w:t>
      </w:r>
    </w:p>
    <w:p>
      <w:pPr>
        <w:pStyle w:val="BookText"/>
      </w:pPr>
      <w:r>
        <w:rPr>
          <w:rFonts w:ascii="Amiri" w:hAnsi="Amiri" w:eastAsia="Amiri" w:cs="Amiri"/>
          <w:lang w:bidi="ar-SA"/>
          <w:color w:val="111111"/>
          <w:sz w:val="28"/>
          <w:szCs w:val="28"/>
          <w:rtl/>
        </w:rPr>
        <w:t xml:space="preserve">(شرف المؤمن صلاته -)---انظر الليل</w:t>
      </w:r>
    </w:p>
    <w:p>
      <w:pPr>
        <w:pStyle w:val="BookText"/>
      </w:pPr>
      <w:r>
        <w:rPr>
          <w:rFonts w:ascii="Amiri" w:hAnsi="Amiri" w:eastAsia="Amiri" w:cs="Amiri"/>
          <w:lang w:bidi="ar-SA"/>
          <w:color w:val="111111"/>
          <w:sz w:val="28"/>
          <w:szCs w:val="28"/>
          <w:rtl/>
        </w:rPr>
        <w:t xml:space="preserve">(شرف المؤمن قيام -)---انظر الاستغناء</w:t>
      </w:r>
    </w:p>
    <w:p>
      <w:pPr>
        <w:pStyle w:val="BookText"/>
      </w:pPr>
      <w:r>
        <w:rPr>
          <w:rFonts w:ascii="IRNazanin" w:hAnsi="IRNazanin" w:eastAsia="IRNazanin" w:cs="IRNazanin"/>
          <w:lang w:bidi="fa-IR"/>
          <w:color w:val="111111"/>
          <w:sz w:val="28"/>
          <w:szCs w:val="28"/>
          <w:rtl/>
        </w:rPr>
        <w:t xml:space="preserve">(شکا رجل إلى رسول الله صلی الله علیه واله الوحشة -)---انظر الحمام</w:t>
      </w:r>
    </w:p>
    <w:p>
      <w:pPr>
        <w:pStyle w:val="BookText"/>
      </w:pPr>
      <w:r>
        <w:rPr>
          <w:rFonts w:ascii="IRNazanin" w:hAnsi="IRNazanin" w:eastAsia="IRNazanin" w:cs="IRNazanin"/>
          <w:lang w:bidi="fa-IR"/>
          <w:color w:val="111111"/>
          <w:sz w:val="28"/>
          <w:szCs w:val="28"/>
          <w:rtl/>
        </w:rPr>
        <w:t xml:space="preserve">(شکا نبي من الأنبياء الى الله الضعف -)---انظر اللحوم</w:t>
      </w:r>
    </w:p>
    <w:p>
      <w:pPr>
        <w:pStyle w:val="BookText"/>
      </w:pPr>
      <w:r>
        <w:rPr>
          <w:rFonts w:ascii="IRNazanin" w:hAnsi="IRNazanin" w:eastAsia="IRNazanin" w:cs="IRNazanin"/>
          <w:lang w:bidi="fa-IR"/>
          <w:color w:val="111111"/>
          <w:sz w:val="28"/>
          <w:szCs w:val="28"/>
          <w:rtl/>
        </w:rPr>
        <w:t xml:space="preserve">(شکا نبي من الأنبياء الى الله عزوجل قلة النسل -)---انظر البيض</w:t>
      </w:r>
    </w:p>
    <w:p>
      <w:pPr>
        <w:pStyle w:val="BookText"/>
      </w:pPr>
      <w:r>
        <w:rPr>
          <w:rFonts w:ascii="IRNazanin" w:hAnsi="IRNazanin" w:eastAsia="IRNazanin" w:cs="IRNazanin"/>
          <w:lang w:bidi="fa-IR"/>
          <w:color w:val="111111"/>
          <w:sz w:val="28"/>
          <w:szCs w:val="28"/>
          <w:rtl/>
        </w:rPr>
        <w:t xml:space="preserve">(شهدت المغرب-)---انظر الجمع بين الصلاتین</w:t>
      </w:r>
    </w:p>
    <w:p>
      <w:pPr>
        <w:pStyle w:val="BookText"/>
      </w:pPr>
      <w:r>
        <w:rPr>
          <w:rFonts w:ascii="IRNazanin" w:hAnsi="IRNazanin" w:eastAsia="IRNazanin" w:cs="IRNazanin"/>
          <w:lang w:bidi="fa-IR"/>
          <w:color w:val="111111"/>
          <w:sz w:val="28"/>
          <w:szCs w:val="28"/>
          <w:rtl/>
        </w:rPr>
        <w:t xml:space="preserve">(صام علي علیه السلام بالكوفة - )---انظر الصوم</w:t>
      </w:r>
    </w:p>
    <w:p>
      <w:pPr>
        <w:pStyle w:val="BookText"/>
      </w:pPr>
      <w:r>
        <w:rPr>
          <w:rFonts w:ascii="Amiri" w:hAnsi="Amiri" w:eastAsia="Amiri" w:cs="Amiri"/>
          <w:lang w:bidi="ar-SA"/>
          <w:color w:val="111111"/>
          <w:sz w:val="28"/>
          <w:szCs w:val="28"/>
          <w:rtl/>
        </w:rPr>
        <w:t xml:space="preserve">(صبغة الله -)---انظر الصبغة</w:t>
      </w:r>
    </w:p>
    <w:p>
      <w:pPr>
        <w:pStyle w:val="BookText"/>
      </w:pPr>
      <w:r>
        <w:rPr>
          <w:rFonts w:ascii="Amiri" w:hAnsi="Amiri" w:eastAsia="Amiri" w:cs="Amiri"/>
          <w:lang w:bidi="ar-SA"/>
          <w:color w:val="111111"/>
          <w:sz w:val="28"/>
          <w:szCs w:val="28"/>
          <w:rtl/>
        </w:rPr>
        <w:t xml:space="preserve">( الصدقة باليد -)---انظر السوء</w:t>
      </w:r>
    </w:p>
    <w:p>
      <w:pPr>
        <w:pStyle w:val="BookText"/>
      </w:pPr>
      <w:r>
        <w:rPr>
          <w:rFonts w:ascii="IRNazanin" w:hAnsi="IRNazanin" w:eastAsia="IRNazanin" w:cs="IRNazanin"/>
          <w:lang w:bidi="fa-IR"/>
          <w:color w:val="111111"/>
          <w:sz w:val="28"/>
          <w:szCs w:val="28"/>
          <w:rtl/>
        </w:rPr>
        <w:t xml:space="preserve">(صلی رسول الله صلی الله علیه واله بالناس -)---انظر الجماعة</w:t>
      </w:r>
    </w:p>
    <w:p>
      <w:pPr>
        <w:pStyle w:val="BookText"/>
      </w:pPr>
      <w:r>
        <w:rPr>
          <w:rFonts w:ascii="IRNazanin" w:hAnsi="IRNazanin" w:eastAsia="IRNazanin" w:cs="IRNazanin"/>
          <w:lang w:bidi="fa-IR"/>
          <w:color w:val="111111"/>
          <w:sz w:val="28"/>
          <w:szCs w:val="28"/>
          <w:rtl/>
        </w:rPr>
        <w:t xml:space="preserve">(صلی رسول الله صلی الله علیه واله الفجر -)---انظر الجماعة</w:t>
      </w:r>
    </w:p>
    <w:p>
      <w:pPr>
        <w:pStyle w:val="BookText"/>
      </w:pPr>
      <w:r>
        <w:rPr>
          <w:rFonts w:ascii="Amiri" w:hAnsi="Amiri" w:eastAsia="Amiri" w:cs="Amiri"/>
          <w:lang w:bidi="ar-SA"/>
          <w:color w:val="111111"/>
          <w:sz w:val="28"/>
          <w:szCs w:val="28"/>
          <w:rtl/>
        </w:rPr>
        <w:t xml:space="preserve">(صلاة العيدين -)---انظر الاعياد</w:t>
      </w:r>
    </w:p>
    <w:p>
      <w:pPr>
        <w:pStyle w:val="BookText"/>
      </w:pPr>
      <w:r>
        <w:rPr>
          <w:rFonts w:ascii="Amiri" w:hAnsi="Amiri" w:eastAsia="Amiri" w:cs="Amiri"/>
          <w:lang w:bidi="ar-SA"/>
          <w:color w:val="111111"/>
          <w:sz w:val="28"/>
          <w:szCs w:val="28"/>
          <w:rtl/>
        </w:rPr>
        <w:t xml:space="preserve">(الصلاة علي - )انظر الصلاة على النبي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الصلاة في جماعة -)---انظر الجماعة</w:t>
      </w:r>
    </w:p>
    <w:p>
      <w:pPr>
        <w:pStyle w:val="BookText"/>
      </w:pPr>
      <w:r>
        <w:rPr>
          <w:rFonts w:ascii="Amiri" w:hAnsi="Amiri" w:eastAsia="Amiri" w:cs="Amiri"/>
          <w:lang w:bidi="ar-SA"/>
          <w:color w:val="111111"/>
          <w:sz w:val="28"/>
          <w:szCs w:val="28"/>
          <w:rtl/>
        </w:rPr>
        <w:t xml:space="preserve">(الصلاة في السفر -)---انظر السفر</w:t>
      </w:r>
    </w:p>
    <w:p>
      <w:pPr>
        <w:pStyle w:val="BookText"/>
      </w:pPr>
      <w:r>
        <w:rPr>
          <w:rFonts w:ascii="IRNazanin" w:hAnsi="IRNazanin" w:eastAsia="IRNazanin" w:cs="IRNazanin"/>
          <w:lang w:bidi="fa-IR"/>
          <w:color w:val="111111"/>
          <w:sz w:val="28"/>
          <w:szCs w:val="28"/>
          <w:rtl/>
        </w:rPr>
        <w:t xml:space="preserve">(صلیت فوق -)---انظر الصلاة</w:t>
      </w:r>
    </w:p>
    <w:p>
      <w:pPr>
        <w:pStyle w:val="BookText"/>
      </w:pPr>
      <w:r>
        <w:rPr>
          <w:rFonts w:ascii="Amiri" w:hAnsi="Amiri" w:eastAsia="Amiri" w:cs="Amiri"/>
          <w:lang w:bidi="ar-SA"/>
          <w:color w:val="111111"/>
          <w:sz w:val="28"/>
          <w:szCs w:val="28"/>
          <w:rtl/>
        </w:rPr>
        <w:t xml:space="preserve">(صوم النافلة -)---انظر الصوم</w:t>
      </w:r>
    </w:p>
    <w:p>
      <w:pPr>
        <w:pStyle w:val="BookText"/>
      </w:pPr>
      <w:r>
        <w:rPr>
          <w:rFonts w:ascii="Amiri" w:hAnsi="Amiri" w:eastAsia="Amiri" w:cs="Amiri"/>
          <w:lang w:bidi="ar-SA"/>
          <w:color w:val="111111"/>
          <w:sz w:val="28"/>
          <w:szCs w:val="28"/>
          <w:rtl/>
        </w:rPr>
        <w:t xml:space="preserve">( الضيافة اول يوم -)---انظر الضيف</w:t>
      </w:r>
    </w:p>
    <w:p>
      <w:pPr>
        <w:pStyle w:val="BookText"/>
      </w:pPr>
      <w:r>
        <w:rPr>
          <w:rFonts w:ascii="Amiri" w:hAnsi="Amiri" w:eastAsia="Amiri" w:cs="Amiri"/>
          <w:lang w:bidi="ar-SA"/>
          <w:color w:val="111111"/>
          <w:sz w:val="28"/>
          <w:szCs w:val="28"/>
          <w:rtl/>
        </w:rPr>
        <w:t xml:space="preserve">(طلاق المملوك -)---انظر الطلاق</w:t>
      </w:r>
    </w:p>
    <w:p>
      <w:pPr>
        <w:pStyle w:val="BookText"/>
      </w:pPr>
      <w:r>
        <w:rPr>
          <w:rFonts w:ascii="IRNazanin" w:hAnsi="IRNazanin" w:eastAsia="IRNazanin" w:cs="IRNazanin"/>
          <w:lang w:bidi="fa-IR"/>
          <w:color w:val="111111"/>
          <w:sz w:val="28"/>
          <w:szCs w:val="28"/>
          <w:rtl/>
        </w:rPr>
        <w:t xml:space="preserve">(طواف المتمتع -)---انظر الطواف</w:t>
      </w:r>
    </w:p>
    <w:p>
      <w:pPr>
        <w:pStyle w:val="BookText"/>
      </w:pPr>
      <w:r>
        <w:rPr>
          <w:rFonts w:ascii="Amiri" w:hAnsi="Amiri" w:eastAsia="Amiri" w:cs="Amiri"/>
          <w:lang w:bidi="ar-SA"/>
          <w:color w:val="111111"/>
          <w:sz w:val="28"/>
          <w:szCs w:val="28"/>
          <w:rtl/>
        </w:rPr>
        <w:t xml:space="preserve">( الطير ما يؤكل -)---انظر الطير</w:t>
      </w:r>
    </w:p>
    <w:p>
      <w:pPr>
        <w:pStyle w:val="BookText"/>
      </w:pPr>
      <w:r>
        <w:rPr>
          <w:rFonts w:ascii="Amiri" w:hAnsi="Amiri" w:eastAsia="Amiri" w:cs="Amiri"/>
          <w:lang w:bidi="ar-SA"/>
          <w:color w:val="111111"/>
          <w:sz w:val="28"/>
          <w:szCs w:val="28"/>
          <w:rtl/>
        </w:rPr>
        <w:t xml:space="preserve">(عدة المختلعة -)---انظر العدة</w:t>
      </w:r>
    </w:p>
    <w:p>
      <w:pPr>
        <w:pStyle w:val="BookText"/>
      </w:pPr>
      <w:r>
        <w:rPr>
          <w:rFonts w:ascii="Amiri" w:hAnsi="Amiri" w:eastAsia="Amiri" w:cs="Amiri"/>
          <w:lang w:bidi="ar-SA"/>
          <w:color w:val="111111"/>
          <w:sz w:val="28"/>
          <w:szCs w:val="28"/>
          <w:rtl/>
        </w:rPr>
        <w:t xml:space="preserve">( العصير اذا طبخ -)---انظر العصير</w:t>
      </w:r>
    </w:p>
    <w:p>
      <w:pPr>
        <w:pStyle w:val="BookText"/>
      </w:pPr>
      <w:r>
        <w:rPr>
          <w:rFonts w:ascii="Amiri" w:hAnsi="Amiri" w:eastAsia="Amiri" w:cs="Amiri"/>
          <w:lang w:bidi="ar-SA"/>
          <w:color w:val="111111"/>
          <w:sz w:val="28"/>
          <w:szCs w:val="28"/>
          <w:rtl/>
        </w:rPr>
        <w:t xml:space="preserve">(عق عنه -)---انظر العقيقة</w:t>
      </w:r>
    </w:p>
    <w:p>
      <w:pPr>
        <w:pStyle w:val="BookText"/>
      </w:pPr>
      <w:r>
        <w:rPr>
          <w:rFonts w:ascii="Amiri" w:hAnsi="Amiri" w:eastAsia="Amiri" w:cs="Amiri"/>
          <w:lang w:bidi="ar-SA"/>
          <w:color w:val="111111"/>
          <w:sz w:val="28"/>
          <w:szCs w:val="28"/>
          <w:rtl/>
        </w:rPr>
        <w:t xml:space="preserve">( على الامام ان -)---انظر الجماعة والحبس</w:t>
      </w:r>
    </w:p>
    <w:p>
      <w:pPr>
        <w:pStyle w:val="BookText"/>
      </w:pPr>
      <w:r>
        <w:rPr>
          <w:rFonts w:ascii="Amiri" w:hAnsi="Amiri" w:eastAsia="Amiri" w:cs="Amiri"/>
          <w:lang w:bidi="ar-SA"/>
          <w:color w:val="111111"/>
          <w:sz w:val="28"/>
          <w:szCs w:val="28"/>
          <w:rtl/>
        </w:rPr>
        <w:t xml:space="preserve">(على كل امرىء -)---انظر الخمس</w:t>
      </w:r>
    </w:p>
    <w:p>
      <w:pPr>
        <w:pStyle w:val="BookText"/>
      </w:pPr>
      <w:r>
        <w:rPr>
          <w:rFonts w:ascii="Amiri" w:hAnsi="Amiri" w:eastAsia="Amiri" w:cs="Amiri"/>
          <w:lang w:bidi="ar-SA"/>
          <w:color w:val="111111"/>
          <w:sz w:val="28"/>
          <w:szCs w:val="28"/>
          <w:rtl/>
        </w:rPr>
        <w:t xml:space="preserve">( عليكم بالرمان -)---انظر الرمان</w:t>
      </w:r>
    </w:p>
    <w:p>
      <w:pPr>
        <w:pStyle w:val="BookText"/>
      </w:pPr>
      <w:r>
        <w:rPr>
          <w:rFonts w:ascii="IRNazanin" w:hAnsi="IRNazanin" w:eastAsia="IRNazanin" w:cs="IRNazanin"/>
          <w:lang w:bidi="fa-IR"/>
          <w:color w:val="111111"/>
          <w:sz w:val="28"/>
          <w:szCs w:val="28"/>
          <w:rtl/>
        </w:rPr>
        <w:t xml:space="preserve">(عن اخ لاب -)---انظر الارث</w:t>
      </w:r>
    </w:p>
    <w:p>
      <w:pPr>
        <w:pStyle w:val="BookText"/>
      </w:pPr>
      <w:r>
        <w:rPr>
          <w:rFonts w:ascii="IRNazanin" w:hAnsi="IRNazanin" w:eastAsia="IRNazanin" w:cs="IRNazanin"/>
          <w:lang w:bidi="fa-IR"/>
          <w:color w:val="111111"/>
          <w:sz w:val="28"/>
          <w:szCs w:val="28"/>
          <w:rtl/>
        </w:rPr>
        <w:t xml:space="preserve">(عن الاذان فقال -)---انظر الاذان</w:t>
      </w:r>
    </w:p>
    <w:p>
      <w:pPr>
        <w:pStyle w:val="BookText"/>
      </w:pPr>
      <w:r>
        <w:rPr>
          <w:rFonts w:ascii="IRNazanin" w:hAnsi="IRNazanin" w:eastAsia="IRNazanin" w:cs="IRNazanin"/>
          <w:lang w:bidi="fa-IR"/>
          <w:color w:val="111111"/>
          <w:sz w:val="28"/>
          <w:szCs w:val="28"/>
          <w:rtl/>
        </w:rPr>
        <w:t xml:space="preserve">(عن الاضحی اواجب -)---انظر الاضحى</w:t>
      </w:r>
    </w:p>
    <w:p>
      <w:pPr>
        <w:pStyle w:val="BookText"/>
      </w:pPr>
      <w:r>
        <w:rPr>
          <w:rFonts w:ascii="Amiri" w:hAnsi="Amiri" w:eastAsia="Amiri" w:cs="Amiri"/>
          <w:lang w:bidi="ar-SA"/>
          <w:color w:val="111111"/>
          <w:sz w:val="28"/>
          <w:szCs w:val="28"/>
          <w:rtl/>
        </w:rPr>
        <w:t xml:space="preserve">(عن امرأة اعتقت -)---انظر التدبير</w:t>
      </w:r>
    </w:p>
    <w:p>
      <w:pPr>
        <w:pStyle w:val="BookText"/>
      </w:pPr>
      <w:r>
        <w:rPr>
          <w:rFonts w:ascii="Amiri" w:hAnsi="Amiri" w:eastAsia="Amiri" w:cs="Amiri"/>
          <w:lang w:bidi="ar-SA"/>
          <w:color w:val="111111"/>
          <w:sz w:val="28"/>
          <w:szCs w:val="28"/>
          <w:rtl/>
        </w:rPr>
        <w:t xml:space="preserve">(عن امرأة ترضع غلاما -)---انظر الرضاع</w:t>
      </w:r>
    </w:p>
    <w:p>
      <w:pPr>
        <w:pStyle w:val="BookText"/>
      </w:pPr>
      <w:r>
        <w:rPr>
          <w:rFonts w:ascii="Amiri" w:hAnsi="Amiri" w:eastAsia="Amiri" w:cs="Amiri"/>
          <w:lang w:bidi="ar-SA"/>
          <w:color w:val="111111"/>
          <w:sz w:val="28"/>
          <w:szCs w:val="28"/>
          <w:rtl/>
        </w:rPr>
        <w:t xml:space="preserve">(عن امرأة حضرها -)---انظر الشهادة</w:t>
      </w:r>
    </w:p>
    <w:p>
      <w:pPr>
        <w:pStyle w:val="BookText"/>
      </w:pPr>
      <w:r>
        <w:rPr>
          <w:rFonts w:ascii="IRNazanin" w:hAnsi="IRNazanin" w:eastAsia="IRNazanin" w:cs="IRNazanin"/>
          <w:lang w:bidi="fa-IR"/>
          <w:color w:val="111111"/>
          <w:sz w:val="28"/>
          <w:szCs w:val="28"/>
          <w:rtl/>
        </w:rPr>
        <w:t xml:space="preserve">(عن أولاد المشرکین -)---انظر الاطفال</w:t>
      </w:r>
    </w:p>
    <w:p>
      <w:pPr>
        <w:pStyle w:val="BookText"/>
      </w:pPr>
      <w:r>
        <w:rPr>
          <w:rFonts w:ascii="Amiri" w:hAnsi="Amiri" w:eastAsia="Amiri" w:cs="Amiri"/>
          <w:lang w:bidi="ar-SA"/>
          <w:color w:val="111111"/>
          <w:sz w:val="28"/>
          <w:szCs w:val="28"/>
          <w:rtl/>
        </w:rPr>
        <w:t xml:space="preserve">(عن الأهلة قال -)---انظر الرؤية</w:t>
      </w:r>
    </w:p>
    <w:p>
      <w:pPr>
        <w:pStyle w:val="BookText"/>
      </w:pPr>
      <w:r>
        <w:rPr>
          <w:rFonts w:ascii="Amiri" w:hAnsi="Amiri" w:eastAsia="Amiri" w:cs="Amiri"/>
          <w:lang w:bidi="ar-SA"/>
          <w:color w:val="111111"/>
          <w:sz w:val="28"/>
          <w:szCs w:val="28"/>
          <w:rtl/>
        </w:rPr>
        <w:t xml:space="preserve">(عن الايلاء -)---انظر الايلاء</w:t>
      </w:r>
    </w:p>
    <w:p>
      <w:pPr>
        <w:pStyle w:val="BookText"/>
      </w:pPr>
      <w:r>
        <w:rPr>
          <w:rFonts w:ascii="IRNazanin" w:hAnsi="IRNazanin" w:eastAsia="IRNazanin" w:cs="IRNazanin"/>
          <w:lang w:bidi="fa-IR"/>
          <w:color w:val="111111"/>
          <w:sz w:val="28"/>
          <w:szCs w:val="28"/>
          <w:rtl/>
        </w:rPr>
        <w:t xml:space="preserve">(عن البدن کیف -)---انظر البدن</w:t>
      </w:r>
    </w:p>
    <w:p>
      <w:pPr>
        <w:pStyle w:val="BookText"/>
      </w:pPr>
      <w:r>
        <w:rPr>
          <w:rFonts w:ascii="Amiri" w:hAnsi="Amiri" w:eastAsia="Amiri" w:cs="Amiri"/>
          <w:lang w:bidi="ar-SA"/>
          <w:color w:val="111111"/>
          <w:sz w:val="28"/>
          <w:szCs w:val="28"/>
          <w:rtl/>
        </w:rPr>
        <w:t xml:space="preserve">(عن البدنة كيف -)---انظر البدن</w:t>
      </w:r>
    </w:p>
    <w:p>
      <w:pPr>
        <w:pStyle w:val="BookText"/>
      </w:pPr>
      <w:r>
        <w:rPr>
          <w:rFonts w:ascii="Amiri" w:hAnsi="Amiri" w:eastAsia="Amiri" w:cs="Amiri"/>
          <w:lang w:bidi="ar-SA"/>
          <w:color w:val="111111"/>
          <w:sz w:val="28"/>
          <w:szCs w:val="28"/>
          <w:rtl/>
        </w:rPr>
        <w:t xml:space="preserve">( عن بيض طير الماء -)---انظر البيض</w:t>
      </w:r>
    </w:p>
    <w:p>
      <w:pPr>
        <w:pStyle w:val="BookText"/>
      </w:pPr>
      <w:r>
        <w:rPr>
          <w:rFonts w:ascii="Amiri" w:hAnsi="Amiri" w:eastAsia="Amiri" w:cs="Amiri"/>
          <w:lang w:bidi="ar-SA"/>
          <w:color w:val="111111"/>
          <w:sz w:val="28"/>
          <w:szCs w:val="28"/>
          <w:rtl/>
        </w:rPr>
        <w:t xml:space="preserve">(عن بيوت المجوس -)---انظر الصلاة</w:t>
      </w:r>
    </w:p>
    <w:p>
      <w:pPr>
        <w:pStyle w:val="BookText"/>
      </w:pPr>
      <w:r>
        <w:rPr>
          <w:rFonts w:ascii="IRNazanin" w:hAnsi="IRNazanin" w:eastAsia="IRNazanin" w:cs="IRNazanin"/>
          <w:lang w:bidi="fa-IR"/>
          <w:color w:val="111111"/>
          <w:sz w:val="28"/>
          <w:szCs w:val="28"/>
          <w:rtl/>
        </w:rPr>
        <w:t xml:space="preserve">(عن تفسیر بسم الله -)---انظر التوحيد</w:t>
      </w:r>
    </w:p>
    <w:p>
      <w:pPr>
        <w:pStyle w:val="BookText"/>
      </w:pPr>
      <w:r>
        <w:rPr>
          <w:rFonts w:ascii="Amiri" w:hAnsi="Amiri" w:eastAsia="Amiri" w:cs="Amiri"/>
          <w:lang w:bidi="ar-SA"/>
          <w:color w:val="111111"/>
          <w:sz w:val="28"/>
          <w:szCs w:val="28"/>
          <w:rtl/>
        </w:rPr>
        <w:t xml:space="preserve">(عن التقصير قال -)---انظر القصر</w:t>
      </w:r>
    </w:p>
    <w:p>
      <w:pPr>
        <w:pStyle w:val="BookText"/>
      </w:pPr>
      <w:r>
        <w:rPr>
          <w:rFonts w:ascii="Amiri" w:hAnsi="Amiri" w:eastAsia="Amiri" w:cs="Amiri"/>
          <w:lang w:bidi="ar-SA"/>
          <w:color w:val="111111"/>
          <w:sz w:val="28"/>
          <w:szCs w:val="28"/>
          <w:rtl/>
        </w:rPr>
        <w:t xml:space="preserve">(عن الجرح كيف -)---انظر الجبيرة</w:t>
      </w:r>
    </w:p>
    <w:p>
      <w:pPr>
        <w:pStyle w:val="BookText"/>
      </w:pPr>
      <w:r>
        <w:rPr>
          <w:rFonts w:ascii="IRNazanin" w:hAnsi="IRNazanin" w:eastAsia="IRNazanin" w:cs="IRNazanin"/>
          <w:lang w:bidi="fa-IR"/>
          <w:color w:val="111111"/>
          <w:sz w:val="28"/>
          <w:szCs w:val="28"/>
          <w:rtl/>
        </w:rPr>
        <w:t xml:space="preserve">(عن الجنب والحائض -)---انظر الجنب</w:t>
      </w:r>
    </w:p>
    <w:p>
      <w:pPr>
        <w:pStyle w:val="BookText"/>
      </w:pPr>
      <w:r>
        <w:rPr>
          <w:rFonts w:ascii="IRNazanin" w:hAnsi="IRNazanin" w:eastAsia="IRNazanin" w:cs="IRNazanin"/>
          <w:lang w:bidi="fa-IR"/>
          <w:color w:val="111111"/>
          <w:sz w:val="28"/>
          <w:szCs w:val="28"/>
          <w:rtl/>
        </w:rPr>
        <w:t xml:space="preserve">(عن الحبلی ترى الدم -)---انظر الحيض</w:t>
      </w:r>
    </w:p>
    <w:p>
      <w:pPr>
        <w:pStyle w:val="BookText"/>
      </w:pPr>
      <w:r>
        <w:rPr>
          <w:rFonts w:ascii="IRNazanin" w:hAnsi="IRNazanin" w:eastAsia="IRNazanin" w:cs="IRNazanin"/>
          <w:lang w:bidi="fa-IR"/>
          <w:color w:val="111111"/>
          <w:sz w:val="28"/>
          <w:szCs w:val="28"/>
          <w:rtl/>
        </w:rPr>
        <w:t xml:space="preserve">(عن الحناء فقال -)---انظر المحرم</w:t>
      </w:r>
    </w:p>
    <w:p>
      <w:pPr>
        <w:pStyle w:val="BookText"/>
      </w:pPr>
      <w:r>
        <w:rPr>
          <w:rFonts w:ascii="Amiri" w:hAnsi="Amiri" w:eastAsia="Amiri" w:cs="Amiri"/>
          <w:lang w:bidi="ar-SA"/>
          <w:color w:val="111111"/>
          <w:sz w:val="28"/>
          <w:szCs w:val="28"/>
          <w:rtl/>
        </w:rPr>
        <w:t xml:space="preserve">(عن خلوق الكعبة -)---انظر المحرم</w:t>
      </w:r>
    </w:p>
    <w:p>
      <w:pPr>
        <w:pStyle w:val="BookText"/>
      </w:pPr>
      <w:r>
        <w:rPr>
          <w:rFonts w:ascii="Amiri" w:hAnsi="Amiri" w:eastAsia="Amiri" w:cs="Amiri"/>
          <w:lang w:bidi="ar-SA"/>
          <w:color w:val="111111"/>
          <w:sz w:val="28"/>
          <w:szCs w:val="28"/>
          <w:rtl/>
        </w:rPr>
        <w:t xml:space="preserve">( عن دخول النساء -)---انظر الكعبة</w:t>
      </w:r>
    </w:p>
    <w:p>
      <w:pPr>
        <w:pStyle w:val="BookText"/>
      </w:pPr>
      <w:r>
        <w:rPr>
          <w:rFonts w:ascii="Amiri" w:hAnsi="Amiri" w:eastAsia="Amiri" w:cs="Amiri"/>
          <w:lang w:bidi="ar-SA"/>
          <w:color w:val="111111"/>
          <w:sz w:val="28"/>
          <w:szCs w:val="28"/>
          <w:rtl/>
        </w:rPr>
        <w:t xml:space="preserve">(عن رجال اشتركوا -)---انظر الامة</w:t>
      </w:r>
    </w:p>
    <w:p>
      <w:pPr>
        <w:pStyle w:val="BookText"/>
      </w:pPr>
      <w:r>
        <w:rPr>
          <w:rFonts w:ascii="IRNazanin" w:hAnsi="IRNazanin" w:eastAsia="IRNazanin" w:cs="IRNazanin"/>
          <w:lang w:bidi="fa-IR"/>
          <w:color w:val="111111"/>
          <w:sz w:val="28"/>
          <w:szCs w:val="28"/>
          <w:rtl/>
        </w:rPr>
        <w:t xml:space="preserve">(عن رجل احی -)---انظر الارض</w:t>
      </w:r>
    </w:p>
    <w:p>
      <w:pPr>
        <w:pStyle w:val="BookText"/>
      </w:pPr>
      <w:r>
        <w:rPr>
          <w:rFonts w:ascii="IRNazanin" w:hAnsi="IRNazanin" w:eastAsia="IRNazanin" w:cs="IRNazanin"/>
          <w:lang w:bidi="fa-IR"/>
          <w:color w:val="111111"/>
          <w:sz w:val="28"/>
          <w:szCs w:val="28"/>
          <w:rtl/>
        </w:rPr>
        <w:t xml:space="preserve">(عن رجل اسلف -)---انظر السلف</w:t>
      </w:r>
    </w:p>
    <w:p>
      <w:pPr>
        <w:pStyle w:val="BookText"/>
      </w:pPr>
      <w:r>
        <w:rPr>
          <w:rFonts w:ascii="IRNazanin" w:hAnsi="IRNazanin" w:eastAsia="IRNazanin" w:cs="IRNazanin"/>
          <w:lang w:bidi="fa-IR"/>
          <w:color w:val="111111"/>
          <w:sz w:val="28"/>
          <w:szCs w:val="28"/>
          <w:rtl/>
        </w:rPr>
        <w:t xml:space="preserve">(عن رجل اصاب ثوبه -)---انظر الثوب</w:t>
      </w:r>
    </w:p>
    <w:p>
      <w:pPr>
        <w:pStyle w:val="BookText"/>
      </w:pPr>
      <w:r>
        <w:rPr>
          <w:rFonts w:ascii="Amiri" w:hAnsi="Amiri" w:eastAsia="Amiri" w:cs="Amiri"/>
          <w:lang w:bidi="ar-SA"/>
          <w:color w:val="111111"/>
          <w:sz w:val="28"/>
          <w:szCs w:val="28"/>
          <w:rtl/>
        </w:rPr>
        <w:t xml:space="preserve">(عن رجل اصابته -)---انظر التيمم</w:t>
      </w:r>
    </w:p>
    <w:p>
      <w:pPr>
        <w:pStyle w:val="BookText"/>
      </w:pPr>
      <w:r>
        <w:rPr>
          <w:rFonts w:ascii="IRNazanin" w:hAnsi="IRNazanin" w:eastAsia="IRNazanin" w:cs="IRNazanin"/>
          <w:lang w:bidi="fa-IR"/>
          <w:color w:val="111111"/>
          <w:sz w:val="28"/>
          <w:szCs w:val="28"/>
          <w:rtl/>
        </w:rPr>
        <w:t xml:space="preserve">(عن رجل اعتق مملوکه-)---انظر العتق</w:t>
      </w:r>
    </w:p>
    <w:p>
      <w:pPr>
        <w:pStyle w:val="BookText"/>
      </w:pPr>
      <w:r>
        <w:rPr>
          <w:rFonts w:ascii="IRNazanin" w:hAnsi="IRNazanin" w:eastAsia="IRNazanin" w:cs="IRNazanin"/>
          <w:lang w:bidi="fa-IR"/>
          <w:color w:val="111111"/>
          <w:sz w:val="28"/>
          <w:szCs w:val="28"/>
          <w:rtl/>
        </w:rPr>
        <w:t xml:space="preserve">(عن رجل افاض -)---انظر الرمی</w:t>
      </w:r>
    </w:p>
    <w:p>
      <w:pPr>
        <w:pStyle w:val="BookText"/>
      </w:pPr>
      <w:r>
        <w:rPr>
          <w:rFonts w:ascii="Amiri" w:hAnsi="Amiri" w:eastAsia="Amiri" w:cs="Amiri"/>
          <w:lang w:bidi="ar-SA"/>
          <w:color w:val="111111"/>
          <w:sz w:val="28"/>
          <w:szCs w:val="28"/>
          <w:rtl/>
        </w:rPr>
        <w:t xml:space="preserve">(عن رجل ترك أخاه -)---انظر الارث</w:t>
      </w:r>
    </w:p>
    <w:p>
      <w:pPr>
        <w:pStyle w:val="BookText"/>
      </w:pPr>
      <w:r>
        <w:rPr>
          <w:rFonts w:ascii="Amiri" w:hAnsi="Amiri" w:eastAsia="Amiri" w:cs="Amiri"/>
          <w:lang w:bidi="ar-SA"/>
          <w:color w:val="111111"/>
          <w:sz w:val="28"/>
          <w:szCs w:val="28"/>
          <w:rtl/>
        </w:rPr>
        <w:t xml:space="preserve">(عن رجل ترك اخوة -)---انظر الارث</w:t>
      </w:r>
    </w:p>
    <w:p>
      <w:pPr>
        <w:pStyle w:val="BookText"/>
      </w:pPr>
      <w:r>
        <w:rPr>
          <w:rFonts w:ascii="Amiri" w:hAnsi="Amiri" w:eastAsia="Amiri" w:cs="Amiri"/>
          <w:lang w:bidi="ar-SA"/>
          <w:color w:val="111111"/>
          <w:sz w:val="28"/>
          <w:szCs w:val="28"/>
          <w:rtl/>
        </w:rPr>
        <w:t xml:space="preserve">( عن رجل تزوج امرأة -)---انظر المهر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تزوج غلامه -)---انظر الطلاق</w:t>
      </w:r>
    </w:p>
    <w:p>
      <w:pPr>
        <w:pStyle w:val="BookText"/>
      </w:pPr>
      <w:r>
        <w:rPr>
          <w:rFonts w:ascii="IRNazanin" w:hAnsi="IRNazanin" w:eastAsia="IRNazanin" w:cs="IRNazanin"/>
          <w:lang w:bidi="fa-IR"/>
          <w:color w:val="111111"/>
          <w:sz w:val="28"/>
          <w:szCs w:val="28"/>
          <w:rtl/>
        </w:rPr>
        <w:t xml:space="preserve">(عن رجل جعل -)---انظر العتق</w:t>
      </w:r>
    </w:p>
    <w:p>
      <w:pPr>
        <w:pStyle w:val="BookText"/>
      </w:pPr>
      <w:r>
        <w:rPr>
          <w:rFonts w:ascii="IRNazanin" w:hAnsi="IRNazanin" w:eastAsia="IRNazanin" w:cs="IRNazanin"/>
          <w:lang w:bidi="fa-IR"/>
          <w:color w:val="111111"/>
          <w:sz w:val="28"/>
          <w:szCs w:val="28"/>
          <w:rtl/>
        </w:rPr>
        <w:t xml:space="preserve">(عن رجل حلق -)---انظر الحلق</w:t>
      </w:r>
    </w:p>
    <w:p>
      <w:pPr>
        <w:pStyle w:val="BookText"/>
      </w:pPr>
      <w:r>
        <w:rPr>
          <w:rFonts w:ascii="IRNazanin" w:hAnsi="IRNazanin" w:eastAsia="IRNazanin" w:cs="IRNazanin"/>
          <w:lang w:bidi="fa-IR"/>
          <w:color w:val="111111"/>
          <w:sz w:val="28"/>
          <w:szCs w:val="28"/>
          <w:rtl/>
        </w:rPr>
        <w:t xml:space="preserve">(عن رجل دفع الى رجل -)---انظر الغنم</w:t>
      </w:r>
    </w:p>
    <w:p>
      <w:pPr>
        <w:pStyle w:val="BookText"/>
      </w:pPr>
      <w:r>
        <w:rPr>
          <w:rFonts w:ascii="IRNazanin" w:hAnsi="IRNazanin" w:eastAsia="IRNazanin" w:cs="IRNazanin"/>
          <w:lang w:bidi="fa-IR"/>
          <w:color w:val="111111"/>
          <w:sz w:val="28"/>
          <w:szCs w:val="28"/>
          <w:rtl/>
        </w:rPr>
        <w:t xml:space="preserve">(عن رجل رأى امرأته -)---انظر الحدود</w:t>
      </w:r>
    </w:p>
    <w:p>
      <w:pPr>
        <w:pStyle w:val="BookText"/>
      </w:pPr>
      <w:r>
        <w:rPr>
          <w:rFonts w:ascii="Amiri" w:hAnsi="Amiri" w:eastAsia="Amiri" w:cs="Amiri"/>
          <w:lang w:bidi="ar-SA"/>
          <w:color w:val="111111"/>
          <w:sz w:val="28"/>
          <w:szCs w:val="28"/>
          <w:rtl/>
        </w:rPr>
        <w:t xml:space="preserve">(عن رجل سارق -)---انظر الدية</w:t>
      </w:r>
    </w:p>
    <w:p>
      <w:pPr>
        <w:pStyle w:val="BookText"/>
      </w:pPr>
      <w:r>
        <w:rPr>
          <w:rFonts w:ascii="Amiri" w:hAnsi="Amiri" w:eastAsia="Amiri" w:cs="Amiri"/>
          <w:lang w:bidi="ar-SA"/>
          <w:color w:val="111111"/>
          <w:sz w:val="28"/>
          <w:szCs w:val="28"/>
          <w:rtl/>
        </w:rPr>
        <w:t xml:space="preserve">(عن رجل سمع السجدة -)---انظر العزائم</w:t>
      </w:r>
    </w:p>
    <w:p>
      <w:pPr>
        <w:pStyle w:val="BookText"/>
      </w:pPr>
      <w:r>
        <w:rPr>
          <w:rFonts w:ascii="IRNazanin" w:hAnsi="IRNazanin" w:eastAsia="IRNazanin" w:cs="IRNazanin"/>
          <w:lang w:bidi="fa-IR"/>
          <w:color w:val="111111"/>
          <w:sz w:val="28"/>
          <w:szCs w:val="28"/>
          <w:rtl/>
        </w:rPr>
        <w:t xml:space="preserve">(عن رجل طلق امرأته -)---انظر الطلاق</w:t>
      </w:r>
    </w:p>
    <w:p>
      <w:pPr>
        <w:pStyle w:val="BookText"/>
      </w:pPr>
      <w:r>
        <w:rPr>
          <w:rFonts w:ascii="IRNazanin" w:hAnsi="IRNazanin" w:eastAsia="IRNazanin" w:cs="IRNazanin"/>
          <w:lang w:bidi="fa-IR"/>
          <w:color w:val="111111"/>
          <w:sz w:val="28"/>
          <w:szCs w:val="28"/>
          <w:rtl/>
        </w:rPr>
        <w:t xml:space="preserve">( عن رجل عقص -)---انظر المتمتع</w:t>
      </w:r>
    </w:p>
    <w:p>
      <w:pPr>
        <w:pStyle w:val="BookText"/>
      </w:pPr>
      <w:r>
        <w:rPr>
          <w:rFonts w:ascii="Amiri" w:hAnsi="Amiri" w:eastAsia="Amiri" w:cs="Amiri"/>
          <w:lang w:bidi="ar-SA"/>
          <w:color w:val="111111"/>
          <w:sz w:val="28"/>
          <w:szCs w:val="28"/>
          <w:rtl/>
        </w:rPr>
        <w:t xml:space="preserve">(عن رجل عليه من -)---انظر النوافل</w:t>
      </w:r>
    </w:p>
    <w:p>
      <w:pPr>
        <w:pStyle w:val="BookText"/>
      </w:pPr>
      <w:r>
        <w:rPr>
          <w:rFonts w:ascii="IRNazanin" w:hAnsi="IRNazanin" w:eastAsia="IRNazanin" w:cs="IRNazanin"/>
          <w:lang w:bidi="fa-IR"/>
          <w:color w:val="111111"/>
          <w:sz w:val="28"/>
          <w:szCs w:val="28"/>
          <w:rtl/>
        </w:rPr>
        <w:t xml:space="preserve">(عن رجل قال لأمه -)---انظر الطلاق</w:t>
      </w:r>
    </w:p>
    <w:p>
      <w:pPr>
        <w:pStyle w:val="BookText"/>
      </w:pPr>
      <w:r>
        <w:rPr>
          <w:rFonts w:ascii="IRNazanin" w:hAnsi="IRNazanin" w:eastAsia="IRNazanin" w:cs="IRNazanin"/>
          <w:lang w:bidi="fa-IR"/>
          <w:color w:val="111111"/>
          <w:sz w:val="28"/>
          <w:szCs w:val="28"/>
          <w:rtl/>
        </w:rPr>
        <w:t xml:space="preserve">(عن رجل قتل أمه -)---انظر الارث</w:t>
      </w:r>
    </w:p>
    <w:p>
      <w:pPr>
        <w:pStyle w:val="BookText"/>
      </w:pPr>
      <w:r>
        <w:rPr>
          <w:rFonts w:ascii="Amiri" w:hAnsi="Amiri" w:eastAsia="Amiri" w:cs="Amiri"/>
          <w:lang w:bidi="ar-SA"/>
          <w:color w:val="111111"/>
          <w:sz w:val="28"/>
          <w:szCs w:val="28"/>
          <w:rtl/>
        </w:rPr>
        <w:t xml:space="preserve">( عن رجل قتل مؤمنا -)---انظر التوبة</w:t>
      </w:r>
    </w:p>
    <w:p>
      <w:pPr>
        <w:pStyle w:val="BookText"/>
      </w:pPr>
      <w:r>
        <w:rPr>
          <w:rFonts w:ascii="Amiri" w:hAnsi="Amiri" w:eastAsia="Amiri" w:cs="Amiri"/>
          <w:lang w:bidi="ar-SA"/>
          <w:color w:val="111111"/>
          <w:sz w:val="28"/>
          <w:szCs w:val="28"/>
          <w:rtl/>
        </w:rPr>
        <w:t xml:space="preserve">(عن رجل كان في طواف الفريضة -)---انظر الطواف</w:t>
      </w:r>
    </w:p>
    <w:p>
      <w:pPr>
        <w:pStyle w:val="BookText"/>
      </w:pPr>
      <w:r>
        <w:rPr>
          <w:rFonts w:ascii="Amiri" w:hAnsi="Amiri" w:eastAsia="Amiri" w:cs="Amiri"/>
          <w:lang w:bidi="ar-SA"/>
          <w:color w:val="111111"/>
          <w:sz w:val="28"/>
          <w:szCs w:val="28"/>
          <w:rtl/>
        </w:rPr>
        <w:t xml:space="preserve">(عن رجل كان في طواف النساء -)---انظر الطواف</w:t>
      </w:r>
    </w:p>
    <w:p>
      <w:pPr>
        <w:pStyle w:val="BookText"/>
      </w:pPr>
      <w:r>
        <w:rPr>
          <w:rFonts w:ascii="Amiri" w:hAnsi="Amiri" w:eastAsia="Amiri" w:cs="Amiri"/>
          <w:lang w:bidi="ar-SA"/>
          <w:color w:val="111111"/>
          <w:sz w:val="28"/>
          <w:szCs w:val="28"/>
          <w:rtl/>
        </w:rPr>
        <w:t xml:space="preserve">(عن رجل كان له مال -)---انظر الزكاة</w:t>
      </w:r>
    </w:p>
    <w:p>
      <w:pPr>
        <w:pStyle w:val="BookText"/>
      </w:pPr>
      <w:r>
        <w:rPr>
          <w:rFonts w:ascii="Amiri" w:hAnsi="Amiri" w:eastAsia="Amiri" w:cs="Amiri"/>
          <w:lang w:bidi="ar-SA"/>
          <w:color w:val="111111"/>
          <w:sz w:val="28"/>
          <w:szCs w:val="28"/>
          <w:rtl/>
        </w:rPr>
        <w:t xml:space="preserve">(عن رجل كانت تحته -)---انظر الطلاق</w:t>
      </w:r>
    </w:p>
    <w:p>
      <w:pPr>
        <w:pStyle w:val="BookText"/>
      </w:pPr>
      <w:r>
        <w:rPr>
          <w:rFonts w:ascii="Amiri" w:hAnsi="Amiri" w:eastAsia="Amiri" w:cs="Amiri"/>
          <w:lang w:bidi="ar-SA"/>
          <w:color w:val="111111"/>
          <w:sz w:val="28"/>
          <w:szCs w:val="28"/>
          <w:rtl/>
        </w:rPr>
        <w:t xml:space="preserve">(عن رجل كبير -)---انظر الصوم</w:t>
      </w:r>
    </w:p>
    <w:p>
      <w:pPr>
        <w:pStyle w:val="BookText"/>
      </w:pPr>
      <w:r>
        <w:rPr>
          <w:rFonts w:ascii="Amiri" w:hAnsi="Amiri" w:eastAsia="Amiri" w:cs="Amiri"/>
          <w:lang w:bidi="ar-SA"/>
          <w:color w:val="111111"/>
          <w:sz w:val="28"/>
          <w:szCs w:val="28"/>
          <w:rtl/>
        </w:rPr>
        <w:t xml:space="preserve">(عن رجل لي عليه -)---انظر البيع</w:t>
      </w:r>
    </w:p>
    <w:p>
      <w:pPr>
        <w:pStyle w:val="BookText"/>
      </w:pPr>
      <w:r>
        <w:rPr>
          <w:rFonts w:ascii="Amiri" w:hAnsi="Amiri" w:eastAsia="Amiri" w:cs="Amiri"/>
          <w:lang w:bidi="ar-SA"/>
          <w:color w:val="111111"/>
          <w:sz w:val="28"/>
          <w:szCs w:val="28"/>
          <w:rtl/>
        </w:rPr>
        <w:t xml:space="preserve">(عن رجل ليس معه -)---انظر الصلاة</w:t>
      </w:r>
    </w:p>
    <w:p>
      <w:pPr>
        <w:pStyle w:val="BookText"/>
      </w:pPr>
      <w:r>
        <w:rPr>
          <w:rFonts w:ascii="IRNazanin" w:hAnsi="IRNazanin" w:eastAsia="IRNazanin" w:cs="IRNazanin"/>
          <w:lang w:bidi="fa-IR"/>
          <w:color w:val="111111"/>
          <w:sz w:val="28"/>
          <w:szCs w:val="28"/>
          <w:rtl/>
        </w:rPr>
        <w:t xml:space="preserve">(عن رجل مات و -)---انظر الارث</w:t>
      </w:r>
    </w:p>
    <w:p>
      <w:pPr>
        <w:pStyle w:val="BookText"/>
      </w:pPr>
      <w:r>
        <w:rPr>
          <w:rFonts w:ascii="IRNazanin" w:hAnsi="IRNazanin" w:eastAsia="IRNazanin" w:cs="IRNazanin"/>
          <w:lang w:bidi="fa-IR"/>
          <w:color w:val="111111"/>
          <w:sz w:val="28"/>
          <w:szCs w:val="28"/>
          <w:rtl/>
        </w:rPr>
        <w:t xml:space="preserve">(عن رجل متمتع نسی -)---انظر التقصير</w:t>
      </w:r>
    </w:p>
    <w:p>
      <w:pPr>
        <w:pStyle w:val="BookText"/>
      </w:pPr>
      <w:r>
        <w:rPr>
          <w:rFonts w:ascii="IRNazanin" w:hAnsi="IRNazanin" w:eastAsia="IRNazanin" w:cs="IRNazanin"/>
          <w:lang w:bidi="fa-IR"/>
          <w:color w:val="111111"/>
          <w:sz w:val="28"/>
          <w:szCs w:val="28"/>
          <w:rtl/>
        </w:rPr>
        <w:t xml:space="preserve">(عن رجل مر على الوقت -)---انظرالحج</w:t>
      </w:r>
    </w:p>
    <w:p>
      <w:pPr>
        <w:pStyle w:val="BookText"/>
      </w:pPr>
      <w:r>
        <w:rPr>
          <w:rFonts w:ascii="Amiri" w:hAnsi="Amiri" w:eastAsia="Amiri" w:cs="Amiri"/>
          <w:lang w:bidi="ar-SA"/>
          <w:color w:val="111111"/>
          <w:sz w:val="28"/>
          <w:szCs w:val="28"/>
          <w:rtl/>
        </w:rPr>
        <w:t xml:space="preserve">(عن رجل هاجرو-)---انظر النكاح</w:t>
      </w:r>
    </w:p>
    <w:p>
      <w:pPr>
        <w:pStyle w:val="BookText"/>
      </w:pPr>
      <w:r>
        <w:rPr>
          <w:rFonts w:ascii="Amiri" w:hAnsi="Amiri" w:eastAsia="Amiri" w:cs="Amiri"/>
          <w:lang w:bidi="ar-SA"/>
          <w:color w:val="111111"/>
          <w:sz w:val="28"/>
          <w:szCs w:val="28"/>
          <w:rtl/>
        </w:rPr>
        <w:t xml:space="preserve">(عن الرجل ايصلح أن ينظر -)---انظر الغسل</w:t>
      </w:r>
    </w:p>
    <w:p>
      <w:pPr>
        <w:pStyle w:val="BookText"/>
      </w:pPr>
      <w:r>
        <w:rPr>
          <w:rFonts w:ascii="Amiri" w:hAnsi="Amiri" w:eastAsia="Amiri" w:cs="Amiri"/>
          <w:lang w:bidi="ar-SA"/>
          <w:color w:val="111111"/>
          <w:sz w:val="28"/>
          <w:szCs w:val="28"/>
          <w:rtl/>
        </w:rPr>
        <w:t xml:space="preserve">( عن الرجل ايصلح له ان يسلم -)---انظر السلف</w:t>
      </w:r>
    </w:p>
    <w:p>
      <w:pPr>
        <w:pStyle w:val="BookText"/>
      </w:pPr>
      <w:r>
        <w:rPr>
          <w:rFonts w:ascii="Amiri" w:hAnsi="Amiri" w:eastAsia="Amiri" w:cs="Amiri"/>
          <w:lang w:bidi="ar-SA"/>
          <w:color w:val="111111"/>
          <w:sz w:val="28"/>
          <w:szCs w:val="28"/>
          <w:rtl/>
        </w:rPr>
        <w:t xml:space="preserve">( عن الرجل تصيبه-)---انظر التيمم</w:t>
      </w:r>
    </w:p>
    <w:p>
      <w:pPr>
        <w:pStyle w:val="BookText"/>
      </w:pPr>
      <w:r>
        <w:rPr>
          <w:rFonts w:ascii="IRNazanin" w:hAnsi="IRNazanin" w:eastAsia="IRNazanin" w:cs="IRNazanin"/>
          <w:lang w:bidi="fa-IR"/>
          <w:color w:val="111111"/>
          <w:sz w:val="28"/>
          <w:szCs w:val="28"/>
          <w:rtl/>
        </w:rPr>
        <w:t xml:space="preserve">( عن الرجل الصائم -)---انظر الصوم</w:t>
      </w:r>
    </w:p>
    <w:p>
      <w:pPr>
        <w:pStyle w:val="BookText"/>
      </w:pPr>
      <w:r>
        <w:rPr>
          <w:rFonts w:ascii="Amiri" w:hAnsi="Amiri" w:eastAsia="Amiri" w:cs="Amiri"/>
          <w:lang w:bidi="ar-SA"/>
          <w:color w:val="111111"/>
          <w:sz w:val="28"/>
          <w:szCs w:val="28"/>
          <w:rtl/>
        </w:rPr>
        <w:t xml:space="preserve">(عن الرجل يأتي جاريته -)---انظر شهر رمضان</w:t>
      </w:r>
    </w:p>
    <w:p>
      <w:pPr>
        <w:pStyle w:val="BookText"/>
      </w:pPr>
      <w:r>
        <w:rPr>
          <w:rFonts w:ascii="Amiri" w:hAnsi="Amiri" w:eastAsia="Amiri" w:cs="Amiri"/>
          <w:lang w:bidi="ar-SA"/>
          <w:color w:val="111111"/>
          <w:sz w:val="28"/>
          <w:szCs w:val="28"/>
          <w:rtl/>
        </w:rPr>
        <w:t xml:space="preserve">(عن الرجل يأتيني -)---انظر البيع</w:t>
      </w:r>
    </w:p>
    <w:p>
      <w:pPr>
        <w:pStyle w:val="BookText"/>
      </w:pPr>
      <w:r>
        <w:rPr>
          <w:rFonts w:ascii="Amiri" w:hAnsi="Amiri" w:eastAsia="Amiri" w:cs="Amiri"/>
          <w:lang w:bidi="ar-SA"/>
          <w:color w:val="111111"/>
          <w:sz w:val="28"/>
          <w:szCs w:val="28"/>
          <w:rtl/>
        </w:rPr>
        <w:t xml:space="preserve">(عن الرجل يتصدق -)---انظر الصدقة</w:t>
      </w:r>
    </w:p>
    <w:p>
      <w:pPr>
        <w:pStyle w:val="BookText"/>
      </w:pPr>
      <w:r>
        <w:rPr>
          <w:rFonts w:ascii="Amiri" w:hAnsi="Amiri" w:eastAsia="Amiri" w:cs="Amiri"/>
          <w:lang w:bidi="ar-SA"/>
          <w:color w:val="111111"/>
          <w:sz w:val="28"/>
          <w:szCs w:val="28"/>
          <w:rtl/>
        </w:rPr>
        <w:t xml:space="preserve">(عن الرجل يذكر -)---انظر الصلاة على النبي</w:t>
      </w:r>
    </w:p>
    <w:p>
      <w:pPr>
        <w:pStyle w:val="BookText"/>
      </w:pPr>
      <w:r>
        <w:rPr>
          <w:rFonts w:ascii="Amiri" w:hAnsi="Amiri" w:eastAsia="Amiri" w:cs="Amiri"/>
          <w:lang w:bidi="ar-SA"/>
          <w:color w:val="111111"/>
          <w:sz w:val="28"/>
          <w:szCs w:val="28"/>
          <w:rtl/>
        </w:rPr>
        <w:t xml:space="preserve">( عن الرجل يرتكب -)---انظر الكبائر</w:t>
      </w:r>
    </w:p>
    <w:p>
      <w:pPr>
        <w:pStyle w:val="BookText"/>
      </w:pPr>
      <w:r>
        <w:rPr>
          <w:rFonts w:ascii="IRNazanin" w:hAnsi="IRNazanin" w:eastAsia="IRNazanin" w:cs="IRNazanin"/>
          <w:lang w:bidi="fa-IR"/>
          <w:color w:val="111111"/>
          <w:sz w:val="28"/>
          <w:szCs w:val="28"/>
          <w:rtl/>
        </w:rPr>
        <w:t xml:space="preserve">(عن الرجل يريد ان يتزوج -)---انظر التزویج</w:t>
      </w:r>
    </w:p>
    <w:p>
      <w:pPr>
        <w:pStyle w:val="BookText"/>
      </w:pPr>
      <w:r>
        <w:rPr>
          <w:rFonts w:ascii="IRNazanin" w:hAnsi="IRNazanin" w:eastAsia="IRNazanin" w:cs="IRNazanin"/>
          <w:lang w:bidi="fa-IR"/>
          <w:color w:val="111111"/>
          <w:sz w:val="28"/>
          <w:szCs w:val="28"/>
          <w:rtl/>
        </w:rPr>
        <w:t xml:space="preserve">(عن الرجل يريد ان يشتری -)---انظر الجعل</w:t>
      </w:r>
    </w:p>
    <w:p>
      <w:pPr>
        <w:pStyle w:val="BookText"/>
      </w:pPr>
      <w:r>
        <w:rPr>
          <w:rFonts w:ascii="Amiri" w:hAnsi="Amiri" w:eastAsia="Amiri" w:cs="Amiri"/>
          <w:lang w:bidi="ar-SA"/>
          <w:color w:val="111111"/>
          <w:sz w:val="28"/>
          <w:szCs w:val="28"/>
          <w:rtl/>
        </w:rPr>
        <w:t xml:space="preserve">(عن الرجل يشتري الجارية -)---انظر العدة</w:t>
      </w:r>
    </w:p>
    <w:p>
      <w:pPr>
        <w:pStyle w:val="BookText"/>
      </w:pPr>
      <w:r>
        <w:rPr>
          <w:rFonts w:ascii="Amiri" w:hAnsi="Amiri" w:eastAsia="Amiri" w:cs="Amiri"/>
          <w:lang w:bidi="ar-SA"/>
          <w:color w:val="111111"/>
          <w:sz w:val="28"/>
          <w:szCs w:val="28"/>
          <w:rtl/>
        </w:rPr>
        <w:t xml:space="preserve">(عن الرجل يشتري الدابة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(عن الرجل يصلح له -)---انظر السلف</w:t>
      </w:r>
    </w:p>
    <w:p>
      <w:pPr>
        <w:pStyle w:val="BookText"/>
      </w:pPr>
      <w:r>
        <w:rPr>
          <w:rFonts w:ascii="Amiri" w:hAnsi="Amiri" w:eastAsia="Amiri" w:cs="Amiri"/>
          <w:lang w:bidi="ar-SA"/>
          <w:color w:val="111111"/>
          <w:sz w:val="28"/>
          <w:szCs w:val="28"/>
          <w:rtl/>
        </w:rPr>
        <w:t xml:space="preserve">(عن الرجل يصلي وفي -)---انظر الثوب</w:t>
      </w:r>
    </w:p>
    <w:p>
      <w:pPr>
        <w:pStyle w:val="BookText"/>
      </w:pPr>
      <w:r>
        <w:rPr>
          <w:rFonts w:ascii="Amiri" w:hAnsi="Amiri" w:eastAsia="Amiri" w:cs="Amiri"/>
          <w:lang w:bidi="ar-SA"/>
          <w:color w:val="111111"/>
          <w:sz w:val="28"/>
          <w:szCs w:val="28"/>
          <w:rtl/>
        </w:rPr>
        <w:t xml:space="preserve">(عن الرجل يصوم صوما - )---انظر الصوم</w:t>
      </w:r>
    </w:p>
    <w:p>
      <w:pPr>
        <w:pStyle w:val="BookText"/>
      </w:pPr>
      <w:r>
        <w:rPr>
          <w:rFonts w:ascii="Amiri" w:hAnsi="Amiri" w:eastAsia="Amiri" w:cs="Amiri"/>
          <w:lang w:bidi="ar-SA"/>
          <w:color w:val="111111"/>
          <w:sz w:val="28"/>
          <w:szCs w:val="28"/>
          <w:rtl/>
        </w:rPr>
        <w:t xml:space="preserve">( عن الرجل يقدم حاجا -)---انظر الطواف</w:t>
      </w:r>
    </w:p>
    <w:p>
      <w:pPr>
        <w:pStyle w:val="BookText"/>
      </w:pPr>
      <w:r>
        <w:rPr>
          <w:rFonts w:ascii="Amiri" w:hAnsi="Amiri" w:eastAsia="Amiri" w:cs="Amiri"/>
          <w:lang w:bidi="ar-SA"/>
          <w:color w:val="111111"/>
          <w:sz w:val="28"/>
          <w:szCs w:val="28"/>
          <w:rtl/>
        </w:rPr>
        <w:t xml:space="preserve">(عن الرجل يقدم مكة -)---انظر الطواف</w:t>
      </w:r>
    </w:p>
    <w:p>
      <w:pPr>
        <w:pStyle w:val="BookText"/>
      </w:pPr>
      <w:r>
        <w:rPr>
          <w:rFonts w:ascii="Amiri" w:hAnsi="Amiri" w:eastAsia="Amiri" w:cs="Amiri"/>
          <w:lang w:bidi="ar-SA"/>
          <w:color w:val="111111"/>
          <w:sz w:val="28"/>
          <w:szCs w:val="28"/>
          <w:rtl/>
        </w:rPr>
        <w:t xml:space="preserve">(عن الرجل يقضي -)---انظر القضاء</w:t>
      </w:r>
    </w:p>
    <w:p>
      <w:pPr>
        <w:pStyle w:val="BookText"/>
      </w:pPr>
      <w:r>
        <w:rPr>
          <w:rFonts w:ascii="Amiri" w:hAnsi="Amiri" w:eastAsia="Amiri" w:cs="Amiri"/>
          <w:lang w:bidi="ar-SA"/>
          <w:color w:val="111111"/>
          <w:sz w:val="28"/>
          <w:szCs w:val="28"/>
          <w:rtl/>
        </w:rPr>
        <w:t xml:space="preserve">(عن الرجل يكتب -)---انظر العشرة</w:t>
      </w:r>
    </w:p>
    <w:p>
      <w:pPr>
        <w:pStyle w:val="BookText"/>
      </w:pPr>
      <w:r>
        <w:rPr>
          <w:rFonts w:ascii="Amiri" w:hAnsi="Amiri" w:eastAsia="Amiri" w:cs="Amiri"/>
          <w:lang w:bidi="ar-SA"/>
          <w:color w:val="111111"/>
          <w:sz w:val="28"/>
          <w:szCs w:val="28"/>
          <w:rtl/>
        </w:rPr>
        <w:t xml:space="preserve">( عن الرجل يموت -)---انظر أم الولد</w:t>
      </w:r>
    </w:p>
    <w:p>
      <w:pPr>
        <w:pStyle w:val="BookText"/>
      </w:pPr>
      <w:r>
        <w:rPr>
          <w:rFonts w:ascii="Amiri" w:hAnsi="Amiri" w:eastAsia="Amiri" w:cs="Amiri"/>
          <w:lang w:bidi="ar-SA"/>
          <w:color w:val="111111"/>
          <w:sz w:val="28"/>
          <w:szCs w:val="28"/>
          <w:rtl/>
        </w:rPr>
        <w:t xml:space="preserve">(عن الرجل ينكح عبده -)---انظر النكاح</w:t>
      </w:r>
    </w:p>
    <w:p>
      <w:pPr>
        <w:pStyle w:val="BookText"/>
      </w:pPr>
      <w:r>
        <w:rPr>
          <w:rFonts w:ascii="Amiri" w:hAnsi="Amiri" w:eastAsia="Amiri" w:cs="Amiri"/>
          <w:lang w:bidi="ar-SA"/>
          <w:color w:val="111111"/>
          <w:sz w:val="28"/>
          <w:szCs w:val="28"/>
          <w:rtl/>
        </w:rPr>
        <w:t xml:space="preserve">( عن الرجل يهب -)---انظر الهبة</w:t>
      </w:r>
    </w:p>
    <w:p>
      <w:pPr>
        <w:pStyle w:val="BookText"/>
      </w:pPr>
      <w:r>
        <w:rPr>
          <w:rFonts w:ascii="Amiri" w:hAnsi="Amiri" w:eastAsia="Amiri" w:cs="Amiri"/>
          <w:lang w:bidi="ar-SA"/>
          <w:color w:val="111111"/>
          <w:sz w:val="28"/>
          <w:szCs w:val="28"/>
          <w:rtl/>
        </w:rPr>
        <w:t xml:space="preserve">(عن رجلين افترى -)---انظر الحدود</w:t>
      </w:r>
    </w:p>
    <w:p>
      <w:pPr>
        <w:pStyle w:val="BookText"/>
      </w:pPr>
      <w:r>
        <w:rPr>
          <w:rFonts w:ascii="IRNazanin" w:hAnsi="IRNazanin" w:eastAsia="IRNazanin" w:cs="IRNazanin"/>
          <w:lang w:bidi="fa-IR"/>
          <w:color w:val="111111"/>
          <w:sz w:val="28"/>
          <w:szCs w:val="28"/>
          <w:rtl/>
        </w:rPr>
        <w:t xml:space="preserve">(عن رجلين بينهما -)---انظر الدین</w:t>
      </w:r>
    </w:p>
    <w:p>
      <w:pPr>
        <w:pStyle w:val="BookText"/>
      </w:pPr>
      <w:r>
        <w:rPr>
          <w:rFonts w:ascii="IRNazanin" w:hAnsi="IRNazanin" w:eastAsia="IRNazanin" w:cs="IRNazanin"/>
          <w:lang w:bidi="fa-IR"/>
          <w:color w:val="111111"/>
          <w:sz w:val="28"/>
          <w:szCs w:val="28"/>
          <w:rtl/>
        </w:rPr>
        <w:t xml:space="preserve">(عن السجود على الأرض -)---انظر السجود</w:t>
      </w:r>
    </w:p>
    <w:p>
      <w:pPr>
        <w:pStyle w:val="BookText"/>
      </w:pPr>
      <w:r>
        <w:rPr>
          <w:rFonts w:ascii="Amiri" w:hAnsi="Amiri" w:eastAsia="Amiri" w:cs="Amiri"/>
          <w:lang w:bidi="ar-SA"/>
          <w:color w:val="111111"/>
          <w:sz w:val="28"/>
          <w:szCs w:val="28"/>
          <w:rtl/>
        </w:rPr>
        <w:t xml:space="preserve">(عن السلم في الحيوان -)---انظر السلف</w:t>
      </w:r>
    </w:p>
    <w:p>
      <w:pPr>
        <w:pStyle w:val="BookText"/>
      </w:pPr>
      <w:r>
        <w:rPr>
          <w:rFonts w:ascii="Amiri" w:hAnsi="Amiri" w:eastAsia="Amiri" w:cs="Amiri"/>
          <w:lang w:bidi="ar-SA"/>
          <w:color w:val="111111"/>
          <w:sz w:val="28"/>
          <w:szCs w:val="28"/>
          <w:rtl/>
        </w:rPr>
        <w:t xml:space="preserve">(عن سمة المواشي -)---انظر الغنم</w:t>
      </w:r>
    </w:p>
    <w:p>
      <w:pPr>
        <w:pStyle w:val="BookText"/>
      </w:pPr>
      <w:r>
        <w:rPr>
          <w:rFonts w:ascii="Amiri" w:hAnsi="Amiri" w:eastAsia="Amiri" w:cs="Amiri"/>
          <w:lang w:bidi="ar-SA"/>
          <w:color w:val="111111"/>
          <w:sz w:val="28"/>
          <w:szCs w:val="28"/>
          <w:rtl/>
        </w:rPr>
        <w:t xml:space="preserve">( عن سيد الآدام -)---انظر اللحوم</w:t>
      </w:r>
    </w:p>
    <w:p>
      <w:pPr>
        <w:pStyle w:val="BookText"/>
      </w:pPr>
      <w:r>
        <w:rPr>
          <w:rFonts w:ascii="IRNazanin" w:hAnsi="IRNazanin" w:eastAsia="IRNazanin" w:cs="IRNazanin"/>
          <w:lang w:bidi="fa-IR"/>
          <w:color w:val="111111"/>
          <w:sz w:val="28"/>
          <w:szCs w:val="28"/>
          <w:rtl/>
        </w:rPr>
        <w:t xml:space="preserve">(عن شراء الذهب -)---انظر الصرف</w:t>
      </w:r>
    </w:p>
    <w:p>
      <w:pPr>
        <w:pStyle w:val="BookText"/>
      </w:pPr>
      <w:r>
        <w:rPr>
          <w:rFonts w:ascii="Amiri" w:hAnsi="Amiri" w:eastAsia="Amiri" w:cs="Amiri"/>
          <w:lang w:bidi="ar-SA"/>
          <w:color w:val="111111"/>
          <w:sz w:val="28"/>
          <w:szCs w:val="28"/>
          <w:rtl/>
        </w:rPr>
        <w:t xml:space="preserve">( عن شراء الفضة -)---انظر الصرف</w:t>
      </w:r>
    </w:p>
    <w:p>
      <w:pPr>
        <w:pStyle w:val="BookText"/>
      </w:pPr>
      <w:r>
        <w:rPr>
          <w:rFonts w:ascii="Amiri" w:hAnsi="Amiri" w:eastAsia="Amiri" w:cs="Amiri"/>
          <w:lang w:bidi="ar-SA"/>
          <w:color w:val="111111"/>
          <w:sz w:val="28"/>
          <w:szCs w:val="28"/>
          <w:rtl/>
        </w:rPr>
        <w:t xml:space="preserve">(عن الصبي يسرق -)---انظر السرقة</w:t>
      </w:r>
    </w:p>
    <w:p>
      <w:pPr>
        <w:pStyle w:val="BookText"/>
      </w:pPr>
      <w:r>
        <w:rPr>
          <w:rFonts w:ascii="Amiri" w:hAnsi="Amiri" w:eastAsia="Amiri" w:cs="Amiri"/>
          <w:lang w:bidi="ar-SA"/>
          <w:color w:val="111111"/>
          <w:sz w:val="28"/>
          <w:szCs w:val="28"/>
          <w:rtl/>
        </w:rPr>
        <w:t xml:space="preserve">( عن صدقة الفطرة -)---انظر الفطرة</w:t>
      </w:r>
    </w:p>
    <w:p>
      <w:pPr>
        <w:pStyle w:val="BookText"/>
      </w:pPr>
      <w:r>
        <w:rPr>
          <w:rFonts w:ascii="Amiri" w:hAnsi="Amiri" w:eastAsia="Amiri" w:cs="Amiri"/>
          <w:lang w:bidi="ar-SA"/>
          <w:color w:val="111111"/>
          <w:sz w:val="28"/>
          <w:szCs w:val="28"/>
          <w:rtl/>
        </w:rPr>
        <w:t xml:space="preserve">(عن صلاة الفريضة -)---انظر السفينة</w:t>
      </w:r>
    </w:p>
    <w:p>
      <w:pPr>
        <w:pStyle w:val="BookText"/>
      </w:pPr>
      <w:r>
        <w:rPr>
          <w:rFonts w:ascii="Amiri" w:hAnsi="Amiri" w:eastAsia="Amiri" w:cs="Amiri"/>
          <w:lang w:bidi="ar-SA"/>
          <w:color w:val="111111"/>
          <w:sz w:val="28"/>
          <w:szCs w:val="28"/>
          <w:rtl/>
        </w:rPr>
        <w:t xml:space="preserve">(عن الصلاة في البيع -)---انظر الصلاة</w:t>
      </w:r>
    </w:p>
    <w:p>
      <w:pPr>
        <w:pStyle w:val="BookText"/>
      </w:pPr>
      <w:r>
        <w:rPr>
          <w:rFonts w:ascii="Amiri" w:hAnsi="Amiri" w:eastAsia="Amiri" w:cs="Amiri"/>
          <w:lang w:bidi="ar-SA"/>
          <w:color w:val="111111"/>
          <w:sz w:val="28"/>
          <w:szCs w:val="28"/>
          <w:rtl/>
        </w:rPr>
        <w:t xml:space="preserve">(عن الصلاة في شهر -)---انظر الصلاة</w:t>
      </w:r>
    </w:p>
    <w:p>
      <w:pPr>
        <w:pStyle w:val="BookText"/>
      </w:pPr>
      <w:r>
        <w:rPr>
          <w:rFonts w:ascii="IRNazanin" w:hAnsi="IRNazanin" w:eastAsia="IRNazanin" w:cs="IRNazanin"/>
          <w:lang w:bidi="fa-IR"/>
          <w:color w:val="111111"/>
          <w:sz w:val="28"/>
          <w:szCs w:val="28"/>
          <w:rtl/>
        </w:rPr>
        <w:t xml:space="preserve">(عن صوم خمسین -)---انظر الصوم</w:t>
      </w:r>
    </w:p>
    <w:p>
      <w:pPr>
        <w:pStyle w:val="BookText"/>
      </w:pPr>
      <w:r>
        <w:rPr>
          <w:rFonts w:ascii="IRNazanin" w:hAnsi="IRNazanin" w:eastAsia="IRNazanin" w:cs="IRNazanin"/>
          <w:lang w:bidi="fa-IR"/>
          <w:color w:val="111111"/>
          <w:sz w:val="28"/>
          <w:szCs w:val="28"/>
          <w:rtl/>
        </w:rPr>
        <w:t xml:space="preserve">(عن صيد البازی اذا -)---انظر الباز</w:t>
      </w:r>
    </w:p>
    <w:p>
      <w:pPr>
        <w:pStyle w:val="BookText"/>
      </w:pPr>
      <w:r>
        <w:rPr>
          <w:rFonts w:ascii="IRNazanin" w:hAnsi="IRNazanin" w:eastAsia="IRNazanin" w:cs="IRNazanin"/>
          <w:lang w:bidi="fa-IR"/>
          <w:color w:val="111111"/>
          <w:sz w:val="28"/>
          <w:szCs w:val="28"/>
          <w:rtl/>
        </w:rPr>
        <w:t xml:space="preserve">(عن الطلاق اذا -)---انظر الطلاق</w:t>
      </w:r>
    </w:p>
    <w:p>
      <w:pPr>
        <w:pStyle w:val="BookText"/>
      </w:pPr>
      <w:r>
        <w:rPr>
          <w:rFonts w:ascii="Amiri" w:hAnsi="Amiri" w:eastAsia="Amiri" w:cs="Amiri"/>
          <w:lang w:bidi="ar-SA"/>
          <w:color w:val="111111"/>
          <w:sz w:val="28"/>
          <w:szCs w:val="28"/>
          <w:rtl/>
        </w:rPr>
        <w:t xml:space="preserve">(عن العارية فقال -)---انظر العارية</w:t>
      </w:r>
    </w:p>
    <w:p>
      <w:pPr>
        <w:pStyle w:val="BookText"/>
      </w:pPr>
      <w:r>
        <w:rPr>
          <w:rFonts w:ascii="Amiri" w:hAnsi="Amiri" w:eastAsia="Amiri" w:cs="Amiri"/>
          <w:lang w:bidi="ar-SA"/>
          <w:color w:val="111111"/>
          <w:sz w:val="28"/>
          <w:szCs w:val="28"/>
          <w:rtl/>
        </w:rPr>
        <w:t xml:space="preserve">(عن عورة المؤمن -)---انظر العورة</w:t>
      </w:r>
    </w:p>
    <w:p>
      <w:pPr>
        <w:pStyle w:val="BookText"/>
      </w:pPr>
      <w:r>
        <w:rPr>
          <w:rFonts w:ascii="IRNazanin" w:hAnsi="IRNazanin" w:eastAsia="IRNazanin" w:cs="IRNazanin"/>
          <w:lang w:bidi="fa-IR"/>
          <w:color w:val="111111"/>
          <w:sz w:val="28"/>
          <w:szCs w:val="28"/>
          <w:rtl/>
        </w:rPr>
        <w:t xml:space="preserve">(عن غدیر اتوه -)---انظر الماء</w:t>
      </w:r>
    </w:p>
    <w:p>
      <w:pPr>
        <w:pStyle w:val="BookText"/>
      </w:pPr>
      <w:r>
        <w:rPr>
          <w:rFonts w:ascii="Amiri" w:hAnsi="Amiri" w:eastAsia="Amiri" w:cs="Amiri"/>
          <w:lang w:bidi="ar-SA"/>
          <w:color w:val="111111"/>
          <w:sz w:val="28"/>
          <w:szCs w:val="28"/>
          <w:rtl/>
        </w:rPr>
        <w:t xml:space="preserve">(عن قاض بين -)---انظر القاضي</w:t>
      </w:r>
    </w:p>
    <w:p>
      <w:pPr>
        <w:pStyle w:val="BookText"/>
      </w:pPr>
      <w:r>
        <w:rPr>
          <w:rFonts w:ascii="Amiri" w:hAnsi="Amiri" w:eastAsia="Amiri" w:cs="Amiri"/>
          <w:lang w:bidi="ar-SA"/>
          <w:color w:val="111111"/>
          <w:sz w:val="28"/>
          <w:szCs w:val="28"/>
          <w:rtl/>
        </w:rPr>
        <w:t xml:space="preserve">(عن القسامة هل -)---انظر القسامة</w:t>
      </w:r>
    </w:p>
    <w:p>
      <w:pPr>
        <w:pStyle w:val="BookText"/>
      </w:pPr>
      <w:r>
        <w:rPr>
          <w:rFonts w:ascii="Amiri" w:hAnsi="Amiri" w:eastAsia="Amiri" w:cs="Amiri"/>
          <w:lang w:bidi="ar-SA"/>
          <w:color w:val="111111"/>
          <w:sz w:val="28"/>
          <w:szCs w:val="28"/>
          <w:rtl/>
        </w:rPr>
        <w:t xml:space="preserve">(عن قوم صلوا -)---انظر الجماعة</w:t>
      </w:r>
    </w:p>
    <w:p>
      <w:pPr>
        <w:pStyle w:val="BookText"/>
      </w:pPr>
      <w:r>
        <w:rPr>
          <w:rFonts w:ascii="Amiri" w:hAnsi="Amiri" w:eastAsia="Amiri" w:cs="Amiri"/>
          <w:lang w:bidi="ar-SA"/>
          <w:color w:val="111111"/>
          <w:sz w:val="28"/>
          <w:szCs w:val="28"/>
          <w:rtl/>
        </w:rPr>
        <w:t xml:space="preserve">(عن قوم في قرية -)---انظر الجماعة</w:t>
      </w:r>
    </w:p>
    <w:p>
      <w:pPr>
        <w:pStyle w:val="BookText"/>
      </w:pPr>
      <w:r>
        <w:rPr>
          <w:rFonts w:ascii="Amiri" w:hAnsi="Amiri" w:eastAsia="Amiri" w:cs="Amiri"/>
          <w:lang w:bidi="ar-SA"/>
          <w:color w:val="111111"/>
          <w:sz w:val="28"/>
          <w:szCs w:val="28"/>
          <w:rtl/>
        </w:rPr>
        <w:t xml:space="preserve">(عن القيم -)---انظر القيم</w:t>
      </w:r>
    </w:p>
    <w:p>
      <w:pPr>
        <w:pStyle w:val="BookText"/>
      </w:pPr>
      <w:r>
        <w:rPr>
          <w:rFonts w:ascii="IRNazanin" w:hAnsi="IRNazanin" w:eastAsia="IRNazanin" w:cs="IRNazanin"/>
          <w:lang w:bidi="fa-IR"/>
          <w:color w:val="111111"/>
          <w:sz w:val="28"/>
          <w:szCs w:val="28"/>
          <w:rtl/>
        </w:rPr>
        <w:t xml:space="preserve">(عن لبن الفحل -)---انظر الرضاع</w:t>
      </w:r>
    </w:p>
    <w:p>
      <w:pPr>
        <w:pStyle w:val="BookText"/>
      </w:pPr>
      <w:r>
        <w:rPr>
          <w:rFonts w:ascii="Amiri" w:hAnsi="Amiri" w:eastAsia="Amiri" w:cs="Amiri"/>
          <w:lang w:bidi="ar-SA"/>
          <w:color w:val="111111"/>
          <w:sz w:val="28"/>
          <w:szCs w:val="28"/>
          <w:rtl/>
        </w:rPr>
        <w:t xml:space="preserve">(عن الذي يعير -)---انظر العارية</w:t>
      </w:r>
    </w:p>
    <w:p>
      <w:pPr>
        <w:pStyle w:val="BookText"/>
      </w:pPr>
      <w:r>
        <w:rPr>
          <w:rFonts w:ascii="IRNazanin" w:hAnsi="IRNazanin" w:eastAsia="IRNazanin" w:cs="IRNazanin"/>
          <w:lang w:bidi="fa-IR"/>
          <w:color w:val="111111"/>
          <w:sz w:val="28"/>
          <w:szCs w:val="28"/>
          <w:rtl/>
        </w:rPr>
        <w:t xml:space="preserve">(عن ماء البحر -)---انظر الماء</w:t>
      </w:r>
    </w:p>
    <w:p>
      <w:pPr>
        <w:pStyle w:val="BookText"/>
      </w:pPr>
      <w:r>
        <w:rPr>
          <w:rFonts w:ascii="Amiri" w:hAnsi="Amiri" w:eastAsia="Amiri" w:cs="Amiri"/>
          <w:lang w:bidi="ar-SA"/>
          <w:color w:val="111111"/>
          <w:sz w:val="28"/>
          <w:szCs w:val="28"/>
          <w:rtl/>
        </w:rPr>
        <w:t xml:space="preserve">(عن مال المملوك -)---انظر الزكاة</w:t>
      </w:r>
    </w:p>
    <w:p>
      <w:pPr>
        <w:pStyle w:val="BookText"/>
      </w:pPr>
      <w:r>
        <w:rPr>
          <w:rFonts w:ascii="Amiri" w:hAnsi="Amiri" w:eastAsia="Amiri" w:cs="Amiri"/>
          <w:lang w:bidi="ar-SA"/>
          <w:color w:val="111111"/>
          <w:sz w:val="28"/>
          <w:szCs w:val="28"/>
          <w:rtl/>
        </w:rPr>
        <w:t xml:space="preserve">(عن المؤمن يقتل -)---انظر التوبة</w:t>
      </w:r>
    </w:p>
    <w:p>
      <w:pPr>
        <w:pStyle w:val="BookText"/>
      </w:pPr>
      <w:r>
        <w:rPr>
          <w:rFonts w:ascii="Amiri" w:hAnsi="Amiri" w:eastAsia="Amiri" w:cs="Amiri"/>
          <w:lang w:bidi="ar-SA"/>
          <w:color w:val="111111"/>
          <w:sz w:val="28"/>
          <w:szCs w:val="28"/>
          <w:rtl/>
        </w:rPr>
        <w:t xml:space="preserve">(عن المحرم يموت -)---انظر المحرم</w:t>
      </w:r>
    </w:p>
    <w:p>
      <w:pPr>
        <w:pStyle w:val="BookText"/>
      </w:pPr>
      <w:r>
        <w:rPr>
          <w:rFonts w:ascii="Amiri" w:hAnsi="Amiri" w:eastAsia="Amiri" w:cs="Amiri"/>
          <w:lang w:bidi="ar-SA"/>
          <w:color w:val="111111"/>
          <w:sz w:val="28"/>
          <w:szCs w:val="28"/>
          <w:rtl/>
        </w:rPr>
        <w:t xml:space="preserve">(عن المرأة تؤم -)---انظر الجماعة</w:t>
      </w:r>
    </w:p>
    <w:p>
      <w:pPr>
        <w:pStyle w:val="BookText"/>
      </w:pPr>
      <w:r>
        <w:rPr>
          <w:rFonts w:ascii="Amiri" w:hAnsi="Amiri" w:eastAsia="Amiri" w:cs="Amiri"/>
          <w:lang w:bidi="ar-SA"/>
          <w:color w:val="111111"/>
          <w:sz w:val="28"/>
          <w:szCs w:val="28"/>
          <w:rtl/>
        </w:rPr>
        <w:t xml:space="preserve">(عن المرأة تحيض -)---انظر الحيض</w:t>
      </w:r>
    </w:p>
    <w:p>
      <w:pPr>
        <w:pStyle w:val="BookText"/>
      </w:pPr>
      <w:r>
        <w:rPr>
          <w:rFonts w:ascii="Amiri" w:hAnsi="Amiri" w:eastAsia="Amiri" w:cs="Amiri"/>
          <w:lang w:bidi="ar-SA"/>
          <w:color w:val="111111"/>
          <w:sz w:val="28"/>
          <w:szCs w:val="28"/>
          <w:rtl/>
        </w:rPr>
        <w:t xml:space="preserve">(عن المرأة ترى ان -)---انظر الغسل</w:t>
      </w:r>
    </w:p>
    <w:p>
      <w:pPr>
        <w:pStyle w:val="BookText"/>
      </w:pPr>
      <w:r>
        <w:rPr>
          <w:rFonts w:ascii="IRNazanin" w:hAnsi="IRNazanin" w:eastAsia="IRNazanin" w:cs="IRNazanin"/>
          <w:lang w:bidi="fa-IR"/>
          <w:color w:val="111111"/>
          <w:sz w:val="28"/>
          <w:szCs w:val="28"/>
          <w:rtl/>
        </w:rPr>
        <w:t xml:space="preserve">( عن المرأة تضع -)---انظر التزویج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المرأة الثيب -)---انظر الثيب</w:t>
      </w:r>
    </w:p>
    <w:p>
      <w:pPr>
        <w:pStyle w:val="BookText"/>
      </w:pPr>
      <w:r>
        <w:rPr>
          <w:rFonts w:ascii="Amiri" w:hAnsi="Amiri" w:eastAsia="Amiri" w:cs="Amiri"/>
          <w:lang w:bidi="ar-SA"/>
          <w:color w:val="111111"/>
          <w:sz w:val="28"/>
          <w:szCs w:val="28"/>
          <w:rtl/>
        </w:rPr>
        <w:t xml:space="preserve">(عن المرأة المتوفي -)---انظر العدة</w:t>
      </w:r>
    </w:p>
    <w:p>
      <w:pPr>
        <w:pStyle w:val="BookText"/>
      </w:pPr>
      <w:r>
        <w:rPr>
          <w:rFonts w:ascii="Amiri" w:hAnsi="Amiri" w:eastAsia="Amiri" w:cs="Amiri"/>
          <w:lang w:bidi="ar-SA"/>
          <w:color w:val="111111"/>
          <w:sz w:val="28"/>
          <w:szCs w:val="28"/>
          <w:rtl/>
        </w:rPr>
        <w:t xml:space="preserve">(عن المسجد يكون -)---انظر المسجد</w:t>
      </w:r>
    </w:p>
    <w:p>
      <w:pPr>
        <w:pStyle w:val="BookText"/>
      </w:pPr>
      <w:r>
        <w:rPr>
          <w:rFonts w:ascii="Amiri" w:hAnsi="Amiri" w:eastAsia="Amiri" w:cs="Amiri"/>
          <w:lang w:bidi="ar-SA"/>
          <w:color w:val="111111"/>
          <w:sz w:val="28"/>
          <w:szCs w:val="28"/>
          <w:rtl/>
        </w:rPr>
        <w:t xml:space="preserve">(عن المطلقة ثلاثا -)---انظر الطلاق</w:t>
      </w:r>
    </w:p>
    <w:p>
      <w:pPr>
        <w:pStyle w:val="BookText"/>
      </w:pPr>
      <w:r>
        <w:rPr>
          <w:rFonts w:ascii="Amiri" w:hAnsi="Amiri" w:eastAsia="Amiri" w:cs="Amiri"/>
          <w:lang w:bidi="ar-SA"/>
          <w:color w:val="111111"/>
          <w:sz w:val="28"/>
          <w:szCs w:val="28"/>
          <w:rtl/>
        </w:rPr>
        <w:t xml:space="preserve">(عن مملوك بين شركاء -)---انظر الشفعة</w:t>
      </w:r>
    </w:p>
    <w:p>
      <w:pPr>
        <w:pStyle w:val="BookText"/>
      </w:pPr>
      <w:r>
        <w:rPr>
          <w:rFonts w:ascii="Amiri" w:hAnsi="Amiri" w:eastAsia="Amiri" w:cs="Amiri"/>
          <w:lang w:bidi="ar-SA"/>
          <w:color w:val="111111"/>
          <w:sz w:val="28"/>
          <w:szCs w:val="28"/>
          <w:rtl/>
        </w:rPr>
        <w:t xml:space="preserve">(عن المملوك يكون -)---انظر العمرة</w:t>
      </w:r>
    </w:p>
    <w:p>
      <w:pPr>
        <w:pStyle w:val="BookText"/>
      </w:pPr>
      <w:r>
        <w:rPr>
          <w:rFonts w:ascii="Amiri" w:hAnsi="Amiri" w:eastAsia="Amiri" w:cs="Amiri"/>
          <w:lang w:bidi="ar-SA"/>
          <w:color w:val="111111"/>
          <w:sz w:val="28"/>
          <w:szCs w:val="28"/>
          <w:rtl/>
        </w:rPr>
        <w:t xml:space="preserve">(عن موضع جبهة -)---انظر السجود</w:t>
      </w:r>
    </w:p>
    <w:p>
      <w:pPr>
        <w:pStyle w:val="BookText"/>
      </w:pPr>
      <w:r>
        <w:rPr>
          <w:rFonts w:ascii="IRNazanin" w:hAnsi="IRNazanin" w:eastAsia="IRNazanin" w:cs="IRNazanin"/>
          <w:lang w:bidi="fa-IR"/>
          <w:color w:val="111111"/>
          <w:sz w:val="28"/>
          <w:szCs w:val="28"/>
          <w:rtl/>
        </w:rPr>
        <w:t xml:space="preserve">(عن الناصب الذي -)---انظر التزویج</w:t>
      </w:r>
    </w:p>
    <w:p>
      <w:pPr>
        <w:pStyle w:val="BookText"/>
      </w:pPr>
      <w:r>
        <w:rPr>
          <w:rFonts w:ascii="IRNazanin" w:hAnsi="IRNazanin" w:eastAsia="IRNazanin" w:cs="IRNazanin"/>
          <w:lang w:bidi="fa-IR"/>
          <w:color w:val="111111"/>
          <w:sz w:val="28"/>
          <w:szCs w:val="28"/>
          <w:rtl/>
        </w:rPr>
        <w:t xml:space="preserve">( عن النزول على -)---انظر الخراج</w:t>
      </w:r>
    </w:p>
    <w:p>
      <w:pPr>
        <w:pStyle w:val="BookText"/>
      </w:pPr>
      <w:r>
        <w:rPr>
          <w:rFonts w:ascii="Amiri" w:hAnsi="Amiri" w:eastAsia="Amiri" w:cs="Amiri"/>
          <w:lang w:bidi="ar-SA"/>
          <w:color w:val="111111"/>
          <w:sz w:val="28"/>
          <w:szCs w:val="28"/>
          <w:rtl/>
        </w:rPr>
        <w:t xml:space="preserve">(عن نكاح اليهودية -)---انظر النكاح</w:t>
      </w:r>
    </w:p>
    <w:p>
      <w:pPr>
        <w:pStyle w:val="BookText"/>
      </w:pPr>
      <w:r>
        <w:rPr>
          <w:rFonts w:ascii="Amiri" w:hAnsi="Amiri" w:eastAsia="Amiri" w:cs="Amiri"/>
          <w:lang w:bidi="ar-SA"/>
          <w:color w:val="111111"/>
          <w:sz w:val="28"/>
          <w:szCs w:val="28"/>
          <w:rtl/>
        </w:rPr>
        <w:t xml:space="preserve">(عن الوتر ما يقرأ -)---انظر الوتر</w:t>
      </w:r>
    </w:p>
    <w:p>
      <w:pPr>
        <w:pStyle w:val="BookText"/>
      </w:pPr>
      <w:r>
        <w:rPr>
          <w:rFonts w:ascii="Amiri" w:hAnsi="Amiri" w:eastAsia="Amiri" w:cs="Amiri"/>
          <w:lang w:bidi="ar-SA"/>
          <w:color w:val="111111"/>
          <w:sz w:val="28"/>
          <w:szCs w:val="28"/>
          <w:rtl/>
        </w:rPr>
        <w:t xml:space="preserve">(عن الوسمة -)---انظر الخضاب</w:t>
      </w:r>
    </w:p>
    <w:p>
      <w:pPr>
        <w:pStyle w:val="BookText"/>
      </w:pPr>
      <w:r>
        <w:rPr>
          <w:rFonts w:ascii="Amiri" w:hAnsi="Amiri" w:eastAsia="Amiri" w:cs="Amiri"/>
          <w:lang w:bidi="ar-SA"/>
          <w:color w:val="111111"/>
          <w:sz w:val="28"/>
          <w:szCs w:val="28"/>
          <w:rtl/>
        </w:rPr>
        <w:t xml:space="preserve">(عن ولد الزنا -)---انظر البيع</w:t>
      </w:r>
    </w:p>
    <w:p>
      <w:pPr>
        <w:pStyle w:val="BookText"/>
      </w:pPr>
      <w:r>
        <w:rPr>
          <w:rFonts w:ascii="Amiri" w:hAnsi="Amiri" w:eastAsia="Amiri" w:cs="Amiri"/>
          <w:lang w:bidi="ar-SA"/>
          <w:color w:val="111111"/>
          <w:sz w:val="28"/>
          <w:szCs w:val="28"/>
          <w:rtl/>
        </w:rPr>
        <w:t xml:space="preserve">(عورة المؤمن -)---انظر العورة</w:t>
      </w:r>
    </w:p>
    <w:p>
      <w:pPr>
        <w:pStyle w:val="BookText"/>
      </w:pPr>
      <w:r>
        <w:rPr>
          <w:rFonts w:ascii="Amiri" w:hAnsi="Amiri" w:eastAsia="Amiri" w:cs="Amiri"/>
          <w:lang w:bidi="ar-SA"/>
          <w:color w:val="111111"/>
          <w:sz w:val="28"/>
          <w:szCs w:val="28"/>
          <w:rtl/>
        </w:rPr>
        <w:t xml:space="preserve">(عهدة البيع -)---انظر الخيار</w:t>
      </w:r>
    </w:p>
    <w:p>
      <w:pPr>
        <w:pStyle w:val="BookText"/>
      </w:pPr>
      <w:r>
        <w:rPr>
          <w:rFonts w:ascii="Amiri" w:hAnsi="Amiri" w:eastAsia="Amiri" w:cs="Amiri"/>
          <w:lang w:bidi="ar-SA"/>
          <w:color w:val="111111"/>
          <w:sz w:val="28"/>
          <w:szCs w:val="28"/>
          <w:rtl/>
        </w:rPr>
        <w:t xml:space="preserve">( العيادة قدر -)---انظر العيادة</w:t>
      </w:r>
    </w:p>
    <w:p>
      <w:pPr>
        <w:pStyle w:val="BookText"/>
      </w:pPr>
      <w:r>
        <w:rPr>
          <w:rFonts w:ascii="Amiri" w:hAnsi="Amiri" w:eastAsia="Amiri" w:cs="Amiri"/>
          <w:lang w:bidi="ar-SA"/>
          <w:color w:val="111111"/>
          <w:sz w:val="28"/>
          <w:szCs w:val="28"/>
          <w:rtl/>
        </w:rPr>
        <w:t xml:space="preserve">(فاذا ضرب الرجل على -)---انظر الدية</w:t>
      </w:r>
    </w:p>
    <w:p>
      <w:pPr>
        <w:pStyle w:val="BookText"/>
      </w:pPr>
      <w:r>
        <w:rPr>
          <w:rFonts w:ascii="Amiri" w:hAnsi="Amiri" w:eastAsia="Amiri" w:cs="Amiri"/>
          <w:lang w:bidi="ar-SA"/>
          <w:color w:val="111111"/>
          <w:sz w:val="28"/>
          <w:szCs w:val="28"/>
          <w:rtl/>
        </w:rPr>
        <w:t xml:space="preserve">(فاذا قضيت الصلاة -)---انظر الجمعة</w:t>
      </w:r>
    </w:p>
    <w:p>
      <w:pPr>
        <w:pStyle w:val="BookText"/>
      </w:pPr>
      <w:r>
        <w:rPr>
          <w:rFonts w:ascii="Amiri" w:hAnsi="Amiri" w:eastAsia="Amiri" w:cs="Amiri"/>
          <w:lang w:bidi="ar-SA"/>
          <w:color w:val="111111"/>
          <w:sz w:val="28"/>
          <w:szCs w:val="28"/>
          <w:rtl/>
        </w:rPr>
        <w:t xml:space="preserve">(فاذكروا اسم الله -)---انظر النحر</w:t>
      </w:r>
    </w:p>
    <w:p>
      <w:pPr>
        <w:pStyle w:val="BookText"/>
      </w:pPr>
      <w:r>
        <w:rPr>
          <w:rFonts w:ascii="Amiri" w:hAnsi="Amiri" w:eastAsia="Amiri" w:cs="Amiri"/>
          <w:lang w:bidi="ar-SA"/>
          <w:color w:val="111111"/>
          <w:sz w:val="28"/>
          <w:szCs w:val="28"/>
          <w:rtl/>
        </w:rPr>
        <w:t xml:space="preserve">(فضل الله الجمعة -)---انظر الجمعة</w:t>
      </w:r>
    </w:p>
    <w:p>
      <w:pPr>
        <w:pStyle w:val="BookText"/>
      </w:pPr>
      <w:r>
        <w:rPr>
          <w:rFonts w:ascii="Amiri" w:hAnsi="Amiri" w:eastAsia="Amiri" w:cs="Amiri"/>
          <w:lang w:bidi="ar-SA"/>
          <w:color w:val="111111"/>
          <w:sz w:val="28"/>
          <w:szCs w:val="28"/>
          <w:rtl/>
        </w:rPr>
        <w:t xml:space="preserve">(فطرة الله التي -)---انظر الفطرة</w:t>
      </w:r>
    </w:p>
    <w:p>
      <w:pPr>
        <w:pStyle w:val="BookText"/>
      </w:pPr>
      <w:r>
        <w:rPr>
          <w:rFonts w:ascii="Amiri" w:hAnsi="Amiri" w:eastAsia="Amiri" w:cs="Amiri"/>
          <w:lang w:bidi="ar-SA"/>
          <w:color w:val="111111"/>
          <w:sz w:val="28"/>
          <w:szCs w:val="28"/>
          <w:rtl/>
        </w:rPr>
        <w:t xml:space="preserve">( فليأكل بالمعروف -)---انظر اليتيم</w:t>
      </w:r>
    </w:p>
    <w:p>
      <w:pPr>
        <w:pStyle w:val="BookText"/>
      </w:pPr>
      <w:r>
        <w:rPr>
          <w:rFonts w:ascii="Amiri" w:hAnsi="Amiri" w:eastAsia="Amiri" w:cs="Amiri"/>
          <w:lang w:bidi="ar-SA"/>
          <w:color w:val="111111"/>
          <w:sz w:val="28"/>
          <w:szCs w:val="28"/>
          <w:rtl/>
        </w:rPr>
        <w:t xml:space="preserve">(في امرأة افتضت -)---انظر الحدود</w:t>
      </w:r>
    </w:p>
    <w:p>
      <w:pPr>
        <w:pStyle w:val="BookText"/>
      </w:pPr>
      <w:r>
        <w:rPr>
          <w:rFonts w:ascii="Amiri" w:hAnsi="Amiri" w:eastAsia="Amiri" w:cs="Amiri"/>
          <w:lang w:bidi="ar-SA"/>
          <w:color w:val="111111"/>
          <w:sz w:val="28"/>
          <w:szCs w:val="28"/>
          <w:rtl/>
        </w:rPr>
        <w:t xml:space="preserve">(في امرأة اقتضت-)---انظر الحدود</w:t>
      </w:r>
    </w:p>
    <w:p>
      <w:pPr>
        <w:pStyle w:val="BookText"/>
      </w:pPr>
      <w:r>
        <w:rPr>
          <w:rFonts w:ascii="Amiri" w:hAnsi="Amiri" w:eastAsia="Amiri" w:cs="Amiri"/>
          <w:lang w:bidi="ar-SA"/>
          <w:color w:val="111111"/>
          <w:sz w:val="28"/>
          <w:szCs w:val="28"/>
          <w:rtl/>
        </w:rPr>
        <w:t xml:space="preserve">(في امرأة طلقها زوجها -)---انظر الطلاق</w:t>
      </w:r>
    </w:p>
    <w:p>
      <w:pPr>
        <w:pStyle w:val="BookText"/>
      </w:pPr>
      <w:r>
        <w:rPr>
          <w:rFonts w:ascii="Amiri" w:hAnsi="Amiri" w:eastAsia="Amiri" w:cs="Amiri"/>
          <w:lang w:bidi="ar-SA"/>
          <w:color w:val="111111"/>
          <w:sz w:val="28"/>
          <w:szCs w:val="28"/>
          <w:rtl/>
        </w:rPr>
        <w:t xml:space="preserve">(في امرأة قتلت رجلا -)---انظر الدية</w:t>
      </w:r>
    </w:p>
    <w:p>
      <w:pPr>
        <w:pStyle w:val="BookText"/>
      </w:pPr>
      <w:r>
        <w:rPr>
          <w:rFonts w:ascii="Amiri" w:hAnsi="Amiri" w:eastAsia="Amiri" w:cs="Amiri"/>
          <w:lang w:bidi="ar-SA"/>
          <w:color w:val="111111"/>
          <w:sz w:val="28"/>
          <w:szCs w:val="28"/>
          <w:rtl/>
        </w:rPr>
        <w:t xml:space="preserve">(في امرأة قتلت زوجها -)---انظر القتل</w:t>
      </w:r>
    </w:p>
    <w:p>
      <w:pPr>
        <w:pStyle w:val="BookText"/>
      </w:pPr>
      <w:r>
        <w:rPr>
          <w:rFonts w:ascii="Amiri" w:hAnsi="Amiri" w:eastAsia="Amiri" w:cs="Amiri"/>
          <w:lang w:bidi="ar-SA"/>
          <w:color w:val="111111"/>
          <w:sz w:val="28"/>
          <w:szCs w:val="28"/>
          <w:rtl/>
        </w:rPr>
        <w:t xml:space="preserve">(في امرأة وهبت-)---انظر المهر</w:t>
      </w:r>
    </w:p>
    <w:p>
      <w:pPr>
        <w:pStyle w:val="BookText"/>
      </w:pPr>
      <w:r>
        <w:rPr>
          <w:rFonts w:ascii="Amiri" w:hAnsi="Amiri" w:eastAsia="Amiri" w:cs="Amiri"/>
          <w:lang w:bidi="ar-SA"/>
          <w:color w:val="111111"/>
          <w:sz w:val="28"/>
          <w:szCs w:val="28"/>
          <w:rtl/>
        </w:rPr>
        <w:t xml:space="preserve">(في الانف اذا -)---انظر الدية</w:t>
      </w:r>
    </w:p>
    <w:p>
      <w:pPr>
        <w:pStyle w:val="BookText"/>
      </w:pPr>
      <w:r>
        <w:rPr>
          <w:rFonts w:ascii="Amiri" w:hAnsi="Amiri" w:eastAsia="Amiri" w:cs="Amiri"/>
          <w:lang w:bidi="ar-SA"/>
          <w:color w:val="111111"/>
          <w:sz w:val="28"/>
          <w:szCs w:val="28"/>
          <w:rtl/>
        </w:rPr>
        <w:t xml:space="preserve">(في الباضعة -)---انظر الدية</w:t>
      </w:r>
    </w:p>
    <w:p>
      <w:pPr>
        <w:pStyle w:val="BookText"/>
      </w:pPr>
      <w:r>
        <w:rPr>
          <w:rFonts w:ascii="Amiri" w:hAnsi="Amiri" w:eastAsia="Amiri" w:cs="Amiri"/>
          <w:lang w:bidi="ar-SA"/>
          <w:color w:val="111111"/>
          <w:sz w:val="28"/>
          <w:szCs w:val="28"/>
          <w:rtl/>
        </w:rPr>
        <w:t xml:space="preserve">(في تجار قدموا -)---انظر الاحتكار</w:t>
      </w:r>
    </w:p>
    <w:p>
      <w:pPr>
        <w:pStyle w:val="BookText"/>
      </w:pPr>
      <w:r>
        <w:rPr>
          <w:rFonts w:ascii="Amiri" w:hAnsi="Amiri" w:eastAsia="Amiri" w:cs="Amiri"/>
          <w:lang w:bidi="ar-SA"/>
          <w:color w:val="111111"/>
          <w:sz w:val="28"/>
          <w:szCs w:val="28"/>
          <w:rtl/>
        </w:rPr>
        <w:t xml:space="preserve">(في حمام مكة -)---انظر الحرم</w:t>
      </w:r>
    </w:p>
    <w:p>
      <w:pPr>
        <w:pStyle w:val="BookText"/>
      </w:pPr>
      <w:r>
        <w:rPr>
          <w:rFonts w:ascii="Amiri" w:hAnsi="Amiri" w:eastAsia="Amiri" w:cs="Amiri"/>
          <w:lang w:bidi="ar-SA"/>
          <w:color w:val="111111"/>
          <w:sz w:val="28"/>
          <w:szCs w:val="28"/>
          <w:rtl/>
        </w:rPr>
        <w:t xml:space="preserve">(في رجل اجتمعت عليه -)---انظر الحدود</w:t>
      </w:r>
    </w:p>
    <w:p>
      <w:pPr>
        <w:pStyle w:val="BookText"/>
      </w:pPr>
      <w:r>
        <w:rPr>
          <w:rFonts w:ascii="Amiri" w:hAnsi="Amiri" w:eastAsia="Amiri" w:cs="Amiri"/>
          <w:lang w:bidi="ar-SA"/>
          <w:color w:val="111111"/>
          <w:sz w:val="28"/>
          <w:szCs w:val="28"/>
          <w:rtl/>
        </w:rPr>
        <w:t xml:space="preserve">(في رجل اراد امرأة -)---انظر الدية</w:t>
      </w:r>
    </w:p>
    <w:p>
      <w:pPr>
        <w:pStyle w:val="BookText"/>
      </w:pPr>
      <w:r>
        <w:rPr>
          <w:rFonts w:ascii="Amiri" w:hAnsi="Amiri" w:eastAsia="Amiri" w:cs="Amiri"/>
          <w:lang w:bidi="ar-SA"/>
          <w:color w:val="111111"/>
          <w:sz w:val="28"/>
          <w:szCs w:val="28"/>
          <w:rtl/>
        </w:rPr>
        <w:t xml:space="preserve">(في رجل اشل اليد -)---انظر السرقة</w:t>
      </w:r>
    </w:p>
    <w:p>
      <w:pPr>
        <w:pStyle w:val="BookText"/>
      </w:pPr>
      <w:r>
        <w:rPr>
          <w:rFonts w:ascii="Amiri" w:hAnsi="Amiri" w:eastAsia="Amiri" w:cs="Amiri"/>
          <w:lang w:bidi="ar-SA"/>
          <w:color w:val="111111"/>
          <w:sz w:val="28"/>
          <w:szCs w:val="28"/>
          <w:rtl/>
        </w:rPr>
        <w:t xml:space="preserve">(في رجل افاض من -)---انظر الرمي</w:t>
      </w:r>
    </w:p>
    <w:p>
      <w:pPr>
        <w:pStyle w:val="BookText"/>
      </w:pPr>
      <w:r>
        <w:rPr>
          <w:rFonts w:ascii="Amiri" w:hAnsi="Amiri" w:eastAsia="Amiri" w:cs="Amiri"/>
          <w:lang w:bidi="ar-SA"/>
          <w:color w:val="111111"/>
          <w:sz w:val="28"/>
          <w:szCs w:val="28"/>
          <w:rtl/>
        </w:rPr>
        <w:t xml:space="preserve">(في رجل افطر في -)---انظر الافطار</w:t>
      </w:r>
    </w:p>
    <w:p>
      <w:pPr>
        <w:pStyle w:val="BookText"/>
      </w:pPr>
      <w:r>
        <w:rPr>
          <w:rFonts w:ascii="Amiri" w:hAnsi="Amiri" w:eastAsia="Amiri" w:cs="Amiri"/>
          <w:lang w:bidi="ar-SA"/>
          <w:color w:val="111111"/>
          <w:sz w:val="28"/>
          <w:szCs w:val="28"/>
          <w:rtl/>
        </w:rPr>
        <w:t xml:space="preserve">(في رجل افطر من -)---انظر الافطار</w:t>
      </w:r>
    </w:p>
    <w:p>
      <w:pPr>
        <w:pStyle w:val="BookText"/>
      </w:pPr>
      <w:r>
        <w:rPr>
          <w:rFonts w:ascii="Amiri" w:hAnsi="Amiri" w:eastAsia="Amiri" w:cs="Amiri"/>
          <w:lang w:bidi="ar-SA"/>
          <w:color w:val="111111"/>
          <w:sz w:val="28"/>
          <w:szCs w:val="28"/>
          <w:rtl/>
        </w:rPr>
        <w:t xml:space="preserve">(في رجل تزوج جارية -)---انظر الرضاع</w:t>
      </w:r>
    </w:p>
    <w:p>
      <w:pPr>
        <w:pStyle w:val="BookText"/>
      </w:pPr>
      <w:r>
        <w:rPr>
          <w:rFonts w:ascii="Amiri" w:hAnsi="Amiri" w:eastAsia="Amiri" w:cs="Amiri"/>
          <w:lang w:bidi="ar-SA"/>
          <w:color w:val="111111"/>
          <w:sz w:val="28"/>
          <w:szCs w:val="28"/>
          <w:rtl/>
        </w:rPr>
        <w:t xml:space="preserve">(في رجل توفي و ترك -)---انظر الارث</w:t>
      </w:r>
    </w:p>
    <w:p>
      <w:pPr>
        <w:pStyle w:val="BookText"/>
      </w:pPr>
      <w:r>
        <w:rPr>
          <w:rFonts w:ascii="Amiri" w:hAnsi="Amiri" w:eastAsia="Amiri" w:cs="Amiri"/>
          <w:lang w:bidi="ar-SA"/>
          <w:color w:val="111111"/>
          <w:sz w:val="28"/>
          <w:szCs w:val="28"/>
          <w:rtl/>
        </w:rPr>
        <w:t xml:space="preserve">(في رجل جعل الله -)---انظر النذر</w:t>
      </w:r>
    </w:p>
    <w:p>
      <w:pPr>
        <w:pStyle w:val="BookText"/>
      </w:pPr>
      <w:r>
        <w:rPr>
          <w:rFonts w:ascii="Amiri" w:hAnsi="Amiri" w:eastAsia="Amiri" w:cs="Amiri"/>
          <w:lang w:bidi="ar-SA"/>
          <w:color w:val="111111"/>
          <w:sz w:val="28"/>
          <w:szCs w:val="28"/>
          <w:rtl/>
        </w:rPr>
        <w:t xml:space="preserve">(في رجل دفع رجلا -)---انظر الدية</w:t>
      </w:r>
    </w:p>
    <w:p>
      <w:pPr>
        <w:pStyle w:val="BookText"/>
      </w:pPr>
      <w:r>
        <w:rPr>
          <w:rFonts w:ascii="Amiri" w:hAnsi="Amiri" w:eastAsia="Amiri" w:cs="Amiri"/>
          <w:lang w:bidi="ar-SA"/>
          <w:color w:val="111111"/>
          <w:sz w:val="28"/>
          <w:szCs w:val="28"/>
          <w:rtl/>
        </w:rPr>
        <w:t xml:space="preserve">(في رجل راود امرأة -)---انظر الدية</w:t>
      </w:r>
    </w:p>
    <w:p>
      <w:pPr>
        <w:pStyle w:val="BookText"/>
      </w:pPr>
      <w:r>
        <w:rPr>
          <w:rFonts w:ascii="Amiri" w:hAnsi="Amiri" w:eastAsia="Amiri" w:cs="Amiri"/>
          <w:lang w:bidi="ar-SA"/>
          <w:color w:val="111111"/>
          <w:sz w:val="28"/>
          <w:szCs w:val="28"/>
          <w:rtl/>
        </w:rPr>
        <w:t xml:space="preserve">(في رجل زوج أم ولد-)---انظر التزويج</w:t>
      </w:r>
    </w:p>
    <w:p>
      <w:pPr>
        <w:pStyle w:val="BookText"/>
      </w:pPr>
      <w:r>
        <w:rPr>
          <w:rFonts w:ascii="Amiri" w:hAnsi="Amiri" w:eastAsia="Amiri" w:cs="Amiri"/>
          <w:lang w:bidi="ar-SA"/>
          <w:color w:val="111111"/>
          <w:sz w:val="28"/>
          <w:szCs w:val="28"/>
          <w:rtl/>
        </w:rPr>
        <w:t xml:space="preserve">(في رجل ضرب رجلا -)---انظر الدية</w:t>
      </w:r>
    </w:p>
    <w:p>
      <w:pPr>
        <w:pStyle w:val="BookText"/>
      </w:pPr>
      <w:r>
        <w:rPr>
          <w:rFonts w:ascii="Amiri" w:hAnsi="Amiri" w:eastAsia="Amiri" w:cs="Amiri"/>
          <w:lang w:bidi="ar-SA"/>
          <w:color w:val="111111"/>
          <w:sz w:val="28"/>
          <w:szCs w:val="28"/>
          <w:rtl/>
        </w:rPr>
        <w:t xml:space="preserve">(في رجل طلق امرأته -)---انظر العدة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قال امرأته -)---انظر الطلاق</w:t>
      </w:r>
    </w:p>
    <w:p>
      <w:pPr>
        <w:pStyle w:val="BookText"/>
      </w:pPr>
      <w:r>
        <w:rPr>
          <w:rFonts w:ascii="Amiri" w:hAnsi="Amiri" w:eastAsia="Amiri" w:cs="Amiri"/>
          <w:lang w:bidi="ar-SA"/>
          <w:color w:val="111111"/>
          <w:sz w:val="28"/>
          <w:szCs w:val="28"/>
          <w:rtl/>
        </w:rPr>
        <w:t xml:space="preserve">(في رجل قتل امرأة -)---انظر الدية</w:t>
      </w:r>
    </w:p>
    <w:p>
      <w:pPr>
        <w:pStyle w:val="BookText"/>
      </w:pPr>
      <w:r>
        <w:rPr>
          <w:rFonts w:ascii="Amiri" w:hAnsi="Amiri" w:eastAsia="Amiri" w:cs="Amiri"/>
          <w:lang w:bidi="ar-SA"/>
          <w:color w:val="111111"/>
          <w:sz w:val="28"/>
          <w:szCs w:val="28"/>
          <w:rtl/>
        </w:rPr>
        <w:t xml:space="preserve">(في رجل قتل امرأته -)---انظر الدية</w:t>
      </w:r>
    </w:p>
    <w:p>
      <w:pPr>
        <w:pStyle w:val="BookText"/>
      </w:pPr>
      <w:r>
        <w:rPr>
          <w:rFonts w:ascii="IRNazanin" w:hAnsi="IRNazanin" w:eastAsia="IRNazanin" w:cs="IRNazanin"/>
          <w:lang w:bidi="fa-IR"/>
          <w:color w:val="111111"/>
          <w:sz w:val="28"/>
          <w:szCs w:val="28"/>
          <w:rtl/>
        </w:rPr>
        <w:t xml:space="preserve">( في رجل قتل جنین -)---انظر الجنين</w:t>
      </w:r>
    </w:p>
    <w:p>
      <w:pPr>
        <w:pStyle w:val="BookText"/>
      </w:pPr>
      <w:r>
        <w:rPr>
          <w:rFonts w:ascii="Amiri" w:hAnsi="Amiri" w:eastAsia="Amiri" w:cs="Amiri"/>
          <w:lang w:bidi="ar-SA"/>
          <w:color w:val="111111"/>
          <w:sz w:val="28"/>
          <w:szCs w:val="28"/>
          <w:rtl/>
        </w:rPr>
        <w:t xml:space="preserve">(في رجل قطع -)---انظر الدية</w:t>
      </w:r>
    </w:p>
    <w:p>
      <w:pPr>
        <w:pStyle w:val="BookText"/>
      </w:pPr>
      <w:r>
        <w:rPr>
          <w:rFonts w:ascii="Amiri" w:hAnsi="Amiri" w:eastAsia="Amiri" w:cs="Amiri"/>
          <w:lang w:bidi="ar-SA"/>
          <w:color w:val="111111"/>
          <w:sz w:val="28"/>
          <w:szCs w:val="28"/>
          <w:rtl/>
        </w:rPr>
        <w:t xml:space="preserve">(في رجل كانت تحته -)---انظر الطلاق</w:t>
      </w:r>
    </w:p>
    <w:p>
      <w:pPr>
        <w:pStyle w:val="BookText"/>
      </w:pPr>
      <w:r>
        <w:rPr>
          <w:rFonts w:ascii="IRNazanin" w:hAnsi="IRNazanin" w:eastAsia="IRNazanin" w:cs="IRNazanin"/>
          <w:lang w:bidi="fa-IR"/>
          <w:color w:val="111111"/>
          <w:sz w:val="28"/>
          <w:szCs w:val="28"/>
          <w:rtl/>
        </w:rPr>
        <w:t xml:space="preserve">(في رجل متمتع نسی -)---انظر التقصير</w:t>
      </w:r>
    </w:p>
    <w:p>
      <w:pPr>
        <w:pStyle w:val="BookText"/>
      </w:pPr>
      <w:r>
        <w:rPr>
          <w:rFonts w:ascii="IRNazanin" w:hAnsi="IRNazanin" w:eastAsia="IRNazanin" w:cs="IRNazanin"/>
          <w:lang w:bidi="fa-IR"/>
          <w:color w:val="111111"/>
          <w:sz w:val="28"/>
          <w:szCs w:val="28"/>
          <w:rtl/>
        </w:rPr>
        <w:t xml:space="preserve">(في رجل مکاتب يموت -)---انظر الارث</w:t>
      </w:r>
    </w:p>
    <w:p>
      <w:pPr>
        <w:pStyle w:val="BookText"/>
      </w:pPr>
      <w:r>
        <w:rPr>
          <w:rFonts w:ascii="Amiri" w:hAnsi="Amiri" w:eastAsia="Amiri" w:cs="Amiri"/>
          <w:lang w:bidi="ar-SA"/>
          <w:color w:val="111111"/>
          <w:sz w:val="28"/>
          <w:szCs w:val="28"/>
          <w:rtl/>
        </w:rPr>
        <w:t xml:space="preserve">(في رجل وقع على – )---انظر شهر رمضان</w:t>
      </w:r>
    </w:p>
    <w:p>
      <w:pPr>
        <w:pStyle w:val="BookText"/>
      </w:pPr>
      <w:r>
        <w:rPr>
          <w:rFonts w:ascii="Amiri" w:hAnsi="Amiri" w:eastAsia="Amiri" w:cs="Amiri"/>
          <w:lang w:bidi="ar-SA"/>
          <w:color w:val="111111"/>
          <w:sz w:val="28"/>
          <w:szCs w:val="28"/>
          <w:rtl/>
        </w:rPr>
        <w:t xml:space="preserve">(في الرجل تكون عنده الجارية فتنكشف -)---انظر الجارية</w:t>
      </w:r>
    </w:p>
    <w:p>
      <w:pPr>
        <w:pStyle w:val="BookText"/>
      </w:pPr>
      <w:r>
        <w:rPr>
          <w:rFonts w:ascii="Amiri" w:hAnsi="Amiri" w:eastAsia="Amiri" w:cs="Amiri"/>
          <w:lang w:bidi="ar-SA"/>
          <w:color w:val="111111"/>
          <w:sz w:val="28"/>
          <w:szCs w:val="28"/>
          <w:rtl/>
        </w:rPr>
        <w:t xml:space="preserve">(في الرجل تكون عنده الجارية يجردها -)---انظر الجارية</w:t>
      </w:r>
    </w:p>
    <w:p>
      <w:pPr>
        <w:pStyle w:val="BookText"/>
      </w:pPr>
      <w:r>
        <w:rPr>
          <w:rFonts w:ascii="Amiri" w:hAnsi="Amiri" w:eastAsia="Amiri" w:cs="Amiri"/>
          <w:lang w:bidi="ar-SA"/>
          <w:color w:val="111111"/>
          <w:sz w:val="28"/>
          <w:szCs w:val="28"/>
          <w:rtl/>
        </w:rPr>
        <w:t xml:space="preserve">(في الرجل هل ينقض -)---انظر النواقض</w:t>
      </w:r>
    </w:p>
    <w:p>
      <w:pPr>
        <w:pStyle w:val="BookText"/>
      </w:pPr>
      <w:r>
        <w:rPr>
          <w:rFonts w:ascii="Amiri" w:hAnsi="Amiri" w:eastAsia="Amiri" w:cs="Amiri"/>
          <w:lang w:bidi="ar-SA"/>
          <w:color w:val="111111"/>
          <w:sz w:val="28"/>
          <w:szCs w:val="28"/>
          <w:rtl/>
        </w:rPr>
        <w:t xml:space="preserve">(في الرجل يأتي البهيمة -)---انظر الحدود</w:t>
      </w:r>
    </w:p>
    <w:p>
      <w:pPr>
        <w:pStyle w:val="BookText"/>
      </w:pPr>
      <w:r>
        <w:rPr>
          <w:rFonts w:ascii="Amiri" w:hAnsi="Amiri" w:eastAsia="Amiri" w:cs="Amiri"/>
          <w:lang w:bidi="ar-SA"/>
          <w:color w:val="111111"/>
          <w:sz w:val="28"/>
          <w:szCs w:val="28"/>
          <w:rtl/>
        </w:rPr>
        <w:t xml:space="preserve">(في الرجل يؤم المرأة -)---انظر الجماعة</w:t>
      </w:r>
    </w:p>
    <w:p>
      <w:pPr>
        <w:pStyle w:val="BookText"/>
      </w:pPr>
      <w:r>
        <w:rPr>
          <w:rFonts w:ascii="Amiri" w:hAnsi="Amiri" w:eastAsia="Amiri" w:cs="Amiri"/>
          <w:lang w:bidi="ar-SA"/>
          <w:color w:val="111111"/>
          <w:sz w:val="28"/>
          <w:szCs w:val="28"/>
          <w:rtl/>
        </w:rPr>
        <w:t xml:space="preserve">( في الرجل يجيء معتمراً-)---انظر العمرة</w:t>
      </w:r>
    </w:p>
    <w:p>
      <w:pPr>
        <w:pStyle w:val="BookText"/>
      </w:pPr>
      <w:r>
        <w:rPr>
          <w:rFonts w:ascii="Amiri" w:hAnsi="Amiri" w:eastAsia="Amiri" w:cs="Amiri"/>
          <w:lang w:bidi="ar-SA"/>
          <w:color w:val="111111"/>
          <w:sz w:val="28"/>
          <w:szCs w:val="28"/>
          <w:rtl/>
        </w:rPr>
        <w:t xml:space="preserve">(في الرجل يخرج زكاته -)---انظر الزكاة</w:t>
      </w:r>
    </w:p>
    <w:p>
      <w:pPr>
        <w:pStyle w:val="BookText"/>
      </w:pPr>
      <w:r>
        <w:rPr>
          <w:rFonts w:ascii="IRNazanin" w:hAnsi="IRNazanin" w:eastAsia="IRNazanin" w:cs="IRNazanin"/>
          <w:lang w:bidi="fa-IR"/>
          <w:color w:val="111111"/>
          <w:sz w:val="28"/>
          <w:szCs w:val="28"/>
          <w:rtl/>
        </w:rPr>
        <w:t xml:space="preserve">(في الرجل یرمی -)---انظر الصيد</w:t>
      </w:r>
    </w:p>
    <w:p>
      <w:pPr>
        <w:pStyle w:val="BookText"/>
      </w:pPr>
      <w:r>
        <w:rPr>
          <w:rFonts w:ascii="Amiri" w:hAnsi="Amiri" w:eastAsia="Amiri" w:cs="Amiri"/>
          <w:lang w:bidi="ar-SA"/>
          <w:color w:val="111111"/>
          <w:sz w:val="28"/>
          <w:szCs w:val="28"/>
          <w:rtl/>
        </w:rPr>
        <w:t xml:space="preserve">(في الرجل يزارع ارض -)---انظر المزارعة</w:t>
      </w:r>
    </w:p>
    <w:p>
      <w:pPr>
        <w:pStyle w:val="BookText"/>
      </w:pPr>
      <w:r>
        <w:rPr>
          <w:rFonts w:ascii="Amiri" w:hAnsi="Amiri" w:eastAsia="Amiri" w:cs="Amiri"/>
          <w:lang w:bidi="ar-SA"/>
          <w:color w:val="111111"/>
          <w:sz w:val="28"/>
          <w:szCs w:val="28"/>
          <w:rtl/>
        </w:rPr>
        <w:t xml:space="preserve">(في الرجل يزارع فيزرع -)</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(في الرجل يسلم -)---انظر السلف</w:t>
      </w:r>
    </w:p>
    <w:p>
      <w:pPr>
        <w:pStyle w:val="BookText"/>
      </w:pPr>
      <w:r>
        <w:rPr>
          <w:rFonts w:ascii="Amiri" w:hAnsi="Amiri" w:eastAsia="Amiri" w:cs="Amiri"/>
          <w:lang w:bidi="ar-SA"/>
          <w:color w:val="111111"/>
          <w:sz w:val="28"/>
          <w:szCs w:val="28"/>
          <w:rtl/>
        </w:rPr>
        <w:t xml:space="preserve">(في الرجل يطلق امرأته - )---انظر الطلاق</w:t>
      </w:r>
    </w:p>
    <w:p>
      <w:pPr>
        <w:pStyle w:val="BookText"/>
      </w:pPr>
      <w:r>
        <w:rPr>
          <w:rFonts w:ascii="Amiri" w:hAnsi="Amiri" w:eastAsia="Amiri" w:cs="Amiri"/>
          <w:lang w:bidi="ar-SA"/>
          <w:color w:val="111111"/>
          <w:sz w:val="28"/>
          <w:szCs w:val="28"/>
          <w:rtl/>
        </w:rPr>
        <w:t xml:space="preserve">(في الرجل يعطش -)---انظر الصوم</w:t>
      </w:r>
    </w:p>
    <w:p>
      <w:pPr>
        <w:pStyle w:val="BookText"/>
      </w:pPr>
      <w:r>
        <w:rPr>
          <w:rFonts w:ascii="Amiri" w:hAnsi="Amiri" w:eastAsia="Amiri" w:cs="Amiri"/>
          <w:lang w:bidi="ar-SA"/>
          <w:color w:val="111111"/>
          <w:sz w:val="28"/>
          <w:szCs w:val="28"/>
          <w:rtl/>
        </w:rPr>
        <w:t xml:space="preserve">(في الرجل يموت وعليه -)---انظر الدين</w:t>
      </w:r>
    </w:p>
    <w:p>
      <w:pPr>
        <w:pStyle w:val="BookText"/>
      </w:pPr>
      <w:r>
        <w:rPr>
          <w:rFonts w:ascii="Amiri" w:hAnsi="Amiri" w:eastAsia="Amiri" w:cs="Amiri"/>
          <w:lang w:bidi="ar-SA"/>
          <w:color w:val="111111"/>
          <w:sz w:val="28"/>
          <w:szCs w:val="28"/>
          <w:rtl/>
        </w:rPr>
        <w:t xml:space="preserve">(في الرجل يموت وله -)---انظر الارث</w:t>
      </w:r>
    </w:p>
    <w:p>
      <w:pPr>
        <w:pStyle w:val="BookText"/>
      </w:pPr>
      <w:r>
        <w:rPr>
          <w:rFonts w:ascii="IRNazanin" w:hAnsi="IRNazanin" w:eastAsia="IRNazanin" w:cs="IRNazanin"/>
          <w:lang w:bidi="fa-IR"/>
          <w:color w:val="111111"/>
          <w:sz w:val="28"/>
          <w:szCs w:val="28"/>
          <w:rtl/>
        </w:rPr>
        <w:t xml:space="preserve">(في الصبی یسرق -)---انظر السرقة</w:t>
      </w:r>
    </w:p>
    <w:p>
      <w:pPr>
        <w:pStyle w:val="BookText"/>
      </w:pPr>
      <w:r>
        <w:rPr>
          <w:rFonts w:ascii="Amiri" w:hAnsi="Amiri" w:eastAsia="Amiri" w:cs="Amiri"/>
          <w:lang w:bidi="ar-SA"/>
          <w:color w:val="111111"/>
          <w:sz w:val="28"/>
          <w:szCs w:val="28"/>
          <w:rtl/>
        </w:rPr>
        <w:t xml:space="preserve">(في صدقة الفطرة -)---انظر الفطرة</w:t>
      </w:r>
    </w:p>
    <w:p>
      <w:pPr>
        <w:pStyle w:val="BookText"/>
      </w:pPr>
      <w:r>
        <w:rPr>
          <w:rFonts w:ascii="Amiri" w:hAnsi="Amiri" w:eastAsia="Amiri" w:cs="Amiri"/>
          <w:lang w:bidi="ar-SA"/>
          <w:color w:val="111111"/>
          <w:sz w:val="28"/>
          <w:szCs w:val="28"/>
          <w:rtl/>
        </w:rPr>
        <w:t xml:space="preserve">(في صلاة الجمعة -)---انظر الجمعة</w:t>
      </w:r>
    </w:p>
    <w:p>
      <w:pPr>
        <w:pStyle w:val="BookText"/>
      </w:pPr>
      <w:r>
        <w:rPr>
          <w:rFonts w:ascii="Amiri" w:hAnsi="Amiri" w:eastAsia="Amiri" w:cs="Amiri"/>
          <w:lang w:bidi="ar-SA"/>
          <w:color w:val="111111"/>
          <w:sz w:val="28"/>
          <w:szCs w:val="28"/>
          <w:rtl/>
        </w:rPr>
        <w:t xml:space="preserve">(في العبد تكون تحته -)---انظر الولاء</w:t>
      </w:r>
    </w:p>
    <w:p>
      <w:pPr>
        <w:pStyle w:val="BookText"/>
      </w:pPr>
      <w:r>
        <w:rPr>
          <w:rFonts w:ascii="Amiri" w:hAnsi="Amiri" w:eastAsia="Amiri" w:cs="Amiri"/>
          <w:lang w:bidi="ar-SA"/>
          <w:color w:val="111111"/>
          <w:sz w:val="28"/>
          <w:szCs w:val="28"/>
          <w:rtl/>
        </w:rPr>
        <w:t xml:space="preserve">(في الغنيمة قال -)---انظر الانفال</w:t>
      </w:r>
    </w:p>
    <w:p>
      <w:pPr>
        <w:pStyle w:val="BookText"/>
      </w:pPr>
      <w:r>
        <w:rPr>
          <w:rFonts w:ascii="Amiri" w:hAnsi="Amiri" w:eastAsia="Amiri" w:cs="Amiri"/>
          <w:lang w:bidi="ar-SA"/>
          <w:color w:val="111111"/>
          <w:sz w:val="28"/>
          <w:szCs w:val="28"/>
          <w:rtl/>
        </w:rPr>
        <w:t xml:space="preserve">( في القسامة خمسون-)--- انظر القسامة</w:t>
      </w:r>
    </w:p>
    <w:p>
      <w:pPr>
        <w:pStyle w:val="BookText"/>
      </w:pPr>
      <w:r>
        <w:rPr>
          <w:rFonts w:ascii="Amiri" w:hAnsi="Amiri" w:eastAsia="Amiri" w:cs="Amiri"/>
          <w:lang w:bidi="ar-SA"/>
          <w:color w:val="111111"/>
          <w:sz w:val="28"/>
          <w:szCs w:val="28"/>
          <w:rtl/>
        </w:rPr>
        <w:t xml:space="preserve">(في المتوفى عنها زوجها - )---انظر العدة</w:t>
      </w:r>
    </w:p>
    <w:p>
      <w:pPr>
        <w:pStyle w:val="BookText"/>
      </w:pPr>
      <w:r>
        <w:rPr>
          <w:rFonts w:ascii="Amiri" w:hAnsi="Amiri" w:eastAsia="Amiri" w:cs="Amiri"/>
          <w:lang w:bidi="ar-SA"/>
          <w:color w:val="111111"/>
          <w:sz w:val="28"/>
          <w:szCs w:val="28"/>
          <w:rtl/>
        </w:rPr>
        <w:t xml:space="preserve">(في مكاتب قتل رجلا -)---انظر القتل</w:t>
      </w:r>
    </w:p>
    <w:p>
      <w:pPr>
        <w:pStyle w:val="BookText"/>
      </w:pPr>
      <w:r>
        <w:rPr>
          <w:rFonts w:ascii="Amiri" w:hAnsi="Amiri" w:eastAsia="Amiri" w:cs="Amiri"/>
          <w:lang w:bidi="ar-SA"/>
          <w:color w:val="111111"/>
          <w:sz w:val="28"/>
          <w:szCs w:val="28"/>
          <w:rtl/>
        </w:rPr>
        <w:t xml:space="preserve">( في مكاتب يموت -)---انظر الارث</w:t>
      </w:r>
    </w:p>
    <w:p>
      <w:pPr>
        <w:pStyle w:val="BookText"/>
      </w:pPr>
      <w:r>
        <w:rPr>
          <w:rFonts w:ascii="Amiri" w:hAnsi="Amiri" w:eastAsia="Amiri" w:cs="Amiri"/>
          <w:lang w:bidi="ar-SA"/>
          <w:color w:val="111111"/>
          <w:sz w:val="28"/>
          <w:szCs w:val="28"/>
          <w:rtl/>
        </w:rPr>
        <w:t xml:space="preserve">(في المنفوس لا يرث -)---انظر الارث</w:t>
      </w:r>
    </w:p>
    <w:p>
      <w:pPr>
        <w:pStyle w:val="BookText"/>
      </w:pPr>
      <w:r>
        <w:rPr>
          <w:rFonts w:ascii="Amiri" w:hAnsi="Amiri" w:eastAsia="Amiri" w:cs="Amiri"/>
          <w:lang w:bidi="ar-SA"/>
          <w:color w:val="111111"/>
          <w:sz w:val="28"/>
          <w:szCs w:val="28"/>
          <w:rtl/>
        </w:rPr>
        <w:t xml:space="preserve">(في ميراث المنفوس -)---انظر الارث</w:t>
      </w:r>
    </w:p>
    <w:p>
      <w:pPr>
        <w:pStyle w:val="BookText"/>
      </w:pPr>
      <w:r>
        <w:rPr>
          <w:rFonts w:ascii="Amiri" w:hAnsi="Amiri" w:eastAsia="Amiri" w:cs="Amiri"/>
          <w:lang w:bidi="ar-SA"/>
          <w:color w:val="111111"/>
          <w:sz w:val="28"/>
          <w:szCs w:val="28"/>
          <w:rtl/>
        </w:rPr>
        <w:t xml:space="preserve">(في نصراني قتل -)---انظر القتل</w:t>
      </w:r>
    </w:p>
    <w:p>
      <w:pPr>
        <w:pStyle w:val="BookText"/>
      </w:pPr>
      <w:r>
        <w:rPr>
          <w:rFonts w:ascii="IRNazanin" w:hAnsi="IRNazanin" w:eastAsia="IRNazanin" w:cs="IRNazanin"/>
          <w:lang w:bidi="fa-IR"/>
          <w:color w:val="111111"/>
          <w:sz w:val="28"/>
          <w:szCs w:val="28"/>
          <w:rtl/>
        </w:rPr>
        <w:t xml:space="preserve">(قال امير المؤمنین علیه السلام -)---انظر الدية</w:t>
      </w:r>
    </w:p>
    <w:p>
      <w:pPr>
        <w:pStyle w:val="BookText"/>
      </w:pPr>
      <w:r>
        <w:rPr>
          <w:rFonts w:ascii="IRNazanin" w:hAnsi="IRNazanin" w:eastAsia="IRNazanin" w:cs="IRNazanin"/>
          <w:lang w:bidi="fa-IR"/>
          <w:color w:val="111111"/>
          <w:sz w:val="28"/>
          <w:szCs w:val="28"/>
          <w:rtl/>
        </w:rPr>
        <w:t xml:space="preserve">(قبر الحسين علیه السلام -)---انظر الحسين بن علي</w:t>
      </w:r>
    </w:p>
    <w:p>
      <w:pPr>
        <w:pStyle w:val="BookText"/>
      </w:pPr>
      <w:r>
        <w:rPr>
          <w:rFonts w:ascii="IRNazanin" w:hAnsi="IRNazanin" w:eastAsia="IRNazanin" w:cs="IRNazanin"/>
          <w:lang w:bidi="fa-IR"/>
          <w:color w:val="111111"/>
          <w:sz w:val="28"/>
          <w:szCs w:val="28"/>
          <w:rtl/>
        </w:rPr>
        <w:t xml:space="preserve">(قذف رجل رجلا -)---انظر القذف</w:t>
      </w:r>
    </w:p>
    <w:p>
      <w:pPr>
        <w:pStyle w:val="BookText"/>
      </w:pPr>
      <w:r>
        <w:rPr>
          <w:rFonts w:ascii="Amiri" w:hAnsi="Amiri" w:eastAsia="Amiri" w:cs="Amiri"/>
          <w:lang w:bidi="ar-SA"/>
          <w:color w:val="111111"/>
          <w:sz w:val="28"/>
          <w:szCs w:val="28"/>
          <w:rtl/>
        </w:rPr>
        <w:t xml:space="preserve">( القسامة خمسون-)---انظر القسامة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 امیر المؤمنين علیه السلام أن الدية -)---انظر الارث</w:t>
      </w:r>
    </w:p>
    <w:p>
      <w:pPr>
        <w:pStyle w:val="BookText"/>
      </w:pPr>
      <w:r>
        <w:rPr>
          <w:rFonts w:ascii="IRNazanin" w:hAnsi="IRNazanin" w:eastAsia="IRNazanin" w:cs="IRNazanin"/>
          <w:lang w:bidi="fa-IR"/>
          <w:color w:val="111111"/>
          <w:sz w:val="28"/>
          <w:szCs w:val="28"/>
          <w:rtl/>
        </w:rPr>
        <w:t xml:space="preserve">(قضى امير المؤمنين علیه السلام في رجل وجد-)---انظر القتل</w:t>
      </w:r>
    </w:p>
    <w:p>
      <w:pPr>
        <w:pStyle w:val="BookText"/>
      </w:pPr>
      <w:r>
        <w:rPr>
          <w:rFonts w:ascii="IRNazanin" w:hAnsi="IRNazanin" w:eastAsia="IRNazanin" w:cs="IRNazanin"/>
          <w:lang w:bidi="fa-IR"/>
          <w:color w:val="111111"/>
          <w:sz w:val="28"/>
          <w:szCs w:val="28"/>
          <w:rtl/>
        </w:rPr>
        <w:t xml:space="preserve">(قضى امير المؤمنین علیه السلام فيمن ادعی عبد -)---انظر الارث</w:t>
      </w:r>
    </w:p>
    <w:p>
      <w:pPr>
        <w:pStyle w:val="BookText"/>
      </w:pPr>
      <w:r>
        <w:rPr>
          <w:rFonts w:ascii="Amiri" w:hAnsi="Amiri" w:eastAsia="Amiri" w:cs="Amiri"/>
          <w:lang w:bidi="ar-SA"/>
          <w:color w:val="111111"/>
          <w:sz w:val="28"/>
          <w:szCs w:val="28"/>
          <w:rtl/>
        </w:rPr>
        <w:t xml:space="preserve">(قضي امير المؤمنين عليه السلام فيمن أعتق -)---انظر الولاء</w:t>
      </w:r>
    </w:p>
    <w:p>
      <w:pPr>
        <w:pStyle w:val="BookText"/>
      </w:pPr>
      <w:r>
        <w:rPr>
          <w:rFonts w:ascii="Amiri" w:hAnsi="Amiri" w:eastAsia="Amiri" w:cs="Amiri"/>
          <w:lang w:bidi="ar-SA"/>
          <w:color w:val="111111"/>
          <w:sz w:val="28"/>
          <w:szCs w:val="28"/>
          <w:rtl/>
        </w:rPr>
        <w:t xml:space="preserve">(قل في آخر السجدة -)---انظر التعقيب</w:t>
      </w:r>
    </w:p>
    <w:p>
      <w:pPr>
        <w:pStyle w:val="BookText"/>
      </w:pPr>
      <w:r>
        <w:rPr>
          <w:rFonts w:ascii="Amiri" w:hAnsi="Amiri" w:eastAsia="Amiri" w:cs="Amiri"/>
          <w:lang w:bidi="ar-SA"/>
          <w:color w:val="111111"/>
          <w:sz w:val="28"/>
          <w:szCs w:val="28"/>
          <w:rtl/>
        </w:rPr>
        <w:t xml:space="preserve">(قوم اشتركوا -)---انظر الحدود</w:t>
      </w:r>
    </w:p>
    <w:p>
      <w:pPr>
        <w:pStyle w:val="BookText"/>
      </w:pPr>
      <w:r>
        <w:rPr>
          <w:rFonts w:ascii="IRNazanin" w:hAnsi="IRNazanin" w:eastAsia="IRNazanin" w:cs="IRNazanin"/>
          <w:lang w:bidi="fa-IR"/>
          <w:color w:val="111111"/>
          <w:sz w:val="28"/>
          <w:szCs w:val="28"/>
          <w:rtl/>
        </w:rPr>
        <w:t xml:space="preserve">(كان امیر المؤمنین علی بن ابیطالب بالكوفة -)---انظر السمك</w:t>
      </w:r>
    </w:p>
    <w:p>
      <w:pPr>
        <w:pStyle w:val="BookText"/>
      </w:pPr>
      <w:r>
        <w:rPr>
          <w:rFonts w:ascii="IRNazanin" w:hAnsi="IRNazanin" w:eastAsia="IRNazanin" w:cs="IRNazanin"/>
          <w:lang w:bidi="fa-IR"/>
          <w:color w:val="111111"/>
          <w:sz w:val="28"/>
          <w:szCs w:val="28"/>
          <w:rtl/>
        </w:rPr>
        <w:t xml:space="preserve">(كان حق ابراهيم -)---انظر ابراهیم</w:t>
      </w:r>
    </w:p>
    <w:p>
      <w:pPr>
        <w:pStyle w:val="BookText"/>
      </w:pPr>
      <w:r>
        <w:rPr>
          <w:rFonts w:ascii="Amiri" w:hAnsi="Amiri" w:eastAsia="Amiri" w:cs="Amiri"/>
          <w:lang w:bidi="ar-SA"/>
          <w:color w:val="111111"/>
          <w:sz w:val="28"/>
          <w:szCs w:val="28"/>
          <w:rtl/>
        </w:rPr>
        <w:t xml:space="preserve">(كان خاتم رسول الله -)---انظر الخاتم</w:t>
      </w:r>
    </w:p>
    <w:p>
      <w:pPr>
        <w:pStyle w:val="BookText"/>
      </w:pPr>
      <w:r>
        <w:rPr>
          <w:rFonts w:ascii="IRNazanin" w:hAnsi="IRNazanin" w:eastAsia="IRNazanin" w:cs="IRNazanin"/>
          <w:lang w:bidi="fa-IR"/>
          <w:color w:val="111111"/>
          <w:sz w:val="28"/>
          <w:szCs w:val="28"/>
          <w:rtl/>
        </w:rPr>
        <w:t xml:space="preserve">(كان رجل عند ابي عبدالله علیه السلام فقراً -)---انظر ادخال السرور على المؤمنين</w:t>
      </w:r>
    </w:p>
    <w:p>
      <w:pPr>
        <w:pStyle w:val="BookText"/>
      </w:pPr>
      <w:r>
        <w:rPr>
          <w:rFonts w:ascii="IRNazanin" w:hAnsi="IRNazanin" w:eastAsia="IRNazanin" w:cs="IRNazanin"/>
          <w:lang w:bidi="fa-IR"/>
          <w:color w:val="111111"/>
          <w:sz w:val="28"/>
          <w:szCs w:val="28"/>
          <w:rtl/>
        </w:rPr>
        <w:t xml:space="preserve">(كان رسول الله صلی الله علیه واله يذبح -)---انظر الأضحية</w:t>
      </w:r>
    </w:p>
    <w:p>
      <w:pPr>
        <w:pStyle w:val="BookText"/>
      </w:pPr>
      <w:r>
        <w:rPr>
          <w:rFonts w:ascii="IRNazanin" w:hAnsi="IRNazanin" w:eastAsia="IRNazanin" w:cs="IRNazanin"/>
          <w:lang w:bidi="fa-IR"/>
          <w:color w:val="111111"/>
          <w:sz w:val="28"/>
          <w:szCs w:val="28"/>
          <w:rtl/>
        </w:rPr>
        <w:t xml:space="preserve">(كان رسول الله صلی الله علیه واله يستحب اذا دخل واذا خرج -)---انظر الجمعة</w:t>
      </w:r>
    </w:p>
    <w:p>
      <w:pPr>
        <w:pStyle w:val="BookText"/>
      </w:pPr>
      <w:r>
        <w:rPr>
          <w:rFonts w:ascii="IRNazanin" w:hAnsi="IRNazanin" w:eastAsia="IRNazanin" w:cs="IRNazanin"/>
          <w:lang w:bidi="fa-IR"/>
          <w:color w:val="111111"/>
          <w:sz w:val="28"/>
          <w:szCs w:val="28"/>
          <w:rtl/>
        </w:rPr>
        <w:t xml:space="preserve">(كان رسول الله صلی الله علیه واله يصلي الجمعة -)---انظر الجمعة</w:t>
      </w:r>
    </w:p>
    <w:p>
      <w:pPr>
        <w:pStyle w:val="BookText"/>
      </w:pPr>
      <w:r>
        <w:rPr>
          <w:rFonts w:ascii="IRNazanin" w:hAnsi="IRNazanin" w:eastAsia="IRNazanin" w:cs="IRNazanin"/>
          <w:lang w:bidi="fa-IR"/>
          <w:color w:val="111111"/>
          <w:sz w:val="28"/>
          <w:szCs w:val="28"/>
          <w:rtl/>
        </w:rPr>
        <w:t xml:space="preserve">(كان رسول الله صلی الله علیه واله يضحي بكبش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(كان صداق النساء -)---انظر المهر</w:t>
      </w:r>
    </w:p>
    <w:p>
      <w:pPr>
        <w:pStyle w:val="BookText"/>
      </w:pPr>
      <w:r>
        <w:rPr>
          <w:rFonts w:ascii="Amiri" w:hAnsi="Amiri" w:eastAsia="Amiri" w:cs="Amiri"/>
          <w:lang w:bidi="ar-SA"/>
          <w:color w:val="111111"/>
          <w:sz w:val="28"/>
          <w:szCs w:val="28"/>
          <w:rtl/>
        </w:rPr>
        <w:t xml:space="preserve">(كان طول حائط -)---انظر الاذان</w:t>
      </w:r>
    </w:p>
    <w:p>
      <w:pPr>
        <w:pStyle w:val="BookText"/>
      </w:pPr>
      <w:r>
        <w:rPr>
          <w:rFonts w:ascii="Amiri" w:hAnsi="Amiri" w:eastAsia="Amiri" w:cs="Amiri"/>
          <w:lang w:bidi="ar-SA"/>
          <w:color w:val="111111"/>
          <w:sz w:val="28"/>
          <w:szCs w:val="28"/>
          <w:rtl/>
        </w:rPr>
        <w:t xml:space="preserve">(كان على عليه السلام اذا -)---انظر الارث</w:t>
      </w:r>
    </w:p>
    <w:p>
      <w:pPr>
        <w:pStyle w:val="BookText"/>
      </w:pPr>
      <w:r>
        <w:rPr>
          <w:rFonts w:ascii="IRNazanin" w:hAnsi="IRNazanin" w:eastAsia="IRNazanin" w:cs="IRNazanin"/>
          <w:lang w:bidi="fa-IR"/>
          <w:color w:val="111111"/>
          <w:sz w:val="28"/>
          <w:szCs w:val="28"/>
          <w:rtl/>
        </w:rPr>
        <w:t xml:space="preserve">(كان علي علیه السلام لا يأخذ -)---انظر الارث</w:t>
      </w:r>
    </w:p>
    <w:p>
      <w:pPr>
        <w:pStyle w:val="BookText"/>
      </w:pPr>
      <w:r>
        <w:rPr>
          <w:rFonts w:ascii="Amiri" w:hAnsi="Amiri" w:eastAsia="Amiri" w:cs="Amiri"/>
          <w:lang w:bidi="ar-SA"/>
          <w:color w:val="111111"/>
          <w:sz w:val="28"/>
          <w:szCs w:val="28"/>
          <w:rtl/>
        </w:rPr>
        <w:t xml:space="preserve">(كان علي يكره -)---انظر الربا</w:t>
      </w:r>
    </w:p>
    <w:p>
      <w:pPr>
        <w:pStyle w:val="BookText"/>
      </w:pPr>
      <w:r>
        <w:rPr>
          <w:rFonts w:ascii="IRNazanin" w:hAnsi="IRNazanin" w:eastAsia="IRNazanin" w:cs="IRNazanin"/>
          <w:lang w:bidi="fa-IR"/>
          <w:color w:val="111111"/>
          <w:sz w:val="28"/>
          <w:szCs w:val="28"/>
          <w:rtl/>
        </w:rPr>
        <w:t xml:space="preserve">(كان علي بن الحسين علیه السلام اذا اصبح -)---انظر العيال</w:t>
      </w:r>
    </w:p>
    <w:p>
      <w:pPr>
        <w:pStyle w:val="BookText"/>
      </w:pPr>
      <w:r>
        <w:rPr>
          <w:rFonts w:ascii="IRNazanin" w:hAnsi="IRNazanin" w:eastAsia="IRNazanin" w:cs="IRNazanin"/>
          <w:lang w:bidi="fa-IR"/>
          <w:color w:val="111111"/>
          <w:sz w:val="28"/>
          <w:szCs w:val="28"/>
          <w:rtl/>
        </w:rPr>
        <w:t xml:space="preserve">(كان علي بن الحسین علیه السلام اذا سافر -)---انظر الزاد</w:t>
      </w:r>
    </w:p>
    <w:p>
      <w:pPr>
        <w:pStyle w:val="BookText"/>
      </w:pPr>
      <w:r>
        <w:rPr>
          <w:rFonts w:ascii="IRNazanin" w:hAnsi="IRNazanin" w:eastAsia="IRNazanin" w:cs="IRNazanin"/>
          <w:lang w:bidi="fa-IR"/>
          <w:color w:val="111111"/>
          <w:sz w:val="28"/>
          <w:szCs w:val="28"/>
          <w:rtl/>
        </w:rPr>
        <w:t xml:space="preserve">(كان للنبی صلی الله علیه واله خليط -)---انظر الجاهلية</w:t>
      </w:r>
    </w:p>
    <w:p>
      <w:pPr>
        <w:pStyle w:val="BookText"/>
      </w:pPr>
      <w:r>
        <w:rPr>
          <w:rFonts w:ascii="IRNazanin" w:hAnsi="IRNazanin" w:eastAsia="IRNazanin" w:cs="IRNazanin"/>
          <w:lang w:bidi="fa-IR"/>
          <w:color w:val="111111"/>
          <w:sz w:val="28"/>
          <w:szCs w:val="28"/>
          <w:rtl/>
        </w:rPr>
        <w:t xml:space="preserve">(كان النبي صلی الله علیه واله يتخلل -)---انظر الخلال</w:t>
      </w:r>
    </w:p>
    <w:p>
      <w:pPr>
        <w:pStyle w:val="BookText"/>
      </w:pPr>
      <w:r>
        <w:rPr>
          <w:rFonts w:ascii="Amiri" w:hAnsi="Amiri" w:eastAsia="Amiri" w:cs="Amiri"/>
          <w:lang w:bidi="ar-SA"/>
          <w:color w:val="111111"/>
          <w:sz w:val="28"/>
          <w:szCs w:val="28"/>
          <w:rtl/>
        </w:rPr>
        <w:t xml:space="preserve">(كان نقش خاتم -)---الخاتم</w:t>
      </w:r>
    </w:p>
    <w:p>
      <w:pPr>
        <w:pStyle w:val="BookText"/>
      </w:pPr>
      <w:r>
        <w:rPr>
          <w:rFonts w:ascii="Amiri" w:hAnsi="Amiri" w:eastAsia="Amiri" w:cs="Amiri"/>
          <w:lang w:bidi="ar-SA"/>
          <w:color w:val="111111"/>
          <w:sz w:val="28"/>
          <w:szCs w:val="28"/>
          <w:rtl/>
        </w:rPr>
        <w:t xml:space="preserve">(كانت امرأة من -)---انظر الحجة</w:t>
      </w:r>
    </w:p>
    <w:p>
      <w:pPr>
        <w:pStyle w:val="BookText"/>
      </w:pPr>
      <w:r>
        <w:rPr>
          <w:rFonts w:ascii="IRNazanin" w:hAnsi="IRNazanin" w:eastAsia="IRNazanin" w:cs="IRNazanin"/>
          <w:lang w:bidi="fa-IR"/>
          <w:color w:val="111111"/>
          <w:sz w:val="28"/>
          <w:szCs w:val="28"/>
          <w:rtl/>
        </w:rPr>
        <w:t xml:space="preserve">(کانت لرسول الله صلی الله علیه واله ممسكة -)---انظر المسك</w:t>
      </w:r>
    </w:p>
    <w:p>
      <w:pPr>
        <w:pStyle w:val="BookText"/>
      </w:pPr>
      <w:r>
        <w:rPr>
          <w:rFonts w:ascii="Amiri" w:hAnsi="Amiri" w:eastAsia="Amiri" w:cs="Amiri"/>
          <w:lang w:bidi="ar-SA"/>
          <w:color w:val="111111"/>
          <w:sz w:val="28"/>
          <w:szCs w:val="28"/>
          <w:rtl/>
        </w:rPr>
        <w:t xml:space="preserve">(كره للصائم آن -)---انظر الصوم</w:t>
      </w:r>
    </w:p>
    <w:p>
      <w:pPr>
        <w:pStyle w:val="BookText"/>
      </w:pPr>
      <w:r>
        <w:rPr>
          <w:rFonts w:ascii="Amiri" w:hAnsi="Amiri" w:eastAsia="Amiri" w:cs="Amiri"/>
          <w:lang w:bidi="ar-SA"/>
          <w:color w:val="111111"/>
          <w:sz w:val="28"/>
          <w:szCs w:val="28"/>
          <w:rtl/>
        </w:rPr>
        <w:t xml:space="preserve">(كفارة الدم -)---انظر الكفارة</w:t>
      </w:r>
    </w:p>
    <w:p>
      <w:pPr>
        <w:pStyle w:val="BookText"/>
      </w:pPr>
      <w:r>
        <w:rPr>
          <w:rFonts w:ascii="Amiri" w:hAnsi="Amiri" w:eastAsia="Amiri" w:cs="Amiri"/>
          <w:lang w:bidi="ar-SA"/>
          <w:color w:val="111111"/>
          <w:sz w:val="28"/>
          <w:szCs w:val="28"/>
          <w:rtl/>
        </w:rPr>
        <w:t xml:space="preserve">( الكفن من جميع -)---انظر الكفن</w:t>
      </w:r>
    </w:p>
    <w:p>
      <w:pPr>
        <w:pStyle w:val="BookText"/>
      </w:pPr>
      <w:r>
        <w:rPr>
          <w:rFonts w:ascii="Amiri" w:hAnsi="Amiri" w:eastAsia="Amiri" w:cs="Amiri"/>
          <w:lang w:bidi="ar-SA"/>
          <w:color w:val="111111"/>
          <w:sz w:val="28"/>
          <w:szCs w:val="28"/>
          <w:rtl/>
        </w:rPr>
        <w:t xml:space="preserve">(كل شيء تركته-)---انظر المغمى عليه</w:t>
      </w:r>
    </w:p>
    <w:p>
      <w:pPr>
        <w:pStyle w:val="BookText"/>
      </w:pPr>
      <w:r>
        <w:rPr>
          <w:rFonts w:ascii="Amiri" w:hAnsi="Amiri" w:eastAsia="Amiri" w:cs="Amiri"/>
          <w:lang w:bidi="ar-SA"/>
          <w:color w:val="111111"/>
          <w:sz w:val="28"/>
          <w:szCs w:val="28"/>
          <w:rtl/>
        </w:rPr>
        <w:t xml:space="preserve">(كل شيء يكون فيه- )---انظر الحلال</w:t>
      </w:r>
    </w:p>
    <w:p>
      <w:pPr>
        <w:pStyle w:val="BookText"/>
      </w:pPr>
      <w:r>
        <w:rPr>
          <w:rFonts w:ascii="Amiri" w:hAnsi="Amiri" w:eastAsia="Amiri" w:cs="Amiri"/>
          <w:lang w:bidi="ar-SA"/>
          <w:color w:val="111111"/>
          <w:sz w:val="28"/>
          <w:szCs w:val="28"/>
          <w:rtl/>
        </w:rPr>
        <w:t xml:space="preserve">(كل صوم يفرق -)---انظر الصوم</w:t>
      </w:r>
    </w:p>
    <w:p>
      <w:pPr>
        <w:pStyle w:val="BookText"/>
      </w:pPr>
      <w:r>
        <w:rPr>
          <w:rFonts w:ascii="Amiri" w:hAnsi="Amiri" w:eastAsia="Amiri" w:cs="Amiri"/>
          <w:lang w:bidi="ar-SA"/>
          <w:color w:val="111111"/>
          <w:sz w:val="28"/>
          <w:szCs w:val="28"/>
          <w:rtl/>
        </w:rPr>
        <w:t xml:space="preserve">(كل عصير اصابته -)---انظر العصير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من ضممت الی -)---انظر الفطرة</w:t>
      </w:r>
    </w:p>
    <w:p>
      <w:pPr>
        <w:pStyle w:val="BookText"/>
      </w:pPr>
      <w:r>
        <w:rPr>
          <w:rFonts w:ascii="Amiri" w:hAnsi="Amiri" w:eastAsia="Amiri" w:cs="Amiri"/>
          <w:lang w:bidi="ar-SA"/>
          <w:color w:val="111111"/>
          <w:sz w:val="28"/>
          <w:szCs w:val="28"/>
          <w:rtl/>
        </w:rPr>
        <w:t xml:space="preserve">(كلما غلب الله -)---انظر الغلبة</w:t>
      </w:r>
    </w:p>
    <w:p>
      <w:pPr>
        <w:pStyle w:val="BookText"/>
      </w:pPr>
      <w:r>
        <w:rPr>
          <w:rFonts w:ascii="Amiri" w:hAnsi="Amiri" w:eastAsia="Amiri" w:cs="Amiri"/>
          <w:lang w:bidi="ar-SA"/>
          <w:color w:val="111111"/>
          <w:sz w:val="28"/>
          <w:szCs w:val="28"/>
          <w:rtl/>
        </w:rPr>
        <w:t xml:space="preserve">(كلما كان على الانسان -)---انظر الصلاة</w:t>
      </w:r>
    </w:p>
    <w:p>
      <w:pPr>
        <w:pStyle w:val="BookText"/>
      </w:pPr>
      <w:r>
        <w:rPr>
          <w:rFonts w:ascii="Amiri" w:hAnsi="Amiri" w:eastAsia="Amiri" w:cs="Amiri"/>
          <w:lang w:bidi="ar-SA"/>
          <w:color w:val="111111"/>
          <w:sz w:val="28"/>
          <w:szCs w:val="28"/>
          <w:rtl/>
        </w:rPr>
        <w:t xml:space="preserve">(كلما لم يصف من الطير -)---انظر الطير</w:t>
      </w:r>
    </w:p>
    <w:p>
      <w:pPr>
        <w:pStyle w:val="BookText"/>
      </w:pPr>
      <w:r>
        <w:rPr>
          <w:rFonts w:ascii="IRNazanin" w:hAnsi="IRNazanin" w:eastAsia="IRNazanin" w:cs="IRNazanin"/>
          <w:lang w:bidi="fa-IR"/>
          <w:color w:val="111111"/>
          <w:sz w:val="28"/>
          <w:szCs w:val="28"/>
          <w:rtl/>
        </w:rPr>
        <w:t xml:space="preserve">(کم دية ولد الزنی -)---انظر الارث</w:t>
      </w:r>
    </w:p>
    <w:p>
      <w:pPr>
        <w:pStyle w:val="BookText"/>
      </w:pPr>
      <w:r>
        <w:rPr>
          <w:rFonts w:ascii="Amiri" w:hAnsi="Amiri" w:eastAsia="Amiri" w:cs="Amiri"/>
          <w:lang w:bidi="ar-SA"/>
          <w:color w:val="111111"/>
          <w:sz w:val="28"/>
          <w:szCs w:val="28"/>
          <w:rtl/>
        </w:rPr>
        <w:t xml:space="preserve">(كنت جالسا عند -)---انظر الحج</w:t>
      </w:r>
    </w:p>
    <w:p>
      <w:pPr>
        <w:pStyle w:val="BookText"/>
      </w:pPr>
      <w:r>
        <w:rPr>
          <w:rFonts w:ascii="Amiri" w:hAnsi="Amiri" w:eastAsia="Amiri" w:cs="Amiri"/>
          <w:lang w:bidi="ar-SA"/>
          <w:color w:val="111111"/>
          <w:sz w:val="28"/>
          <w:szCs w:val="28"/>
          <w:rtl/>
        </w:rPr>
        <w:t xml:space="preserve">(كنت عند أبي حنيفة -)---انظر الحج</w:t>
      </w:r>
    </w:p>
    <w:p>
      <w:pPr>
        <w:pStyle w:val="BookText"/>
      </w:pPr>
      <w:r>
        <w:rPr>
          <w:rFonts w:ascii="IRNazanin" w:hAnsi="IRNazanin" w:eastAsia="IRNazanin" w:cs="IRNazanin"/>
          <w:lang w:bidi="fa-IR"/>
          <w:color w:val="111111"/>
          <w:sz w:val="28"/>
          <w:szCs w:val="28"/>
          <w:rtl/>
        </w:rPr>
        <w:t xml:space="preserve">(كنت عند ابي عبدالله علیه السلام اذا دخل عليه رجل -)---انظر الحج</w:t>
      </w:r>
    </w:p>
    <w:p>
      <w:pPr>
        <w:pStyle w:val="BookText"/>
      </w:pPr>
      <w:r>
        <w:rPr>
          <w:rFonts w:ascii="Amiri" w:hAnsi="Amiri" w:eastAsia="Amiri" w:cs="Amiri"/>
          <w:lang w:bidi="ar-SA"/>
          <w:color w:val="111111"/>
          <w:sz w:val="28"/>
          <w:szCs w:val="28"/>
          <w:rtl/>
        </w:rPr>
        <w:t xml:space="preserve">(كيف اصنع بالحنوط -)---انظر الحنوط</w:t>
      </w:r>
    </w:p>
    <w:p>
      <w:pPr>
        <w:pStyle w:val="BookText"/>
      </w:pPr>
      <w:r>
        <w:rPr>
          <w:rFonts w:ascii="Amiri" w:hAnsi="Amiri" w:eastAsia="Amiri" w:cs="Amiri"/>
          <w:lang w:bidi="ar-SA"/>
          <w:color w:val="111111"/>
          <w:sz w:val="28"/>
          <w:szCs w:val="28"/>
          <w:rtl/>
        </w:rPr>
        <w:t xml:space="preserve">(كيف اصنع بالكفن -)---انظر الكفن</w:t>
      </w:r>
    </w:p>
    <w:p>
      <w:pPr>
        <w:pStyle w:val="BookText"/>
      </w:pPr>
      <w:r>
        <w:rPr>
          <w:rFonts w:ascii="Amiri" w:hAnsi="Amiri" w:eastAsia="Amiri" w:cs="Amiri"/>
          <w:lang w:bidi="ar-SA"/>
          <w:color w:val="111111"/>
          <w:sz w:val="28"/>
          <w:szCs w:val="28"/>
          <w:rtl/>
        </w:rPr>
        <w:t xml:space="preserve">(كيف التسليم -)---انظر القبور</w:t>
      </w:r>
    </w:p>
    <w:p>
      <w:pPr>
        <w:pStyle w:val="BookText"/>
      </w:pPr>
      <w:r>
        <w:rPr>
          <w:rFonts w:ascii="IRNazanin" w:hAnsi="IRNazanin" w:eastAsia="IRNazanin" w:cs="IRNazanin"/>
          <w:lang w:bidi="fa-IR"/>
          <w:color w:val="111111"/>
          <w:sz w:val="28"/>
          <w:szCs w:val="28"/>
          <w:rtl/>
        </w:rPr>
        <w:t xml:space="preserve">(لا بأس أن تمس -)---انظر الخلوق</w:t>
      </w:r>
    </w:p>
    <w:p>
      <w:pPr>
        <w:pStyle w:val="BookText"/>
      </w:pPr>
      <w:r>
        <w:rPr>
          <w:rFonts w:ascii="Amiri" w:hAnsi="Amiri" w:eastAsia="Amiri" w:cs="Amiri"/>
          <w:lang w:bidi="ar-SA"/>
          <w:color w:val="111111"/>
          <w:sz w:val="28"/>
          <w:szCs w:val="28"/>
          <w:rtl/>
        </w:rPr>
        <w:t xml:space="preserve">(لا بأس أن يؤخر -)---انظر الزيارة</w:t>
      </w:r>
    </w:p>
    <w:p>
      <w:pPr>
        <w:pStyle w:val="BookText"/>
      </w:pPr>
      <w:r>
        <w:rPr>
          <w:rFonts w:ascii="Amiri" w:hAnsi="Amiri" w:eastAsia="Amiri" w:cs="Amiri"/>
          <w:lang w:bidi="ar-SA"/>
          <w:color w:val="111111"/>
          <w:sz w:val="28"/>
          <w:szCs w:val="28"/>
          <w:rtl/>
        </w:rPr>
        <w:t xml:space="preserve">(لا بأس أن يأذن -)---انظر المملوك</w:t>
      </w:r>
    </w:p>
    <w:p>
      <w:pPr>
        <w:pStyle w:val="BookText"/>
      </w:pPr>
      <w:r>
        <w:rPr>
          <w:rFonts w:ascii="Amiri" w:hAnsi="Amiri" w:eastAsia="Amiri" w:cs="Amiri"/>
          <w:lang w:bidi="ar-SA"/>
          <w:color w:val="111111"/>
          <w:sz w:val="28"/>
          <w:szCs w:val="28"/>
          <w:rtl/>
        </w:rPr>
        <w:t xml:space="preserve">(لا بأس أن يتوضأ بالماء المستعمل -)---انظر الماء</w:t>
      </w:r>
    </w:p>
    <w:p>
      <w:pPr>
        <w:pStyle w:val="BookText"/>
      </w:pPr>
      <w:r>
        <w:rPr>
          <w:rFonts w:ascii="IRNazanin" w:hAnsi="IRNazanin" w:eastAsia="IRNazanin" w:cs="IRNazanin"/>
          <w:lang w:bidi="fa-IR"/>
          <w:color w:val="111111"/>
          <w:sz w:val="28"/>
          <w:szCs w:val="28"/>
          <w:rtl/>
        </w:rPr>
        <w:t xml:space="preserve">(لا بأس أن يرمي -)---انظر الرمی</w:t>
      </w:r>
    </w:p>
    <w:p>
      <w:pPr>
        <w:pStyle w:val="BookText"/>
      </w:pPr>
      <w:r>
        <w:rPr>
          <w:rFonts w:ascii="Amiri" w:hAnsi="Amiri" w:eastAsia="Amiri" w:cs="Amiri"/>
          <w:lang w:bidi="ar-SA"/>
          <w:color w:val="111111"/>
          <w:sz w:val="28"/>
          <w:szCs w:val="28"/>
          <w:rtl/>
        </w:rPr>
        <w:t xml:space="preserve">(لا بأس بأن تؤخر -)---انظر الزيارة</w:t>
      </w:r>
    </w:p>
    <w:p>
      <w:pPr>
        <w:pStyle w:val="BookText"/>
      </w:pPr>
      <w:r>
        <w:rPr>
          <w:rFonts w:ascii="Amiri" w:hAnsi="Amiri" w:eastAsia="Amiri" w:cs="Amiri"/>
          <w:lang w:bidi="ar-SA"/>
          <w:color w:val="111111"/>
          <w:sz w:val="28"/>
          <w:szCs w:val="28"/>
          <w:rtl/>
        </w:rPr>
        <w:t xml:space="preserve">(لا بأس بأن تأكل -)---انظر الذبايح</w:t>
      </w:r>
    </w:p>
    <w:p>
      <w:pPr>
        <w:pStyle w:val="BookText"/>
      </w:pPr>
      <w:r>
        <w:rPr>
          <w:rFonts w:ascii="Amiri" w:hAnsi="Amiri" w:eastAsia="Amiri" w:cs="Amiri"/>
          <w:lang w:bidi="ar-SA"/>
          <w:color w:val="111111"/>
          <w:sz w:val="28"/>
          <w:szCs w:val="28"/>
          <w:rtl/>
        </w:rPr>
        <w:t xml:space="preserve">(لا بأس بأن تبيع -)---انظر البيع</w:t>
      </w:r>
    </w:p>
    <w:p>
      <w:pPr>
        <w:pStyle w:val="BookText"/>
      </w:pPr>
      <w:r>
        <w:rPr>
          <w:rFonts w:ascii="Amiri" w:hAnsi="Amiri" w:eastAsia="Amiri" w:cs="Amiri"/>
          <w:lang w:bidi="ar-SA"/>
          <w:color w:val="111111"/>
          <w:sz w:val="28"/>
          <w:szCs w:val="28"/>
          <w:rtl/>
        </w:rPr>
        <w:t xml:space="preserve">(لا بأس بأن يتوضأ بالما المستعمل -)---انظر الماء</w:t>
      </w:r>
    </w:p>
    <w:p>
      <w:pPr>
        <w:pStyle w:val="BookText"/>
      </w:pPr>
      <w:r>
        <w:rPr>
          <w:rFonts w:ascii="Amiri" w:hAnsi="Amiri" w:eastAsia="Amiri" w:cs="Amiri"/>
          <w:lang w:bidi="ar-SA"/>
          <w:color w:val="111111"/>
          <w:sz w:val="28"/>
          <w:szCs w:val="28"/>
          <w:rtl/>
        </w:rPr>
        <w:t xml:space="preserve">(لا بأس بأن يتوضأ مما شرب منه -)---انظر الوضوء</w:t>
      </w:r>
    </w:p>
    <w:p>
      <w:pPr>
        <w:pStyle w:val="BookText"/>
      </w:pPr>
      <w:r>
        <w:rPr>
          <w:rFonts w:ascii="Amiri" w:hAnsi="Amiri" w:eastAsia="Amiri" w:cs="Amiri"/>
          <w:lang w:bidi="ar-SA"/>
          <w:color w:val="111111"/>
          <w:sz w:val="28"/>
          <w:szCs w:val="28"/>
          <w:rtl/>
        </w:rPr>
        <w:t xml:space="preserve">(لا بأس بأن يحتجم -)---انظر الصوم</w:t>
      </w:r>
    </w:p>
    <w:p>
      <w:pPr>
        <w:pStyle w:val="BookText"/>
      </w:pPr>
      <w:r>
        <w:rPr>
          <w:rFonts w:ascii="IRNazanin" w:hAnsi="IRNazanin" w:eastAsia="IRNazanin" w:cs="IRNazanin"/>
          <w:lang w:bidi="fa-IR"/>
          <w:color w:val="111111"/>
          <w:sz w:val="28"/>
          <w:szCs w:val="28"/>
          <w:rtl/>
        </w:rPr>
        <w:t xml:space="preserve">(لا بأس بأن يشرب -)---انظر الاوانی</w:t>
      </w:r>
    </w:p>
    <w:p>
      <w:pPr>
        <w:pStyle w:val="BookText"/>
      </w:pPr>
      <w:r>
        <w:rPr>
          <w:rFonts w:ascii="Amiri" w:hAnsi="Amiri" w:eastAsia="Amiri" w:cs="Amiri"/>
          <w:lang w:bidi="ar-SA"/>
          <w:color w:val="111111"/>
          <w:sz w:val="28"/>
          <w:szCs w:val="28"/>
          <w:rtl/>
        </w:rPr>
        <w:t xml:space="preserve">(لا بأس بأن يمسه -)---انظر الغسل</w:t>
      </w:r>
    </w:p>
    <w:p>
      <w:pPr>
        <w:pStyle w:val="BookText"/>
      </w:pPr>
      <w:r>
        <w:rPr>
          <w:rFonts w:ascii="Amiri" w:hAnsi="Amiri" w:eastAsia="Amiri" w:cs="Amiri"/>
          <w:lang w:bidi="ar-SA"/>
          <w:color w:val="111111"/>
          <w:sz w:val="28"/>
          <w:szCs w:val="28"/>
          <w:rtl/>
        </w:rPr>
        <w:t xml:space="preserve">(لا بأس بجزا الشمط -)---انظر الشيبة</w:t>
      </w:r>
    </w:p>
    <w:p>
      <w:pPr>
        <w:pStyle w:val="BookText"/>
      </w:pPr>
      <w:r>
        <w:rPr>
          <w:rFonts w:ascii="Amiri" w:hAnsi="Amiri" w:eastAsia="Amiri" w:cs="Amiri"/>
          <w:lang w:bidi="ar-SA"/>
          <w:color w:val="111111"/>
          <w:sz w:val="28"/>
          <w:szCs w:val="28"/>
          <w:rtl/>
        </w:rPr>
        <w:t xml:space="preserve">(لا بأس بدخنة -)---انظر الكفن</w:t>
      </w:r>
    </w:p>
    <w:p>
      <w:pPr>
        <w:pStyle w:val="BookText"/>
      </w:pPr>
      <w:r>
        <w:rPr>
          <w:rFonts w:ascii="Amiri" w:hAnsi="Amiri" w:eastAsia="Amiri" w:cs="Amiri"/>
          <w:lang w:bidi="ar-SA"/>
          <w:color w:val="111111"/>
          <w:sz w:val="28"/>
          <w:szCs w:val="28"/>
          <w:rtl/>
        </w:rPr>
        <w:t xml:space="preserve">(لا بأس بالرجل يمر -)---انظر حق المارة</w:t>
      </w:r>
    </w:p>
    <w:p>
      <w:pPr>
        <w:pStyle w:val="BookText"/>
      </w:pPr>
      <w:r>
        <w:rPr>
          <w:rFonts w:ascii="Amiri" w:hAnsi="Amiri" w:eastAsia="Amiri" w:cs="Amiri"/>
          <w:lang w:bidi="ar-SA"/>
          <w:color w:val="111111"/>
          <w:sz w:val="28"/>
          <w:szCs w:val="28"/>
          <w:rtl/>
        </w:rPr>
        <w:t xml:space="preserve">(لا بأس بالسمك الذي -)---انظر السمك</w:t>
      </w:r>
    </w:p>
    <w:p>
      <w:pPr>
        <w:pStyle w:val="BookText"/>
      </w:pPr>
      <w:r>
        <w:rPr>
          <w:rFonts w:ascii="Amiri" w:hAnsi="Amiri" w:eastAsia="Amiri" w:cs="Amiri"/>
          <w:lang w:bidi="ar-SA"/>
          <w:color w:val="111111"/>
          <w:sz w:val="28"/>
          <w:szCs w:val="28"/>
          <w:rtl/>
        </w:rPr>
        <w:t xml:space="preserve">(لا بأس بالعمرة المفردة -)---انظر العمرة</w:t>
      </w:r>
    </w:p>
    <w:p>
      <w:pPr>
        <w:pStyle w:val="BookText"/>
      </w:pPr>
      <w:r>
        <w:rPr>
          <w:rFonts w:ascii="IRNazanin" w:hAnsi="IRNazanin" w:eastAsia="IRNazanin" w:cs="IRNazanin"/>
          <w:lang w:bidi="fa-IR"/>
          <w:color w:val="111111"/>
          <w:sz w:val="28"/>
          <w:szCs w:val="28"/>
          <w:rtl/>
        </w:rPr>
        <w:t xml:space="preserve">(لا بأس بکو امیخ -)---انظر السمك</w:t>
      </w:r>
    </w:p>
    <w:p>
      <w:pPr>
        <w:pStyle w:val="BookText"/>
      </w:pPr>
      <w:r>
        <w:rPr>
          <w:rFonts w:ascii="IRNazanin" w:hAnsi="IRNazanin" w:eastAsia="IRNazanin" w:cs="IRNazanin"/>
          <w:lang w:bidi="fa-IR"/>
          <w:color w:val="111111"/>
          <w:sz w:val="28"/>
          <w:szCs w:val="28"/>
          <w:rtl/>
        </w:rPr>
        <w:t xml:space="preserve">(لا تأخذ من -)---انظر الحج</w:t>
      </w:r>
    </w:p>
    <w:p>
      <w:pPr>
        <w:pStyle w:val="BookText"/>
      </w:pPr>
      <w:r>
        <w:rPr>
          <w:rFonts w:ascii="Amiri" w:hAnsi="Amiri" w:eastAsia="Amiri" w:cs="Amiri"/>
          <w:lang w:bidi="ar-SA"/>
          <w:color w:val="111111"/>
          <w:sz w:val="28"/>
          <w:szCs w:val="28"/>
          <w:rtl/>
        </w:rPr>
        <w:t xml:space="preserve">(لا تاكل وانت -)---انظر الاكل</w:t>
      </w:r>
    </w:p>
    <w:p>
      <w:pPr>
        <w:pStyle w:val="BookText"/>
      </w:pPr>
      <w:r>
        <w:rPr>
          <w:rFonts w:ascii="Amiri" w:hAnsi="Amiri" w:eastAsia="Amiri" w:cs="Amiri"/>
          <w:lang w:bidi="ar-SA"/>
          <w:color w:val="111111"/>
          <w:sz w:val="28"/>
          <w:szCs w:val="28"/>
          <w:rtl/>
        </w:rPr>
        <w:t xml:space="preserve">(لا تثق بأخيك -)---انظر العشرة</w:t>
      </w:r>
    </w:p>
    <w:p>
      <w:pPr>
        <w:pStyle w:val="BookText"/>
      </w:pPr>
      <w:r>
        <w:rPr>
          <w:rFonts w:ascii="Amiri" w:hAnsi="Amiri" w:eastAsia="Amiri" w:cs="Amiri"/>
          <w:lang w:bidi="ar-SA"/>
          <w:color w:val="111111"/>
          <w:sz w:val="28"/>
          <w:szCs w:val="28"/>
          <w:rtl/>
        </w:rPr>
        <w:t xml:space="preserve">(لا تجوز شهادة -)---انظر الشهادة</w:t>
      </w:r>
    </w:p>
    <w:p>
      <w:pPr>
        <w:pStyle w:val="BookText"/>
      </w:pPr>
      <w:r>
        <w:rPr>
          <w:rFonts w:ascii="Amiri" w:hAnsi="Amiri" w:eastAsia="Amiri" w:cs="Amiri"/>
          <w:lang w:bidi="ar-SA"/>
          <w:color w:val="111111"/>
          <w:sz w:val="28"/>
          <w:szCs w:val="28"/>
          <w:rtl/>
        </w:rPr>
        <w:t xml:space="preserve">(لا تحرقوا القراطيس -)---انظر الكتاب</w:t>
      </w:r>
    </w:p>
    <w:p>
      <w:pPr>
        <w:pStyle w:val="BookText"/>
      </w:pPr>
      <w:r>
        <w:rPr>
          <w:rFonts w:ascii="Amiri" w:hAnsi="Amiri" w:eastAsia="Amiri" w:cs="Amiri"/>
          <w:lang w:bidi="ar-SA"/>
          <w:color w:val="111111"/>
          <w:sz w:val="28"/>
          <w:szCs w:val="28"/>
          <w:rtl/>
        </w:rPr>
        <w:t xml:space="preserve">(لا تدركه الأبصار -)---انظر التوحيد</w:t>
      </w:r>
    </w:p>
    <w:p>
      <w:pPr>
        <w:pStyle w:val="BookText"/>
      </w:pPr>
      <w:r>
        <w:rPr>
          <w:rFonts w:ascii="Amiri" w:hAnsi="Amiri" w:eastAsia="Amiri" w:cs="Amiri"/>
          <w:lang w:bidi="ar-SA"/>
          <w:color w:val="111111"/>
          <w:sz w:val="28"/>
          <w:szCs w:val="28"/>
          <w:rtl/>
        </w:rPr>
        <w:t xml:space="preserve">(لا تصل اقل من -)---انظر الصلاة</w:t>
      </w:r>
    </w:p>
    <w:p>
      <w:pPr>
        <w:pStyle w:val="BookText"/>
      </w:pPr>
      <w:r>
        <w:rPr>
          <w:rFonts w:ascii="Amiri" w:hAnsi="Amiri" w:eastAsia="Amiri" w:cs="Amiri"/>
          <w:lang w:bidi="ar-SA"/>
          <w:color w:val="111111"/>
          <w:sz w:val="28"/>
          <w:szCs w:val="28"/>
          <w:rtl/>
        </w:rPr>
        <w:t xml:space="preserve">(لا تكون الشفعة-)---انظر الشفعة</w:t>
      </w:r>
    </w:p>
    <w:p>
      <w:pPr>
        <w:pStyle w:val="BookText"/>
      </w:pPr>
      <w:r>
        <w:rPr>
          <w:rFonts w:ascii="Amiri" w:hAnsi="Amiri" w:eastAsia="Amiri" w:cs="Amiri"/>
          <w:lang w:bidi="ar-SA"/>
          <w:color w:val="111111"/>
          <w:sz w:val="28"/>
          <w:szCs w:val="28"/>
          <w:rtl/>
        </w:rPr>
        <w:t xml:space="preserve">(لا تلزق ثوبك -)---انظر الصوم</w:t>
      </w:r>
    </w:p>
    <w:p>
      <w:pPr>
        <w:pStyle w:val="BookText"/>
      </w:pPr>
      <w:r>
        <w:rPr>
          <w:rFonts w:ascii="IRNazanin" w:hAnsi="IRNazanin" w:eastAsia="IRNazanin" w:cs="IRNazanin"/>
          <w:lang w:bidi="fa-IR"/>
          <w:color w:val="111111"/>
          <w:sz w:val="28"/>
          <w:szCs w:val="28"/>
          <w:rtl/>
        </w:rPr>
        <w:t xml:space="preserve">(لا تمس ریحانا -)---انظر المحرم</w:t>
      </w:r>
    </w:p>
    <w:p>
      <w:pPr>
        <w:pStyle w:val="BookText"/>
      </w:pPr>
      <w:r>
        <w:rPr>
          <w:rFonts w:ascii="Amiri" w:hAnsi="Amiri" w:eastAsia="Amiri" w:cs="Amiri"/>
          <w:lang w:bidi="ar-SA"/>
          <w:color w:val="111111"/>
          <w:sz w:val="28"/>
          <w:szCs w:val="28"/>
          <w:rtl/>
        </w:rPr>
        <w:t xml:space="preserve">(لاسبق الا -)---انظر السبق والرماية</w:t>
      </w:r>
    </w:p>
    <w:p>
      <w:pPr>
        <w:pStyle w:val="BookText"/>
      </w:pPr>
      <w:r>
        <w:rPr>
          <w:rFonts w:ascii="IRNazanin" w:hAnsi="IRNazanin" w:eastAsia="IRNazanin" w:cs="IRNazanin"/>
          <w:lang w:bidi="fa-IR"/>
          <w:color w:val="111111"/>
          <w:sz w:val="28"/>
          <w:szCs w:val="28"/>
          <w:rtl/>
        </w:rPr>
        <w:t xml:space="preserve">(لاصدقة على الدين - )---انظر الدین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صغيرة مع -)---انظر الذنب</w:t>
      </w:r>
    </w:p>
    <w:p>
      <w:pPr>
        <w:pStyle w:val="BookText"/>
      </w:pPr>
      <w:r>
        <w:rPr>
          <w:rFonts w:ascii="Amiri" w:hAnsi="Amiri" w:eastAsia="Amiri" w:cs="Amiri"/>
          <w:lang w:bidi="ar-SA"/>
          <w:color w:val="111111"/>
          <w:sz w:val="28"/>
          <w:szCs w:val="28"/>
          <w:rtl/>
        </w:rPr>
        <w:t xml:space="preserve">(لاصلاة نصف النهار -)--- انظر الجمعة</w:t>
      </w:r>
    </w:p>
    <w:p>
      <w:pPr>
        <w:pStyle w:val="BookText"/>
      </w:pPr>
      <w:r>
        <w:rPr>
          <w:rFonts w:ascii="Amiri" w:hAnsi="Amiri" w:eastAsia="Amiri" w:cs="Amiri"/>
          <w:lang w:bidi="ar-SA"/>
          <w:color w:val="111111"/>
          <w:sz w:val="28"/>
          <w:szCs w:val="28"/>
          <w:rtl/>
        </w:rPr>
        <w:t xml:space="preserve">(لا والله ما فوض -)---انظر الحجة</w:t>
      </w:r>
    </w:p>
    <w:p>
      <w:pPr>
        <w:pStyle w:val="BookText"/>
      </w:pPr>
      <w:r>
        <w:rPr>
          <w:rFonts w:ascii="Amiri" w:hAnsi="Amiri" w:eastAsia="Amiri" w:cs="Amiri"/>
          <w:lang w:bidi="ar-SA"/>
          <w:color w:val="111111"/>
          <w:sz w:val="28"/>
          <w:szCs w:val="28"/>
          <w:rtl/>
        </w:rPr>
        <w:t xml:space="preserve">(لا يجنب الأنف -)---انظر المضمضة</w:t>
      </w:r>
    </w:p>
    <w:p>
      <w:pPr>
        <w:pStyle w:val="BookText"/>
      </w:pPr>
      <w:r>
        <w:rPr>
          <w:rFonts w:ascii="IRNazanin" w:hAnsi="IRNazanin" w:eastAsia="IRNazanin" w:cs="IRNazanin"/>
          <w:lang w:bidi="fa-IR"/>
          <w:color w:val="111111"/>
          <w:sz w:val="28"/>
          <w:szCs w:val="28"/>
          <w:rtl/>
        </w:rPr>
        <w:t xml:space="preserve">(لا يجوز للعبد -)---انظر التزویج</w:t>
      </w:r>
    </w:p>
    <w:p>
      <w:pPr>
        <w:pStyle w:val="BookText"/>
      </w:pPr>
      <w:r>
        <w:rPr>
          <w:rFonts w:ascii="Amiri" w:hAnsi="Amiri" w:eastAsia="Amiri" w:cs="Amiri"/>
          <w:lang w:bidi="ar-SA"/>
          <w:color w:val="111111"/>
          <w:sz w:val="28"/>
          <w:szCs w:val="28"/>
          <w:rtl/>
        </w:rPr>
        <w:t xml:space="preserve">(لا يجوز يمين في -)---انظر اليمين</w:t>
      </w:r>
    </w:p>
    <w:p>
      <w:pPr>
        <w:pStyle w:val="BookText"/>
      </w:pPr>
      <w:r>
        <w:rPr>
          <w:rFonts w:ascii="Amiri" w:hAnsi="Amiri" w:eastAsia="Amiri" w:cs="Amiri"/>
          <w:lang w:bidi="ar-SA"/>
          <w:color w:val="111111"/>
          <w:sz w:val="28"/>
          <w:szCs w:val="28"/>
          <w:rtl/>
        </w:rPr>
        <w:t xml:space="preserve">(لا يحرم من الرضاع -)---انظر الرضاع</w:t>
      </w:r>
    </w:p>
    <w:p>
      <w:pPr>
        <w:pStyle w:val="BookText"/>
      </w:pPr>
      <w:r>
        <w:rPr>
          <w:rFonts w:ascii="Amiri" w:hAnsi="Amiri" w:eastAsia="Amiri" w:cs="Amiri"/>
          <w:lang w:bidi="ar-SA"/>
          <w:color w:val="111111"/>
          <w:sz w:val="28"/>
          <w:szCs w:val="28"/>
          <w:rtl/>
        </w:rPr>
        <w:t xml:space="preserve">(لا يدخل الجنة -)---انظر القتل</w:t>
      </w:r>
    </w:p>
    <w:p>
      <w:pPr>
        <w:pStyle w:val="BookText"/>
      </w:pPr>
      <w:r>
        <w:rPr>
          <w:rFonts w:ascii="Amiri" w:hAnsi="Amiri" w:eastAsia="Amiri" w:cs="Amiri"/>
          <w:lang w:bidi="ar-SA"/>
          <w:color w:val="111111"/>
          <w:sz w:val="28"/>
          <w:szCs w:val="28"/>
          <w:rtl/>
        </w:rPr>
        <w:t xml:space="preserve">(لا يذبح الصيد -)---انظر الحرم</w:t>
      </w:r>
    </w:p>
    <w:p>
      <w:pPr>
        <w:pStyle w:val="BookText"/>
      </w:pPr>
      <w:r>
        <w:rPr>
          <w:rFonts w:ascii="Amiri" w:hAnsi="Amiri" w:eastAsia="Amiri" w:cs="Amiri"/>
          <w:lang w:bidi="ar-SA"/>
          <w:color w:val="111111"/>
          <w:sz w:val="28"/>
          <w:szCs w:val="28"/>
          <w:rtl/>
        </w:rPr>
        <w:t xml:space="preserve">(لا يصلح للمرأة -)---انظر الرضاع</w:t>
      </w:r>
    </w:p>
    <w:p>
      <w:pPr>
        <w:pStyle w:val="BookText"/>
      </w:pPr>
      <w:r>
        <w:rPr>
          <w:rFonts w:ascii="Amiri" w:hAnsi="Amiri" w:eastAsia="Amiri" w:cs="Amiri"/>
          <w:lang w:bidi="ar-SA"/>
          <w:color w:val="111111"/>
          <w:sz w:val="28"/>
          <w:szCs w:val="28"/>
          <w:rtl/>
        </w:rPr>
        <w:t xml:space="preserve">(لا يصلي على المنفوس -)---انظر الصبيان</w:t>
      </w:r>
    </w:p>
    <w:p>
      <w:pPr>
        <w:pStyle w:val="BookText"/>
      </w:pPr>
      <w:r>
        <w:rPr>
          <w:rFonts w:ascii="Amiri" w:hAnsi="Amiri" w:eastAsia="Amiri" w:cs="Amiri"/>
          <w:lang w:bidi="ar-SA"/>
          <w:color w:val="111111"/>
          <w:sz w:val="28"/>
          <w:szCs w:val="28"/>
          <w:rtl/>
        </w:rPr>
        <w:t xml:space="preserve">(لا يضمن العارية -)---انظر العارية</w:t>
      </w:r>
    </w:p>
    <w:p>
      <w:pPr>
        <w:pStyle w:val="BookText"/>
      </w:pPr>
      <w:r>
        <w:rPr>
          <w:rFonts w:ascii="Amiri" w:hAnsi="Amiri" w:eastAsia="Amiri" w:cs="Amiri"/>
          <w:lang w:bidi="ar-SA"/>
          <w:color w:val="111111"/>
          <w:sz w:val="28"/>
          <w:szCs w:val="28"/>
          <w:rtl/>
        </w:rPr>
        <w:t xml:space="preserve">(لا يقطع السارق -)---انظر السرقة</w:t>
      </w:r>
    </w:p>
    <w:p>
      <w:pPr>
        <w:pStyle w:val="BookText"/>
      </w:pPr>
      <w:r>
        <w:rPr>
          <w:rFonts w:ascii="Amiri" w:hAnsi="Amiri" w:eastAsia="Amiri" w:cs="Amiri"/>
          <w:lang w:bidi="ar-SA"/>
          <w:color w:val="111111"/>
          <w:sz w:val="28"/>
          <w:szCs w:val="28"/>
          <w:rtl/>
        </w:rPr>
        <w:t xml:space="preserve">(لا يقطع يد السارق -)---انظر السرقة</w:t>
      </w:r>
    </w:p>
    <w:p>
      <w:pPr>
        <w:pStyle w:val="BookText"/>
      </w:pPr>
      <w:r>
        <w:rPr>
          <w:rFonts w:ascii="Amiri" w:hAnsi="Amiri" w:eastAsia="Amiri" w:cs="Amiri"/>
          <w:lang w:bidi="ar-SA"/>
          <w:color w:val="111111"/>
          <w:sz w:val="28"/>
          <w:szCs w:val="28"/>
          <w:rtl/>
        </w:rPr>
        <w:t xml:space="preserve">(لا يلاعن الرجل الحر -)---انظر اللعان</w:t>
      </w:r>
    </w:p>
    <w:p>
      <w:pPr>
        <w:pStyle w:val="BookText"/>
      </w:pPr>
      <w:r>
        <w:rPr>
          <w:rFonts w:ascii="Amiri" w:hAnsi="Amiri" w:eastAsia="Amiri" w:cs="Amiri"/>
          <w:lang w:bidi="ar-SA"/>
          <w:color w:val="111111"/>
          <w:sz w:val="28"/>
          <w:szCs w:val="28"/>
          <w:rtl/>
        </w:rPr>
        <w:t xml:space="preserve">(لا يمين في غضب -)---انظر اليمين</w:t>
      </w:r>
    </w:p>
    <w:p>
      <w:pPr>
        <w:pStyle w:val="BookText"/>
      </w:pPr>
      <w:r>
        <w:rPr>
          <w:rFonts w:ascii="IRNazanin" w:hAnsi="IRNazanin" w:eastAsia="IRNazanin" w:cs="IRNazanin"/>
          <w:lang w:bidi="fa-IR"/>
          <w:color w:val="111111"/>
          <w:sz w:val="28"/>
          <w:szCs w:val="28"/>
          <w:rtl/>
        </w:rPr>
        <w:t xml:space="preserve">(لا ينبغي لأحد أنيحتبی قبالة البيت -)---انظر البيت الحرام</w:t>
      </w:r>
    </w:p>
    <w:p>
      <w:pPr>
        <w:pStyle w:val="BookText"/>
      </w:pPr>
      <w:r>
        <w:rPr>
          <w:rFonts w:ascii="Amiri" w:hAnsi="Amiri" w:eastAsia="Amiri" w:cs="Amiri"/>
          <w:lang w:bidi="ar-SA"/>
          <w:color w:val="111111"/>
          <w:sz w:val="28"/>
          <w:szCs w:val="28"/>
          <w:rtl/>
        </w:rPr>
        <w:t xml:space="preserve">(لا ينبغي لأحد أن يحتبي قبالة الكعبة -)---انظر الكعبة</w:t>
      </w:r>
    </w:p>
    <w:p>
      <w:pPr>
        <w:pStyle w:val="BookText"/>
      </w:pPr>
      <w:r>
        <w:rPr>
          <w:rFonts w:ascii="Amiri" w:hAnsi="Amiri" w:eastAsia="Amiri" w:cs="Amiri"/>
          <w:lang w:bidi="ar-SA"/>
          <w:color w:val="111111"/>
          <w:sz w:val="28"/>
          <w:szCs w:val="28"/>
          <w:rtl/>
        </w:rPr>
        <w:t xml:space="preserve">(لا ينبغي للرجل اسلاف -)---انظر السلف</w:t>
      </w:r>
    </w:p>
    <w:p>
      <w:pPr>
        <w:pStyle w:val="BookText"/>
      </w:pPr>
      <w:r>
        <w:rPr>
          <w:rFonts w:ascii="Amiri" w:hAnsi="Amiri" w:eastAsia="Amiri" w:cs="Amiri"/>
          <w:lang w:bidi="ar-SA"/>
          <w:color w:val="111111"/>
          <w:sz w:val="28"/>
          <w:szCs w:val="28"/>
          <w:rtl/>
        </w:rPr>
        <w:t xml:space="preserve">(لا ينزل احدكم -)---انظر الضيف</w:t>
      </w:r>
    </w:p>
    <w:p>
      <w:pPr>
        <w:pStyle w:val="BookText"/>
      </w:pPr>
      <w:r>
        <w:rPr>
          <w:rFonts w:ascii="IRNazanin" w:hAnsi="IRNazanin" w:eastAsia="IRNazanin" w:cs="IRNazanin"/>
          <w:lang w:bidi="fa-IR"/>
          <w:color w:val="111111"/>
          <w:sz w:val="28"/>
          <w:szCs w:val="28"/>
          <w:rtl/>
        </w:rPr>
        <w:t xml:space="preserve">(لا ينقضی کلام -)---انظر الشهادة</w:t>
      </w:r>
    </w:p>
    <w:p>
      <w:pPr>
        <w:pStyle w:val="BookText"/>
      </w:pPr>
      <w:r>
        <w:rPr>
          <w:rFonts w:ascii="Amiri" w:hAnsi="Amiri" w:eastAsia="Amiri" w:cs="Amiri"/>
          <w:lang w:bidi="ar-SA"/>
          <w:color w:val="111111"/>
          <w:sz w:val="28"/>
          <w:szCs w:val="28"/>
          <w:rtl/>
        </w:rPr>
        <w:t xml:space="preserve">(لأي علة صار -)---انظر الارث</w:t>
      </w:r>
    </w:p>
    <w:p>
      <w:pPr>
        <w:pStyle w:val="BookText"/>
      </w:pPr>
      <w:r>
        <w:rPr>
          <w:rFonts w:ascii="Amiri" w:hAnsi="Amiri" w:eastAsia="Amiri" w:cs="Amiri"/>
          <w:lang w:bidi="ar-SA"/>
          <w:color w:val="111111"/>
          <w:sz w:val="28"/>
          <w:szCs w:val="28"/>
          <w:rtl/>
        </w:rPr>
        <w:t xml:space="preserve">(لرجلين اختصما -)---انظر الخصومة</w:t>
      </w:r>
    </w:p>
    <w:p>
      <w:pPr>
        <w:pStyle w:val="BookText"/>
      </w:pPr>
      <w:r>
        <w:rPr>
          <w:rFonts w:ascii="Amiri" w:hAnsi="Amiri" w:eastAsia="Amiri" w:cs="Amiri"/>
          <w:lang w:bidi="ar-SA"/>
          <w:color w:val="111111"/>
          <w:sz w:val="28"/>
          <w:szCs w:val="28"/>
          <w:rtl/>
        </w:rPr>
        <w:t xml:space="preserve">(لكل شيء حلية-)---انظر القرآن</w:t>
      </w:r>
    </w:p>
    <w:p>
      <w:pPr>
        <w:pStyle w:val="BookText"/>
      </w:pPr>
      <w:r>
        <w:rPr>
          <w:rFonts w:ascii="Amiri" w:hAnsi="Amiri" w:eastAsia="Amiri" w:cs="Amiri"/>
          <w:lang w:bidi="ar-SA"/>
          <w:color w:val="111111"/>
          <w:sz w:val="28"/>
          <w:szCs w:val="28"/>
          <w:rtl/>
        </w:rPr>
        <w:t xml:space="preserve">( لكل صلاة وقتان -)---انظر الاوقات</w:t>
      </w:r>
    </w:p>
    <w:p>
      <w:pPr>
        <w:pStyle w:val="BookText"/>
      </w:pPr>
      <w:r>
        <w:rPr>
          <w:rFonts w:ascii="Amiri" w:hAnsi="Amiri" w:eastAsia="Amiri" w:cs="Amiri"/>
          <w:lang w:bidi="ar-SA"/>
          <w:color w:val="111111"/>
          <w:sz w:val="28"/>
          <w:szCs w:val="28"/>
          <w:rtl/>
        </w:rPr>
        <w:t xml:space="preserve">(لم تزل دولة الباطل -)---انظر الحجة</w:t>
      </w:r>
    </w:p>
    <w:p>
      <w:pPr>
        <w:pStyle w:val="BookText"/>
      </w:pPr>
      <w:r>
        <w:rPr>
          <w:rFonts w:ascii="Amiri" w:hAnsi="Amiri" w:eastAsia="Amiri" w:cs="Amiri"/>
          <w:lang w:bidi="ar-SA"/>
          <w:color w:val="111111"/>
          <w:sz w:val="28"/>
          <w:szCs w:val="28"/>
          <w:rtl/>
        </w:rPr>
        <w:t xml:space="preserve">(لم يعط امتي -)---انظر القرآن</w:t>
      </w:r>
    </w:p>
    <w:p>
      <w:pPr>
        <w:pStyle w:val="BookText"/>
      </w:pPr>
      <w:r>
        <w:rPr>
          <w:rFonts w:ascii="IRNazanin" w:hAnsi="IRNazanin" w:eastAsia="IRNazanin" w:cs="IRNazanin"/>
          <w:lang w:bidi="fa-IR"/>
          <w:color w:val="111111"/>
          <w:sz w:val="28"/>
          <w:szCs w:val="28"/>
          <w:rtl/>
        </w:rPr>
        <w:t xml:space="preserve">(لما امر ابراهيم -)---انظر ابراهیم</w:t>
      </w:r>
    </w:p>
    <w:p>
      <w:pPr>
        <w:pStyle w:val="BookText"/>
      </w:pPr>
      <w:r>
        <w:rPr>
          <w:rFonts w:ascii="Amiri" w:hAnsi="Amiri" w:eastAsia="Amiri" w:cs="Amiri"/>
          <w:lang w:bidi="ar-SA"/>
          <w:color w:val="111111"/>
          <w:sz w:val="28"/>
          <w:szCs w:val="28"/>
          <w:rtl/>
        </w:rPr>
        <w:t xml:space="preserve">(لما انزلت آية الزكاة -)---انظر الزكاة</w:t>
      </w:r>
    </w:p>
    <w:p>
      <w:pPr>
        <w:pStyle w:val="BookText"/>
      </w:pPr>
      <w:r>
        <w:rPr>
          <w:rFonts w:ascii="Amiri" w:hAnsi="Amiri" w:eastAsia="Amiri" w:cs="Amiri"/>
          <w:lang w:bidi="ar-SA"/>
          <w:color w:val="111111"/>
          <w:sz w:val="28"/>
          <w:szCs w:val="28"/>
          <w:rtl/>
        </w:rPr>
        <w:t xml:space="preserve">(لما حضرت الحسن -)---انظر الحجة</w:t>
      </w:r>
    </w:p>
    <w:p>
      <w:pPr>
        <w:pStyle w:val="BookText"/>
      </w:pPr>
      <w:r>
        <w:rPr>
          <w:rFonts w:ascii="Amiri" w:hAnsi="Amiri" w:eastAsia="Amiri" w:cs="Amiri"/>
          <w:lang w:bidi="ar-SA"/>
          <w:color w:val="111111"/>
          <w:sz w:val="28"/>
          <w:szCs w:val="28"/>
          <w:rtl/>
        </w:rPr>
        <w:t xml:space="preserve">(لما قدم ابو عبد الله -)---انظر الشهادة</w:t>
      </w:r>
    </w:p>
    <w:p>
      <w:pPr>
        <w:pStyle w:val="BookText"/>
      </w:pPr>
      <w:r>
        <w:rPr>
          <w:rFonts w:ascii="IRNazanin" w:hAnsi="IRNazanin" w:eastAsia="IRNazanin" w:cs="IRNazanin"/>
          <w:lang w:bidi="fa-IR"/>
          <w:color w:val="111111"/>
          <w:sz w:val="28"/>
          <w:szCs w:val="28"/>
          <w:rtl/>
        </w:rPr>
        <w:t xml:space="preserve">(لما لبى رسول الله صلی الله علیه واله -)---انظر التلبية</w:t>
      </w:r>
    </w:p>
    <w:p>
      <w:pPr>
        <w:pStyle w:val="BookText"/>
      </w:pPr>
      <w:r>
        <w:rPr>
          <w:rFonts w:ascii="IRNazanin" w:hAnsi="IRNazanin" w:eastAsia="IRNazanin" w:cs="IRNazanin"/>
          <w:lang w:bidi="fa-IR"/>
          <w:color w:val="111111"/>
          <w:sz w:val="28"/>
          <w:szCs w:val="28"/>
          <w:rtl/>
        </w:rPr>
        <w:t xml:space="preserve">(لما لقي يوسف -)---انظر التزویج</w:t>
      </w:r>
    </w:p>
    <w:p>
      <w:pPr>
        <w:pStyle w:val="BookText"/>
      </w:pPr>
      <w:r>
        <w:rPr>
          <w:rFonts w:ascii="Amiri" w:hAnsi="Amiri" w:eastAsia="Amiri" w:cs="Amiri"/>
          <w:lang w:bidi="ar-SA"/>
          <w:color w:val="111111"/>
          <w:sz w:val="28"/>
          <w:szCs w:val="28"/>
          <w:rtl/>
        </w:rPr>
        <w:t xml:space="preserve">(لما مات آدم-)---انظر الميت</w:t>
      </w:r>
    </w:p>
    <w:p>
      <w:pPr>
        <w:pStyle w:val="BookText"/>
      </w:pPr>
      <w:r>
        <w:rPr>
          <w:rFonts w:ascii="IRNazanin" w:hAnsi="IRNazanin" w:eastAsia="IRNazanin" w:cs="IRNazanin"/>
          <w:lang w:bidi="fa-IR"/>
          <w:color w:val="111111"/>
          <w:sz w:val="28"/>
          <w:szCs w:val="28"/>
          <w:rtl/>
        </w:rPr>
        <w:t xml:space="preserve">(لو أن رجلا مسلما -)---انظر الطلاق</w:t>
      </w:r>
    </w:p>
    <w:p>
      <w:pPr>
        <w:pStyle w:val="BookText"/>
      </w:pPr>
      <w:r>
        <w:rPr>
          <w:rFonts w:ascii="IRNazanin" w:hAnsi="IRNazanin" w:eastAsia="IRNazanin" w:cs="IRNazanin"/>
          <w:lang w:bidi="fa-IR"/>
          <w:color w:val="111111"/>
          <w:sz w:val="28"/>
          <w:szCs w:val="28"/>
          <w:rtl/>
        </w:rPr>
        <w:t xml:space="preserve">(لوان غير ولی -)---انظر المحجة</w:t>
      </w:r>
    </w:p>
    <w:p>
      <w:pPr>
        <w:pStyle w:val="BookText"/>
      </w:pPr>
      <w:r>
        <w:rPr>
          <w:rFonts w:ascii="IRNazanin" w:hAnsi="IRNazanin" w:eastAsia="IRNazanin" w:cs="IRNazanin"/>
          <w:lang w:bidi="fa-IR"/>
          <w:color w:val="111111"/>
          <w:sz w:val="28"/>
          <w:szCs w:val="28"/>
          <w:rtl/>
        </w:rPr>
        <w:t xml:space="preserve">(لو عطل الناس -)---انظر الحج</w:t>
      </w:r>
    </w:p>
    <w:p>
      <w:pPr>
        <w:pStyle w:val="BookText"/>
      </w:pPr>
      <w:r>
        <w:rPr>
          <w:rFonts w:ascii="Amiri" w:hAnsi="Amiri" w:eastAsia="Amiri" w:cs="Amiri"/>
          <w:lang w:bidi="ar-SA"/>
          <w:color w:val="111111"/>
          <w:sz w:val="28"/>
          <w:szCs w:val="28"/>
          <w:rtl/>
        </w:rPr>
        <w:t xml:space="preserve">(ليس بتحلية السيف -)---انظر الحلي</w:t>
      </w:r>
    </w:p>
    <w:p>
      <w:pPr>
        <w:pStyle w:val="BookText"/>
      </w:pPr>
      <w:r>
        <w:rPr>
          <w:rFonts w:ascii="Amiri" w:hAnsi="Amiri" w:eastAsia="Amiri" w:cs="Amiri"/>
          <w:lang w:bidi="ar-SA"/>
          <w:color w:val="111111"/>
          <w:sz w:val="28"/>
          <w:szCs w:val="28"/>
          <w:rtl/>
        </w:rPr>
        <w:t xml:space="preserve">(ليس الخمس إلا-)---انظر الخمس</w:t>
      </w:r>
    </w:p>
    <w:p>
      <w:pPr>
        <w:pStyle w:val="BookText"/>
      </w:pPr>
      <w:r>
        <w:rPr>
          <w:rFonts w:ascii="IRNazanin" w:hAnsi="IRNazanin" w:eastAsia="IRNazanin" w:cs="IRNazanin"/>
          <w:lang w:bidi="fa-IR"/>
          <w:color w:val="111111"/>
          <w:sz w:val="28"/>
          <w:szCs w:val="28"/>
          <w:rtl/>
        </w:rPr>
        <w:t xml:space="preserve">( ليس على المعتکف - )---انظر الاعتكاف</w:t>
      </w:r>
    </w:p>
    <w:p>
      <w:pPr>
        <w:pStyle w:val="BookText"/>
      </w:pPr>
      <w:r>
        <w:rPr>
          <w:rFonts w:ascii="Amiri" w:hAnsi="Amiri" w:eastAsia="Amiri" w:cs="Amiri"/>
          <w:lang w:bidi="ar-SA"/>
          <w:color w:val="111111"/>
          <w:sz w:val="28"/>
          <w:szCs w:val="28"/>
          <w:rtl/>
        </w:rPr>
        <w:t xml:space="preserve">(ليس في مال المملوك -)---انظر الزكاة</w:t>
      </w:r>
    </w:p>
    <w:p>
      <w:pPr>
        <w:pStyle w:val="BookText"/>
      </w:pPr>
      <w:r>
        <w:rPr>
          <w:rFonts w:ascii="Amiri" w:hAnsi="Amiri" w:eastAsia="Amiri" w:cs="Amiri"/>
          <w:lang w:bidi="ar-SA"/>
          <w:color w:val="111111"/>
          <w:sz w:val="28"/>
          <w:szCs w:val="28"/>
          <w:rtl/>
        </w:rPr>
        <w:t xml:space="preserve">(ليس للمحرم ان -)---انظر المحرم</w:t>
      </w:r>
    </w:p>
    <w:p>
      <w:pPr>
        <w:pStyle w:val="BookText"/>
      </w:pPr>
      <w:r>
        <w:rPr>
          <w:rFonts w:ascii="Amiri" w:hAnsi="Amiri" w:eastAsia="Amiri" w:cs="Amiri"/>
          <w:lang w:bidi="ar-SA"/>
          <w:color w:val="111111"/>
          <w:sz w:val="28"/>
          <w:szCs w:val="28"/>
          <w:rtl/>
        </w:rPr>
        <w:t xml:space="preserve">(ليس للمرأة امر -)---انظر الزوج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الناصب -)---انظر الناصب</w:t>
      </w:r>
    </w:p>
    <w:p>
      <w:pPr>
        <w:pStyle w:val="BookText"/>
      </w:pPr>
      <w:r>
        <w:rPr>
          <w:rFonts w:ascii="Amiri" w:hAnsi="Amiri" w:eastAsia="Amiri" w:cs="Amiri"/>
          <w:lang w:bidi="ar-SA"/>
          <w:color w:val="111111"/>
          <w:sz w:val="28"/>
          <w:szCs w:val="28"/>
          <w:rtl/>
        </w:rPr>
        <w:t xml:space="preserve">(ليس ينبغي للمحرم -)---انظر المحرم</w:t>
      </w:r>
    </w:p>
    <w:p>
      <w:pPr>
        <w:pStyle w:val="BookText"/>
      </w:pPr>
      <w:r>
        <w:rPr>
          <w:rFonts w:ascii="IRNazanin" w:hAnsi="IRNazanin" w:eastAsia="IRNazanin" w:cs="IRNazanin"/>
          <w:lang w:bidi="fa-IR"/>
          <w:color w:val="111111"/>
          <w:sz w:val="28"/>
          <w:szCs w:val="28"/>
          <w:rtl/>
        </w:rPr>
        <w:t xml:space="preserve">(ما اتانی جبرئیل -)---انظر المراء</w:t>
      </w:r>
    </w:p>
    <w:p>
      <w:pPr>
        <w:pStyle w:val="BookText"/>
      </w:pPr>
      <w:r>
        <w:rPr>
          <w:rFonts w:ascii="Amiri" w:hAnsi="Amiri" w:eastAsia="Amiri" w:cs="Amiri"/>
          <w:lang w:bidi="ar-SA"/>
          <w:color w:val="111111"/>
          <w:sz w:val="28"/>
          <w:szCs w:val="28"/>
          <w:rtl/>
        </w:rPr>
        <w:t xml:space="preserve">( ما بدا لله في شيء -)---انظر البداء</w:t>
      </w:r>
    </w:p>
    <w:p>
      <w:pPr>
        <w:pStyle w:val="BookText"/>
      </w:pPr>
      <w:r>
        <w:rPr>
          <w:rFonts w:ascii="IRNazanin" w:hAnsi="IRNazanin" w:eastAsia="IRNazanin" w:cs="IRNazanin"/>
          <w:lang w:bidi="fa-IR"/>
          <w:color w:val="111111"/>
          <w:sz w:val="28"/>
          <w:szCs w:val="28"/>
          <w:rtl/>
        </w:rPr>
        <w:t xml:space="preserve">( ما تقول في الحباری -)---انظر الحبارى</w:t>
      </w:r>
    </w:p>
    <w:p>
      <w:pPr>
        <w:pStyle w:val="BookText"/>
      </w:pPr>
      <w:r>
        <w:rPr>
          <w:rFonts w:ascii="Amiri" w:hAnsi="Amiri" w:eastAsia="Amiri" w:cs="Amiri"/>
          <w:lang w:bidi="ar-SA"/>
          <w:color w:val="111111"/>
          <w:sz w:val="28"/>
          <w:szCs w:val="28"/>
          <w:rtl/>
        </w:rPr>
        <w:t xml:space="preserve">(ما تقول في هؤلاء -)---انظر الجهاد</w:t>
      </w:r>
    </w:p>
    <w:p>
      <w:pPr>
        <w:pStyle w:val="BookText"/>
      </w:pPr>
      <w:r>
        <w:rPr>
          <w:rFonts w:ascii="Amiri" w:hAnsi="Amiri" w:eastAsia="Amiri" w:cs="Amiri"/>
          <w:lang w:bidi="ar-SA"/>
          <w:color w:val="111111"/>
          <w:sz w:val="28"/>
          <w:szCs w:val="28"/>
          <w:rtl/>
        </w:rPr>
        <w:t xml:space="preserve">(ما عبدالله بشيء -)---انظر المشي</w:t>
      </w:r>
    </w:p>
    <w:p>
      <w:pPr>
        <w:pStyle w:val="BookText"/>
      </w:pPr>
      <w:r>
        <w:rPr>
          <w:rFonts w:ascii="Amiri" w:hAnsi="Amiri" w:eastAsia="Amiri" w:cs="Amiri"/>
          <w:lang w:bidi="ar-SA"/>
          <w:color w:val="111111"/>
          <w:sz w:val="28"/>
          <w:szCs w:val="28"/>
          <w:rtl/>
        </w:rPr>
        <w:t xml:space="preserve">(ما على رجل وثب -)---انظر الدية</w:t>
      </w:r>
    </w:p>
    <w:p>
      <w:pPr>
        <w:pStyle w:val="BookText"/>
      </w:pPr>
      <w:r>
        <w:rPr>
          <w:rFonts w:ascii="Amiri" w:hAnsi="Amiri" w:eastAsia="Amiri" w:cs="Amiri"/>
          <w:lang w:bidi="ar-SA"/>
          <w:color w:val="111111"/>
          <w:sz w:val="28"/>
          <w:szCs w:val="28"/>
          <w:rtl/>
        </w:rPr>
        <w:t xml:space="preserve">( ما كان في الجسد -)---انظر الدية</w:t>
      </w:r>
    </w:p>
    <w:p>
      <w:pPr>
        <w:pStyle w:val="BookText"/>
      </w:pPr>
      <w:r>
        <w:rPr>
          <w:rFonts w:ascii="IRNazanin" w:hAnsi="IRNazanin" w:eastAsia="IRNazanin" w:cs="IRNazanin"/>
          <w:lang w:bidi="fa-IR"/>
          <w:color w:val="111111"/>
          <w:sz w:val="28"/>
          <w:szCs w:val="28"/>
          <w:rtl/>
        </w:rPr>
        <w:t xml:space="preserve">(ما معنى قول الله -)---انظر التفث</w:t>
      </w:r>
    </w:p>
    <w:p>
      <w:pPr>
        <w:pStyle w:val="BookText"/>
      </w:pPr>
      <w:r>
        <w:rPr>
          <w:rFonts w:ascii="Amiri" w:hAnsi="Amiri" w:eastAsia="Amiri" w:cs="Amiri"/>
          <w:lang w:bidi="ar-SA"/>
          <w:color w:val="111111"/>
          <w:sz w:val="28"/>
          <w:szCs w:val="28"/>
          <w:rtl/>
        </w:rPr>
        <w:t xml:space="preserve">( ما من ذي زكاة -)---انظر الزكاة</w:t>
      </w:r>
    </w:p>
    <w:p>
      <w:pPr>
        <w:pStyle w:val="BookText"/>
      </w:pPr>
      <w:r>
        <w:rPr>
          <w:rFonts w:ascii="Amiri" w:hAnsi="Amiri" w:eastAsia="Amiri" w:cs="Amiri"/>
          <w:lang w:bidi="ar-SA"/>
          <w:color w:val="111111"/>
          <w:sz w:val="28"/>
          <w:szCs w:val="28"/>
          <w:rtl/>
        </w:rPr>
        <w:t xml:space="preserve">( ما من ذي مال -)---انظر الزكاة</w:t>
      </w:r>
    </w:p>
    <w:p>
      <w:pPr>
        <w:pStyle w:val="BookText"/>
      </w:pPr>
      <w:r>
        <w:rPr>
          <w:rFonts w:ascii="Amiri" w:hAnsi="Amiri" w:eastAsia="Amiri" w:cs="Amiri"/>
          <w:lang w:bidi="ar-SA"/>
          <w:color w:val="111111"/>
          <w:sz w:val="28"/>
          <w:szCs w:val="28"/>
          <w:rtl/>
        </w:rPr>
        <w:t xml:space="preserve">( ما من صلاة يحضر -)---انظر الصلاة</w:t>
      </w:r>
    </w:p>
    <w:p>
      <w:pPr>
        <w:pStyle w:val="BookText"/>
      </w:pPr>
      <w:r>
        <w:rPr>
          <w:rFonts w:ascii="IRNazanin" w:hAnsi="IRNazanin" w:eastAsia="IRNazanin" w:cs="IRNazanin"/>
          <w:lang w:bidi="fa-IR"/>
          <w:color w:val="111111"/>
          <w:sz w:val="28"/>
          <w:szCs w:val="28"/>
          <w:rtl/>
        </w:rPr>
        <w:t xml:space="preserve">( ما من عبد يصلی -)---انظر الجماعة</w:t>
      </w:r>
    </w:p>
    <w:p>
      <w:pPr>
        <w:pStyle w:val="BookText"/>
      </w:pPr>
      <w:r>
        <w:rPr>
          <w:rFonts w:ascii="IRNazanin" w:hAnsi="IRNazanin" w:eastAsia="IRNazanin" w:cs="IRNazanin"/>
          <w:lang w:bidi="fa-IR"/>
          <w:color w:val="111111"/>
          <w:sz w:val="28"/>
          <w:szCs w:val="28"/>
          <w:rtl/>
        </w:rPr>
        <w:t xml:space="preserve">( ما من مؤمن إلا -)---انظر المؤمن</w:t>
      </w:r>
    </w:p>
    <w:p>
      <w:pPr>
        <w:pStyle w:val="BookText"/>
      </w:pPr>
      <w:r>
        <w:rPr>
          <w:rFonts w:ascii="Amiri" w:hAnsi="Amiri" w:eastAsia="Amiri" w:cs="Amiri"/>
          <w:lang w:bidi="ar-SA"/>
          <w:color w:val="111111"/>
          <w:sz w:val="28"/>
          <w:szCs w:val="28"/>
          <w:rtl/>
        </w:rPr>
        <w:t xml:space="preserve">( ما يحل للرجل -)---انظر الحيض</w:t>
      </w:r>
    </w:p>
    <w:p>
      <w:pPr>
        <w:pStyle w:val="BookText"/>
      </w:pPr>
      <w:r>
        <w:rPr>
          <w:rFonts w:ascii="Amiri" w:hAnsi="Amiri" w:eastAsia="Amiri" w:cs="Amiri"/>
          <w:lang w:bidi="ar-SA"/>
          <w:color w:val="111111"/>
          <w:sz w:val="28"/>
          <w:szCs w:val="28"/>
          <w:rtl/>
        </w:rPr>
        <w:t xml:space="preserve">( ما يرد من الشهود-)---انظر الشهادة</w:t>
      </w:r>
    </w:p>
    <w:p>
      <w:pPr>
        <w:pStyle w:val="BookText"/>
      </w:pPr>
      <w:r>
        <w:rPr>
          <w:rFonts w:ascii="Amiri" w:hAnsi="Amiri" w:eastAsia="Amiri" w:cs="Amiri"/>
          <w:lang w:bidi="ar-SA"/>
          <w:color w:val="111111"/>
          <w:sz w:val="28"/>
          <w:szCs w:val="28"/>
          <w:rtl/>
        </w:rPr>
        <w:t xml:space="preserve">( ما يوضع في -)---انظر حسن الخلق</w:t>
      </w:r>
    </w:p>
    <w:p>
      <w:pPr>
        <w:pStyle w:val="BookText"/>
      </w:pPr>
      <w:r>
        <w:rPr>
          <w:rFonts w:ascii="Amiri" w:hAnsi="Amiri" w:eastAsia="Amiri" w:cs="Amiri"/>
          <w:lang w:bidi="ar-SA"/>
          <w:color w:val="111111"/>
          <w:sz w:val="28"/>
          <w:szCs w:val="28"/>
          <w:rtl/>
        </w:rPr>
        <w:t xml:space="preserve">(المباراة تقول -)---انظر المباراة</w:t>
      </w:r>
    </w:p>
    <w:p>
      <w:pPr>
        <w:pStyle w:val="BookText"/>
      </w:pPr>
      <w:r>
        <w:rPr>
          <w:rFonts w:ascii="Amiri" w:hAnsi="Amiri" w:eastAsia="Amiri" w:cs="Amiri"/>
          <w:lang w:bidi="ar-SA"/>
          <w:color w:val="111111"/>
          <w:sz w:val="28"/>
          <w:szCs w:val="28"/>
          <w:rtl/>
        </w:rPr>
        <w:t xml:space="preserve">( المجاور بمكة-)---انظر التمتع</w:t>
      </w:r>
    </w:p>
    <w:p>
      <w:pPr>
        <w:pStyle w:val="BookText"/>
      </w:pPr>
      <w:r>
        <w:rPr>
          <w:rFonts w:ascii="IRNazanin" w:hAnsi="IRNazanin" w:eastAsia="IRNazanin" w:cs="IRNazanin"/>
          <w:lang w:bidi="fa-IR"/>
          <w:color w:val="111111"/>
          <w:sz w:val="28"/>
          <w:szCs w:val="28"/>
          <w:rtl/>
        </w:rPr>
        <w:t xml:space="preserve">( المحرم اذا خاف -)---انظر المحرم</w:t>
      </w:r>
    </w:p>
    <w:p>
      <w:pPr>
        <w:pStyle w:val="BookText"/>
      </w:pPr>
      <w:r>
        <w:rPr>
          <w:rFonts w:ascii="Amiri" w:hAnsi="Amiri" w:eastAsia="Amiri" w:cs="Amiri"/>
          <w:lang w:bidi="ar-SA"/>
          <w:color w:val="111111"/>
          <w:sz w:val="28"/>
          <w:szCs w:val="28"/>
          <w:rtl/>
        </w:rPr>
        <w:t xml:space="preserve">( المحرم ينحر -)---انظر المحرم</w:t>
      </w:r>
    </w:p>
    <w:p>
      <w:pPr>
        <w:pStyle w:val="BookText"/>
      </w:pPr>
      <w:r>
        <w:rPr>
          <w:rFonts w:ascii="IRNazanin" w:hAnsi="IRNazanin" w:eastAsia="IRNazanin" w:cs="IRNazanin"/>
          <w:lang w:bidi="fa-IR"/>
          <w:color w:val="111111"/>
          <w:sz w:val="28"/>
          <w:szCs w:val="28"/>
          <w:rtl/>
        </w:rPr>
        <w:t xml:space="preserve">(مد من الخمر -)---انظر الخمر</w:t>
      </w:r>
    </w:p>
    <w:p>
      <w:pPr>
        <w:pStyle w:val="BookText"/>
      </w:pPr>
      <w:r>
        <w:rPr>
          <w:rFonts w:ascii="IRNazanin" w:hAnsi="IRNazanin" w:eastAsia="IRNazanin" w:cs="IRNazanin"/>
          <w:lang w:bidi="fa-IR"/>
          <w:color w:val="111111"/>
          <w:sz w:val="28"/>
          <w:szCs w:val="28"/>
          <w:rtl/>
        </w:rPr>
        <w:t xml:space="preserve">(مر بالنبي صلی الله علیه واله رجل -)---انظر الصلاة</w:t>
      </w:r>
    </w:p>
    <w:p>
      <w:pPr>
        <w:pStyle w:val="BookText"/>
      </w:pPr>
      <w:r>
        <w:rPr>
          <w:rFonts w:ascii="IRNazanin" w:hAnsi="IRNazanin" w:eastAsia="IRNazanin" w:cs="IRNazanin"/>
          <w:lang w:bidi="fa-IR"/>
          <w:color w:val="111111"/>
          <w:sz w:val="28"/>
          <w:szCs w:val="28"/>
          <w:rtl/>
        </w:rPr>
        <w:t xml:space="preserve">(مررسول الله صلی الله علیه واله -)---انظر الحج</w:t>
      </w:r>
    </w:p>
    <w:p>
      <w:pPr>
        <w:pStyle w:val="BookText"/>
      </w:pPr>
      <w:r>
        <w:rPr>
          <w:rFonts w:ascii="Amiri" w:hAnsi="Amiri" w:eastAsia="Amiri" w:cs="Amiri"/>
          <w:lang w:bidi="ar-SA"/>
          <w:color w:val="111111"/>
          <w:sz w:val="28"/>
          <w:szCs w:val="28"/>
          <w:rtl/>
        </w:rPr>
        <w:t xml:space="preserve">( المرأة اذا ماتت-)---انظر الغسل</w:t>
      </w:r>
    </w:p>
    <w:p>
      <w:pPr>
        <w:pStyle w:val="BookText"/>
      </w:pPr>
      <w:r>
        <w:rPr>
          <w:rFonts w:ascii="Amiri" w:hAnsi="Amiri" w:eastAsia="Amiri" w:cs="Amiri"/>
          <w:lang w:bidi="ar-SA"/>
          <w:color w:val="111111"/>
          <w:sz w:val="28"/>
          <w:szCs w:val="28"/>
          <w:rtl/>
        </w:rPr>
        <w:t xml:space="preserve">( المرأة المستحاضة -)---انظر الحيض</w:t>
      </w:r>
    </w:p>
    <w:p>
      <w:pPr>
        <w:pStyle w:val="BookText"/>
      </w:pPr>
      <w:r>
        <w:rPr>
          <w:rFonts w:ascii="Amiri" w:hAnsi="Amiri" w:eastAsia="Amiri" w:cs="Amiri"/>
          <w:lang w:bidi="ar-SA"/>
          <w:color w:val="111111"/>
          <w:sz w:val="28"/>
          <w:szCs w:val="28"/>
          <w:rtl/>
        </w:rPr>
        <w:t xml:space="preserve">(المستحاضة تغتسل -)---انظر الحيض</w:t>
      </w:r>
    </w:p>
    <w:p>
      <w:pPr>
        <w:pStyle w:val="BookText"/>
      </w:pPr>
      <w:r>
        <w:rPr>
          <w:rFonts w:ascii="IRNazanin" w:hAnsi="IRNazanin" w:eastAsia="IRNazanin" w:cs="IRNazanin"/>
          <w:lang w:bidi="fa-IR"/>
          <w:color w:val="111111"/>
          <w:sz w:val="28"/>
          <w:szCs w:val="28"/>
          <w:rtl/>
        </w:rPr>
        <w:t xml:space="preserve">(المسلمون عند شروطهم -)---انظر الشروط</w:t>
      </w:r>
    </w:p>
    <w:p>
      <w:pPr>
        <w:pStyle w:val="BookText"/>
      </w:pPr>
      <w:r>
        <w:rPr>
          <w:rFonts w:ascii="Amiri" w:hAnsi="Amiri" w:eastAsia="Amiri" w:cs="Amiri"/>
          <w:lang w:bidi="ar-SA"/>
          <w:color w:val="111111"/>
          <w:sz w:val="28"/>
          <w:szCs w:val="28"/>
          <w:rtl/>
        </w:rPr>
        <w:t xml:space="preserve">( المضمضة -)---انظر المضمضة</w:t>
      </w:r>
    </w:p>
    <w:p>
      <w:pPr>
        <w:pStyle w:val="BookText"/>
      </w:pPr>
      <w:r>
        <w:rPr>
          <w:rFonts w:ascii="Amiri" w:hAnsi="Amiri" w:eastAsia="Amiri" w:cs="Amiri"/>
          <w:lang w:bidi="ar-SA"/>
          <w:color w:val="111111"/>
          <w:sz w:val="28"/>
          <w:szCs w:val="28"/>
          <w:rtl/>
        </w:rPr>
        <w:t xml:space="preserve">( المعتكف بمكة -)---انظر الاعتكاف</w:t>
      </w:r>
    </w:p>
    <w:p>
      <w:pPr>
        <w:pStyle w:val="BookText"/>
      </w:pPr>
      <w:r>
        <w:rPr>
          <w:rFonts w:ascii="IRNazanin" w:hAnsi="IRNazanin" w:eastAsia="IRNazanin" w:cs="IRNazanin"/>
          <w:lang w:bidi="fa-IR"/>
          <w:color w:val="111111"/>
          <w:sz w:val="28"/>
          <w:szCs w:val="28"/>
          <w:rtl/>
        </w:rPr>
        <w:t xml:space="preserve">( مكاتب اشتری -)---انظر الارث</w:t>
      </w:r>
    </w:p>
    <w:p>
      <w:pPr>
        <w:pStyle w:val="BookText"/>
      </w:pPr>
      <w:r>
        <w:rPr>
          <w:rFonts w:ascii="IRNazanin" w:hAnsi="IRNazanin" w:eastAsia="IRNazanin" w:cs="IRNazanin"/>
          <w:lang w:bidi="fa-IR"/>
          <w:color w:val="111111"/>
          <w:sz w:val="28"/>
          <w:szCs w:val="28"/>
          <w:rtl/>
        </w:rPr>
        <w:t xml:space="preserve">(المكارى اذا لم يستقر ض -)---انظر المكاری</w:t>
      </w:r>
    </w:p>
    <w:p>
      <w:pPr>
        <w:pStyle w:val="BookText"/>
      </w:pPr>
      <w:r>
        <w:rPr>
          <w:rFonts w:ascii="IRNazanin" w:hAnsi="IRNazanin" w:eastAsia="IRNazanin" w:cs="IRNazanin"/>
          <w:lang w:bidi="fa-IR"/>
          <w:color w:val="111111"/>
          <w:sz w:val="28"/>
          <w:szCs w:val="28"/>
          <w:rtl/>
        </w:rPr>
        <w:t xml:space="preserve">(المكاری ان لم -)---انظر المكاری</w:t>
      </w:r>
    </w:p>
    <w:p>
      <w:pPr>
        <w:pStyle w:val="BookText"/>
      </w:pPr>
      <w:r>
        <w:rPr>
          <w:rFonts w:ascii="Amiri" w:hAnsi="Amiri" w:eastAsia="Amiri" w:cs="Amiri"/>
          <w:lang w:bidi="ar-SA"/>
          <w:color w:val="111111"/>
          <w:sz w:val="28"/>
          <w:szCs w:val="28"/>
          <w:rtl/>
        </w:rPr>
        <w:t xml:space="preserve">( ملامسة النسآء -)---انظر النسآء</w:t>
      </w:r>
    </w:p>
    <w:p>
      <w:pPr>
        <w:pStyle w:val="BookText"/>
      </w:pPr>
      <w:r>
        <w:rPr>
          <w:rFonts w:ascii="Amiri" w:hAnsi="Amiri" w:eastAsia="Amiri" w:cs="Amiri"/>
          <w:lang w:bidi="ar-SA"/>
          <w:color w:val="111111"/>
          <w:sz w:val="28"/>
          <w:szCs w:val="28"/>
          <w:rtl/>
        </w:rPr>
        <w:t xml:space="preserve">( مملوك في يده -)---انظر الزكاة</w:t>
      </w:r>
    </w:p>
    <w:p>
      <w:pPr>
        <w:pStyle w:val="BookText"/>
      </w:pPr>
      <w:r>
        <w:rPr>
          <w:rFonts w:ascii="Amiri" w:hAnsi="Amiri" w:eastAsia="Amiri" w:cs="Amiri"/>
          <w:lang w:bidi="ar-SA"/>
          <w:color w:val="111111"/>
          <w:sz w:val="28"/>
          <w:szCs w:val="28"/>
          <w:rtl/>
        </w:rPr>
        <w:t xml:space="preserve">( المملوك اذا حج -)---انظر الحج</w:t>
      </w:r>
    </w:p>
    <w:p>
      <w:pPr>
        <w:pStyle w:val="BookText"/>
      </w:pPr>
      <w:r>
        <w:rPr>
          <w:rFonts w:ascii="Amiri" w:hAnsi="Amiri" w:eastAsia="Amiri" w:cs="Amiri"/>
          <w:lang w:bidi="ar-SA"/>
          <w:color w:val="111111"/>
          <w:sz w:val="28"/>
          <w:szCs w:val="28"/>
          <w:rtl/>
        </w:rPr>
        <w:t xml:space="preserve">( المملوك يكون بين -)---انظر الشفعة</w:t>
      </w:r>
    </w:p>
    <w:p>
      <w:pPr>
        <w:pStyle w:val="BookText"/>
      </w:pPr>
      <w:r>
        <w:rPr>
          <w:rFonts w:ascii="Amiri" w:hAnsi="Amiri" w:eastAsia="Amiri" w:cs="Amiri"/>
          <w:lang w:bidi="ar-SA"/>
          <w:color w:val="111111"/>
          <w:sz w:val="28"/>
          <w:szCs w:val="28"/>
          <w:rtl/>
        </w:rPr>
        <w:t xml:space="preserve">( من أتي ضيعته -)---انظر الضيعة</w:t>
      </w:r>
    </w:p>
    <w:p>
      <w:pPr>
        <w:pStyle w:val="BookText"/>
      </w:pPr>
      <w:r>
        <w:rPr>
          <w:rFonts w:ascii="IRNazanin" w:hAnsi="IRNazanin" w:eastAsia="IRNazanin" w:cs="IRNazanin"/>
          <w:lang w:bidi="fa-IR"/>
          <w:color w:val="111111"/>
          <w:sz w:val="28"/>
          <w:szCs w:val="28"/>
          <w:rtl/>
        </w:rPr>
        <w:t xml:space="preserve">( من أتاه اخوه -)---انظر الطاف المؤمن</w:t>
      </w:r>
    </w:p>
    <w:p>
      <w:pPr>
        <w:pStyle w:val="BookText"/>
      </w:pPr>
      <w:r>
        <w:rPr>
          <w:rFonts w:ascii="Amiri" w:hAnsi="Amiri" w:eastAsia="Amiri" w:cs="Amiri"/>
          <w:lang w:bidi="ar-SA"/>
          <w:color w:val="111111"/>
          <w:sz w:val="28"/>
          <w:szCs w:val="28"/>
          <w:rtl/>
        </w:rPr>
        <w:t xml:space="preserve">( من اجلال الله -)---انظر اجلال الكبير</w:t>
      </w:r>
    </w:p>
    <w:p>
      <w:pPr>
        <w:pStyle w:val="BookText"/>
      </w:pPr>
      <w:r>
        <w:rPr>
          <w:rFonts w:ascii="IRNazanin" w:hAnsi="IRNazanin" w:eastAsia="IRNazanin" w:cs="IRNazanin"/>
          <w:lang w:bidi="fa-IR"/>
          <w:color w:val="111111"/>
          <w:sz w:val="28"/>
          <w:szCs w:val="28"/>
          <w:rtl/>
        </w:rPr>
        <w:t xml:space="preserve">( من اخذ من شاربه -)---انظر الشارب</w:t>
      </w:r>
    </w:p>
    <w:p>
      <w:pPr>
        <w:pStyle w:val="BookText"/>
      </w:pPr>
      <w:r>
        <w:rPr>
          <w:rFonts w:ascii="Amiri" w:hAnsi="Amiri" w:eastAsia="Amiri" w:cs="Amiri"/>
          <w:lang w:bidi="ar-SA"/>
          <w:color w:val="111111"/>
          <w:sz w:val="28"/>
          <w:szCs w:val="28"/>
          <w:rtl/>
        </w:rPr>
        <w:t xml:space="preserve">( من أدخل السرور -)---انظر ادخال السرور على المؤمنين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اشترط شرطا -)---انظر الشروط</w:t>
      </w:r>
    </w:p>
    <w:p>
      <w:pPr>
        <w:pStyle w:val="BookText"/>
      </w:pPr>
      <w:r>
        <w:rPr>
          <w:rFonts w:ascii="Amiri" w:hAnsi="Amiri" w:eastAsia="Amiri" w:cs="Amiri"/>
          <w:lang w:bidi="ar-SA"/>
          <w:color w:val="111111"/>
          <w:sz w:val="28"/>
          <w:szCs w:val="28"/>
          <w:rtl/>
        </w:rPr>
        <w:t xml:space="preserve">( من أصاب مالا -)---انظر اللقطة</w:t>
      </w:r>
    </w:p>
    <w:p>
      <w:pPr>
        <w:pStyle w:val="BookText"/>
      </w:pPr>
      <w:r>
        <w:rPr>
          <w:rFonts w:ascii="IRNazanin" w:hAnsi="IRNazanin" w:eastAsia="IRNazanin" w:cs="IRNazanin"/>
          <w:lang w:bidi="fa-IR"/>
          <w:color w:val="111111"/>
          <w:sz w:val="28"/>
          <w:szCs w:val="28"/>
          <w:rtl/>
        </w:rPr>
        <w:t xml:space="preserve">( من اعان ظالما -)---انظر الظلم</w:t>
      </w:r>
    </w:p>
    <w:p>
      <w:pPr>
        <w:pStyle w:val="BookText"/>
      </w:pPr>
      <w:r>
        <w:rPr>
          <w:rFonts w:ascii="IRNazanin" w:hAnsi="IRNazanin" w:eastAsia="IRNazanin" w:cs="IRNazanin"/>
          <w:lang w:bidi="fa-IR"/>
          <w:color w:val="111111"/>
          <w:sz w:val="28"/>
          <w:szCs w:val="28"/>
          <w:rtl/>
        </w:rPr>
        <w:t xml:space="preserve">( من اعتق رجلا -)---انظر الولاء</w:t>
      </w:r>
    </w:p>
    <w:p>
      <w:pPr>
        <w:pStyle w:val="BookText"/>
      </w:pPr>
      <w:r>
        <w:rPr>
          <w:rFonts w:ascii="Amiri" w:hAnsi="Amiri" w:eastAsia="Amiri" w:cs="Amiri"/>
          <w:lang w:bidi="ar-SA"/>
          <w:color w:val="111111"/>
          <w:sz w:val="28"/>
          <w:szCs w:val="28"/>
          <w:rtl/>
        </w:rPr>
        <w:t xml:space="preserve">( من افطر شيئا -)---انظر القضاء</w:t>
      </w:r>
    </w:p>
    <w:p>
      <w:pPr>
        <w:pStyle w:val="BookText"/>
      </w:pPr>
      <w:r>
        <w:rPr>
          <w:rFonts w:ascii="Amiri" w:hAnsi="Amiri" w:eastAsia="Amiri" w:cs="Amiri"/>
          <w:lang w:bidi="ar-SA"/>
          <w:color w:val="111111"/>
          <w:sz w:val="28"/>
          <w:szCs w:val="28"/>
          <w:rtl/>
        </w:rPr>
        <w:t xml:space="preserve">(من اقام بالمدينة -)---انظر الاحرام</w:t>
      </w:r>
    </w:p>
    <w:p>
      <w:pPr>
        <w:pStyle w:val="BookText"/>
      </w:pPr>
      <w:r>
        <w:rPr>
          <w:rFonts w:ascii="Amiri" w:hAnsi="Amiri" w:eastAsia="Amiri" w:cs="Amiri"/>
          <w:lang w:bidi="ar-SA"/>
          <w:color w:val="111111"/>
          <w:sz w:val="28"/>
          <w:szCs w:val="28"/>
          <w:rtl/>
        </w:rPr>
        <w:t xml:space="preserve">( من اكل سبع تمرات -)---انظر التمر</w:t>
      </w:r>
    </w:p>
    <w:p>
      <w:pPr>
        <w:pStyle w:val="BookText"/>
      </w:pPr>
      <w:r>
        <w:rPr>
          <w:rFonts w:ascii="Amiri" w:hAnsi="Amiri" w:eastAsia="Amiri" w:cs="Amiri"/>
          <w:lang w:bidi="ar-SA"/>
          <w:color w:val="111111"/>
          <w:sz w:val="28"/>
          <w:szCs w:val="28"/>
          <w:rtl/>
        </w:rPr>
        <w:t xml:space="preserve">( من اكل في كل يوم -)---انظر التمر</w:t>
      </w:r>
    </w:p>
    <w:p>
      <w:pPr>
        <w:pStyle w:val="BookText"/>
      </w:pPr>
      <w:r>
        <w:rPr>
          <w:rFonts w:ascii="Amiri" w:hAnsi="Amiri" w:eastAsia="Amiri" w:cs="Amiri"/>
          <w:lang w:bidi="ar-SA"/>
          <w:color w:val="111111"/>
          <w:sz w:val="28"/>
          <w:szCs w:val="28"/>
          <w:rtl/>
        </w:rPr>
        <w:t xml:space="preserve">( من تنخع في المسجد - )---انظر المسجد</w:t>
      </w:r>
    </w:p>
    <w:p>
      <w:pPr>
        <w:pStyle w:val="BookText"/>
      </w:pPr>
      <w:r>
        <w:rPr>
          <w:rFonts w:ascii="Amiri" w:hAnsi="Amiri" w:eastAsia="Amiri" w:cs="Amiri"/>
          <w:lang w:bidi="ar-SA"/>
          <w:color w:val="111111"/>
          <w:sz w:val="28"/>
          <w:szCs w:val="28"/>
          <w:rtl/>
        </w:rPr>
        <w:t xml:space="preserve">( من توضأ فأسبغ -)---انظر فاطمة</w:t>
      </w:r>
    </w:p>
    <w:p>
      <w:pPr>
        <w:pStyle w:val="BookText"/>
      </w:pPr>
      <w:r>
        <w:rPr>
          <w:rFonts w:ascii="IRNazanin" w:hAnsi="IRNazanin" w:eastAsia="IRNazanin" w:cs="IRNazanin"/>
          <w:lang w:bidi="fa-IR"/>
          <w:color w:val="111111"/>
          <w:sz w:val="28"/>
          <w:szCs w:val="28"/>
          <w:rtl/>
        </w:rPr>
        <w:t xml:space="preserve">( من خاف الناس -)---انظر الشر</w:t>
      </w:r>
    </w:p>
    <w:p>
      <w:pPr>
        <w:pStyle w:val="BookText"/>
      </w:pPr>
      <w:r>
        <w:rPr>
          <w:rFonts w:ascii="Amiri" w:hAnsi="Amiri" w:eastAsia="Amiri" w:cs="Amiri"/>
          <w:lang w:bidi="ar-SA"/>
          <w:color w:val="111111"/>
          <w:sz w:val="28"/>
          <w:szCs w:val="28"/>
          <w:rtl/>
        </w:rPr>
        <w:t xml:space="preserve">( من ذهب حقه -)---انظر الدين</w:t>
      </w:r>
    </w:p>
    <w:p>
      <w:pPr>
        <w:pStyle w:val="BookText"/>
      </w:pPr>
      <w:r>
        <w:rPr>
          <w:rFonts w:ascii="Amiri" w:hAnsi="Amiri" w:eastAsia="Amiri" w:cs="Amiri"/>
          <w:lang w:bidi="ar-SA"/>
          <w:color w:val="111111"/>
          <w:sz w:val="28"/>
          <w:szCs w:val="28"/>
          <w:rtl/>
        </w:rPr>
        <w:t xml:space="preserve">( من رجع من مكة -)---انظر مكة</w:t>
      </w:r>
    </w:p>
    <w:p>
      <w:pPr>
        <w:pStyle w:val="BookText"/>
      </w:pPr>
      <w:r>
        <w:rPr>
          <w:rFonts w:ascii="Amiri" w:hAnsi="Amiri" w:eastAsia="Amiri" w:cs="Amiri"/>
          <w:lang w:bidi="ar-SA"/>
          <w:color w:val="111111"/>
          <w:sz w:val="28"/>
          <w:szCs w:val="28"/>
          <w:rtl/>
        </w:rPr>
        <w:t xml:space="preserve">( من سبح تسبيح -)---انظر التسبيح</w:t>
      </w:r>
    </w:p>
    <w:p>
      <w:pPr>
        <w:pStyle w:val="BookText"/>
      </w:pPr>
      <w:r>
        <w:rPr>
          <w:rFonts w:ascii="Amiri" w:hAnsi="Amiri" w:eastAsia="Amiri" w:cs="Amiri"/>
          <w:lang w:bidi="ar-SA"/>
          <w:color w:val="111111"/>
          <w:sz w:val="28"/>
          <w:szCs w:val="28"/>
          <w:rtl/>
        </w:rPr>
        <w:t xml:space="preserve">( من شك في الله -)---انظر الشكوك</w:t>
      </w:r>
    </w:p>
    <w:p>
      <w:pPr>
        <w:pStyle w:val="BookText"/>
      </w:pPr>
      <w:r>
        <w:rPr>
          <w:rFonts w:ascii="Amiri" w:hAnsi="Amiri" w:eastAsia="Amiri" w:cs="Amiri"/>
          <w:lang w:bidi="ar-SA"/>
          <w:color w:val="111111"/>
          <w:sz w:val="28"/>
          <w:szCs w:val="28"/>
          <w:rtl/>
        </w:rPr>
        <w:t xml:space="preserve">( من صحة يقين-)---انظر اليقين</w:t>
      </w:r>
    </w:p>
    <w:p>
      <w:pPr>
        <w:pStyle w:val="BookText"/>
      </w:pPr>
      <w:r>
        <w:rPr>
          <w:rFonts w:ascii="Amiri" w:hAnsi="Amiri" w:eastAsia="Amiri" w:cs="Amiri"/>
          <w:lang w:bidi="ar-SA"/>
          <w:color w:val="111111"/>
          <w:sz w:val="28"/>
          <w:szCs w:val="28"/>
          <w:rtl/>
        </w:rPr>
        <w:t xml:space="preserve">( من صلي اربع -)---انظر الصلاة</w:t>
      </w:r>
    </w:p>
    <w:p>
      <w:pPr>
        <w:pStyle w:val="BookText"/>
      </w:pPr>
      <w:r>
        <w:rPr>
          <w:rFonts w:ascii="Amiri" w:hAnsi="Amiri" w:eastAsia="Amiri" w:cs="Amiri"/>
          <w:lang w:bidi="ar-SA"/>
          <w:color w:val="111111"/>
          <w:sz w:val="28"/>
          <w:szCs w:val="28"/>
          <w:rtl/>
        </w:rPr>
        <w:t xml:space="preserve">( من طاف بالبيت -)---انظر الطواف</w:t>
      </w:r>
    </w:p>
    <w:p>
      <w:pPr>
        <w:pStyle w:val="BookText"/>
      </w:pPr>
      <w:r>
        <w:rPr>
          <w:rFonts w:ascii="Amiri" w:hAnsi="Amiri" w:eastAsia="Amiri" w:cs="Amiri"/>
          <w:lang w:bidi="ar-SA"/>
          <w:color w:val="111111"/>
          <w:sz w:val="28"/>
          <w:szCs w:val="28"/>
          <w:rtl/>
        </w:rPr>
        <w:t xml:space="preserve">( من طلب حاجة -)---انظر الحاجة</w:t>
      </w:r>
    </w:p>
    <w:p>
      <w:pPr>
        <w:pStyle w:val="BookText"/>
      </w:pPr>
      <w:r>
        <w:rPr>
          <w:rFonts w:ascii="IRNazanin" w:hAnsi="IRNazanin" w:eastAsia="IRNazanin" w:cs="IRNazanin"/>
          <w:lang w:bidi="fa-IR"/>
          <w:color w:val="111111"/>
          <w:sz w:val="28"/>
          <w:szCs w:val="28"/>
          <w:rtl/>
        </w:rPr>
        <w:t xml:space="preserve">( من عذر ظالما -)---انظر الظلم</w:t>
      </w:r>
    </w:p>
    <w:p>
      <w:pPr>
        <w:pStyle w:val="BookText"/>
      </w:pPr>
      <w:r>
        <w:rPr>
          <w:rFonts w:ascii="Amiri" w:hAnsi="Amiri" w:eastAsia="Amiri" w:cs="Amiri"/>
          <w:lang w:bidi="ar-SA"/>
          <w:color w:val="111111"/>
          <w:sz w:val="28"/>
          <w:szCs w:val="28"/>
          <w:rtl/>
        </w:rPr>
        <w:t xml:space="preserve">( من عير مؤمنا -)---انظر التعيير</w:t>
      </w:r>
    </w:p>
    <w:p>
      <w:pPr>
        <w:pStyle w:val="BookText"/>
      </w:pPr>
      <w:r>
        <w:rPr>
          <w:rFonts w:ascii="Amiri" w:hAnsi="Amiri" w:eastAsia="Amiri" w:cs="Amiri"/>
          <w:lang w:bidi="ar-SA"/>
          <w:color w:val="111111"/>
          <w:sz w:val="28"/>
          <w:szCs w:val="28"/>
          <w:rtl/>
        </w:rPr>
        <w:t xml:space="preserve">( من قال في آخر -)---انظر التعقيب</w:t>
      </w:r>
    </w:p>
    <w:p>
      <w:pPr>
        <w:pStyle w:val="BookText"/>
      </w:pPr>
      <w:r>
        <w:rPr>
          <w:rFonts w:ascii="Amiri" w:hAnsi="Amiri" w:eastAsia="Amiri" w:cs="Amiri"/>
          <w:lang w:bidi="ar-SA"/>
          <w:color w:val="111111"/>
          <w:sz w:val="28"/>
          <w:szCs w:val="28"/>
          <w:rtl/>
        </w:rPr>
        <w:t xml:space="preserve">( من قتل دون مظلمة-)---انظر القتل</w:t>
      </w:r>
    </w:p>
    <w:p>
      <w:pPr>
        <w:pStyle w:val="BookText"/>
      </w:pPr>
      <w:r>
        <w:rPr>
          <w:rFonts w:ascii="Amiri" w:hAnsi="Amiri" w:eastAsia="Amiri" w:cs="Amiri"/>
          <w:lang w:bidi="ar-SA"/>
          <w:color w:val="111111"/>
          <w:sz w:val="28"/>
          <w:szCs w:val="28"/>
          <w:rtl/>
        </w:rPr>
        <w:t xml:space="preserve">(من قتل مؤمنا -)---انظر الدية</w:t>
      </w:r>
    </w:p>
    <w:p>
      <w:pPr>
        <w:pStyle w:val="BookText"/>
      </w:pPr>
      <w:r>
        <w:rPr>
          <w:rFonts w:ascii="IRNazanin" w:hAnsi="IRNazanin" w:eastAsia="IRNazanin" w:cs="IRNazanin"/>
          <w:lang w:bidi="fa-IR"/>
          <w:color w:val="111111"/>
          <w:sz w:val="28"/>
          <w:szCs w:val="28"/>
          <w:rtl/>
        </w:rPr>
        <w:t xml:space="preserve">( من قرأ اذا آوی -)---انظر الفراش</w:t>
      </w:r>
    </w:p>
    <w:p>
      <w:pPr>
        <w:pStyle w:val="BookText"/>
      </w:pPr>
      <w:r>
        <w:rPr>
          <w:rFonts w:ascii="Amiri" w:hAnsi="Amiri" w:eastAsia="Amiri" w:cs="Amiri"/>
          <w:lang w:bidi="ar-SA"/>
          <w:color w:val="111111"/>
          <w:sz w:val="28"/>
          <w:szCs w:val="28"/>
          <w:rtl/>
        </w:rPr>
        <w:t xml:space="preserve">( من كسا مؤمنا -)---انظر الكسوة</w:t>
      </w:r>
    </w:p>
    <w:p>
      <w:pPr>
        <w:pStyle w:val="BookText"/>
      </w:pPr>
      <w:r>
        <w:rPr>
          <w:rFonts w:ascii="Amiri" w:hAnsi="Amiri" w:eastAsia="Amiri" w:cs="Amiri"/>
          <w:lang w:bidi="ar-SA"/>
          <w:color w:val="111111"/>
          <w:sz w:val="28"/>
          <w:szCs w:val="28"/>
          <w:rtl/>
        </w:rPr>
        <w:t xml:space="preserve">( من لم يشهد جماعة -)---انظر الاعياد</w:t>
      </w:r>
    </w:p>
    <w:p>
      <w:pPr>
        <w:pStyle w:val="BookText"/>
      </w:pPr>
      <w:r>
        <w:rPr>
          <w:rFonts w:ascii="Amiri" w:hAnsi="Amiri" w:eastAsia="Amiri" w:cs="Amiri"/>
          <w:lang w:bidi="ar-SA"/>
          <w:color w:val="111111"/>
          <w:sz w:val="28"/>
          <w:szCs w:val="28"/>
          <w:rtl/>
        </w:rPr>
        <w:t xml:space="preserve">( من مات في طريق -)---انظر مكة</w:t>
      </w:r>
    </w:p>
    <w:p>
      <w:pPr>
        <w:pStyle w:val="BookText"/>
      </w:pPr>
      <w:r>
        <w:rPr>
          <w:rFonts w:ascii="IRNazanin" w:hAnsi="IRNazanin" w:eastAsia="IRNazanin" w:cs="IRNazanin"/>
          <w:lang w:bidi="fa-IR"/>
          <w:color w:val="111111"/>
          <w:sz w:val="28"/>
          <w:szCs w:val="28"/>
          <w:rtl/>
        </w:rPr>
        <w:t xml:space="preserve">( من نظر الى مؤمن -)---انظر المؤمن</w:t>
      </w:r>
    </w:p>
    <w:p>
      <w:pPr>
        <w:pStyle w:val="BookText"/>
      </w:pPr>
      <w:r>
        <w:rPr>
          <w:rFonts w:ascii="Amiri" w:hAnsi="Amiri" w:eastAsia="Amiri" w:cs="Amiri"/>
          <w:lang w:bidi="ar-SA"/>
          <w:color w:val="111111"/>
          <w:sz w:val="28"/>
          <w:szCs w:val="28"/>
          <w:rtl/>
        </w:rPr>
        <w:t xml:space="preserve">( من وجب عليه فداء -)---انظر المحرم</w:t>
      </w:r>
    </w:p>
    <w:p>
      <w:pPr>
        <w:pStyle w:val="BookText"/>
      </w:pPr>
      <w:r>
        <w:rPr>
          <w:rFonts w:ascii="Amiri" w:hAnsi="Amiri" w:eastAsia="Amiri" w:cs="Amiri"/>
          <w:lang w:bidi="ar-SA"/>
          <w:color w:val="111111"/>
          <w:sz w:val="28"/>
          <w:szCs w:val="28"/>
          <w:rtl/>
        </w:rPr>
        <w:t xml:space="preserve">( الميت يكفن في -)---انظر الكفن</w:t>
      </w:r>
    </w:p>
    <w:p>
      <w:pPr>
        <w:pStyle w:val="BookText"/>
      </w:pPr>
      <w:r>
        <w:rPr>
          <w:rFonts w:ascii="Amiri" w:hAnsi="Amiri" w:eastAsia="Amiri" w:cs="Amiri"/>
          <w:lang w:bidi="ar-SA"/>
          <w:color w:val="111111"/>
          <w:sz w:val="28"/>
          <w:szCs w:val="28"/>
          <w:rtl/>
        </w:rPr>
        <w:t xml:space="preserve">( الناس كلهم احرار -)---انظر الاحرار</w:t>
      </w:r>
    </w:p>
    <w:p>
      <w:pPr>
        <w:pStyle w:val="BookText"/>
      </w:pPr>
      <w:r>
        <w:rPr>
          <w:rFonts w:ascii="IRNazanin" w:hAnsi="IRNazanin" w:eastAsia="IRNazanin" w:cs="IRNazanin"/>
          <w:lang w:bidi="fa-IR"/>
          <w:color w:val="111111"/>
          <w:sz w:val="28"/>
          <w:szCs w:val="28"/>
          <w:rtl/>
        </w:rPr>
        <w:t xml:space="preserve">(نظفوا مرابضها -)---انظر الغنم</w:t>
      </w:r>
    </w:p>
    <w:p>
      <w:pPr>
        <w:pStyle w:val="BookText"/>
      </w:pPr>
      <w:r>
        <w:rPr>
          <w:rFonts w:ascii="Amiri" w:hAnsi="Amiri" w:eastAsia="Amiri" w:cs="Amiri"/>
          <w:lang w:bidi="ar-SA"/>
          <w:color w:val="111111"/>
          <w:sz w:val="28"/>
          <w:szCs w:val="28"/>
          <w:rtl/>
        </w:rPr>
        <w:t xml:space="preserve">( الواشمة والموتشمة -)---انظر الواشمة</w:t>
      </w:r>
    </w:p>
    <w:p>
      <w:pPr>
        <w:pStyle w:val="BookText"/>
      </w:pPr>
      <w:r>
        <w:rPr>
          <w:rFonts w:ascii="IRNazanin" w:hAnsi="IRNazanin" w:eastAsia="IRNazanin" w:cs="IRNazanin"/>
          <w:lang w:bidi="fa-IR"/>
          <w:color w:val="111111"/>
          <w:sz w:val="28"/>
          <w:szCs w:val="28"/>
          <w:rtl/>
        </w:rPr>
        <w:t xml:space="preserve">(واتموا الحج -)---انظر الحج</w:t>
      </w:r>
    </w:p>
    <w:p>
      <w:pPr>
        <w:pStyle w:val="BookText"/>
      </w:pPr>
      <w:r>
        <w:rPr>
          <w:rFonts w:ascii="Amiri" w:hAnsi="Amiri" w:eastAsia="Amiri" w:cs="Amiri"/>
          <w:lang w:bidi="ar-SA"/>
          <w:color w:val="111111"/>
          <w:sz w:val="28"/>
          <w:szCs w:val="28"/>
          <w:rtl/>
        </w:rPr>
        <w:t xml:space="preserve">(وثيابك فطهر -)---انظر الثياب</w:t>
      </w:r>
    </w:p>
    <w:p>
      <w:pPr>
        <w:pStyle w:val="BookText"/>
      </w:pPr>
      <w:r>
        <w:rPr>
          <w:rFonts w:ascii="Amiri" w:hAnsi="Amiri" w:eastAsia="Amiri" w:cs="Amiri"/>
          <w:lang w:bidi="ar-SA"/>
          <w:color w:val="111111"/>
          <w:sz w:val="28"/>
          <w:szCs w:val="28"/>
          <w:rtl/>
        </w:rPr>
        <w:t xml:space="preserve">(وعد الله الذين -)---انظر الحجة</w:t>
      </w:r>
    </w:p>
    <w:p>
      <w:pPr>
        <w:pStyle w:val="BookText"/>
      </w:pPr>
      <w:r>
        <w:rPr>
          <w:rFonts w:ascii="Amiri" w:hAnsi="Amiri" w:eastAsia="Amiri" w:cs="Amiri"/>
          <w:lang w:bidi="ar-SA"/>
          <w:color w:val="111111"/>
          <w:sz w:val="28"/>
          <w:szCs w:val="28"/>
          <w:rtl/>
        </w:rPr>
        <w:t xml:space="preserve">(وفي رواية عبد الله بن سنان -)---انظر التقصير</w:t>
      </w:r>
    </w:p>
    <w:p>
      <w:pPr>
        <w:pStyle w:val="BookText"/>
      </w:pPr>
      <w:r>
        <w:rPr>
          <w:rFonts w:ascii="IRNazanin" w:hAnsi="IRNazanin" w:eastAsia="IRNazanin" w:cs="IRNazanin"/>
          <w:lang w:bidi="fa-IR"/>
          <w:color w:val="111111"/>
          <w:sz w:val="28"/>
          <w:szCs w:val="28"/>
          <w:rtl/>
        </w:rPr>
        <w:t xml:space="preserve">(وقت المغرب اذا -)---انظر الاوقات</w:t>
      </w:r>
    </w:p>
    <w:p>
      <w:pPr>
        <w:pStyle w:val="BookText"/>
      </w:pPr>
      <w:r>
        <w:rPr>
          <w:rFonts w:ascii="IRNazanin" w:hAnsi="IRNazanin" w:eastAsia="IRNazanin" w:cs="IRNazanin"/>
          <w:lang w:bidi="fa-IR"/>
          <w:color w:val="111111"/>
          <w:sz w:val="28"/>
          <w:szCs w:val="28"/>
          <w:rtl/>
        </w:rPr>
        <w:t xml:space="preserve">(وقت المغرب من -)---انظر الأوقات</w:t>
      </w:r>
    </w:p>
    <w:p>
      <w:pPr>
        <w:pStyle w:val="BookText"/>
      </w:pPr>
      <w:r>
        <w:rPr>
          <w:rFonts w:ascii="IRNazanin" w:hAnsi="IRNazanin" w:eastAsia="IRNazanin" w:cs="IRNazanin"/>
          <w:lang w:bidi="fa-IR"/>
          <w:color w:val="111111"/>
          <w:sz w:val="28"/>
          <w:szCs w:val="28"/>
          <w:rtl/>
        </w:rPr>
        <w:t xml:space="preserve">(وقد روى عبدالله بن سنان -)---انظر الصوم</w:t>
      </w:r>
    </w:p>
    <w:p>
      <w:pPr>
        <w:pStyle w:val="BookText"/>
      </w:pPr>
      <w:r>
        <w:rPr>
          <w:rFonts w:ascii="Amiri" w:hAnsi="Amiri" w:eastAsia="Amiri" w:cs="Amiri"/>
          <w:lang w:bidi="ar-SA"/>
          <w:color w:val="111111"/>
          <w:sz w:val="28"/>
          <w:szCs w:val="28"/>
          <w:rtl/>
        </w:rPr>
        <w:t xml:space="preserve">(وقضى في رجل زحمة الناس -)---انظر الدية</w:t>
      </w:r>
    </w:p>
    <w:p>
      <w:pPr>
        <w:pStyle w:val="BookText"/>
      </w:pPr>
      <w:r>
        <w:rPr>
          <w:rFonts w:ascii="Amiri" w:hAnsi="Amiri" w:eastAsia="Amiri" w:cs="Amiri"/>
          <w:lang w:bidi="ar-SA"/>
          <w:color w:val="111111"/>
          <w:sz w:val="28"/>
          <w:szCs w:val="28"/>
          <w:rtl/>
        </w:rPr>
        <w:t xml:space="preserve">(ولا تجعل يدك -)---انظر الاسراف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14685_156484"/>
    <w:bookmarkEnd w:id="67"/>
    <w:p>
      <w:pPr>
        <w:pStyle w:val="BookText"/>
      </w:pPr>
      <w:r>
        <w:rPr>
          <w:rFonts w:ascii="Amiri" w:hAnsi="Amiri" w:eastAsia="Amiri" w:cs="Amiri"/>
          <w:lang w:bidi="ar-SA"/>
          <w:color w:val="111111"/>
          <w:sz w:val="28"/>
          <w:szCs w:val="28"/>
          <w:rtl/>
        </w:rPr>
        <w:t xml:space="preserve">(ولكن لا تواعدوهن -)---انظر الخطبة</w:t>
      </w:r>
    </w:p>
    <w:p>
      <w:pPr>
        <w:pStyle w:val="BookText"/>
      </w:pPr>
      <w:r>
        <w:rPr>
          <w:rFonts w:ascii="Amiri" w:hAnsi="Amiri" w:eastAsia="Amiri" w:cs="Amiri"/>
          <w:lang w:bidi="ar-SA"/>
          <w:color w:val="111111"/>
          <w:sz w:val="28"/>
          <w:szCs w:val="28"/>
          <w:rtl/>
        </w:rPr>
        <w:t xml:space="preserve">( ولد الزنا ينكح -)---انظر النكاح</w:t>
      </w:r>
    </w:p>
    <w:p>
      <w:pPr>
        <w:pStyle w:val="BookText"/>
      </w:pPr>
      <w:r>
        <w:rPr>
          <w:rFonts w:ascii="Amiri" w:hAnsi="Amiri" w:eastAsia="Amiri" w:cs="Amiri"/>
          <w:lang w:bidi="ar-SA"/>
          <w:color w:val="111111"/>
          <w:sz w:val="28"/>
          <w:szCs w:val="28"/>
          <w:rtl/>
        </w:rPr>
        <w:t xml:space="preserve">(والذين اذا انفقوا -)---انظر الاسراف</w:t>
      </w:r>
    </w:p>
    <w:p>
      <w:pPr>
        <w:pStyle w:val="BookText"/>
      </w:pPr>
      <w:r>
        <w:rPr>
          <w:rFonts w:ascii="IRNazanin" w:hAnsi="IRNazanin" w:eastAsia="IRNazanin" w:cs="IRNazanin"/>
          <w:lang w:bidi="fa-IR"/>
          <w:color w:val="111111"/>
          <w:sz w:val="28"/>
          <w:szCs w:val="28"/>
          <w:rtl/>
        </w:rPr>
        <w:t xml:space="preserve">( ولقد عهدنا -)---انظر آدم</w:t>
      </w:r>
    </w:p>
    <w:p>
      <w:pPr>
        <w:pStyle w:val="BookText"/>
      </w:pPr>
      <w:r>
        <w:rPr>
          <w:rFonts w:ascii="Amiri" w:hAnsi="Amiri" w:eastAsia="Amiri" w:cs="Amiri"/>
          <w:lang w:bidi="ar-SA"/>
          <w:color w:val="111111"/>
          <w:sz w:val="28"/>
          <w:szCs w:val="28"/>
          <w:rtl/>
        </w:rPr>
        <w:t xml:space="preserve">(ولقد كتبنا في الزبور -)---انظر الحجة</w:t>
      </w:r>
    </w:p>
    <w:p>
      <w:pPr>
        <w:pStyle w:val="BookText"/>
      </w:pPr>
      <w:r>
        <w:rPr>
          <w:rFonts w:ascii="Amiri" w:hAnsi="Amiri" w:eastAsia="Amiri" w:cs="Amiri"/>
          <w:lang w:bidi="ar-SA"/>
          <w:color w:val="111111"/>
          <w:sz w:val="28"/>
          <w:szCs w:val="28"/>
          <w:rtl/>
        </w:rPr>
        <w:t xml:space="preserve">(ولو شاء ربك -)---انظر الحجة</w:t>
      </w:r>
    </w:p>
    <w:p>
      <w:pPr>
        <w:pStyle w:val="BookText"/>
      </w:pPr>
      <w:r>
        <w:rPr>
          <w:rFonts w:ascii="Amiri" w:hAnsi="Amiri" w:eastAsia="Amiri" w:cs="Amiri"/>
          <w:lang w:bidi="ar-SA"/>
          <w:color w:val="111111"/>
          <w:sz w:val="28"/>
          <w:szCs w:val="28"/>
          <w:rtl/>
        </w:rPr>
        <w:t xml:space="preserve">(وممن خلقنا امة -)---انظر الحجة</w:t>
      </w:r>
    </w:p>
    <w:p>
      <w:pPr>
        <w:pStyle w:val="BookText"/>
      </w:pPr>
      <w:r>
        <w:rPr>
          <w:rFonts w:ascii="Amiri" w:hAnsi="Amiri" w:eastAsia="Amiri" w:cs="Amiri"/>
          <w:lang w:bidi="ar-SA"/>
          <w:color w:val="111111"/>
          <w:sz w:val="28"/>
          <w:szCs w:val="28"/>
          <w:rtl/>
        </w:rPr>
        <w:t xml:space="preserve">(ومن دخله كان -)---انظر الحرم</w:t>
      </w:r>
    </w:p>
    <w:p>
      <w:pPr>
        <w:pStyle w:val="BookText"/>
      </w:pPr>
      <w:r>
        <w:rPr>
          <w:rFonts w:ascii="Amiri" w:hAnsi="Amiri" w:eastAsia="Amiri" w:cs="Amiri"/>
          <w:lang w:bidi="ar-SA"/>
          <w:color w:val="111111"/>
          <w:sz w:val="28"/>
          <w:szCs w:val="28"/>
          <w:rtl/>
        </w:rPr>
        <w:t xml:space="preserve">( هل تمتع بشيء -)---انظر الخلع</w:t>
      </w:r>
    </w:p>
    <w:p>
      <w:pPr>
        <w:pStyle w:val="BookText"/>
      </w:pPr>
      <w:r>
        <w:rPr>
          <w:rFonts w:ascii="Amiri" w:hAnsi="Amiri" w:eastAsia="Amiri" w:cs="Amiri"/>
          <w:lang w:bidi="ar-SA"/>
          <w:color w:val="111111"/>
          <w:sz w:val="28"/>
          <w:szCs w:val="28"/>
          <w:rtl/>
        </w:rPr>
        <w:t xml:space="preserve">(هل يجوز للمتمتع -)---انظر التلبية</w:t>
      </w:r>
    </w:p>
    <w:p>
      <w:pPr>
        <w:pStyle w:val="BookText"/>
      </w:pPr>
      <w:r>
        <w:rPr>
          <w:rFonts w:ascii="Amiri" w:hAnsi="Amiri" w:eastAsia="Amiri" w:cs="Amiri"/>
          <w:lang w:bidi="ar-SA"/>
          <w:color w:val="111111"/>
          <w:sz w:val="28"/>
          <w:szCs w:val="28"/>
          <w:rtl/>
        </w:rPr>
        <w:t xml:space="preserve">( هل يقرأ الرجل -)---انظر الصلاة</w:t>
      </w:r>
    </w:p>
    <w:p>
      <w:pPr>
        <w:pStyle w:val="BookText"/>
      </w:pPr>
      <w:r>
        <w:rPr>
          <w:rFonts w:ascii="Amiri" w:hAnsi="Amiri" w:eastAsia="Amiri" w:cs="Amiri"/>
          <w:lang w:bidi="ar-SA"/>
          <w:color w:val="111111"/>
          <w:sz w:val="28"/>
          <w:szCs w:val="28"/>
          <w:rtl/>
        </w:rPr>
        <w:t xml:space="preserve">( هلك امرء احتقر -)---انظر الأنس</w:t>
      </w:r>
    </w:p>
    <w:p>
      <w:pPr>
        <w:pStyle w:val="BookText"/>
      </w:pPr>
      <w:r>
        <w:rPr>
          <w:rFonts w:ascii="Amiri" w:hAnsi="Amiri" w:eastAsia="Amiri" w:cs="Amiri"/>
          <w:lang w:bidi="ar-SA"/>
          <w:color w:val="111111"/>
          <w:sz w:val="28"/>
          <w:szCs w:val="28"/>
          <w:rtl/>
        </w:rPr>
        <w:t xml:space="preserve">( هلك رجل على -)---انظر حسن الخلق</w:t>
      </w:r>
    </w:p>
    <w:p>
      <w:pPr>
        <w:pStyle w:val="BookText"/>
      </w:pPr>
      <w:r>
        <w:rPr>
          <w:rFonts w:ascii="IRNazanin" w:hAnsi="IRNazanin" w:eastAsia="IRNazanin" w:cs="IRNazanin"/>
          <w:lang w:bidi="fa-IR"/>
          <w:color w:val="111111"/>
          <w:sz w:val="28"/>
          <w:szCs w:val="28"/>
          <w:rtl/>
        </w:rPr>
        <w:t xml:space="preserve">(یا عبد الله ما من -)---انظر الاعياد</w:t>
      </w:r>
    </w:p>
    <w:p>
      <w:pPr>
        <w:pStyle w:val="BookText"/>
      </w:pPr>
      <w:r>
        <w:rPr>
          <w:rFonts w:ascii="Amiri" w:hAnsi="Amiri" w:eastAsia="Amiri" w:cs="Amiri"/>
          <w:lang w:bidi="ar-SA"/>
          <w:color w:val="111111"/>
          <w:sz w:val="28"/>
          <w:szCs w:val="28"/>
          <w:rtl/>
        </w:rPr>
        <w:t xml:space="preserve">(يجزيك اذا -)---انظر الاقامة</w:t>
      </w:r>
    </w:p>
    <w:p>
      <w:pPr>
        <w:pStyle w:val="BookText"/>
      </w:pPr>
      <w:r>
        <w:rPr>
          <w:rFonts w:ascii="Amiri" w:hAnsi="Amiri" w:eastAsia="Amiri" w:cs="Amiri"/>
          <w:lang w:bidi="ar-SA"/>
          <w:color w:val="111111"/>
          <w:sz w:val="28"/>
          <w:szCs w:val="28"/>
          <w:rtl/>
        </w:rPr>
        <w:t xml:space="preserve">(يجوز ذكورة الابل -)---انظر الأضحية</w:t>
      </w:r>
    </w:p>
    <w:p>
      <w:pPr>
        <w:pStyle w:val="BookText"/>
      </w:pPr>
      <w:r>
        <w:rPr>
          <w:rFonts w:ascii="Amiri" w:hAnsi="Amiri" w:eastAsia="Amiri" w:cs="Amiri"/>
          <w:lang w:bidi="ar-SA"/>
          <w:color w:val="111111"/>
          <w:sz w:val="28"/>
          <w:szCs w:val="28"/>
          <w:rtl/>
        </w:rPr>
        <w:t xml:space="preserve">(يجوز للمريض -)---انظر الفاتحة</w:t>
      </w:r>
    </w:p>
    <w:p>
      <w:pPr>
        <w:pStyle w:val="BookText"/>
      </w:pPr>
      <w:r>
        <w:rPr>
          <w:rFonts w:ascii="Amiri" w:hAnsi="Amiri" w:eastAsia="Amiri" w:cs="Amiri"/>
          <w:lang w:bidi="ar-SA"/>
          <w:color w:val="111111"/>
          <w:sz w:val="28"/>
          <w:szCs w:val="28"/>
          <w:rtl/>
        </w:rPr>
        <w:t xml:space="preserve">( يجيئني القوم -)---انظر العلم</w:t>
      </w:r>
    </w:p>
    <w:p>
      <w:pPr>
        <w:pStyle w:val="BookText"/>
      </w:pPr>
      <w:r>
        <w:rPr>
          <w:rFonts w:ascii="Amiri" w:hAnsi="Amiri" w:eastAsia="Amiri" w:cs="Amiri"/>
          <w:lang w:bidi="ar-SA"/>
          <w:color w:val="111111"/>
          <w:sz w:val="28"/>
          <w:szCs w:val="28"/>
          <w:rtl/>
        </w:rPr>
        <w:t xml:space="preserve">( يحرم من الرضاع -)---انظر الرضاع</w:t>
      </w:r>
    </w:p>
    <w:p>
      <w:pPr>
        <w:pStyle w:val="BookText"/>
      </w:pPr>
      <w:r>
        <w:rPr>
          <w:rFonts w:ascii="Amiri" w:hAnsi="Amiri" w:eastAsia="Amiri" w:cs="Amiri"/>
          <w:lang w:bidi="ar-SA"/>
          <w:color w:val="111111"/>
          <w:sz w:val="28"/>
          <w:szCs w:val="28"/>
          <w:rtl/>
        </w:rPr>
        <w:t xml:space="preserve">(يحرم من صيد المدينة - )---انظر المدينة</w:t>
      </w:r>
    </w:p>
    <w:p>
      <w:pPr>
        <w:pStyle w:val="BookText"/>
      </w:pPr>
      <w:r>
        <w:rPr>
          <w:rFonts w:ascii="Amiri" w:hAnsi="Amiri" w:eastAsia="Amiri" w:cs="Amiri"/>
          <w:lang w:bidi="ar-SA"/>
          <w:color w:val="111111"/>
          <w:sz w:val="28"/>
          <w:szCs w:val="28"/>
          <w:rtl/>
        </w:rPr>
        <w:t xml:space="preserve">(يحرم من الصيد -)---انظر المدينة</w:t>
      </w:r>
    </w:p>
    <w:p>
      <w:pPr>
        <w:pStyle w:val="BookText"/>
      </w:pPr>
      <w:r>
        <w:rPr>
          <w:rFonts w:ascii="IRNazanin" w:hAnsi="IRNazanin" w:eastAsia="IRNazanin" w:cs="IRNazanin"/>
          <w:lang w:bidi="fa-IR"/>
          <w:color w:val="111111"/>
          <w:sz w:val="28"/>
          <w:szCs w:val="28"/>
          <w:rtl/>
        </w:rPr>
        <w:t xml:space="preserve">( یرسل اليها فيقول -)---انظر الطلاق</w:t>
      </w:r>
    </w:p>
    <w:p>
      <w:pPr>
        <w:pStyle w:val="BookText"/>
      </w:pPr>
      <w:r>
        <w:rPr>
          <w:rFonts w:ascii="Amiri" w:hAnsi="Amiri" w:eastAsia="Amiri" w:cs="Amiri"/>
          <w:lang w:bidi="ar-SA"/>
          <w:color w:val="111111"/>
          <w:sz w:val="28"/>
          <w:szCs w:val="28"/>
          <w:rtl/>
        </w:rPr>
        <w:t xml:space="preserve">( يستحب أن تقول -)</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(يستحب للمريض -)---انظر الصدقة</w:t>
      </w:r>
    </w:p>
    <w:p>
      <w:pPr>
        <w:pStyle w:val="BookText"/>
      </w:pPr>
      <w:r>
        <w:rPr>
          <w:rFonts w:ascii="Amiri" w:hAnsi="Amiri" w:eastAsia="Amiri" w:cs="Amiri"/>
          <w:lang w:bidi="ar-SA"/>
          <w:color w:val="111111"/>
          <w:sz w:val="28"/>
          <w:szCs w:val="28"/>
          <w:rtl/>
        </w:rPr>
        <w:t xml:space="preserve">(يصبح المؤمن -)---انظر الدنيا</w:t>
      </w:r>
    </w:p>
    <w:p>
      <w:pPr>
        <w:pStyle w:val="BookText"/>
      </w:pPr>
      <w:r>
        <w:rPr>
          <w:rFonts w:ascii="Amiri" w:hAnsi="Amiri" w:eastAsia="Amiri" w:cs="Amiri"/>
          <w:lang w:bidi="ar-SA"/>
          <w:color w:val="111111"/>
          <w:sz w:val="28"/>
          <w:szCs w:val="28"/>
          <w:rtl/>
        </w:rPr>
        <w:t xml:space="preserve">( يغتسل الذي -)---انظر الغسل</w:t>
      </w:r>
    </w:p>
    <w:p>
      <w:pPr>
        <w:pStyle w:val="BookText"/>
      </w:pPr>
      <w:r>
        <w:rPr>
          <w:rFonts w:ascii="Amiri" w:hAnsi="Amiri" w:eastAsia="Amiri" w:cs="Amiri"/>
          <w:lang w:bidi="ar-SA"/>
          <w:color w:val="111111"/>
          <w:sz w:val="28"/>
          <w:szCs w:val="28"/>
          <w:rtl/>
        </w:rPr>
        <w:t xml:space="preserve">(يغسل الذي -)---انظر الغسل</w:t>
      </w:r>
    </w:p>
    <w:p>
      <w:pPr>
        <w:pStyle w:val="BookText"/>
      </w:pPr>
      <w:r>
        <w:rPr>
          <w:rFonts w:ascii="Amiri" w:hAnsi="Amiri" w:eastAsia="Amiri" w:cs="Amiri"/>
          <w:lang w:bidi="ar-SA"/>
          <w:color w:val="111111"/>
          <w:sz w:val="28"/>
          <w:szCs w:val="28"/>
          <w:rtl/>
        </w:rPr>
        <w:t xml:space="preserve">(يقول في صلاة الجمعة - )---انظر الجمعة</w:t>
      </w:r>
    </w:p>
    <w:p>
      <w:pPr>
        <w:pStyle w:val="BookText"/>
      </w:pPr>
      <w:r>
        <w:rPr>
          <w:rFonts w:ascii="Amiri" w:hAnsi="Amiri" w:eastAsia="Amiri" w:cs="Amiri"/>
          <w:lang w:bidi="ar-SA"/>
          <w:color w:val="111111"/>
          <w:sz w:val="28"/>
          <w:szCs w:val="28"/>
          <w:rtl/>
        </w:rPr>
        <w:t xml:space="preserve">(يقول الله عزوجل للملك الموكل -)---انظر المرض</w:t>
      </w:r>
    </w:p>
    <w:p>
      <w:pPr>
        <w:pStyle w:val="BookText"/>
      </w:pPr>
      <w:r>
        <w:rPr>
          <w:rFonts w:ascii="Amiri" w:hAnsi="Amiri" w:eastAsia="Amiri" w:cs="Amiri"/>
          <w:lang w:bidi="ar-SA"/>
          <w:color w:val="111111"/>
          <w:sz w:val="28"/>
          <w:szCs w:val="28"/>
          <w:rtl/>
        </w:rPr>
        <w:t xml:space="preserve">( يكتحل المحرم -)---انظر المحرم</w:t>
      </w:r>
    </w:p>
    <w:p>
      <w:pPr>
        <w:pStyle w:val="BookText"/>
      </w:pPr>
      <w:r>
        <w:rPr>
          <w:rFonts w:ascii="Amiri" w:hAnsi="Amiri" w:eastAsia="Amiri" w:cs="Amiri"/>
          <w:lang w:bidi="ar-SA"/>
          <w:color w:val="111111"/>
          <w:sz w:val="28"/>
          <w:szCs w:val="28"/>
          <w:rtl/>
        </w:rPr>
        <w:t xml:space="preserve">(يكره للرجل اذا قدم -)---انظر المجامعة</w:t>
      </w:r>
    </w:p>
    <w:p>
      <w:pPr>
        <w:pStyle w:val="BookText"/>
      </w:pPr>
      <w:r>
        <w:rPr>
          <w:rFonts w:ascii="Amiri" w:hAnsi="Amiri" w:eastAsia="Amiri" w:cs="Amiri"/>
          <w:lang w:bidi="ar-SA"/>
          <w:color w:val="111111"/>
          <w:sz w:val="28"/>
          <w:szCs w:val="28"/>
          <w:rtl/>
        </w:rPr>
        <w:t xml:space="preserve">( يكره للصائم ان -)---انظر الصوم</w:t>
      </w:r>
    </w:p>
    <w:p>
      <w:pPr>
        <w:pStyle w:val="BookText"/>
      </w:pPr>
      <w:r>
        <w:rPr>
          <w:rFonts w:ascii="Amiri" w:hAnsi="Amiri" w:eastAsia="Amiri" w:cs="Amiri"/>
          <w:lang w:bidi="ar-SA"/>
          <w:color w:val="111111"/>
          <w:sz w:val="28"/>
          <w:szCs w:val="28"/>
          <w:rtl/>
        </w:rPr>
        <w:t xml:space="preserve">(ينبغي أن يوضع -)---انظر القبور</w:t>
      </w:r>
    </w:p>
    <w:p>
      <w:pPr>
        <w:pStyle w:val="BookText"/>
      </w:pPr>
      <w:r>
        <w:rPr>
          <w:rFonts w:ascii="Amiri" w:hAnsi="Amiri" w:eastAsia="Amiri" w:cs="Amiri"/>
          <w:lang w:bidi="ar-SA"/>
          <w:color w:val="111111"/>
          <w:sz w:val="28"/>
          <w:szCs w:val="28"/>
          <w:rtl/>
        </w:rPr>
        <w:t xml:space="preserve">( ينبغي لاولياء الميت -)---انظر الميت</w:t>
      </w:r>
    </w:p>
    <w:p>
      <w:pPr>
        <w:pStyle w:val="BookText"/>
      </w:pPr>
      <w:r>
        <w:rPr>
          <w:rFonts w:ascii="Amiri" w:hAnsi="Amiri" w:eastAsia="Amiri" w:cs="Amiri"/>
          <w:lang w:bidi="ar-SA"/>
          <w:color w:val="111111"/>
          <w:sz w:val="28"/>
          <w:szCs w:val="28"/>
          <w:rtl/>
        </w:rPr>
        <w:t xml:space="preserve">( ينبغي للرجل ان-)---انظر البخور</w:t>
      </w:r>
    </w:p>
    <w:p>
      <w:pPr>
        <w:pStyle w:val="BookText"/>
      </w:pPr>
      <w:r>
        <w:rPr>
          <w:rFonts w:ascii="Amiri" w:hAnsi="Amiri" w:eastAsia="Amiri" w:cs="Amiri"/>
          <w:lang w:bidi="ar-SA"/>
          <w:color w:val="111111"/>
          <w:sz w:val="28"/>
          <w:szCs w:val="28"/>
          <w:rtl/>
        </w:rPr>
        <w:t xml:space="preserve">( ينبغي للمريض منكم - )---انظر المريض</w:t>
      </w:r>
    </w:p>
    <w:p>
      <w:pPr>
        <w:pStyle w:val="BookText"/>
      </w:pPr>
      <w:r>
        <w:rPr>
          <w:rFonts w:ascii="Amiri" w:hAnsi="Amiri" w:eastAsia="Amiri" w:cs="Amiri"/>
          <w:lang w:bidi="ar-SA"/>
          <w:color w:val="111111"/>
          <w:sz w:val="28"/>
          <w:szCs w:val="28"/>
          <w:rtl/>
        </w:rPr>
        <w:t xml:space="preserve">(يؤكل الله عزوجل ملكين - )---انظر عرفة</w:t>
      </w:r>
    </w:p>
    <w:p>
      <w:pPr>
        <w:pStyle w:val="BookText"/>
      </w:pPr>
      <w:r>
        <w:rPr>
          <w:rFonts w:ascii="Amiri" w:hAnsi="Amiri" w:eastAsia="Amiri" w:cs="Amiri"/>
          <w:lang w:bidi="ar-SA"/>
          <w:color w:val="111111"/>
          <w:sz w:val="28"/>
          <w:szCs w:val="28"/>
          <w:rtl/>
        </w:rPr>
        <w:t xml:space="preserve">(يوم ندعو كل اناس -)---انظر الحجة</w:t>
      </w:r>
    </w:p>
    <w:p>
      <w:pPr>
        <w:pStyle w:val="BookText"/>
      </w:pPr>
      <w:r>
        <w:rPr>
          <w:rFonts w:ascii="IRNazanin" w:hAnsi="IRNazanin" w:eastAsia="IRNazanin" w:cs="IRNazanin"/>
          <w:lang w:bidi="fa-IR"/>
          <w:color w:val="111111"/>
          <w:sz w:val="28"/>
          <w:szCs w:val="28"/>
          <w:rtl/>
        </w:rPr>
        <w:t xml:space="preserve">(یهلك المرء المسلم -)---انظر الأنس</w:t>
      </w:r>
    </w:p>
    <w:p>
      <w:pPr>
        <w:pStyle w:val="Heading3"/>
      </w:pPr>
      <w:bookmarkStart w:id="434" w:name="_Toc315"/>
      <w:r>
        <w:t>196- «عبدالله بن سبابة»</w:t>
      </w:r>
      <w:bookmarkEnd w:id="434"/>
    </w:p>
    <w:p>
      <w:pPr>
        <w:pStyle w:val="BookText"/>
      </w:pPr>
      <w:r>
        <w:rPr>
          <w:rFonts w:ascii="Amiri" w:hAnsi="Amiri" w:eastAsia="Amiri" w:cs="Amiri"/>
          <w:lang w:bidi="ar-SA"/>
          <w:color w:val="111111"/>
          <w:sz w:val="28"/>
          <w:szCs w:val="28"/>
          <w:rtl/>
        </w:rPr>
        <w:t xml:space="preserve">(على الامام أن يخرج -)---انظر الحبس</w:t>
      </w:r>
    </w:p>
    <w:p>
      <w:pPr>
        <w:pStyle w:val="Heading3"/>
      </w:pPr>
      <w:bookmarkStart w:id="435" w:name="_Toc316"/>
      <w:r>
        <w:t>197- «عبدالله بن شريك»</w:t>
      </w:r>
      <w:bookmarkEnd w:id="435"/>
    </w:p>
    <w:p>
      <w:pPr>
        <w:pStyle w:val="BookText"/>
      </w:pPr>
      <w:r>
        <w:rPr>
          <w:rFonts w:ascii="Amiri" w:hAnsi="Amiri" w:eastAsia="Amiri" w:cs="Amiri"/>
          <w:lang w:bidi="ar-SA"/>
          <w:color w:val="111111"/>
          <w:sz w:val="28"/>
          <w:szCs w:val="28"/>
          <w:rtl/>
        </w:rPr>
        <w:t xml:space="preserve">(لما هزم الناس -)---انظر سيرة الامام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14685_156485"/>
    <w:bookmarkEnd w:id="68"/>
    <w:p>
      <w:pPr>
        <w:pStyle w:val="Heading3"/>
      </w:pPr>
      <w:bookmarkStart w:id="436" w:name="_Toc317"/>
      <w:r>
        <w:t>198- «عبدالله بن صادق»</w:t>
      </w:r>
      <w:bookmarkEnd w:id="436"/>
    </w:p>
    <w:p>
      <w:pPr>
        <w:pStyle w:val="BookText"/>
      </w:pPr>
      <w:r>
        <w:rPr>
          <w:rFonts w:ascii="IRNazanin" w:hAnsi="IRNazanin" w:eastAsia="IRNazanin" w:cs="IRNazanin"/>
          <w:lang w:bidi="fa-IR"/>
          <w:color w:val="111111"/>
          <w:sz w:val="28"/>
          <w:szCs w:val="28"/>
          <w:rtl/>
        </w:rPr>
        <w:t xml:space="preserve">(کان ابو عبد الله علیه السلام يلوم عبدالله -)---انظر الحجة</w:t>
      </w:r>
    </w:p>
    <w:p>
      <w:pPr>
        <w:pStyle w:val="Heading3"/>
      </w:pPr>
      <w:bookmarkStart w:id="437" w:name="_Toc318"/>
      <w:r>
        <w:t>199- «عبدالله بن صالح»</w:t>
      </w:r>
      <w:bookmarkEnd w:id="437"/>
    </w:p>
    <w:p>
      <w:pPr>
        <w:pStyle w:val="BookText"/>
      </w:pPr>
      <w:r>
        <w:rPr>
          <w:rFonts w:ascii="Amiri" w:hAnsi="Amiri" w:eastAsia="Amiri" w:cs="Amiri"/>
          <w:lang w:bidi="ar-SA"/>
          <w:color w:val="111111"/>
          <w:sz w:val="28"/>
          <w:szCs w:val="28"/>
          <w:rtl/>
        </w:rPr>
        <w:t xml:space="preserve">(لا ينبغي للمؤمن -)--- انظر مجالسة اهل المعاصي</w:t>
      </w:r>
    </w:p>
    <w:p>
      <w:pPr>
        <w:pStyle w:val="BookText"/>
      </w:pPr>
      <w:r>
        <w:rPr>
          <w:rFonts w:ascii="Amiri" w:hAnsi="Amiri" w:eastAsia="Amiri" w:cs="Amiri"/>
          <w:lang w:bidi="ar-SA"/>
          <w:color w:val="111111"/>
          <w:sz w:val="28"/>
          <w:szCs w:val="28"/>
          <w:rtl/>
        </w:rPr>
        <w:t xml:space="preserve">( المرأة المتمتعة -)---انظر الحيض</w:t>
      </w:r>
    </w:p>
    <w:p>
      <w:pPr>
        <w:pStyle w:val="Heading3"/>
      </w:pPr>
      <w:bookmarkStart w:id="438" w:name="_Toc319"/>
      <w:r>
        <w:t>200- «عبدالله بن صالح الخثعمي»</w:t>
      </w:r>
      <w:bookmarkEnd w:id="438"/>
    </w:p>
    <w:p>
      <w:pPr>
        <w:pStyle w:val="BookText"/>
      </w:pPr>
      <w:r>
        <w:rPr>
          <w:rFonts w:ascii="IRNazanin" w:hAnsi="IRNazanin" w:eastAsia="IRNazanin" w:cs="IRNazanin"/>
          <w:lang w:bidi="fa-IR"/>
          <w:color w:val="111111"/>
          <w:sz w:val="28"/>
          <w:szCs w:val="28"/>
          <w:rtl/>
        </w:rPr>
        <w:t xml:space="preserve">( شكوت الی ابی عبدالله -)--- انظر الخاصرة</w:t>
      </w:r>
    </w:p>
    <w:p>
      <w:pPr>
        <w:pStyle w:val="Heading3"/>
      </w:pPr>
      <w:bookmarkStart w:id="439" w:name="_Toc320"/>
      <w:r>
        <w:t>201- « عبدالله بن صباح»</w:t>
      </w:r>
      <w:bookmarkEnd w:id="439"/>
    </w:p>
    <w:p>
      <w:pPr>
        <w:pStyle w:val="BookText"/>
      </w:pPr>
      <w:r>
        <w:rPr>
          <w:rFonts w:ascii="Amiri" w:hAnsi="Amiri" w:eastAsia="Amiri" w:cs="Amiri"/>
          <w:lang w:bidi="ar-SA"/>
          <w:color w:val="111111"/>
          <w:sz w:val="28"/>
          <w:szCs w:val="28"/>
          <w:rtl/>
        </w:rPr>
        <w:t xml:space="preserve">(يتوارى القرص -)---انظر الاوقات</w:t>
      </w:r>
    </w:p>
    <w:p>
      <w:pPr>
        <w:pStyle w:val="Heading3"/>
      </w:pPr>
      <w:bookmarkStart w:id="440" w:name="_Toc321"/>
      <w:r>
        <w:t>202- «عبدالله بن الصلت »</w:t>
      </w:r>
      <w:bookmarkEnd w:id="440"/>
    </w:p>
    <w:p>
      <w:pPr>
        <w:pStyle w:val="BookText"/>
      </w:pPr>
      <w:r>
        <w:rPr>
          <w:rFonts w:ascii="Amiri" w:hAnsi="Amiri" w:eastAsia="Amiri" w:cs="Amiri"/>
          <w:lang w:bidi="ar-SA"/>
          <w:color w:val="111111"/>
          <w:sz w:val="28"/>
          <w:szCs w:val="28"/>
          <w:rtl/>
        </w:rPr>
        <w:t xml:space="preserve">(عن البكر اذا بلغت -)---انظر البكر</w:t>
      </w:r>
    </w:p>
    <w:p>
      <w:pPr>
        <w:pStyle w:val="BookText"/>
      </w:pPr>
      <w:r>
        <w:rPr>
          <w:rFonts w:ascii="IRNazanin" w:hAnsi="IRNazanin" w:eastAsia="IRNazanin" w:cs="IRNazanin"/>
          <w:lang w:bidi="fa-IR"/>
          <w:color w:val="111111"/>
          <w:sz w:val="28"/>
          <w:szCs w:val="28"/>
          <w:rtl/>
        </w:rPr>
        <w:t xml:space="preserve">(عن الجارية الصغيرة -)---انظر التزویج</w:t>
      </w:r>
    </w:p>
    <w:p>
      <w:pPr>
        <w:pStyle w:val="BookText"/>
      </w:pPr>
      <w:r>
        <w:rPr>
          <w:rFonts w:ascii="Amiri" w:hAnsi="Amiri" w:eastAsia="Amiri" w:cs="Amiri"/>
          <w:lang w:bidi="ar-SA"/>
          <w:color w:val="111111"/>
          <w:sz w:val="28"/>
          <w:szCs w:val="28"/>
          <w:rtl/>
        </w:rPr>
        <w:t xml:space="preserve">(كنت مع الرضا -)---انظر التواضع</w:t>
      </w:r>
    </w:p>
    <w:p>
      <w:pPr>
        <w:pStyle w:val="Heading3"/>
      </w:pPr>
      <w:bookmarkStart w:id="441" w:name="_Toc322"/>
      <w:r>
        <w:t>203- «عبد الله بن طلحة »</w:t>
      </w:r>
      <w:bookmarkEnd w:id="441"/>
    </w:p>
    <w:p>
      <w:pPr>
        <w:pStyle w:val="BookText"/>
      </w:pPr>
      <w:r>
        <w:rPr>
          <w:rFonts w:ascii="Amiri" w:hAnsi="Amiri" w:eastAsia="Amiri" w:cs="Amiri"/>
          <w:lang w:bidi="ar-SA"/>
          <w:color w:val="111111"/>
          <w:sz w:val="28"/>
          <w:szCs w:val="28"/>
          <w:rtl/>
        </w:rPr>
        <w:t xml:space="preserve">( اذا زني الشيخ -)---انظر الحدود</w:t>
      </w:r>
    </w:p>
    <w:p>
      <w:pPr>
        <w:pStyle w:val="BookText"/>
      </w:pPr>
      <w:r>
        <w:rPr>
          <w:rFonts w:ascii="Amiri" w:hAnsi="Amiri" w:eastAsia="Amiri" w:cs="Amiri"/>
          <w:lang w:bidi="ar-SA"/>
          <w:color w:val="111111"/>
          <w:sz w:val="28"/>
          <w:szCs w:val="28"/>
          <w:rtl/>
        </w:rPr>
        <w:t xml:space="preserve">( انما جزاء الذين -)---انظر المحارب</w:t>
      </w:r>
    </w:p>
    <w:p>
      <w:pPr>
        <w:pStyle w:val="BookText"/>
      </w:pPr>
      <w:r>
        <w:rPr>
          <w:rFonts w:ascii="IRNazanin" w:hAnsi="IRNazanin" w:eastAsia="IRNazanin" w:cs="IRNazanin"/>
          <w:lang w:bidi="fa-IR"/>
          <w:color w:val="111111"/>
          <w:sz w:val="28"/>
          <w:szCs w:val="28"/>
          <w:rtl/>
        </w:rPr>
        <w:t xml:space="preserve">(دخلت على ابي عبدالله علیه السلام فقال يا عبدالله بن طلحة -)---انظر الحسين بن علي علیه السلام</w:t>
      </w:r>
    </w:p>
    <w:p>
      <w:pPr>
        <w:pStyle w:val="BookText"/>
      </w:pPr>
      <w:r>
        <w:rPr>
          <w:rFonts w:ascii="Amiri" w:hAnsi="Amiri" w:eastAsia="Amiri" w:cs="Amiri"/>
          <w:lang w:bidi="ar-SA"/>
          <w:color w:val="111111"/>
          <w:sz w:val="28"/>
          <w:szCs w:val="28"/>
          <w:rtl/>
        </w:rPr>
        <w:t xml:space="preserve">( رجل تزوج امرأة -)---انظر الدية</w:t>
      </w:r>
    </w:p>
    <w:p>
      <w:pPr>
        <w:pStyle w:val="BookText"/>
      </w:pPr>
      <w:r>
        <w:rPr>
          <w:rFonts w:ascii="Amiri" w:hAnsi="Amiri" w:eastAsia="Amiri" w:cs="Amiri"/>
          <w:lang w:bidi="ar-SA"/>
          <w:color w:val="111111"/>
          <w:sz w:val="28"/>
          <w:szCs w:val="28"/>
          <w:rtl/>
        </w:rPr>
        <w:t xml:space="preserve">( الصائم في عبادة -)---انظر الدية</w:t>
      </w:r>
    </w:p>
    <w:p>
      <w:pPr>
        <w:pStyle w:val="BookText"/>
      </w:pPr>
      <w:r>
        <w:rPr>
          <w:rFonts w:ascii="Amiri" w:hAnsi="Amiri" w:eastAsia="Amiri" w:cs="Amiri"/>
          <w:lang w:bidi="ar-SA"/>
          <w:color w:val="111111"/>
          <w:sz w:val="28"/>
          <w:szCs w:val="28"/>
          <w:rtl/>
        </w:rPr>
        <w:t xml:space="preserve">( عن رجل سارق -)---انظر الدية</w:t>
      </w:r>
    </w:p>
    <w:p>
      <w:pPr>
        <w:pStyle w:val="BookText"/>
      </w:pPr>
      <w:r>
        <w:rPr>
          <w:rFonts w:ascii="IRNazanin" w:hAnsi="IRNazanin" w:eastAsia="IRNazanin" w:cs="IRNazanin"/>
          <w:lang w:bidi="fa-IR"/>
          <w:color w:val="111111"/>
          <w:sz w:val="28"/>
          <w:szCs w:val="28"/>
          <w:rtl/>
        </w:rPr>
        <w:t xml:space="preserve">(عن رجل مات -)---انظر الارث</w:t>
      </w:r>
    </w:p>
    <w:p>
      <w:pPr>
        <w:pStyle w:val="BookText"/>
      </w:pPr>
      <w:r>
        <w:rPr>
          <w:rFonts w:ascii="Amiri" w:hAnsi="Amiri" w:eastAsia="Amiri" w:cs="Amiri"/>
          <w:lang w:bidi="ar-SA"/>
          <w:color w:val="111111"/>
          <w:sz w:val="28"/>
          <w:szCs w:val="28"/>
          <w:rtl/>
        </w:rPr>
        <w:t xml:space="preserve">(عن الرجل يبيع الرجل -)---انظر السرقة</w:t>
      </w:r>
    </w:p>
    <w:p>
      <w:pPr>
        <w:pStyle w:val="BookText"/>
      </w:pPr>
      <w:r>
        <w:rPr>
          <w:rFonts w:ascii="Amiri" w:hAnsi="Amiri" w:eastAsia="Amiri" w:cs="Amiri"/>
          <w:lang w:bidi="ar-SA"/>
          <w:color w:val="111111"/>
          <w:sz w:val="28"/>
          <w:szCs w:val="28"/>
          <w:rtl/>
        </w:rPr>
        <w:t xml:space="preserve">(عن الوزغ -)---انظر الحجة</w:t>
      </w:r>
    </w:p>
    <w:p>
      <w:pPr>
        <w:pStyle w:val="BookText"/>
      </w:pPr>
      <w:r>
        <w:rPr>
          <w:rFonts w:ascii="IRNazanin" w:hAnsi="IRNazanin" w:eastAsia="IRNazanin" w:cs="IRNazanin"/>
          <w:lang w:bidi="fa-IR"/>
          <w:color w:val="111111"/>
          <w:sz w:val="28"/>
          <w:szCs w:val="28"/>
          <w:rtl/>
        </w:rPr>
        <w:t xml:space="preserve">(كنت عند أبي عبدالله علیه السلام انا وابن ابي يعفور وعبدالله بن طلحة -)---انظرالحقوق</w:t>
      </w:r>
    </w:p>
    <w:p>
      <w:pPr>
        <w:pStyle w:val="BookText"/>
      </w:pPr>
      <w:r>
        <w:rPr>
          <w:rFonts w:ascii="Amiri" w:hAnsi="Amiri" w:eastAsia="Amiri" w:cs="Amiri"/>
          <w:lang w:bidi="ar-SA"/>
          <w:color w:val="111111"/>
          <w:sz w:val="28"/>
          <w:szCs w:val="28"/>
          <w:rtl/>
        </w:rPr>
        <w:t xml:space="preserve">( الملائكة على ثلاثة -)---انظر الملائكة</w:t>
      </w:r>
    </w:p>
    <w:p>
      <w:pPr>
        <w:pStyle w:val="Heading3"/>
      </w:pPr>
      <w:bookmarkStart w:id="442" w:name="_Toc323"/>
      <w:r>
        <w:t>204- «عبدالله بن طلحة النهدی»</w:t>
      </w:r>
      <w:bookmarkEnd w:id="442"/>
    </w:p>
    <w:p>
      <w:pPr>
        <w:pStyle w:val="BookText"/>
      </w:pPr>
      <w:r>
        <w:rPr>
          <w:rFonts w:ascii="Amiri" w:hAnsi="Amiri" w:eastAsia="Amiri" w:cs="Amiri"/>
          <w:lang w:bidi="ar-SA"/>
          <w:color w:val="111111"/>
          <w:sz w:val="28"/>
          <w:szCs w:val="28"/>
          <w:rtl/>
        </w:rPr>
        <w:t xml:space="preserve">(اربعة لا ترد -)---انظر الأربعة</w:t>
      </w:r>
    </w:p>
    <w:p>
      <w:pPr>
        <w:pStyle w:val="BookText"/>
      </w:pPr>
      <w:r>
        <w:rPr>
          <w:rFonts w:ascii="IRNazanin" w:hAnsi="IRNazanin" w:eastAsia="IRNazanin" w:cs="IRNazanin"/>
          <w:lang w:bidi="fa-IR"/>
          <w:color w:val="111111"/>
          <w:sz w:val="28"/>
          <w:szCs w:val="28"/>
          <w:rtl/>
        </w:rPr>
        <w:t xml:space="preserve">(من قرأ قل هو الله -)---انظر الدعاء</w:t>
      </w:r>
    </w:p>
    <w:p>
      <w:pPr>
        <w:pStyle w:val="Heading3"/>
      </w:pPr>
      <w:bookmarkStart w:id="443" w:name="_Toc324"/>
      <w:r>
        <w:t>205- «عبدالله بن عاصم »</w:t>
      </w:r>
      <w:bookmarkEnd w:id="443"/>
    </w:p>
    <w:p>
      <w:pPr>
        <w:pStyle w:val="BookText"/>
      </w:pPr>
      <w:r>
        <w:rPr>
          <w:rFonts w:ascii="Amiri" w:hAnsi="Amiri" w:eastAsia="Amiri" w:cs="Amiri"/>
          <w:lang w:bidi="ar-SA"/>
          <w:color w:val="111111"/>
          <w:sz w:val="28"/>
          <w:szCs w:val="28"/>
          <w:rtl/>
        </w:rPr>
        <w:t xml:space="preserve">(عن الرجل لا يجد الماء -)---انظر التيمم</w:t>
      </w:r>
    </w:p>
    <w:p>
      <w:pPr>
        <w:pStyle w:val="Heading3"/>
      </w:pPr>
      <w:bookmarkStart w:id="444" w:name="_Toc325"/>
      <w:r>
        <w:t>206- «عبدالله بن عامر»</w:t>
      </w:r>
      <w:bookmarkEnd w:id="444"/>
    </w:p>
    <w:p>
      <w:pPr>
        <w:pStyle w:val="BookText"/>
      </w:pPr>
      <w:r>
        <w:rPr>
          <w:rFonts w:ascii="IRNazanin" w:hAnsi="IRNazanin" w:eastAsia="IRNazanin" w:cs="IRNazanin"/>
          <w:lang w:bidi="fa-IR"/>
          <w:color w:val="111111"/>
          <w:sz w:val="28"/>
          <w:szCs w:val="28"/>
          <w:rtl/>
        </w:rPr>
        <w:t xml:space="preserve">(وقد تجارینا - فقال عبدالله بن عامر -)--- انظر القتل</w:t>
      </w:r>
    </w:p>
    <w:p>
      <w:pPr>
        <w:pStyle w:val="Heading3"/>
      </w:pPr>
      <w:bookmarkStart w:id="445" w:name="_Toc326"/>
      <w:r>
        <w:t>207- «عبدالله بن عباس»</w:t>
      </w:r>
      <w:bookmarkEnd w:id="445"/>
    </w:p>
    <w:p>
      <w:pPr>
        <w:pStyle w:val="BookText"/>
      </w:pPr>
      <w:r>
        <w:rPr>
          <w:rFonts w:ascii="IRNazanin" w:hAnsi="IRNazanin" w:eastAsia="IRNazanin" w:cs="IRNazanin"/>
          <w:lang w:bidi="fa-IR"/>
          <w:color w:val="111111"/>
          <w:sz w:val="28"/>
          <w:szCs w:val="28"/>
          <w:rtl/>
        </w:rPr>
        <w:t xml:space="preserve">( اشراف امتی -)---انظر القرآن</w:t>
      </w:r>
    </w:p>
    <w:p>
      <w:pPr>
        <w:pStyle w:val="BookText"/>
      </w:pPr>
      <w:r>
        <w:rPr>
          <w:rFonts w:ascii="Amiri" w:hAnsi="Amiri" w:eastAsia="Amiri" w:cs="Amiri"/>
          <w:lang w:bidi="ar-SA"/>
          <w:color w:val="111111"/>
          <w:sz w:val="28"/>
          <w:szCs w:val="28"/>
          <w:rtl/>
        </w:rPr>
        <w:t xml:space="preserve">( بعث أمير المؤمنين عليه السلام عبدالله بن العباس الي ابن الكواء -)---انظر اللباس</w:t>
      </w:r>
    </w:p>
    <w:p>
      <w:pPr>
        <w:pStyle w:val="BookText"/>
      </w:pPr>
      <w:r>
        <w:rPr>
          <w:rFonts w:ascii="IRNazanin" w:hAnsi="IRNazanin" w:eastAsia="IRNazanin" w:cs="IRNazanin"/>
          <w:lang w:bidi="fa-IR"/>
          <w:color w:val="111111"/>
          <w:sz w:val="28"/>
          <w:szCs w:val="28"/>
          <w:rtl/>
        </w:rPr>
        <w:t xml:space="preserve">(دخلت على - الى أن قال - ان عبد الله بن عباس لما بعثه -)---انظر الخز</w:t>
      </w:r>
    </w:p>
    <w:p>
      <w:pPr>
        <w:pStyle w:val="BookText"/>
      </w:pPr>
      <w:r>
        <w:rPr>
          <w:rFonts w:ascii="Amiri" w:hAnsi="Amiri" w:eastAsia="Amiri" w:cs="Amiri"/>
          <w:lang w:bidi="ar-SA"/>
          <w:color w:val="111111"/>
          <w:sz w:val="28"/>
          <w:szCs w:val="28"/>
          <w:rtl/>
        </w:rPr>
        <w:t xml:space="preserve">(كنا عند معاوية أنا والحسن والحسين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14685_156486"/>
    <w:bookmarkEnd w:id="69"/>
    <w:p>
      <w:pPr>
        <w:pStyle w:val="BookText"/>
      </w:pPr>
      <w:r>
        <w:rPr>
          <w:rFonts w:ascii="Amiri" w:hAnsi="Amiri" w:eastAsia="Amiri" w:cs="Amiri"/>
          <w:lang w:bidi="ar-SA"/>
          <w:color w:val="111111"/>
          <w:sz w:val="28"/>
          <w:szCs w:val="28"/>
          <w:rtl/>
        </w:rPr>
        <w:t xml:space="preserve">وعبدالله بن عباس -)---انظر الحجة</w:t>
      </w:r>
    </w:p>
    <w:p>
      <w:pPr>
        <w:pStyle w:val="Heading3"/>
      </w:pPr>
      <w:bookmarkStart w:id="446" w:name="_Toc327"/>
      <w:r>
        <w:t>208- «عبدالله بن عبد الرحمن »</w:t>
      </w:r>
      <w:bookmarkEnd w:id="446"/>
    </w:p>
    <w:p>
      <w:pPr>
        <w:pStyle w:val="BookText"/>
      </w:pPr>
      <w:r>
        <w:rPr>
          <w:rFonts w:ascii="Amiri" w:hAnsi="Amiri" w:eastAsia="Amiri" w:cs="Amiri"/>
          <w:lang w:bidi="ar-SA"/>
          <w:color w:val="111111"/>
          <w:sz w:val="28"/>
          <w:szCs w:val="28"/>
          <w:rtl/>
        </w:rPr>
        <w:t xml:space="preserve">( اركبواو ارموا -)---انظر السبق والرماية</w:t>
      </w:r>
    </w:p>
    <w:p>
      <w:pPr>
        <w:pStyle w:val="BookText"/>
      </w:pPr>
      <w:r>
        <w:rPr>
          <w:rFonts w:ascii="Amiri" w:hAnsi="Amiri" w:eastAsia="Amiri" w:cs="Amiri"/>
          <w:lang w:bidi="ar-SA"/>
          <w:color w:val="111111"/>
          <w:sz w:val="28"/>
          <w:szCs w:val="28"/>
          <w:rtl/>
        </w:rPr>
        <w:t xml:space="preserve">(الا اعلمك دعاء -)---انظر الدعاء</w:t>
      </w:r>
    </w:p>
    <w:p>
      <w:pPr>
        <w:pStyle w:val="Heading3"/>
      </w:pPr>
      <w:bookmarkStart w:id="447" w:name="_Toc328"/>
      <w:r>
        <w:t>209- «عبدالله بن عبد الكريم»</w:t>
      </w:r>
      <w:bookmarkEnd w:id="447"/>
    </w:p>
    <w:p>
      <w:pPr>
        <w:pStyle w:val="BookText"/>
      </w:pPr>
      <w:r>
        <w:rPr>
          <w:rFonts w:ascii="Amiri" w:hAnsi="Amiri" w:eastAsia="Amiri" w:cs="Amiri"/>
          <w:lang w:bidi="ar-SA"/>
          <w:color w:val="111111"/>
          <w:sz w:val="28"/>
          <w:szCs w:val="28"/>
          <w:rtl/>
        </w:rPr>
        <w:t xml:space="preserve">(ثلاثة من السعادة -)---انظر الثلاثة</w:t>
      </w:r>
    </w:p>
    <w:p>
      <w:pPr>
        <w:pStyle w:val="Heading3"/>
      </w:pPr>
      <w:bookmarkStart w:id="448" w:name="_Toc329"/>
      <w:r>
        <w:t>210- «عبدالله بن عبدالله »</w:t>
      </w:r>
      <w:bookmarkEnd w:id="448"/>
    </w:p>
    <w:p>
      <w:pPr>
        <w:pStyle w:val="BookText"/>
      </w:pPr>
      <w:r>
        <w:rPr>
          <w:rFonts w:ascii="IRNazanin" w:hAnsi="IRNazanin" w:eastAsia="IRNazanin" w:cs="IRNazanin"/>
          <w:lang w:bidi="fa-IR"/>
          <w:color w:val="111111"/>
          <w:sz w:val="28"/>
          <w:szCs w:val="28"/>
          <w:rtl/>
        </w:rPr>
        <w:t xml:space="preserve">(لما حضر شهر -)---انظر شهر رمضان</w:t>
      </w:r>
    </w:p>
    <w:p>
      <w:pPr>
        <w:pStyle w:val="Heading3"/>
      </w:pPr>
      <w:bookmarkStart w:id="449" w:name="_Toc330"/>
      <w:r>
        <w:t>211- «عبدالله بن عبيد»</w:t>
      </w:r>
      <w:bookmarkEnd w:id="449"/>
    </w:p>
    <w:p>
      <w:pPr>
        <w:pStyle w:val="BookText"/>
      </w:pPr>
      <w:r>
        <w:rPr>
          <w:rFonts w:ascii="Amiri" w:hAnsi="Amiri" w:eastAsia="Amiri" w:cs="Amiri"/>
          <w:lang w:bidi="ar-SA"/>
          <w:color w:val="111111"/>
          <w:sz w:val="28"/>
          <w:szCs w:val="28"/>
          <w:rtl/>
        </w:rPr>
        <w:t xml:space="preserve">(عن غسل الميت -)---انظر الغسل</w:t>
      </w:r>
    </w:p>
    <w:p>
      <w:pPr>
        <w:pStyle w:val="Heading3"/>
      </w:pPr>
      <w:bookmarkStart w:id="450" w:name="_Toc331"/>
      <w:r>
        <w:t>212- «عبدالله بن عبيد الله »</w:t>
      </w:r>
      <w:bookmarkEnd w:id="450"/>
    </w:p>
    <w:p>
      <w:pPr>
        <w:pStyle w:val="BookText"/>
      </w:pPr>
      <w:r>
        <w:rPr>
          <w:rFonts w:ascii="IRNazanin" w:hAnsi="IRNazanin" w:eastAsia="IRNazanin" w:cs="IRNazanin"/>
          <w:lang w:bidi="fa-IR"/>
          <w:color w:val="111111"/>
          <w:sz w:val="28"/>
          <w:szCs w:val="28"/>
          <w:rtl/>
        </w:rPr>
        <w:t xml:space="preserve">(لما حضر شهر -)---انظر شهر رمضان</w:t>
      </w:r>
    </w:p>
    <w:p>
      <w:pPr>
        <w:pStyle w:val="Heading3"/>
      </w:pPr>
      <w:bookmarkStart w:id="451" w:name="_Toc332"/>
      <w:r>
        <w:t>213- «عبدالله بن عثمان»</w:t>
      </w:r>
      <w:bookmarkEnd w:id="451"/>
    </w:p>
    <w:p>
      <w:pPr>
        <w:pStyle w:val="BookText"/>
      </w:pPr>
      <w:r>
        <w:rPr>
          <w:rFonts w:ascii="Amiri" w:hAnsi="Amiri" w:eastAsia="Amiri" w:cs="Amiri"/>
          <w:lang w:bidi="ar-SA"/>
          <w:color w:val="111111"/>
          <w:sz w:val="28"/>
          <w:szCs w:val="28"/>
          <w:rtl/>
        </w:rPr>
        <w:t xml:space="preserve">(ان رجلا اقبل -)--- انظر الحيل في الأحكام</w:t>
      </w:r>
    </w:p>
    <w:p>
      <w:pPr>
        <w:pStyle w:val="BookText"/>
      </w:pPr>
      <w:r>
        <w:rPr>
          <w:rFonts w:ascii="IRNazanin" w:hAnsi="IRNazanin" w:eastAsia="IRNazanin" w:cs="IRNazanin"/>
          <w:lang w:bidi="fa-IR"/>
          <w:color w:val="111111"/>
          <w:sz w:val="28"/>
          <w:szCs w:val="28"/>
          <w:rtl/>
        </w:rPr>
        <w:t xml:space="preserve">(انه رای ابا عبدالله -)---انظر الشارب</w:t>
      </w:r>
    </w:p>
    <w:p>
      <w:pPr>
        <w:pStyle w:val="Heading3"/>
      </w:pPr>
      <w:bookmarkStart w:id="452" w:name="_Toc333"/>
      <w:r>
        <w:t>214- «عبدالله بن عجلان »</w:t>
      </w:r>
      <w:bookmarkEnd w:id="452"/>
    </w:p>
    <w:p>
      <w:pPr>
        <w:pStyle w:val="BookText"/>
      </w:pPr>
      <w:r>
        <w:rPr>
          <w:rFonts w:ascii="IRNazanin" w:hAnsi="IRNazanin" w:eastAsia="IRNazanin" w:cs="IRNazanin"/>
          <w:lang w:bidi="fa-IR"/>
          <w:color w:val="111111"/>
          <w:sz w:val="28"/>
          <w:szCs w:val="28"/>
          <w:rtl/>
        </w:rPr>
        <w:t xml:space="preserve">(اذا كنت شاکا -)---انظر الشكوك</w:t>
      </w:r>
    </w:p>
    <w:p>
      <w:pPr>
        <w:pStyle w:val="BookText"/>
      </w:pPr>
      <w:r>
        <w:rPr>
          <w:rFonts w:ascii="Amiri" w:hAnsi="Amiri" w:eastAsia="Amiri" w:cs="Amiri"/>
          <w:lang w:bidi="ar-SA"/>
          <w:color w:val="111111"/>
          <w:sz w:val="28"/>
          <w:szCs w:val="28"/>
          <w:rtl/>
        </w:rPr>
        <w:t xml:space="preserve">( أم حسبتم أن تتركوا -)---انظر الحجة</w:t>
      </w:r>
    </w:p>
    <w:p>
      <w:pPr>
        <w:pStyle w:val="BookText"/>
      </w:pPr>
      <w:r>
        <w:rPr>
          <w:rFonts w:ascii="Amiri" w:hAnsi="Amiri" w:eastAsia="Amiri" w:cs="Amiri"/>
          <w:lang w:bidi="ar-SA"/>
          <w:color w:val="111111"/>
          <w:sz w:val="28"/>
          <w:szCs w:val="28"/>
          <w:rtl/>
        </w:rPr>
        <w:t xml:space="preserve">(ان اولى الناس -)---انظر الحجة</w:t>
      </w:r>
    </w:p>
    <w:p>
      <w:pPr>
        <w:pStyle w:val="BookText"/>
      </w:pPr>
      <w:r>
        <w:rPr>
          <w:rFonts w:ascii="IRNazanin" w:hAnsi="IRNazanin" w:eastAsia="IRNazanin" w:cs="IRNazanin"/>
          <w:lang w:bidi="fa-IR"/>
          <w:color w:val="111111"/>
          <w:sz w:val="28"/>
          <w:szCs w:val="28"/>
          <w:rtl/>
        </w:rPr>
        <w:t xml:space="preserve">(بنی الاسلام -)---انظر الاسلام</w:t>
      </w:r>
    </w:p>
    <w:p>
      <w:pPr>
        <w:pStyle w:val="BookText"/>
      </w:pPr>
      <w:r>
        <w:rPr>
          <w:rFonts w:ascii="IRNazanin" w:hAnsi="IRNazanin" w:eastAsia="IRNazanin" w:cs="IRNazanin"/>
          <w:lang w:bidi="fa-IR"/>
          <w:color w:val="111111"/>
          <w:sz w:val="28"/>
          <w:szCs w:val="28"/>
          <w:rtl/>
        </w:rPr>
        <w:t xml:space="preserve">( ذكرنا خروج القائم علیه السلام -)---انظر القائم</w:t>
      </w:r>
    </w:p>
    <w:p>
      <w:pPr>
        <w:pStyle w:val="BookText"/>
      </w:pPr>
      <w:r>
        <w:rPr>
          <w:rFonts w:ascii="Amiri" w:hAnsi="Amiri" w:eastAsia="Amiri" w:cs="Amiri"/>
          <w:lang w:bidi="ar-SA"/>
          <w:color w:val="111111"/>
          <w:sz w:val="28"/>
          <w:szCs w:val="28"/>
          <w:rtl/>
        </w:rPr>
        <w:t xml:space="preserve">(فسئلوا اهل -)---انظر اهل الذكر</w:t>
      </w:r>
    </w:p>
    <w:p>
      <w:pPr>
        <w:pStyle w:val="BookText"/>
      </w:pPr>
      <w:r>
        <w:rPr>
          <w:rFonts w:ascii="IRNazanin" w:hAnsi="IRNazanin" w:eastAsia="IRNazanin" w:cs="IRNazanin"/>
          <w:lang w:bidi="fa-IR"/>
          <w:color w:val="111111"/>
          <w:sz w:val="28"/>
          <w:szCs w:val="28"/>
          <w:rtl/>
        </w:rPr>
        <w:t xml:space="preserve">(قام ابو جعفر ان-)---انظر القبور</w:t>
      </w:r>
    </w:p>
    <w:p>
      <w:pPr>
        <w:pStyle w:val="BookText"/>
      </w:pPr>
      <w:r>
        <w:rPr>
          <w:rFonts w:ascii="Amiri" w:hAnsi="Amiri" w:eastAsia="Amiri" w:cs="Amiri"/>
          <w:lang w:bidi="ar-SA"/>
          <w:color w:val="111111"/>
          <w:sz w:val="28"/>
          <w:szCs w:val="28"/>
          <w:rtl/>
        </w:rPr>
        <w:t xml:space="preserve">(قل لا اسألكم -)---انظر الأجر</w:t>
      </w:r>
    </w:p>
    <w:p>
      <w:pPr>
        <w:pStyle w:val="BookText"/>
      </w:pPr>
      <w:r>
        <w:rPr>
          <w:rFonts w:ascii="Amiri" w:hAnsi="Amiri" w:eastAsia="Amiri" w:cs="Amiri"/>
          <w:lang w:bidi="ar-SA"/>
          <w:color w:val="111111"/>
          <w:sz w:val="28"/>
          <w:szCs w:val="28"/>
          <w:rtl/>
        </w:rPr>
        <w:t xml:space="preserve">(ووصينا الانسان - الى أن قال - فقال عبدالله بن عجلان من الآخر -)---انظر الوالدان</w:t>
      </w:r>
    </w:p>
    <w:p>
      <w:pPr>
        <w:pStyle w:val="BookText"/>
      </w:pPr>
      <w:r>
        <w:rPr>
          <w:rFonts w:ascii="IRNazanin" w:hAnsi="IRNazanin" w:eastAsia="IRNazanin" w:cs="IRNazanin"/>
          <w:lang w:bidi="fa-IR"/>
          <w:color w:val="111111"/>
          <w:sz w:val="28"/>
          <w:szCs w:val="28"/>
          <w:rtl/>
        </w:rPr>
        <w:t xml:space="preserve">( یا ایها الذين آمنوا -)---انظر الحجة</w:t>
      </w:r>
    </w:p>
    <w:p>
      <w:pPr>
        <w:pStyle w:val="Heading3"/>
      </w:pPr>
      <w:bookmarkStart w:id="453" w:name="_Toc334"/>
      <w:r>
        <w:t>215- «عبدالله بن العجلان السكونی»</w:t>
      </w:r>
      <w:bookmarkEnd w:id="453"/>
    </w:p>
    <w:p>
      <w:pPr>
        <w:pStyle w:val="BookText"/>
      </w:pPr>
      <w:r>
        <w:rPr>
          <w:rFonts w:ascii="Amiri" w:hAnsi="Amiri" w:eastAsia="Amiri" w:cs="Amiri"/>
          <w:lang w:bidi="ar-SA"/>
          <w:color w:val="111111"/>
          <w:sz w:val="28"/>
          <w:szCs w:val="28"/>
          <w:rtl/>
        </w:rPr>
        <w:t xml:space="preserve">(اني ربما قسمت -)---انظر الزكاة</w:t>
      </w:r>
    </w:p>
    <w:p>
      <w:pPr>
        <w:pStyle w:val="Heading3"/>
      </w:pPr>
      <w:bookmarkStart w:id="454" w:name="_Toc335"/>
      <w:r>
        <w:t>216- «عبدالله بن عطاء »</w:t>
      </w:r>
      <w:bookmarkEnd w:id="454"/>
    </w:p>
    <w:p>
      <w:pPr>
        <w:pStyle w:val="BookText"/>
      </w:pPr>
      <w:r>
        <w:rPr>
          <w:rFonts w:ascii="IRNazanin" w:hAnsi="IRNazanin" w:eastAsia="IRNazanin" w:cs="IRNazanin"/>
          <w:lang w:bidi="fa-IR"/>
          <w:color w:val="111111"/>
          <w:sz w:val="28"/>
          <w:szCs w:val="28"/>
          <w:rtl/>
        </w:rPr>
        <w:t xml:space="preserve">(اتی جبرئیل -)---انظر البراق</w:t>
      </w:r>
    </w:p>
    <w:p>
      <w:pPr>
        <w:pStyle w:val="BookText"/>
      </w:pPr>
      <w:r>
        <w:rPr>
          <w:rFonts w:ascii="Amiri" w:hAnsi="Amiri" w:eastAsia="Amiri" w:cs="Amiri"/>
          <w:lang w:bidi="ar-SA"/>
          <w:color w:val="111111"/>
          <w:sz w:val="28"/>
          <w:szCs w:val="28"/>
          <w:rtl/>
        </w:rPr>
        <w:t xml:space="preserve">(ان شيعتك بالعراق -)---انظر الحجة</w:t>
      </w:r>
    </w:p>
    <w:p>
      <w:pPr>
        <w:pStyle w:val="BookText"/>
      </w:pPr>
      <w:r>
        <w:rPr>
          <w:rFonts w:ascii="Amiri" w:hAnsi="Amiri" w:eastAsia="Amiri" w:cs="Amiri"/>
          <w:lang w:bidi="ar-SA"/>
          <w:color w:val="111111"/>
          <w:sz w:val="28"/>
          <w:szCs w:val="28"/>
          <w:rtl/>
        </w:rPr>
        <w:t xml:space="preserve">( دخلت على ابي جعفر -)---انظر الفراش</w:t>
      </w:r>
    </w:p>
    <w:p>
      <w:pPr>
        <w:pStyle w:val="BookText"/>
      </w:pPr>
      <w:r>
        <w:rPr>
          <w:rFonts w:ascii="Amiri" w:hAnsi="Amiri" w:eastAsia="Amiri" w:cs="Amiri"/>
          <w:lang w:bidi="ar-SA"/>
          <w:color w:val="111111"/>
          <w:sz w:val="28"/>
          <w:szCs w:val="28"/>
          <w:rtl/>
        </w:rPr>
        <w:t xml:space="preserve">( رجلان من اهل الكوفة -)---انظر التقية</w:t>
      </w:r>
    </w:p>
    <w:p>
      <w:pPr>
        <w:pStyle w:val="BookText"/>
      </w:pPr>
      <w:r>
        <w:rPr>
          <w:rFonts w:ascii="Amiri" w:hAnsi="Amiri" w:eastAsia="Amiri" w:cs="Amiri"/>
          <w:lang w:bidi="ar-SA"/>
          <w:color w:val="111111"/>
          <w:sz w:val="28"/>
          <w:szCs w:val="28"/>
          <w:rtl/>
        </w:rPr>
        <w:t xml:space="preserve">(قم فاسرج دابتين -)---انظر الصلاة</w:t>
      </w:r>
    </w:p>
    <w:p>
      <w:pPr>
        <w:pStyle w:val="BookText"/>
      </w:pPr>
      <w:r>
        <w:rPr>
          <w:rFonts w:ascii="Amiri" w:hAnsi="Amiri" w:eastAsia="Amiri" w:cs="Amiri"/>
          <w:lang w:bidi="ar-SA"/>
          <w:color w:val="111111"/>
          <w:sz w:val="28"/>
          <w:szCs w:val="28"/>
          <w:rtl/>
        </w:rPr>
        <w:t xml:space="preserve">(كان ابي اذا كانت-)---انظر الدعاء</w:t>
      </w:r>
    </w:p>
    <w:p>
      <w:pPr>
        <w:pStyle w:val="Heading3"/>
      </w:pPr>
      <w:bookmarkStart w:id="455" w:name="_Toc336"/>
      <w:r>
        <w:t>217- «عبد الله بن عقيل»</w:t>
      </w:r>
      <w:bookmarkEnd w:id="455"/>
    </w:p>
    <w:p>
      <w:pPr>
        <w:pStyle w:val="BookText"/>
      </w:pPr>
      <w:r>
        <w:rPr>
          <w:rFonts w:ascii="IRNazanin" w:hAnsi="IRNazanin" w:eastAsia="IRNazanin" w:cs="IRNazanin"/>
          <w:lang w:bidi="fa-IR"/>
          <w:color w:val="111111"/>
          <w:sz w:val="28"/>
          <w:szCs w:val="28"/>
          <w:rtl/>
        </w:rPr>
        <w:t xml:space="preserve">(اختلف رجلان -)---انظر الطلاق</w:t>
      </w:r>
    </w:p>
    <w:p>
      <w:pPr>
        <w:pStyle w:val="Heading3"/>
      </w:pPr>
      <w:bookmarkStart w:id="456" w:name="_Toc337"/>
      <w:r>
        <w:t>218- «عبدالله بن على»</w:t>
      </w:r>
      <w:bookmarkEnd w:id="456"/>
    </w:p>
    <w:p>
      <w:pPr>
        <w:pStyle w:val="BookText"/>
      </w:pPr>
      <w:r>
        <w:rPr>
          <w:rFonts w:ascii="IRNazanin" w:hAnsi="IRNazanin" w:eastAsia="IRNazanin" w:cs="IRNazanin"/>
          <w:lang w:bidi="fa-IR"/>
          <w:color w:val="111111"/>
          <w:sz w:val="28"/>
          <w:szCs w:val="28"/>
          <w:rtl/>
        </w:rPr>
        <w:t xml:space="preserve">( ان ابي علیه السلام اتاه اخوه عبدالله بن علي -)---انظر المائدة</w:t>
      </w:r>
    </w:p>
    <w:p>
      <w:pPr>
        <w:pStyle w:val="BookText"/>
      </w:pPr>
      <w:r>
        <w:rPr>
          <w:rFonts w:ascii="Amiri" w:hAnsi="Amiri" w:eastAsia="Amiri" w:cs="Amiri"/>
          <w:lang w:bidi="ar-SA"/>
          <w:color w:val="111111"/>
          <w:sz w:val="28"/>
          <w:szCs w:val="28"/>
          <w:rtl/>
        </w:rPr>
        <w:t xml:space="preserve">( انه علم اخاه عبدالله بن علي -)---انظر الدعاء</w:t>
      </w:r>
    </w:p>
    <w:p>
      <w:pPr>
        <w:pStyle w:val="BookText"/>
      </w:pPr>
      <w:r>
        <w:rPr>
          <w:rFonts w:ascii="Amiri" w:hAnsi="Amiri" w:eastAsia="Amiri" w:cs="Amiri"/>
          <w:lang w:bidi="ar-SA"/>
          <w:color w:val="111111"/>
          <w:sz w:val="28"/>
          <w:szCs w:val="28"/>
          <w:rtl/>
        </w:rPr>
        <w:t xml:space="preserve">(حملت متاعي -)---انظر الاذان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14685_156487"/>
    <w:bookmarkEnd w:id="70"/>
    <w:p>
      <w:pPr>
        <w:pStyle w:val="BookText"/>
      </w:pPr>
      <w:r>
        <w:rPr>
          <w:rFonts w:ascii="IRNazanin" w:hAnsi="IRNazanin" w:eastAsia="IRNazanin" w:cs="IRNazanin"/>
          <w:lang w:bidi="fa-IR"/>
          <w:color w:val="111111"/>
          <w:sz w:val="28"/>
          <w:szCs w:val="28"/>
          <w:rtl/>
        </w:rPr>
        <w:t xml:space="preserve">(قلت له ایام عبد الله بن علي -)---انظر بنو العباس</w:t>
      </w:r>
    </w:p>
    <w:p>
      <w:pPr>
        <w:pStyle w:val="BookText"/>
      </w:pPr>
      <w:r>
        <w:rPr>
          <w:rFonts w:ascii="IRNazanin" w:hAnsi="IRNazanin" w:eastAsia="IRNazanin" w:cs="IRNazanin"/>
          <w:lang w:bidi="fa-IR"/>
          <w:color w:val="111111"/>
          <w:sz w:val="28"/>
          <w:szCs w:val="28"/>
          <w:rtl/>
        </w:rPr>
        <w:t xml:space="preserve">(كنت عند ابی عبدالله علیه السلام فجاء رسول عمه عبدالله بن علي -)---انظر العقيقة</w:t>
      </w:r>
    </w:p>
    <w:p>
      <w:pPr>
        <w:pStyle w:val="Heading3"/>
      </w:pPr>
      <w:bookmarkStart w:id="457" w:name="_Toc338"/>
      <w:r>
        <w:t>219- «عبد الله بن على بن الحسن»</w:t>
      </w:r>
      <w:bookmarkEnd w:id="457"/>
    </w:p>
    <w:p>
      <w:pPr>
        <w:pStyle w:val="BookText"/>
      </w:pPr>
      <w:r>
        <w:rPr>
          <w:rFonts w:ascii="IRNazanin" w:hAnsi="IRNazanin" w:eastAsia="IRNazanin" w:cs="IRNazanin"/>
          <w:lang w:bidi="fa-IR"/>
          <w:color w:val="111111"/>
          <w:sz w:val="28"/>
          <w:szCs w:val="28"/>
          <w:rtl/>
        </w:rPr>
        <w:t xml:space="preserve">( قل هي مواقیت -)---انظر الصوم</w:t>
      </w:r>
    </w:p>
    <w:p>
      <w:pPr>
        <w:pStyle w:val="Heading3"/>
      </w:pPr>
      <w:bookmarkStart w:id="458" w:name="_Toc339"/>
      <w:r>
        <w:t>220- « عبدالله بن علي الحلبي»</w:t>
      </w:r>
      <w:bookmarkEnd w:id="458"/>
    </w:p>
    <w:p>
      <w:pPr>
        <w:pStyle w:val="BookText"/>
      </w:pPr>
      <w:r>
        <w:rPr>
          <w:rFonts w:ascii="IRNazanin" w:hAnsi="IRNazanin" w:eastAsia="IRNazanin" w:cs="IRNazanin"/>
          <w:lang w:bidi="fa-IR"/>
          <w:color w:val="111111"/>
          <w:sz w:val="28"/>
          <w:szCs w:val="28"/>
          <w:rtl/>
        </w:rPr>
        <w:t xml:space="preserve">(عماد یرد من-)---انظر الشهادة</w:t>
      </w:r>
    </w:p>
    <w:p>
      <w:pPr>
        <w:pStyle w:val="BookText"/>
      </w:pPr>
      <w:r>
        <w:rPr>
          <w:rFonts w:ascii="IRNazanin" w:hAnsi="IRNazanin" w:eastAsia="IRNazanin" w:cs="IRNazanin"/>
          <w:lang w:bidi="fa-IR"/>
          <w:color w:val="111111"/>
          <w:sz w:val="28"/>
          <w:szCs w:val="28"/>
          <w:rtl/>
        </w:rPr>
        <w:t xml:space="preserve">(عن الاهلة-)---انظر الرویة</w:t>
      </w:r>
    </w:p>
    <w:p>
      <w:pPr>
        <w:pStyle w:val="BookText"/>
      </w:pPr>
      <w:r>
        <w:rPr>
          <w:rFonts w:ascii="IRNazanin" w:hAnsi="IRNazanin" w:eastAsia="IRNazanin" w:cs="IRNazanin"/>
          <w:lang w:bidi="fa-IR"/>
          <w:color w:val="111111"/>
          <w:sz w:val="28"/>
          <w:szCs w:val="28"/>
          <w:rtl/>
        </w:rPr>
        <w:t xml:space="preserve">(فی الرجل یصلی بالقوم-)---انظر الجماعة</w:t>
      </w:r>
    </w:p>
    <w:p>
      <w:pPr>
        <w:pStyle w:val="Heading3"/>
      </w:pPr>
      <w:bookmarkStart w:id="459" w:name="_Toc340"/>
      <w:r>
        <w:t>221- «عبد الله بن علی الزراد»</w:t>
      </w:r>
      <w:bookmarkEnd w:id="459"/>
    </w:p>
    <w:p>
      <w:pPr>
        <w:pStyle w:val="BookText"/>
      </w:pPr>
      <w:r>
        <w:rPr>
          <w:rFonts w:ascii="IRNazanin" w:hAnsi="IRNazanin" w:eastAsia="IRNazanin" w:cs="IRNazanin"/>
          <w:lang w:bidi="fa-IR"/>
          <w:color w:val="111111"/>
          <w:sz w:val="28"/>
          <w:szCs w:val="28"/>
          <w:rtl/>
        </w:rPr>
        <w:t xml:space="preserve">(یصلی الرجل نوافله-)---انظر النوافل</w:t>
      </w:r>
    </w:p>
    <w:p>
      <w:pPr>
        <w:pStyle w:val="Heading3"/>
      </w:pPr>
      <w:bookmarkStart w:id="460" w:name="_Toc341"/>
      <w:r>
        <w:t>222- «عبد الله بن علی السراد»</w:t>
      </w:r>
      <w:bookmarkEnd w:id="460"/>
    </w:p>
    <w:p>
      <w:pPr>
        <w:pStyle w:val="BookText"/>
      </w:pPr>
      <w:r>
        <w:rPr>
          <w:rFonts w:ascii="IRNazanin" w:hAnsi="IRNazanin" w:eastAsia="IRNazanin" w:cs="IRNazanin"/>
          <w:lang w:bidi="fa-IR"/>
          <w:color w:val="111111"/>
          <w:sz w:val="28"/>
          <w:szCs w:val="28"/>
          <w:rtl/>
        </w:rPr>
        <w:t xml:space="preserve">(یصلی الرجل نوافله-)---انظر النوافل</w:t>
      </w:r>
    </w:p>
    <w:p>
      <w:pPr>
        <w:pStyle w:val="Heading3"/>
      </w:pPr>
      <w:bookmarkStart w:id="461" w:name="_Toc342"/>
      <w:r>
        <w:t>223- «عبدالله بن عمرو »</w:t>
      </w:r>
      <w:bookmarkEnd w:id="461"/>
    </w:p>
    <w:p>
      <w:pPr>
        <w:pStyle w:val="BookText"/>
      </w:pPr>
      <w:r>
        <w:rPr>
          <w:rFonts w:ascii="IRNazanin" w:hAnsi="IRNazanin" w:eastAsia="IRNazanin" w:cs="IRNazanin"/>
          <w:lang w:bidi="fa-IR"/>
          <w:color w:val="111111"/>
          <w:sz w:val="28"/>
          <w:szCs w:val="28"/>
          <w:rtl/>
        </w:rPr>
        <w:t xml:space="preserve">(الجاریة یشتریها -)---انظر الاستبراء</w:t>
      </w:r>
    </w:p>
    <w:p>
      <w:pPr>
        <w:pStyle w:val="BookText"/>
      </w:pPr>
      <w:r>
        <w:rPr>
          <w:rFonts w:ascii="Amiri" w:hAnsi="Amiri" w:eastAsia="Amiri" w:cs="Amiri"/>
          <w:lang w:bidi="ar-SA"/>
          <w:color w:val="111111"/>
          <w:sz w:val="28"/>
          <w:szCs w:val="28"/>
          <w:rtl/>
        </w:rPr>
        <w:t xml:space="preserve">(عن المتعة فقال -)---انظر المتعة</w:t>
      </w:r>
    </w:p>
    <w:p>
      <w:pPr>
        <w:pStyle w:val="Heading3"/>
      </w:pPr>
      <w:bookmarkStart w:id="462" w:name="_Toc343"/>
      <w:r>
        <w:t>224- «عبد الله بن عمرو بن العاص»</w:t>
      </w:r>
      <w:bookmarkEnd w:id="462"/>
    </w:p>
    <w:p>
      <w:pPr>
        <w:pStyle w:val="BookText"/>
      </w:pPr>
      <w:r>
        <w:rPr>
          <w:rFonts w:ascii="IRNazanin" w:hAnsi="IRNazanin" w:eastAsia="IRNazanin" w:cs="IRNazanin"/>
          <w:lang w:bidi="fa-IR"/>
          <w:color w:val="111111"/>
          <w:sz w:val="28"/>
          <w:szCs w:val="28"/>
          <w:rtl/>
        </w:rPr>
        <w:t xml:space="preserve">(قال رسول الله صلی الله علیه واله -الی ان قال - فقال عبد الله بن عمرو بن العاص فکیف ذلک-)---انظر العشرة</w:t>
      </w:r>
    </w:p>
    <w:p>
      <w:pPr>
        <w:pStyle w:val="Heading3"/>
      </w:pPr>
      <w:bookmarkStart w:id="463" w:name="_Toc344"/>
      <w:r>
        <w:t>225- «عبدالله بن عمر»</w:t>
      </w:r>
      <w:bookmarkEnd w:id="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(اتی امير المؤمنين علیه السلام عبدالله بن عمر -)---انظر الخطب</w:t>
      </w:r>
    </w:p>
    <w:p>
      <w:pPr>
        <w:pStyle w:val="BookText"/>
      </w:pPr>
      <w:r>
        <w:rPr>
          <w:rFonts w:ascii="Amiri" w:hAnsi="Amiri" w:eastAsia="Amiri" w:cs="Amiri"/>
          <w:lang w:bidi="ar-SA"/>
          <w:color w:val="111111"/>
          <w:sz w:val="28"/>
          <w:szCs w:val="28"/>
          <w:rtl/>
        </w:rPr>
        <w:t xml:space="preserve">(اني اريد الجوار - الى أن قال - انما هذا شيء اخذته من عبدالله بن عمر-)---انظر الحج</w:t>
      </w:r>
    </w:p>
    <w:p>
      <w:pPr>
        <w:pStyle w:val="BookText"/>
      </w:pPr>
      <w:r>
        <w:rPr>
          <w:rFonts w:ascii="Amiri" w:hAnsi="Amiri" w:eastAsia="Amiri" w:cs="Amiri"/>
          <w:lang w:bidi="ar-SA"/>
          <w:color w:val="111111"/>
          <w:sz w:val="28"/>
          <w:szCs w:val="28"/>
          <w:rtl/>
        </w:rPr>
        <w:t xml:space="preserve">(جاء رجل إلى الحسن - الى أن قال -سأل عبدالله بن عمر -)---انظر الصدقة</w:t>
      </w:r>
    </w:p>
    <w:p>
      <w:pPr>
        <w:pStyle w:val="BookText"/>
      </w:pPr>
      <w:r>
        <w:rPr>
          <w:rFonts w:ascii="IRNazanin" w:hAnsi="IRNazanin" w:eastAsia="IRNazanin" w:cs="IRNazanin"/>
          <w:lang w:bidi="fa-IR"/>
          <w:color w:val="111111"/>
          <w:sz w:val="28"/>
          <w:szCs w:val="28"/>
          <w:rtl/>
        </w:rPr>
        <w:t xml:space="preserve">(طلق عبدالله بن عمر -)---انظر الطلاق</w:t>
      </w:r>
    </w:p>
    <w:p>
      <w:pPr>
        <w:pStyle w:val="BookText"/>
      </w:pPr>
      <w:r>
        <w:rPr>
          <w:rFonts w:ascii="Amiri" w:hAnsi="Amiri" w:eastAsia="Amiri" w:cs="Amiri"/>
          <w:lang w:bidi="ar-SA"/>
          <w:color w:val="111111"/>
          <w:sz w:val="28"/>
          <w:szCs w:val="28"/>
          <w:rtl/>
        </w:rPr>
        <w:t xml:space="preserve">(كنا بمكة -)---انظر الاضحية</w:t>
      </w:r>
    </w:p>
    <w:p>
      <w:pPr>
        <w:pStyle w:val="BookText"/>
      </w:pPr>
      <w:r>
        <w:rPr>
          <w:rFonts w:ascii="Amiri" w:hAnsi="Amiri" w:eastAsia="Amiri" w:cs="Amiri"/>
          <w:lang w:bidi="ar-SA"/>
          <w:color w:val="111111"/>
          <w:sz w:val="28"/>
          <w:szCs w:val="28"/>
          <w:rtl/>
        </w:rPr>
        <w:t xml:space="preserve">(لاطلاق إلا على السنة أن عبدالله بن عمر -)---انظر الطلاق</w:t>
      </w:r>
    </w:p>
    <w:p>
      <w:pPr>
        <w:pStyle w:val="BookText"/>
      </w:pPr>
      <w:r>
        <w:rPr>
          <w:rFonts w:ascii="IRNazanin" w:hAnsi="IRNazanin" w:eastAsia="IRNazanin" w:cs="IRNazanin"/>
          <w:lang w:bidi="fa-IR"/>
          <w:color w:val="111111"/>
          <w:sz w:val="28"/>
          <w:szCs w:val="28"/>
          <w:rtl/>
        </w:rPr>
        <w:t xml:space="preserve">( من طلق امرأته ثلاث في مجلس - الی أن قال - وقد رد رسول الله صلی الله علیه واله طلاق عبدالله بن عمر -)---انظر الطلاق</w:t>
      </w:r>
    </w:p>
    <w:p>
      <w:pPr>
        <w:pStyle w:val="BookText"/>
      </w:pPr>
      <w:r>
        <w:rPr>
          <w:rFonts w:ascii="Amiri" w:hAnsi="Amiri" w:eastAsia="Amiri" w:cs="Amiri"/>
          <w:lang w:bidi="ar-SA"/>
          <w:color w:val="111111"/>
          <w:sz w:val="28"/>
          <w:szCs w:val="28"/>
          <w:rtl/>
        </w:rPr>
        <w:t xml:space="preserve">( يخرج المهدي وعلى رأسه غمامة -)---انظر القائم</w:t>
      </w:r>
    </w:p>
    <w:p>
      <w:pPr>
        <w:pStyle w:val="BookText"/>
      </w:pPr>
      <w:r>
        <w:rPr>
          <w:rFonts w:ascii="Amiri" w:hAnsi="Amiri" w:eastAsia="Amiri" w:cs="Amiri"/>
          <w:lang w:bidi="ar-SA"/>
          <w:color w:val="111111"/>
          <w:sz w:val="28"/>
          <w:szCs w:val="28"/>
          <w:rtl/>
        </w:rPr>
        <w:t xml:space="preserve">( يخرج المهدي من قرية -)---انظر القائم</w:t>
      </w:r>
    </w:p>
    <w:p>
      <w:pPr>
        <w:pStyle w:val="Heading3"/>
      </w:pPr>
      <w:bookmarkStart w:id="464" w:name="_Toc345"/>
      <w:r>
        <w:t>226- «عبدالله بن عمير الليثي»</w:t>
      </w:r>
      <w:bookmarkEnd w:id="464"/>
    </w:p>
    <w:p>
      <w:pPr>
        <w:pStyle w:val="BookText"/>
      </w:pPr>
      <w:r>
        <w:rPr>
          <w:rFonts w:ascii="Amiri" w:hAnsi="Amiri" w:eastAsia="Amiri" w:cs="Amiri"/>
          <w:lang w:bidi="ar-SA"/>
          <w:color w:val="111111"/>
          <w:sz w:val="28"/>
          <w:szCs w:val="28"/>
          <w:rtl/>
        </w:rPr>
        <w:t xml:space="preserve">(ما تقول في متعة -)---انظر المتعة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14685_156488"/>
    <w:bookmarkEnd w:id="71"/>
    <w:p>
      <w:pPr>
        <w:pStyle w:val="Heading3"/>
      </w:pPr>
      <w:bookmarkStart w:id="465" w:name="_Toc346"/>
      <w:r>
        <w:t>227- «عبدالله بن غالب »</w:t>
      </w:r>
      <w:bookmarkEnd w:id="465"/>
    </w:p>
    <w:p>
      <w:pPr>
        <w:pStyle w:val="BookText"/>
      </w:pPr>
      <w:r>
        <w:rPr>
          <w:rFonts w:ascii="Amiri" w:hAnsi="Amiri" w:eastAsia="Amiri" w:cs="Amiri"/>
          <w:lang w:bidi="ar-SA"/>
          <w:color w:val="111111"/>
          <w:sz w:val="28"/>
          <w:szCs w:val="28"/>
          <w:rtl/>
        </w:rPr>
        <w:t xml:space="preserve">( ينبغي للمؤمن -)---انظر المؤمن</w:t>
      </w:r>
    </w:p>
    <w:p>
      <w:pPr>
        <w:pStyle w:val="Heading3"/>
      </w:pPr>
      <w:bookmarkStart w:id="466" w:name="_Toc347"/>
      <w:r>
        <w:t>228- «عبد الله بن غنم »</w:t>
      </w:r>
      <w:bookmarkEnd w:id="466"/>
    </w:p>
    <w:p>
      <w:pPr>
        <w:pStyle w:val="BookText"/>
      </w:pPr>
      <w:r>
        <w:rPr>
          <w:rFonts w:ascii="IRNazanin" w:hAnsi="IRNazanin" w:eastAsia="IRNazanin" w:cs="IRNazanin"/>
          <w:lang w:bidi="fa-IR"/>
          <w:color w:val="111111"/>
          <w:sz w:val="28"/>
          <w:szCs w:val="28"/>
          <w:rtl/>
        </w:rPr>
        <w:t xml:space="preserve">(لما اراد رسول الله صلی الله علیه واله-الی ان قال- قال رجل من قریش یقال له عبد الله بن غنم هنیئا مرئا-)---انظر التزویج</w:t>
      </w:r>
    </w:p>
    <w:p>
      <w:pPr>
        <w:pStyle w:val="Heading3"/>
      </w:pPr>
      <w:bookmarkStart w:id="467" w:name="_Toc348"/>
      <w:r>
        <w:t>229- «عبد اله بن غیاث»</w:t>
      </w:r>
      <w:bookmarkEnd w:id="467"/>
    </w:p>
    <w:p>
      <w:pPr>
        <w:pStyle w:val="BookText"/>
      </w:pPr>
      <w:r>
        <w:rPr>
          <w:rFonts w:ascii="IRNazanin" w:hAnsi="IRNazanin" w:eastAsia="IRNazanin" w:cs="IRNazanin"/>
          <w:lang w:bidi="fa-IR"/>
          <w:color w:val="111111"/>
          <w:sz w:val="28"/>
          <w:szCs w:val="28"/>
          <w:rtl/>
        </w:rPr>
        <w:t xml:space="preserve">(ان النبی صلی الله علیه واله وضع-)---انظر الصلاة</w:t>
      </w:r>
    </w:p>
    <w:p>
      <w:pPr>
        <w:pStyle w:val="Heading3"/>
      </w:pPr>
      <w:bookmarkStart w:id="468" w:name="_Toc349"/>
      <w:r>
        <w:t>230- «عبد الله بن فرقد»</w:t>
      </w:r>
      <w:bookmarkEnd w:id="468"/>
    </w:p>
    <w:p>
      <w:pPr>
        <w:pStyle w:val="BookText"/>
      </w:pPr>
      <w:r>
        <w:rPr>
          <w:rFonts w:ascii="IRNazanin" w:hAnsi="IRNazanin" w:eastAsia="IRNazanin" w:cs="IRNazanin"/>
          <w:lang w:bidi="fa-IR"/>
          <w:color w:val="111111"/>
          <w:sz w:val="28"/>
          <w:szCs w:val="28"/>
          <w:rtl/>
        </w:rPr>
        <w:t xml:space="preserve">(کنا عند ابی عبد الله-)---انظر القرآن</w:t>
      </w:r>
    </w:p>
    <w:p>
      <w:pPr>
        <w:pStyle w:val="Heading3"/>
      </w:pPr>
      <w:bookmarkStart w:id="469" w:name="_Toc350"/>
      <w:r>
        <w:t>231- «عبد الله بن فضالة»</w:t>
      </w:r>
      <w:bookmarkEnd w:id="469"/>
    </w:p>
    <w:p>
      <w:pPr>
        <w:pStyle w:val="BookText"/>
      </w:pPr>
      <w:r>
        <w:rPr>
          <w:rFonts w:ascii="IRNazanin" w:hAnsi="IRNazanin" w:eastAsia="IRNazanin" w:cs="IRNazanin"/>
          <w:lang w:bidi="fa-IR"/>
          <w:color w:val="111111"/>
          <w:sz w:val="28"/>
          <w:szCs w:val="28"/>
          <w:rtl/>
        </w:rPr>
        <w:t xml:space="preserve">(اذا بلغ الغلام-)---انظر التادیب</w:t>
      </w:r>
    </w:p>
    <w:p>
      <w:pPr>
        <w:pStyle w:val="Heading3"/>
      </w:pPr>
      <w:bookmarkStart w:id="470" w:name="_Toc351"/>
      <w:r>
        <w:t>232- «عبد الله بن الفضل»</w:t>
      </w:r>
      <w:bookmarkEnd w:id="470"/>
    </w:p>
    <w:p>
      <w:pPr>
        <w:pStyle w:val="BookText"/>
      </w:pPr>
      <w:r>
        <w:rPr>
          <w:rFonts w:ascii="IRNazanin" w:hAnsi="IRNazanin" w:eastAsia="IRNazanin" w:cs="IRNazanin"/>
          <w:lang w:bidi="fa-IR"/>
          <w:color w:val="111111"/>
          <w:sz w:val="28"/>
          <w:szCs w:val="28"/>
          <w:rtl/>
        </w:rPr>
        <w:t xml:space="preserve">(اینظر الرجل الی المراة-)---انظر التزویج</w:t>
      </w:r>
    </w:p>
    <w:p>
      <w:pPr>
        <w:pStyle w:val="BookText"/>
      </w:pPr>
      <w:r>
        <w:rPr>
          <w:rFonts w:ascii="IRNazanin" w:hAnsi="IRNazanin" w:eastAsia="IRNazanin" w:cs="IRNazanin"/>
          <w:lang w:bidi="fa-IR"/>
          <w:color w:val="111111"/>
          <w:sz w:val="28"/>
          <w:szCs w:val="28"/>
          <w:rtl/>
        </w:rPr>
        <w:t xml:space="preserve">(شکونا الی ابی عبد الله-)---انظر الثیاب</w:t>
      </w:r>
    </w:p>
    <w:p>
      <w:pPr>
        <w:pStyle w:val="BookText"/>
      </w:pPr>
      <w:r>
        <w:rPr>
          <w:rFonts w:ascii="Amiri" w:hAnsi="Amiri" w:eastAsia="Amiri" w:cs="Amiri"/>
          <w:lang w:bidi="ar-SA"/>
          <w:color w:val="111111"/>
          <w:sz w:val="28"/>
          <w:szCs w:val="28"/>
          <w:rtl/>
        </w:rPr>
        <w:t xml:space="preserve">(عشرة مواضع-)---انظر الصلاة</w:t>
      </w:r>
    </w:p>
    <w:p>
      <w:pPr>
        <w:pStyle w:val="BookText"/>
      </w:pPr>
      <w:r>
        <w:rPr>
          <w:rFonts w:ascii="IRNazanin" w:hAnsi="IRNazanin" w:eastAsia="IRNazanin" w:cs="IRNazanin"/>
          <w:lang w:bidi="fa-IR"/>
          <w:color w:val="111111"/>
          <w:sz w:val="28"/>
          <w:szCs w:val="28"/>
          <w:rtl/>
        </w:rPr>
        <w:t xml:space="preserve">(ما قارت الحمد علی -)---انظر التحمید</w:t>
      </w:r>
    </w:p>
    <w:p>
      <w:pPr>
        <w:pStyle w:val="Heading3"/>
      </w:pPr>
      <w:bookmarkStart w:id="471" w:name="_Toc352"/>
      <w:r>
        <w:t>233- «عبد الله بن الفضل النوفلی »</w:t>
      </w:r>
      <w:bookmarkEnd w:id="471"/>
    </w:p>
    <w:p>
      <w:pPr>
        <w:pStyle w:val="BookText"/>
      </w:pPr>
      <w:r>
        <w:rPr>
          <w:rFonts w:ascii="IRNazanin" w:hAnsi="IRNazanin" w:eastAsia="IRNazanin" w:cs="IRNazanin"/>
          <w:lang w:bidi="fa-IR"/>
          <w:color w:val="111111"/>
          <w:sz w:val="28"/>
          <w:szCs w:val="28"/>
          <w:rtl/>
        </w:rPr>
        <w:t xml:space="preserve">(ربما رمیت بالمعراض-)---انظر الصید</w:t>
      </w:r>
    </w:p>
    <w:p>
      <w:pPr>
        <w:pStyle w:val="BookText"/>
      </w:pPr>
      <w:r>
        <w:rPr>
          <w:rFonts w:ascii="IRNazanin" w:hAnsi="IRNazanin" w:eastAsia="IRNazanin" w:cs="IRNazanin"/>
          <w:lang w:bidi="fa-IR"/>
          <w:color w:val="111111"/>
          <w:sz w:val="28"/>
          <w:szCs w:val="28"/>
          <w:rtl/>
        </w:rPr>
        <w:t xml:space="preserve">(عن السائل یسئل-)---انظر الصدقة</w:t>
      </w:r>
    </w:p>
    <w:p>
      <w:pPr>
        <w:pStyle w:val="BookText"/>
      </w:pPr>
      <w:r>
        <w:rPr>
          <w:rFonts w:ascii="IRNazanin" w:hAnsi="IRNazanin" w:eastAsia="IRNazanin" w:cs="IRNazanin"/>
          <w:lang w:bidi="fa-IR"/>
          <w:color w:val="111111"/>
          <w:sz w:val="28"/>
          <w:szCs w:val="28"/>
          <w:rtl/>
        </w:rPr>
        <w:t xml:space="preserve">(ما قرات الحمد علی -)---انظر التحمید</w:t>
      </w:r>
    </w:p>
    <w:p>
      <w:pPr>
        <w:pStyle w:val="BookText"/>
      </w:pPr>
      <w:r>
        <w:rPr>
          <w:rFonts w:ascii="IRNazanin" w:hAnsi="IRNazanin" w:eastAsia="IRNazanin" w:cs="IRNazanin"/>
          <w:lang w:bidi="fa-IR"/>
          <w:color w:val="111111"/>
          <w:sz w:val="28"/>
          <w:szCs w:val="28"/>
          <w:rtl/>
        </w:rPr>
        <w:t xml:space="preserve">(من ادمن اخذ -)---انظر الاظفار</w:t>
      </w:r>
    </w:p>
    <w:p>
      <w:pPr>
        <w:pStyle w:val="Heading3"/>
      </w:pPr>
      <w:bookmarkStart w:id="472" w:name="_Toc353"/>
      <w:r>
        <w:t>234- «عبدالله بن الفضل الهاشمي»</w:t>
      </w:r>
      <w:bookmarkEnd w:id="472"/>
    </w:p>
    <w:p>
      <w:pPr>
        <w:pStyle w:val="BookText"/>
      </w:pPr>
      <w:r>
        <w:rPr>
          <w:rFonts w:ascii="Amiri" w:hAnsi="Amiri" w:eastAsia="Amiri" w:cs="Amiri"/>
          <w:lang w:bidi="ar-SA"/>
          <w:color w:val="111111"/>
          <w:sz w:val="28"/>
          <w:szCs w:val="28"/>
          <w:rtl/>
        </w:rPr>
        <w:t xml:space="preserve">( الاكتحال بالائمة - )---انظر الكحل</w:t>
      </w:r>
    </w:p>
    <w:p>
      <w:pPr>
        <w:pStyle w:val="BookText"/>
      </w:pPr>
      <w:r>
        <w:rPr>
          <w:rFonts w:ascii="Amiri" w:hAnsi="Amiri" w:eastAsia="Amiri" w:cs="Amiri"/>
          <w:lang w:bidi="ar-SA"/>
          <w:color w:val="111111"/>
          <w:sz w:val="28"/>
          <w:szCs w:val="28"/>
          <w:rtl/>
        </w:rPr>
        <w:t xml:space="preserve">(ان لصاحب هذا الامر -)---انظر الحجة</w:t>
      </w:r>
    </w:p>
    <w:p>
      <w:pPr>
        <w:pStyle w:val="BookText"/>
      </w:pPr>
      <w:r>
        <w:rPr>
          <w:rFonts w:ascii="Amiri" w:hAnsi="Amiri" w:eastAsia="Amiri" w:cs="Amiri"/>
          <w:lang w:bidi="ar-SA"/>
          <w:color w:val="111111"/>
          <w:sz w:val="28"/>
          <w:szCs w:val="28"/>
          <w:rtl/>
        </w:rPr>
        <w:t xml:space="preserve">( عن رجل ادعت -)---انظر العنين</w:t>
      </w:r>
    </w:p>
    <w:p>
      <w:pPr>
        <w:pStyle w:val="BookText"/>
      </w:pPr>
      <w:r>
        <w:rPr>
          <w:rFonts w:ascii="Amiri" w:hAnsi="Amiri" w:eastAsia="Amiri" w:cs="Amiri"/>
          <w:lang w:bidi="ar-SA"/>
          <w:color w:val="111111"/>
          <w:sz w:val="28"/>
          <w:szCs w:val="28"/>
          <w:rtl/>
        </w:rPr>
        <w:t xml:space="preserve">( عن رجل تدعي عليه -)---انظر العنين</w:t>
      </w:r>
    </w:p>
    <w:p>
      <w:pPr>
        <w:pStyle w:val="BookText"/>
      </w:pPr>
      <w:r>
        <w:rPr>
          <w:rFonts w:ascii="IRNazanin" w:hAnsi="IRNazanin" w:eastAsia="IRNazanin" w:cs="IRNazanin"/>
          <w:lang w:bidi="fa-IR"/>
          <w:color w:val="111111"/>
          <w:sz w:val="28"/>
          <w:szCs w:val="28"/>
          <w:rtl/>
        </w:rPr>
        <w:t xml:space="preserve">( في امرأة توفي زوجها -)---انظر التزویج</w:t>
      </w:r>
    </w:p>
    <w:p>
      <w:pPr>
        <w:pStyle w:val="BookText"/>
      </w:pPr>
      <w:r>
        <w:rPr>
          <w:rFonts w:ascii="IRNazanin" w:hAnsi="IRNazanin" w:eastAsia="IRNazanin" w:cs="IRNazanin"/>
          <w:lang w:bidi="fa-IR"/>
          <w:color w:val="111111"/>
          <w:sz w:val="28"/>
          <w:szCs w:val="28"/>
          <w:rtl/>
        </w:rPr>
        <w:t xml:space="preserve">(في امرأة توفي عنها -)---انظر التزویج</w:t>
      </w:r>
    </w:p>
    <w:p>
      <w:pPr>
        <w:pStyle w:val="BookText"/>
      </w:pPr>
      <w:r>
        <w:rPr>
          <w:rFonts w:ascii="Amiri" w:hAnsi="Amiri" w:eastAsia="Amiri" w:cs="Amiri"/>
          <w:lang w:bidi="ar-SA"/>
          <w:color w:val="111111"/>
          <w:sz w:val="28"/>
          <w:szCs w:val="28"/>
          <w:rtl/>
        </w:rPr>
        <w:t xml:space="preserve">(في رجل نكح وليدة -)---انظر العتق</w:t>
      </w:r>
    </w:p>
    <w:p>
      <w:pPr>
        <w:pStyle w:val="BookText"/>
      </w:pPr>
      <w:r>
        <w:rPr>
          <w:rFonts w:ascii="Amiri" w:hAnsi="Amiri" w:eastAsia="Amiri" w:cs="Amiri"/>
          <w:lang w:bidi="ar-SA"/>
          <w:color w:val="111111"/>
          <w:sz w:val="28"/>
          <w:szCs w:val="28"/>
          <w:rtl/>
        </w:rPr>
        <w:t xml:space="preserve">(كنت عند أبي عبد الله الصادق -)---انظر الحسين بن على</w:t>
      </w:r>
    </w:p>
    <w:p>
      <w:pPr>
        <w:pStyle w:val="Heading3"/>
      </w:pPr>
      <w:bookmarkStart w:id="473" w:name="_Toc354"/>
      <w:r>
        <w:t>235- «عبدالله بن القاسم»</w:t>
      </w:r>
      <w:bookmarkEnd w:id="473"/>
    </w:p>
    <w:p>
      <w:pPr>
        <w:pStyle w:val="BookText"/>
      </w:pPr>
      <w:r>
        <w:rPr>
          <w:rFonts w:ascii="Amiri" w:hAnsi="Amiri" w:eastAsia="Amiri" w:cs="Amiri"/>
          <w:lang w:bidi="ar-SA"/>
          <w:color w:val="111111"/>
          <w:sz w:val="28"/>
          <w:szCs w:val="28"/>
          <w:rtl/>
        </w:rPr>
        <w:t xml:space="preserve">( اذا اراد الله بعبد -)---انظر الدنيا</w:t>
      </w:r>
    </w:p>
    <w:p>
      <w:pPr>
        <w:pStyle w:val="BookText"/>
      </w:pPr>
      <w:r>
        <w:rPr>
          <w:rFonts w:ascii="Amiri" w:hAnsi="Amiri" w:eastAsia="Amiri" w:cs="Amiri"/>
          <w:lang w:bidi="ar-SA"/>
          <w:color w:val="111111"/>
          <w:sz w:val="28"/>
          <w:szCs w:val="28"/>
          <w:rtl/>
        </w:rPr>
        <w:t xml:space="preserve">( اذا تخلى المؤمن -)---انظر الدنيا</w:t>
      </w:r>
    </w:p>
    <w:p>
      <w:pPr>
        <w:pStyle w:val="BookText"/>
      </w:pPr>
      <w:r>
        <w:rPr>
          <w:rFonts w:ascii="IRNazanin" w:hAnsi="IRNazanin" w:eastAsia="IRNazanin" w:cs="IRNazanin"/>
          <w:lang w:bidi="fa-IR"/>
          <w:color w:val="111111"/>
          <w:sz w:val="28"/>
          <w:szCs w:val="28"/>
          <w:rtl/>
        </w:rPr>
        <w:t xml:space="preserve">(ان القلب اذا صفا -)---انظر القلب</w:t>
      </w:r>
    </w:p>
    <w:p>
      <w:pPr>
        <w:pStyle w:val="BookText"/>
      </w:pPr>
      <w:r>
        <w:rPr>
          <w:rFonts w:ascii="Amiri" w:hAnsi="Amiri" w:eastAsia="Amiri" w:cs="Amiri"/>
          <w:lang w:bidi="ar-SA"/>
          <w:color w:val="111111"/>
          <w:sz w:val="28"/>
          <w:szCs w:val="28"/>
          <w:rtl/>
        </w:rPr>
        <w:t xml:space="preserve">(كن لما لا ترجو -)---انظر الرجاء</w:t>
      </w:r>
    </w:p>
    <w:p>
      <w:pPr>
        <w:pStyle w:val="BookText"/>
      </w:pPr>
      <w:r>
        <w:rPr>
          <w:rFonts w:ascii="Amiri" w:hAnsi="Amiri" w:eastAsia="Amiri" w:cs="Amiri"/>
          <w:lang w:bidi="ar-SA"/>
          <w:color w:val="111111"/>
          <w:sz w:val="28"/>
          <w:szCs w:val="28"/>
          <w:rtl/>
        </w:rPr>
        <w:t xml:space="preserve">( لم يطلب احد الحق -)---انظر الدنيا</w:t>
      </w:r>
    </w:p>
    <w:p>
      <w:pPr>
        <w:pStyle w:val="BookText"/>
      </w:pPr>
      <w:r>
        <w:rPr>
          <w:rFonts w:ascii="IRNazanin" w:hAnsi="IRNazanin" w:eastAsia="IRNazanin" w:cs="IRNazanin"/>
          <w:lang w:bidi="fa-IR"/>
          <w:color w:val="111111"/>
          <w:sz w:val="28"/>
          <w:szCs w:val="28"/>
          <w:rtl/>
        </w:rPr>
        <w:t xml:space="preserve">(یا عمار انت رب -)---انظر الزكاة</w:t>
      </w:r>
    </w:p>
    <w:p>
      <w:pPr>
        <w:pStyle w:val="Heading3"/>
      </w:pPr>
      <w:bookmarkStart w:id="474" w:name="_Toc355"/>
      <w:r>
        <w:t>236- «عبدالله بن القاسم البطل »</w:t>
      </w:r>
      <w:bookmarkEnd w:id="474"/>
    </w:p>
    <w:p>
      <w:pPr>
        <w:pStyle w:val="BookText"/>
      </w:pPr>
      <w:r>
        <w:rPr>
          <w:rFonts w:ascii="Amiri" w:hAnsi="Amiri" w:eastAsia="Amiri" w:cs="Amiri"/>
          <w:lang w:bidi="ar-SA"/>
          <w:color w:val="111111"/>
          <w:sz w:val="28"/>
          <w:szCs w:val="28"/>
          <w:rtl/>
        </w:rPr>
        <w:t xml:space="preserve">( وقضينا الى بني اسرائيل -) ---انظر الرجعة</w:t>
      </w:r>
    </w:p>
    <w:p>
      <w:pPr>
        <w:pStyle w:val="Heading3"/>
      </w:pPr>
      <w:bookmarkStart w:id="475" w:name="_Toc356"/>
      <w:r>
        <w:t>237- «عبدالله بن القاسم الجعفري»</w:t>
      </w:r>
      <w:bookmarkEnd w:id="475"/>
    </w:p>
    <w:p>
      <w:pPr>
        <w:pStyle w:val="BookText"/>
      </w:pPr>
      <w:r>
        <w:rPr>
          <w:rFonts w:ascii="IRNazanin" w:hAnsi="IRNazanin" w:eastAsia="IRNazanin" w:cs="IRNazanin"/>
          <w:lang w:bidi="fa-IR"/>
          <w:color w:val="111111"/>
          <w:sz w:val="28"/>
          <w:szCs w:val="28"/>
          <w:rtl/>
        </w:rPr>
        <w:t xml:space="preserve">( أن رسول الله صلی الله علیه واله-)---انظر التجارة</w:t>
      </w:r>
    </w:p>
    <w:p>
      <w:pPr>
        <w:pStyle w:val="BookText"/>
      </w:pPr>
      <w:r>
        <w:rPr>
          <w:rFonts w:ascii="Amiri" w:hAnsi="Amiri" w:eastAsia="Amiri" w:cs="Amiri"/>
          <w:lang w:bidi="ar-SA"/>
          <w:color w:val="111111"/>
          <w:sz w:val="28"/>
          <w:szCs w:val="28"/>
          <w:rtl/>
        </w:rPr>
        <w:t xml:space="preserve">(ان العالم اذا لم يعمل -)---انظر العلم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14685_156489"/>
    <w:bookmarkEnd w:id="72"/>
    <w:p>
      <w:pPr>
        <w:pStyle w:val="BookText"/>
      </w:pPr>
      <w:r>
        <w:rPr>
          <w:rFonts w:ascii="Amiri" w:hAnsi="Amiri" w:eastAsia="Amiri" w:cs="Amiri"/>
          <w:lang w:bidi="ar-SA"/>
          <w:color w:val="111111"/>
          <w:sz w:val="28"/>
          <w:szCs w:val="28"/>
          <w:rtl/>
        </w:rPr>
        <w:t xml:space="preserve">( تشوفت الدنيا -)---انظر الدنيا</w:t>
      </w:r>
    </w:p>
    <w:p>
      <w:pPr>
        <w:pStyle w:val="BookText"/>
      </w:pPr>
      <w:r>
        <w:rPr>
          <w:rFonts w:ascii="Amiri" w:hAnsi="Amiri" w:eastAsia="Amiri" w:cs="Amiri"/>
          <w:lang w:bidi="ar-SA"/>
          <w:color w:val="111111"/>
          <w:sz w:val="28"/>
          <w:szCs w:val="28"/>
          <w:rtl/>
        </w:rPr>
        <w:t xml:space="preserve">( تشوقت الدنيا -)---انظر الدنيا</w:t>
      </w:r>
    </w:p>
    <w:p>
      <w:pPr>
        <w:pStyle w:val="BookText"/>
      </w:pPr>
      <w:r>
        <w:rPr>
          <w:rFonts w:ascii="Amiri" w:hAnsi="Amiri" w:eastAsia="Amiri" w:cs="Amiri"/>
          <w:lang w:bidi="ar-SA"/>
          <w:color w:val="111111"/>
          <w:sz w:val="28"/>
          <w:szCs w:val="28"/>
          <w:rtl/>
        </w:rPr>
        <w:t xml:space="preserve">(خيركم من اطعم -)---انظر الاطعام</w:t>
      </w:r>
    </w:p>
    <w:p>
      <w:pPr>
        <w:pStyle w:val="BookText"/>
      </w:pPr>
      <w:r>
        <w:rPr>
          <w:rFonts w:ascii="IRNazanin" w:hAnsi="IRNazanin" w:eastAsia="IRNazanin" w:cs="IRNazanin"/>
          <w:lang w:bidi="fa-IR"/>
          <w:color w:val="111111"/>
          <w:sz w:val="28"/>
          <w:szCs w:val="28"/>
          <w:rtl/>
        </w:rPr>
        <w:t xml:space="preserve">(كان النبي صلی الله علیه واله اذا -)---انظر حق الماراة</w:t>
      </w:r>
    </w:p>
    <w:p>
      <w:pPr>
        <w:pStyle w:val="Heading3"/>
      </w:pPr>
      <w:bookmarkStart w:id="476" w:name="_Toc357"/>
      <w:r>
        <w:t>238- «عبدالله بن القداح»</w:t>
      </w:r>
      <w:bookmarkEnd w:id="476"/>
    </w:p>
    <w:p>
      <w:pPr>
        <w:pStyle w:val="BookText"/>
      </w:pPr>
      <w:r>
        <w:rPr>
          <w:rFonts w:ascii="IRNazanin" w:hAnsi="IRNazanin" w:eastAsia="IRNazanin" w:cs="IRNazanin"/>
          <w:lang w:bidi="fa-IR"/>
          <w:color w:val="111111"/>
          <w:sz w:val="28"/>
          <w:szCs w:val="28"/>
          <w:rtl/>
        </w:rPr>
        <w:t xml:space="preserve">(اذا اتاکم کریم -)---انظر العشرة</w:t>
      </w:r>
    </w:p>
    <w:p>
      <w:pPr>
        <w:pStyle w:val="BookText"/>
      </w:pPr>
      <w:r>
        <w:rPr>
          <w:rFonts w:ascii="Amiri" w:hAnsi="Amiri" w:eastAsia="Amiri" w:cs="Amiri"/>
          <w:lang w:bidi="ar-SA"/>
          <w:color w:val="111111"/>
          <w:sz w:val="28"/>
          <w:szCs w:val="28"/>
          <w:rtl/>
        </w:rPr>
        <w:t xml:space="preserve">( اصبحت صائما -)---انظر الرهبانية</w:t>
      </w:r>
    </w:p>
    <w:p>
      <w:pPr>
        <w:pStyle w:val="BookText"/>
      </w:pPr>
      <w:r>
        <w:rPr>
          <w:rFonts w:ascii="Amiri" w:hAnsi="Amiri" w:eastAsia="Amiri" w:cs="Amiri"/>
          <w:lang w:bidi="ar-SA"/>
          <w:color w:val="111111"/>
          <w:sz w:val="28"/>
          <w:szCs w:val="28"/>
          <w:rtl/>
        </w:rPr>
        <w:t xml:space="preserve">( دخل رجلان على -)---انظر العشرة</w:t>
      </w:r>
    </w:p>
    <w:p>
      <w:pPr>
        <w:pStyle w:val="Heading3"/>
      </w:pPr>
      <w:bookmarkStart w:id="477" w:name="_Toc358"/>
      <w:r>
        <w:t>239- «عبد الله بن قفل »</w:t>
      </w:r>
      <w:bookmarkEnd w:id="477"/>
    </w:p>
    <w:p>
      <w:pPr>
        <w:pStyle w:val="BookText"/>
      </w:pPr>
      <w:r>
        <w:rPr>
          <w:rFonts w:ascii="IRNazanin" w:hAnsi="IRNazanin" w:eastAsia="IRNazanin" w:cs="IRNazanin"/>
          <w:lang w:bidi="fa-IR"/>
          <w:color w:val="111111"/>
          <w:sz w:val="28"/>
          <w:szCs w:val="28"/>
          <w:rtl/>
        </w:rPr>
        <w:t xml:space="preserve">( أن عليا علیه السلام كان في مسجد الكوفة فمر به عبدالله بن قفل -)---انظر الدعاوی</w:t>
      </w:r>
    </w:p>
    <w:p>
      <w:pPr>
        <w:pStyle w:val="Heading3"/>
      </w:pPr>
      <w:bookmarkStart w:id="478" w:name="_Toc359"/>
      <w:r>
        <w:t>240- «عبدالله بن قيس الماصر»</w:t>
      </w:r>
      <w:bookmarkEnd w:id="478"/>
    </w:p>
    <w:p>
      <w:pPr>
        <w:pStyle w:val="BookText"/>
      </w:pPr>
      <w:r>
        <w:rPr>
          <w:rFonts w:ascii="Amiri" w:hAnsi="Amiri" w:eastAsia="Amiri" w:cs="Amiri"/>
          <w:lang w:bidi="ar-SA"/>
          <w:color w:val="111111"/>
          <w:sz w:val="28"/>
          <w:szCs w:val="28"/>
          <w:rtl/>
        </w:rPr>
        <w:t xml:space="preserve">( أخبرني عن الميت دخل عبدالله بن قيس الماصر -)---انظر الغسل</w:t>
      </w:r>
    </w:p>
    <w:p>
      <w:pPr>
        <w:pStyle w:val="Heading3"/>
      </w:pPr>
      <w:bookmarkStart w:id="479" w:name="_Toc360"/>
      <w:r>
        <w:t>241- «عبدالله بن كثير»</w:t>
      </w:r>
      <w:bookmarkEnd w:id="479"/>
    </w:p>
    <w:p>
      <w:pPr>
        <w:pStyle w:val="BookText"/>
      </w:pPr>
      <w:r>
        <w:rPr>
          <w:rFonts w:ascii="Amiri" w:hAnsi="Amiri" w:eastAsia="Amiri" w:cs="Amiri"/>
          <w:lang w:bidi="ar-SA"/>
          <w:color w:val="111111"/>
          <w:sz w:val="28"/>
          <w:szCs w:val="28"/>
          <w:rtl/>
        </w:rPr>
        <w:t xml:space="preserve">( عم يتسائلون -)---انظر الحجة</w:t>
      </w:r>
    </w:p>
    <w:p>
      <w:pPr>
        <w:pStyle w:val="BookText"/>
      </w:pPr>
      <w:r>
        <w:rPr>
          <w:rFonts w:ascii="Amiri" w:hAnsi="Amiri" w:eastAsia="Amiri" w:cs="Amiri"/>
          <w:lang w:bidi="ar-SA"/>
          <w:color w:val="111111"/>
          <w:sz w:val="28"/>
          <w:szCs w:val="28"/>
          <w:rtl/>
        </w:rPr>
        <w:t xml:space="preserve">( مرضت بالمدينة -)---انظر الجاورس</w:t>
      </w:r>
    </w:p>
    <w:p>
      <w:pPr>
        <w:pStyle w:val="BookText"/>
      </w:pPr>
      <w:r>
        <w:rPr>
          <w:rFonts w:ascii="Amiri" w:hAnsi="Amiri" w:eastAsia="Amiri" w:cs="Amiri"/>
          <w:lang w:bidi="ar-SA"/>
          <w:color w:val="111111"/>
          <w:sz w:val="28"/>
          <w:szCs w:val="28"/>
          <w:rtl/>
        </w:rPr>
        <w:t xml:space="preserve">( هنالك الولاية -)---انظر الحجة</w:t>
      </w:r>
    </w:p>
    <w:p>
      <w:pPr>
        <w:pStyle w:val="Heading3"/>
      </w:pPr>
      <w:bookmarkStart w:id="480" w:name="_Toc361"/>
      <w:r>
        <w:t>242- «عبدالله کعب بن مالك »</w:t>
      </w:r>
      <w:bookmarkEnd w:id="480"/>
    </w:p>
    <w:p>
      <w:pPr>
        <w:pStyle w:val="BookText"/>
      </w:pPr>
      <w:r>
        <w:rPr>
          <w:rFonts w:ascii="IRNazanin" w:hAnsi="IRNazanin" w:eastAsia="IRNazanin" w:cs="IRNazanin"/>
          <w:lang w:bidi="fa-IR"/>
          <w:color w:val="111111"/>
          <w:sz w:val="28"/>
          <w:szCs w:val="28"/>
          <w:rtl/>
        </w:rPr>
        <w:t xml:space="preserve">( أن رسول الله - الى أن قال - قال لي عبدالله بن کعب بن مالك -)---انظر الانظار</w:t>
      </w:r>
    </w:p>
    <w:p>
      <w:pPr>
        <w:pStyle w:val="Heading3"/>
      </w:pPr>
      <w:bookmarkStart w:id="481" w:name="_Toc362"/>
      <w:r>
        <w:t>243- «عبدالله بن الكواء»</w:t>
      </w:r>
      <w:bookmarkEnd w:id="481"/>
    </w:p>
    <w:p>
      <w:pPr>
        <w:pStyle w:val="BookText"/>
      </w:pPr>
      <w:r>
        <w:rPr>
          <w:rFonts w:ascii="Amiri" w:hAnsi="Amiri" w:eastAsia="Amiri" w:cs="Amiri"/>
          <w:lang w:bidi="ar-SA"/>
          <w:color w:val="111111"/>
          <w:sz w:val="28"/>
          <w:szCs w:val="28"/>
          <w:rtl/>
        </w:rPr>
        <w:t xml:space="preserve">(اعوذ بالله من الذنب التي تعجل الفناء</w:t>
      </w:r>
    </w:p>
    <w:p>
      <w:pPr>
        <w:pStyle w:val="BookText"/>
      </w:pPr>
      <w:r>
        <w:rPr>
          <w:rFonts w:ascii="Amiri" w:hAnsi="Amiri" w:eastAsia="Amiri" w:cs="Amiri"/>
          <w:lang w:bidi="ar-SA"/>
          <w:color w:val="111111"/>
          <w:sz w:val="28"/>
          <w:szCs w:val="28"/>
          <w:rtl/>
        </w:rPr>
        <w:t xml:space="preserve">فقام اليه عبد الله بن الكواء -)---انظر الذنب</w:t>
      </w:r>
    </w:p>
    <w:p>
      <w:pPr>
        <w:pStyle w:val="BookText"/>
      </w:pPr>
      <w:r>
        <w:rPr>
          <w:rFonts w:ascii="Amiri" w:hAnsi="Amiri" w:eastAsia="Amiri" w:cs="Amiri"/>
          <w:lang w:bidi="ar-SA"/>
          <w:color w:val="111111"/>
          <w:sz w:val="28"/>
          <w:szCs w:val="28"/>
          <w:rtl/>
        </w:rPr>
        <w:t xml:space="preserve">( أن عبد الله بن الكواء -)---انظر الرجعة</w:t>
      </w:r>
    </w:p>
    <w:p>
      <w:pPr>
        <w:pStyle w:val="Heading3"/>
      </w:pPr>
      <w:bookmarkStart w:id="482" w:name="_Toc363"/>
      <w:r>
        <w:t>244- «عبدالله بن کیسان»</w:t>
      </w:r>
      <w:bookmarkEnd w:id="482"/>
    </w:p>
    <w:p>
      <w:pPr>
        <w:pStyle w:val="BookText"/>
      </w:pPr>
      <w:r>
        <w:rPr>
          <w:rFonts w:ascii="IRNazanin" w:hAnsi="IRNazanin" w:eastAsia="IRNazanin" w:cs="IRNazanin"/>
          <w:lang w:bidi="fa-IR"/>
          <w:color w:val="111111"/>
          <w:sz w:val="28"/>
          <w:szCs w:val="28"/>
          <w:rtl/>
        </w:rPr>
        <w:t xml:space="preserve">(اخبرني عبدالله بن کیسان -)---انظر الطينة</w:t>
      </w:r>
    </w:p>
    <w:p>
      <w:pPr>
        <w:pStyle w:val="BookText"/>
      </w:pPr>
      <w:r>
        <w:rPr>
          <w:rFonts w:ascii="IRNazanin" w:hAnsi="IRNazanin" w:eastAsia="IRNazanin" w:cs="IRNazanin"/>
          <w:lang w:bidi="fa-IR"/>
          <w:color w:val="111111"/>
          <w:sz w:val="28"/>
          <w:szCs w:val="28"/>
          <w:rtl/>
        </w:rPr>
        <w:t xml:space="preserve">( انا مولاك عبدالله بن کیسان -)---انظر الطينة</w:t>
      </w:r>
    </w:p>
    <w:p>
      <w:pPr>
        <w:pStyle w:val="Heading3"/>
      </w:pPr>
      <w:bookmarkStart w:id="483" w:name="_Toc364"/>
      <w:r>
        <w:t>245- «عبدالله بن محرز »</w:t>
      </w:r>
      <w:bookmarkEnd w:id="483"/>
    </w:p>
    <w:p>
      <w:pPr>
        <w:pStyle w:val="BookText"/>
      </w:pPr>
      <w:r>
        <w:rPr>
          <w:rFonts w:ascii="Amiri" w:hAnsi="Amiri" w:eastAsia="Amiri" w:cs="Amiri"/>
          <w:lang w:bidi="ar-SA"/>
          <w:color w:val="111111"/>
          <w:sz w:val="28"/>
          <w:szCs w:val="28"/>
          <w:rtl/>
        </w:rPr>
        <w:t xml:space="preserve">( رجل ترك ابنته -)---انظر الارث</w:t>
      </w:r>
    </w:p>
    <w:p>
      <w:pPr>
        <w:pStyle w:val="BookText"/>
      </w:pPr>
      <w:r>
        <w:rPr>
          <w:rFonts w:ascii="Amiri" w:hAnsi="Amiri" w:eastAsia="Amiri" w:cs="Amiri"/>
          <w:lang w:bidi="ar-SA"/>
          <w:color w:val="111111"/>
          <w:sz w:val="28"/>
          <w:szCs w:val="28"/>
          <w:rtl/>
        </w:rPr>
        <w:t xml:space="preserve">(عن رجل اوصى الي -)---انظر الارث</w:t>
      </w:r>
    </w:p>
    <w:p>
      <w:pPr>
        <w:pStyle w:val="Heading3"/>
      </w:pPr>
      <w:bookmarkStart w:id="484" w:name="_Toc365"/>
      <w:r>
        <w:t>246- «عبدالله بن محرز بياع القلانسی»</w:t>
      </w:r>
      <w:bookmarkEnd w:id="484"/>
    </w:p>
    <w:p>
      <w:pPr>
        <w:pStyle w:val="BookText"/>
      </w:pPr>
      <w:r>
        <w:rPr>
          <w:rFonts w:ascii="IRNazanin" w:hAnsi="IRNazanin" w:eastAsia="IRNazanin" w:cs="IRNazanin"/>
          <w:lang w:bidi="fa-IR"/>
          <w:color w:val="111111"/>
          <w:sz w:val="28"/>
          <w:szCs w:val="28"/>
          <w:rtl/>
        </w:rPr>
        <w:t xml:space="preserve">( اوصى الى رجل -)---انظر الارث</w:t>
      </w:r>
    </w:p>
    <w:p>
      <w:pPr>
        <w:pStyle w:val="Heading3"/>
      </w:pPr>
      <w:bookmarkStart w:id="485" w:name="_Toc366"/>
      <w:r>
        <w:t>247- «عبدالله بن محمد»</w:t>
      </w:r>
      <w:bookmarkEnd w:id="485"/>
    </w:p>
    <w:p>
      <w:pPr>
        <w:pStyle w:val="BookText"/>
      </w:pPr>
      <w:r>
        <w:rPr>
          <w:rFonts w:ascii="IRNazanin" w:hAnsi="IRNazanin" w:eastAsia="IRNazanin" w:cs="IRNazanin"/>
          <w:lang w:bidi="fa-IR"/>
          <w:color w:val="111111"/>
          <w:sz w:val="28"/>
          <w:szCs w:val="28"/>
          <w:rtl/>
        </w:rPr>
        <w:t xml:space="preserve">( اختلف اصحابنا -)---انظر المحمل</w:t>
      </w:r>
    </w:p>
    <w:p>
      <w:pPr>
        <w:pStyle w:val="BookText"/>
      </w:pPr>
      <w:r>
        <w:rPr>
          <w:rFonts w:ascii="IRNazanin" w:hAnsi="IRNazanin" w:eastAsia="IRNazanin" w:cs="IRNazanin"/>
          <w:lang w:bidi="fa-IR"/>
          <w:color w:val="111111"/>
          <w:sz w:val="28"/>
          <w:szCs w:val="28"/>
          <w:rtl/>
        </w:rPr>
        <w:t xml:space="preserve">( اذا زالت الشمس -)---انظر الأوقات</w:t>
      </w:r>
    </w:p>
    <w:p>
      <w:pPr>
        <w:pStyle w:val="BookText"/>
      </w:pPr>
      <w:r>
        <w:rPr>
          <w:rFonts w:ascii="Amiri" w:hAnsi="Amiri" w:eastAsia="Amiri" w:cs="Amiri"/>
          <w:lang w:bidi="ar-SA"/>
          <w:color w:val="111111"/>
          <w:sz w:val="28"/>
          <w:szCs w:val="28"/>
          <w:rtl/>
        </w:rPr>
        <w:t xml:space="preserve">(أن بعض مواليك -)---انظر الظهار</w:t>
      </w:r>
    </w:p>
    <w:p>
      <w:pPr>
        <w:pStyle w:val="BookText"/>
      </w:pPr>
      <w:r>
        <w:rPr>
          <w:rFonts w:ascii="IRNazanin" w:hAnsi="IRNazanin" w:eastAsia="IRNazanin" w:cs="IRNazanin"/>
          <w:lang w:bidi="fa-IR"/>
          <w:color w:val="111111"/>
          <w:sz w:val="28"/>
          <w:szCs w:val="28"/>
          <w:rtl/>
        </w:rPr>
        <w:t xml:space="preserve">(ان رجلا من خثعم -)---انظر الأمر بالمعروف</w:t>
      </w:r>
    </w:p>
    <w:p>
      <w:pPr>
        <w:pStyle w:val="BookText"/>
      </w:pPr>
      <w:r>
        <w:rPr>
          <w:rFonts w:ascii="IRNazanin" w:hAnsi="IRNazanin" w:eastAsia="IRNazanin" w:cs="IRNazanin"/>
          <w:lang w:bidi="fa-IR"/>
          <w:color w:val="111111"/>
          <w:sz w:val="28"/>
          <w:szCs w:val="28"/>
          <w:rtl/>
        </w:rPr>
        <w:t xml:space="preserve">( دخلت على ابي عبدالله علیه السلام يمنى -)---انظر الجارية</w:t>
      </w:r>
    </w:p>
    <w:p>
      <w:pPr>
        <w:pStyle w:val="BookText"/>
      </w:pPr>
      <w:r>
        <w:rPr>
          <w:rFonts w:ascii="IRNazanin" w:hAnsi="IRNazanin" w:eastAsia="IRNazanin" w:cs="IRNazanin"/>
          <w:lang w:bidi="fa-IR"/>
          <w:color w:val="111111"/>
          <w:sz w:val="28"/>
          <w:szCs w:val="28"/>
          <w:rtl/>
        </w:rPr>
        <w:t xml:space="preserve">(دخلت على ابي عبدالله علیه السلام وهو في منزل اخيه عبد الله بن محمد - )---انظر الاسلام</w:t>
      </w:r>
    </w:p>
    <w:p>
      <w:pPr>
        <w:pStyle w:val="BookText"/>
      </w:pPr>
      <w:r>
        <w:rPr>
          <w:rFonts w:ascii="Amiri" w:hAnsi="Amiri" w:eastAsia="Amiri" w:cs="Amiri"/>
          <w:lang w:bidi="ar-SA"/>
          <w:color w:val="111111"/>
          <w:sz w:val="28"/>
          <w:szCs w:val="28"/>
          <w:rtl/>
        </w:rPr>
        <w:t xml:space="preserve">( رجل ترك ابنته -)---انظر الارث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3" w:name="pg14685_156490"/>
    <w:bookmarkEnd w:id="73"/>
    <w:p>
      <w:pPr>
        <w:pStyle w:val="BookText"/>
      </w:pPr>
      <w:r>
        <w:rPr>
          <w:rFonts w:ascii="IRNazanin" w:hAnsi="IRNazanin" w:eastAsia="IRNazanin" w:cs="IRNazanin"/>
          <w:lang w:bidi="fa-IR"/>
          <w:color w:val="111111"/>
          <w:sz w:val="28"/>
          <w:szCs w:val="28"/>
          <w:rtl/>
        </w:rPr>
        <w:t xml:space="preserve">(روی اصحابنا -)---انظر الطلاق</w:t>
      </w:r>
    </w:p>
    <w:p>
      <w:pPr>
        <w:pStyle w:val="BookText"/>
      </w:pPr>
      <w:r>
        <w:rPr>
          <w:rFonts w:ascii="IRNazanin" w:hAnsi="IRNazanin" w:eastAsia="IRNazanin" w:cs="IRNazanin"/>
          <w:lang w:bidi="fa-IR"/>
          <w:color w:val="111111"/>
          <w:sz w:val="28"/>
          <w:szCs w:val="28"/>
          <w:rtl/>
        </w:rPr>
        <w:t xml:space="preserve">( الطواف المفروض -)---انظر الطواف</w:t>
      </w:r>
    </w:p>
    <w:p>
      <w:pPr>
        <w:pStyle w:val="BookText"/>
      </w:pPr>
      <w:r>
        <w:rPr>
          <w:rFonts w:ascii="Amiri" w:hAnsi="Amiri" w:eastAsia="Amiri" w:cs="Amiri"/>
          <w:lang w:bidi="ar-SA"/>
          <w:color w:val="111111"/>
          <w:sz w:val="28"/>
          <w:szCs w:val="28"/>
          <w:rtl/>
        </w:rPr>
        <w:t xml:space="preserve">(عن الرجل يقول لاخيه - )---انظر الجارية</w:t>
      </w:r>
    </w:p>
    <w:p>
      <w:pPr>
        <w:pStyle w:val="BookText"/>
      </w:pPr>
      <w:r>
        <w:rPr>
          <w:rFonts w:ascii="Amiri" w:hAnsi="Amiri" w:eastAsia="Amiri" w:cs="Amiri"/>
          <w:lang w:bidi="ar-SA"/>
          <w:color w:val="111111"/>
          <w:sz w:val="28"/>
          <w:szCs w:val="28"/>
          <w:rtl/>
        </w:rPr>
        <w:t xml:space="preserve">(في الرجل يطلق -)---انظر الطلاق</w:t>
      </w:r>
    </w:p>
    <w:p>
      <w:pPr>
        <w:pStyle w:val="BookText"/>
      </w:pPr>
      <w:r>
        <w:rPr>
          <w:rFonts w:ascii="Amiri" w:hAnsi="Amiri" w:eastAsia="Amiri" w:cs="Amiri"/>
          <w:lang w:bidi="ar-SA"/>
          <w:color w:val="111111"/>
          <w:sz w:val="28"/>
          <w:szCs w:val="28"/>
          <w:rtl/>
        </w:rPr>
        <w:t xml:space="preserve">(في المريض يغمى عليه -)---انظر المريض</w:t>
      </w:r>
    </w:p>
    <w:p>
      <w:pPr>
        <w:pStyle w:val="BookText"/>
      </w:pPr>
      <w:r>
        <w:rPr>
          <w:rFonts w:ascii="IRNazanin" w:hAnsi="IRNazanin" w:eastAsia="IRNazanin" w:cs="IRNazanin"/>
          <w:lang w:bidi="fa-IR"/>
          <w:color w:val="111111"/>
          <w:sz w:val="28"/>
          <w:szCs w:val="28"/>
          <w:rtl/>
        </w:rPr>
        <w:t xml:space="preserve">( قرأت في كتاب عبدالله بن محمد الی ابي الحسن علیه السلام- )---انظر الثوب</w:t>
      </w:r>
    </w:p>
    <w:p>
      <w:pPr>
        <w:pStyle w:val="BookText"/>
      </w:pPr>
      <w:r>
        <w:rPr>
          <w:rFonts w:ascii="Amiri" w:hAnsi="Amiri" w:eastAsia="Amiri" w:cs="Amiri"/>
          <w:lang w:bidi="ar-SA"/>
          <w:color w:val="111111"/>
          <w:sz w:val="28"/>
          <w:szCs w:val="28"/>
          <w:rtl/>
        </w:rPr>
        <w:t xml:space="preserve">( قرأت في كتاب كتبه عبدالله بن محمد - )---انظر الثوب</w:t>
      </w:r>
    </w:p>
    <w:p>
      <w:pPr>
        <w:pStyle w:val="BookText"/>
      </w:pPr>
      <w:r>
        <w:rPr>
          <w:rFonts w:ascii="Amiri" w:hAnsi="Amiri" w:eastAsia="Amiri" w:cs="Amiri"/>
          <w:lang w:bidi="ar-SA"/>
          <w:color w:val="111111"/>
          <w:sz w:val="28"/>
          <w:szCs w:val="28"/>
          <w:rtl/>
        </w:rPr>
        <w:t xml:space="preserve">( ما عالج الناس -)---انظر التعقيب</w:t>
      </w:r>
    </w:p>
    <w:p>
      <w:pPr>
        <w:pStyle w:val="BookText"/>
      </w:pPr>
      <w:r>
        <w:rPr>
          <w:rFonts w:ascii="IRNazanin" w:hAnsi="IRNazanin" w:eastAsia="IRNazanin" w:cs="IRNazanin"/>
          <w:lang w:bidi="fa-IR"/>
          <w:color w:val="111111"/>
          <w:sz w:val="28"/>
          <w:szCs w:val="28"/>
          <w:rtl/>
        </w:rPr>
        <w:t xml:space="preserve">( من اطعم مؤمنا -)---انظر الطعام المؤمن</w:t>
      </w:r>
    </w:p>
    <w:p>
      <w:pPr>
        <w:pStyle w:val="BookText"/>
      </w:pPr>
      <w:r>
        <w:rPr>
          <w:rFonts w:ascii="Amiri" w:hAnsi="Amiri" w:eastAsia="Amiri" w:cs="Amiri"/>
          <w:lang w:bidi="ar-SA"/>
          <w:color w:val="111111"/>
          <w:sz w:val="28"/>
          <w:szCs w:val="28"/>
          <w:rtl/>
        </w:rPr>
        <w:t xml:space="preserve">(وضع رسول الله -)---انظر الزكاة</w:t>
      </w:r>
    </w:p>
    <w:p>
      <w:pPr>
        <w:pStyle w:val="Heading3"/>
      </w:pPr>
      <w:bookmarkStart w:id="486" w:name="_Toc367"/>
      <w:r>
        <w:t>248- «عبد الله بن محمد الأصبهاني »</w:t>
      </w:r>
      <w:bookmarkEnd w:id="486"/>
    </w:p>
    <w:p>
      <w:pPr>
        <w:pStyle w:val="BookText"/>
      </w:pPr>
      <w:r>
        <w:rPr>
          <w:rFonts w:ascii="Amiri" w:hAnsi="Amiri" w:eastAsia="Amiri" w:cs="Amiri"/>
          <w:lang w:bidi="ar-SA"/>
          <w:color w:val="111111"/>
          <w:sz w:val="28"/>
          <w:szCs w:val="28"/>
          <w:rtl/>
        </w:rPr>
        <w:t xml:space="preserve">(قال ابو الحسن عليه السلام صاحبكم -)---انظر الحجة</w:t>
      </w:r>
    </w:p>
    <w:p>
      <w:pPr>
        <w:pStyle w:val="Heading3"/>
      </w:pPr>
      <w:bookmarkStart w:id="487" w:name="_Toc368"/>
      <w:r>
        <w:t>249- «عبدالله بن محمد بن خالد»</w:t>
      </w:r>
      <w:bookmarkEnd w:id="487"/>
    </w:p>
    <w:p>
      <w:pPr>
        <w:pStyle w:val="BookText"/>
      </w:pPr>
      <w:r>
        <w:rPr>
          <w:rFonts w:ascii="Amiri" w:hAnsi="Amiri" w:eastAsia="Amiri" w:cs="Amiri"/>
          <w:lang w:bidi="ar-SA"/>
          <w:color w:val="111111"/>
          <w:sz w:val="28"/>
          <w:szCs w:val="28"/>
          <w:rtl/>
        </w:rPr>
        <w:t xml:space="preserve">( الوالد لا ينزل -)---انظر القبور</w:t>
      </w:r>
    </w:p>
    <w:p>
      <w:pPr>
        <w:pStyle w:val="Heading3"/>
      </w:pPr>
      <w:bookmarkStart w:id="488" w:name="_Toc369"/>
      <w:r>
        <w:t>250- «عبدالله بن محمد بن طلحة »</w:t>
      </w:r>
      <w:bookmarkEnd w:id="488"/>
    </w:p>
    <w:p>
      <w:pPr>
        <w:pStyle w:val="BookText"/>
      </w:pPr>
      <w:r>
        <w:rPr>
          <w:rFonts w:ascii="IRNazanin" w:hAnsi="IRNazanin" w:eastAsia="IRNazanin" w:cs="IRNazanin"/>
          <w:lang w:bidi="fa-IR"/>
          <w:color w:val="111111"/>
          <w:sz w:val="28"/>
          <w:szCs w:val="28"/>
          <w:rtl/>
        </w:rPr>
        <w:t xml:space="preserve">(أن رجلا من خثعم -)---انظر الأمر بالمعروف</w:t>
      </w:r>
    </w:p>
    <w:p>
      <w:pPr>
        <w:pStyle w:val="Heading3"/>
      </w:pPr>
      <w:bookmarkStart w:id="489" w:name="_Toc370"/>
      <w:r>
        <w:t>251- «عبدالله بن محمد بياع القلانس»</w:t>
      </w:r>
      <w:bookmarkEnd w:id="489"/>
    </w:p>
    <w:p>
      <w:pPr>
        <w:pStyle w:val="BookText"/>
      </w:pPr>
      <w:r>
        <w:rPr>
          <w:rFonts w:ascii="IRNazanin" w:hAnsi="IRNazanin" w:eastAsia="IRNazanin" w:cs="IRNazanin"/>
          <w:lang w:bidi="fa-IR"/>
          <w:color w:val="111111"/>
          <w:sz w:val="28"/>
          <w:szCs w:val="28"/>
          <w:rtl/>
        </w:rPr>
        <w:t xml:space="preserve">( اوصى الى رجل -)---انظر الارث</w:t>
      </w:r>
    </w:p>
    <w:p>
      <w:pPr>
        <w:pStyle w:val="Heading3"/>
      </w:pPr>
      <w:bookmarkStart w:id="490" w:name="_Toc371"/>
      <w:r>
        <w:t>252- «عبدالله بن محمد البجلی»</w:t>
      </w:r>
      <w:bookmarkEnd w:id="490"/>
    </w:p>
    <w:p>
      <w:pPr>
        <w:pStyle w:val="BookText"/>
      </w:pPr>
      <w:r>
        <w:rPr>
          <w:rFonts w:ascii="Amiri" w:hAnsi="Amiri" w:eastAsia="Amiri" w:cs="Amiri"/>
          <w:lang w:bidi="ar-SA"/>
          <w:color w:val="111111"/>
          <w:sz w:val="28"/>
          <w:szCs w:val="28"/>
          <w:rtl/>
        </w:rPr>
        <w:t xml:space="preserve">( احبوا الصبيان -)---انظر الصبيان</w:t>
      </w:r>
    </w:p>
    <w:p>
      <w:pPr>
        <w:pStyle w:val="BookText"/>
      </w:pPr>
      <w:r>
        <w:rPr>
          <w:rFonts w:ascii="Amiri" w:hAnsi="Amiri" w:eastAsia="Amiri" w:cs="Amiri"/>
          <w:lang w:bidi="ar-SA"/>
          <w:color w:val="111111"/>
          <w:sz w:val="28"/>
          <w:szCs w:val="28"/>
          <w:rtl/>
        </w:rPr>
        <w:t xml:space="preserve">(اختنوا الصبيان -)---انظر الصبيان</w:t>
      </w:r>
    </w:p>
    <w:p>
      <w:pPr>
        <w:pStyle w:val="Heading3"/>
      </w:pPr>
      <w:bookmarkStart w:id="491" w:name="_Toc372"/>
      <w:r>
        <w:t>253- «عبدالله بن محمد الجعفري »</w:t>
      </w:r>
      <w:bookmarkEnd w:id="491"/>
    </w:p>
    <w:p>
      <w:pPr>
        <w:pStyle w:val="BookText"/>
      </w:pPr>
      <w:r>
        <w:rPr>
          <w:rFonts w:ascii="Amiri" w:hAnsi="Amiri" w:eastAsia="Amiri" w:cs="Amiri"/>
          <w:lang w:bidi="ar-SA"/>
          <w:color w:val="111111"/>
          <w:sz w:val="28"/>
          <w:szCs w:val="28"/>
          <w:rtl/>
        </w:rPr>
        <w:t xml:space="preserve">(ان الله خلق الخلق -)---انظر الحجة</w:t>
      </w:r>
    </w:p>
    <w:p>
      <w:pPr>
        <w:pStyle w:val="Heading3"/>
      </w:pPr>
      <w:bookmarkStart w:id="492" w:name="_Toc373"/>
      <w:r>
        <w:t>254- «عبدالله بن محمد الجعفي »</w:t>
      </w:r>
      <w:bookmarkEnd w:id="492"/>
    </w:p>
    <w:p>
      <w:pPr>
        <w:pStyle w:val="BookText"/>
      </w:pPr>
      <w:r>
        <w:rPr>
          <w:rFonts w:ascii="IRNazanin" w:hAnsi="IRNazanin" w:eastAsia="IRNazanin" w:cs="IRNazanin"/>
          <w:lang w:bidi="fa-IR"/>
          <w:color w:val="111111"/>
          <w:sz w:val="28"/>
          <w:szCs w:val="28"/>
          <w:rtl/>
        </w:rPr>
        <w:t xml:space="preserve">(احق خلق الله -)---انظر الرضا بالقضاء</w:t>
      </w:r>
    </w:p>
    <w:p>
      <w:pPr>
        <w:pStyle w:val="BookText"/>
      </w:pPr>
      <w:r>
        <w:rPr>
          <w:rFonts w:ascii="Amiri" w:hAnsi="Amiri" w:eastAsia="Amiri" w:cs="Amiri"/>
          <w:lang w:bidi="ar-SA"/>
          <w:color w:val="111111"/>
          <w:sz w:val="28"/>
          <w:szCs w:val="28"/>
          <w:rtl/>
        </w:rPr>
        <w:t xml:space="preserve">(ان فاطمة لما ان -)---انظر فاطمة</w:t>
      </w:r>
    </w:p>
    <w:p>
      <w:pPr>
        <w:pStyle w:val="BookText"/>
      </w:pPr>
      <w:r>
        <w:rPr>
          <w:rFonts w:ascii="Amiri" w:hAnsi="Amiri" w:eastAsia="Amiri" w:cs="Amiri"/>
          <w:lang w:bidi="ar-SA"/>
          <w:color w:val="111111"/>
          <w:sz w:val="28"/>
          <w:szCs w:val="28"/>
          <w:rtl/>
        </w:rPr>
        <w:t xml:space="preserve">(ان الله خلق الخلق -)---انظر الحجة</w:t>
      </w:r>
    </w:p>
    <w:p>
      <w:pPr>
        <w:pStyle w:val="BookText"/>
      </w:pPr>
      <w:r>
        <w:rPr>
          <w:rFonts w:ascii="Amiri" w:hAnsi="Amiri" w:eastAsia="Amiri" w:cs="Amiri"/>
          <w:lang w:bidi="ar-SA"/>
          <w:color w:val="111111"/>
          <w:sz w:val="28"/>
          <w:szCs w:val="28"/>
          <w:rtl/>
        </w:rPr>
        <w:t xml:space="preserve">( ان الله يحب المداعب -)---انظر الدعابة</w:t>
      </w:r>
    </w:p>
    <w:p>
      <w:pPr>
        <w:pStyle w:val="BookText"/>
      </w:pPr>
      <w:r>
        <w:rPr>
          <w:rFonts w:ascii="Amiri" w:hAnsi="Amiri" w:eastAsia="Amiri" w:cs="Amiri"/>
          <w:lang w:bidi="ar-SA"/>
          <w:color w:val="111111"/>
          <w:sz w:val="28"/>
          <w:szCs w:val="28"/>
          <w:rtl/>
        </w:rPr>
        <w:t xml:space="preserve">(ان المؤمن لترد -)---انظر قضاء حاجة المؤمن</w:t>
      </w:r>
    </w:p>
    <w:p>
      <w:pPr>
        <w:pStyle w:val="BookText"/>
      </w:pPr>
      <w:r>
        <w:rPr>
          <w:rFonts w:ascii="IRNazanin" w:hAnsi="IRNazanin" w:eastAsia="IRNazanin" w:cs="IRNazanin"/>
          <w:lang w:bidi="fa-IR"/>
          <w:color w:val="111111"/>
          <w:sz w:val="28"/>
          <w:szCs w:val="28"/>
          <w:rtl/>
        </w:rPr>
        <w:t xml:space="preserve">(ان المؤمن ليخرج -)---انظر زیارة الإخوان</w:t>
      </w:r>
    </w:p>
    <w:p>
      <w:pPr>
        <w:pStyle w:val="BookText"/>
      </w:pPr>
      <w:r>
        <w:rPr>
          <w:rFonts w:ascii="IRNazanin" w:hAnsi="IRNazanin" w:eastAsia="IRNazanin" w:cs="IRNazanin"/>
          <w:lang w:bidi="fa-IR"/>
          <w:color w:val="111111"/>
          <w:sz w:val="28"/>
          <w:szCs w:val="28"/>
          <w:rtl/>
        </w:rPr>
        <w:t xml:space="preserve">( ایما مؤمن خرج -)---انظر المعانقة</w:t>
      </w:r>
    </w:p>
    <w:p>
      <w:pPr>
        <w:pStyle w:val="BookText"/>
      </w:pPr>
      <w:r>
        <w:rPr>
          <w:rFonts w:ascii="Amiri" w:hAnsi="Amiri" w:eastAsia="Amiri" w:cs="Amiri"/>
          <w:lang w:bidi="ar-SA"/>
          <w:color w:val="111111"/>
          <w:sz w:val="28"/>
          <w:szCs w:val="28"/>
          <w:rtl/>
        </w:rPr>
        <w:t xml:space="preserve">( ذكر ابو عبد الله -)---انظر البصل</w:t>
      </w:r>
    </w:p>
    <w:p>
      <w:pPr>
        <w:pStyle w:val="BookText"/>
      </w:pPr>
      <w:r>
        <w:rPr>
          <w:rFonts w:ascii="Amiri" w:hAnsi="Amiri" w:eastAsia="Amiri" w:cs="Amiri"/>
          <w:lang w:bidi="ar-SA"/>
          <w:color w:val="111111"/>
          <w:sz w:val="28"/>
          <w:szCs w:val="28"/>
          <w:rtl/>
        </w:rPr>
        <w:t xml:space="preserve">(في رجل نبش -)---انظر الحدود</w:t>
      </w:r>
    </w:p>
    <w:p>
      <w:pPr>
        <w:pStyle w:val="BookText"/>
      </w:pPr>
      <w:r>
        <w:rPr>
          <w:rFonts w:ascii="Amiri" w:hAnsi="Amiri" w:eastAsia="Amiri" w:cs="Amiri"/>
          <w:lang w:bidi="ar-SA"/>
          <w:color w:val="111111"/>
          <w:sz w:val="28"/>
          <w:szCs w:val="28"/>
          <w:rtl/>
        </w:rPr>
        <w:t xml:space="preserve">(كنت عند أبي جعفر -)---انظر الحدود</w:t>
      </w:r>
    </w:p>
    <w:p>
      <w:pPr>
        <w:pStyle w:val="BookText"/>
      </w:pPr>
      <w:r>
        <w:rPr>
          <w:rFonts w:ascii="Amiri" w:hAnsi="Amiri" w:eastAsia="Amiri" w:cs="Amiri"/>
          <w:lang w:bidi="ar-SA"/>
          <w:color w:val="111111"/>
          <w:sz w:val="28"/>
          <w:szCs w:val="28"/>
          <w:rtl/>
        </w:rPr>
        <w:t xml:space="preserve">( من آجر نفسه -)---انظر الإجارة</w:t>
      </w:r>
    </w:p>
    <w:p>
      <w:pPr>
        <w:pStyle w:val="Heading3"/>
      </w:pPr>
      <w:bookmarkStart w:id="493" w:name="_Toc374"/>
      <w:r>
        <w:t>255- «عبدالله بن محمد الحجال»</w:t>
      </w:r>
      <w:bookmarkEnd w:id="493"/>
    </w:p>
    <w:p>
      <w:pPr>
        <w:pStyle w:val="BookText"/>
      </w:pPr>
      <w:r>
        <w:rPr>
          <w:rFonts w:ascii="Amiri" w:hAnsi="Amiri" w:eastAsia="Amiri" w:cs="Amiri"/>
          <w:lang w:bidi="ar-SA"/>
          <w:color w:val="111111"/>
          <w:sz w:val="28"/>
          <w:szCs w:val="28"/>
          <w:rtl/>
        </w:rPr>
        <w:t xml:space="preserve">(تذاكروا و تلاقوا -)---انظر العلم</w:t>
      </w:r>
    </w:p>
    <w:p>
      <w:pPr>
        <w:pStyle w:val="Heading3"/>
      </w:pPr>
      <w:bookmarkStart w:id="494" w:name="_Toc375"/>
      <w:r>
        <w:t>256- «عبدالله بن محمد الرازی »</w:t>
      </w:r>
      <w:bookmarkEnd w:id="494"/>
    </w:p>
    <w:p>
      <w:pPr>
        <w:pStyle w:val="BookText"/>
      </w:pPr>
      <w:r>
        <w:rPr>
          <w:rFonts w:ascii="Amiri" w:hAnsi="Amiri" w:eastAsia="Amiri" w:cs="Amiri"/>
          <w:lang w:bidi="ar-SA"/>
          <w:color w:val="111111"/>
          <w:sz w:val="28"/>
          <w:szCs w:val="28"/>
          <w:rtl/>
        </w:rPr>
        <w:t xml:space="preserve">( ان رأيت -)---انظر الفقاع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4" w:name="pg14685_156491"/>
    <w:bookmarkEnd w:id="74"/>
    <w:p>
      <w:pPr>
        <w:pStyle w:val="Heading3"/>
      </w:pPr>
      <w:bookmarkStart w:id="495" w:name="_Toc376"/>
      <w:r>
        <w:t>257- «عبدالله بن مرحوم الازدی»</w:t>
      </w:r>
      <w:bookmarkEnd w:id="495"/>
    </w:p>
    <w:p>
      <w:pPr>
        <w:pStyle w:val="BookText"/>
      </w:pPr>
      <w:r>
        <w:rPr>
          <w:rFonts w:ascii="Amiri" w:hAnsi="Amiri" w:eastAsia="Amiri" w:cs="Amiri"/>
          <w:lang w:bidi="ar-SA"/>
          <w:color w:val="111111"/>
          <w:sz w:val="28"/>
          <w:szCs w:val="28"/>
          <w:rtl/>
        </w:rPr>
        <w:t xml:space="preserve">( من صام اول يوم -)---انظر الصوم</w:t>
      </w:r>
    </w:p>
    <w:p>
      <w:pPr>
        <w:pStyle w:val="Heading3"/>
      </w:pPr>
      <w:bookmarkStart w:id="496" w:name="_Toc377"/>
      <w:r>
        <w:t>258- «عبدالله بن مساور»</w:t>
      </w:r>
      <w:bookmarkEnd w:id="496"/>
    </w:p>
    <w:p>
      <w:pPr>
        <w:pStyle w:val="BookText"/>
      </w:pPr>
      <w:r>
        <w:rPr>
          <w:rFonts w:ascii="Amiri" w:hAnsi="Amiri" w:eastAsia="Amiri" w:cs="Amiri"/>
          <w:lang w:bidi="ar-SA"/>
          <w:color w:val="111111"/>
          <w:sz w:val="28"/>
          <w:szCs w:val="28"/>
          <w:rtl/>
        </w:rPr>
        <w:t xml:space="preserve">(انه سمع - الى أن قال - وجعل عبدالله بن مساور قائما -)---انظر المحجة</w:t>
      </w:r>
    </w:p>
    <w:p>
      <w:pPr>
        <w:pStyle w:val="Heading3"/>
      </w:pPr>
      <w:bookmarkStart w:id="497" w:name="_Toc378"/>
      <w:r>
        <w:t>259- «عبدالله بن مسعود»</w:t>
      </w:r>
      <w:bookmarkEnd w:id="497"/>
    </w:p>
    <w:p>
      <w:pPr>
        <w:pStyle w:val="BookText"/>
      </w:pPr>
      <w:r>
        <w:rPr>
          <w:rFonts w:ascii="Amiri" w:hAnsi="Amiri" w:eastAsia="Amiri" w:cs="Amiri"/>
          <w:lang w:bidi="ar-SA"/>
          <w:color w:val="111111"/>
          <w:sz w:val="28"/>
          <w:szCs w:val="28"/>
          <w:rtl/>
        </w:rPr>
        <w:t xml:space="preserve">(كان عبد الله بن مسعود -)---انظر الارث</w:t>
      </w:r>
    </w:p>
    <w:p>
      <w:pPr>
        <w:pStyle w:val="Heading3"/>
      </w:pPr>
      <w:bookmarkStart w:id="498" w:name="_Toc379"/>
      <w:r>
        <w:t>260- «عبدالله بن مسکان »</w:t>
      </w:r>
      <w:bookmarkEnd w:id="498"/>
    </w:p>
    <w:p>
      <w:pPr>
        <w:pStyle w:val="BookText"/>
      </w:pPr>
      <w:r>
        <w:rPr>
          <w:rFonts w:ascii="IRNazanin" w:hAnsi="IRNazanin" w:eastAsia="IRNazanin" w:cs="IRNazanin"/>
          <w:lang w:bidi="fa-IR"/>
          <w:color w:val="111111"/>
          <w:sz w:val="28"/>
          <w:szCs w:val="28"/>
          <w:rtl/>
        </w:rPr>
        <w:t xml:space="preserve">*عبدالله بن مسکان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(أحق الناس بان -)---انظر المواعظ</w:t>
      </w:r>
    </w:p>
    <w:p>
      <w:pPr>
        <w:pStyle w:val="BookText"/>
      </w:pPr>
      <w:r>
        <w:rPr>
          <w:rFonts w:ascii="IRNazanin" w:hAnsi="IRNazanin" w:eastAsia="IRNazanin" w:cs="IRNazanin"/>
          <w:lang w:bidi="fa-IR"/>
          <w:color w:val="111111"/>
          <w:sz w:val="28"/>
          <w:szCs w:val="28"/>
          <w:rtl/>
        </w:rPr>
        <w:t xml:space="preserve">( اذا دخل المسافر -)---انظر المسافر</w:t>
      </w:r>
    </w:p>
    <w:p>
      <w:pPr>
        <w:pStyle w:val="BookText"/>
      </w:pPr>
      <w:r>
        <w:rPr>
          <w:rFonts w:ascii="Amiri" w:hAnsi="Amiri" w:eastAsia="Amiri" w:cs="Amiri"/>
          <w:lang w:bidi="ar-SA"/>
          <w:color w:val="111111"/>
          <w:sz w:val="28"/>
          <w:szCs w:val="28"/>
          <w:rtl/>
        </w:rPr>
        <w:t xml:space="preserve">( اذا قتل الرجل -)---انظر الدية</w:t>
      </w:r>
    </w:p>
    <w:p>
      <w:pPr>
        <w:pStyle w:val="BookText"/>
      </w:pPr>
      <w:r>
        <w:rPr>
          <w:rFonts w:ascii="Amiri" w:hAnsi="Amiri" w:eastAsia="Amiri" w:cs="Amiri"/>
          <w:lang w:bidi="ar-SA"/>
          <w:color w:val="111111"/>
          <w:sz w:val="28"/>
          <w:szCs w:val="28"/>
          <w:rtl/>
        </w:rPr>
        <w:t xml:space="preserve">( اذا قتلت المرأة -)---انظر الدية</w:t>
      </w:r>
    </w:p>
    <w:p>
      <w:pPr>
        <w:pStyle w:val="BookText"/>
      </w:pPr>
      <w:r>
        <w:rPr>
          <w:rFonts w:ascii="IRNazanin" w:hAnsi="IRNazanin" w:eastAsia="IRNazanin" w:cs="IRNazanin"/>
          <w:lang w:bidi="fa-IR"/>
          <w:color w:val="111111"/>
          <w:sz w:val="28"/>
          <w:szCs w:val="28"/>
          <w:rtl/>
        </w:rPr>
        <w:t xml:space="preserve">( أن رسول الله صلی الله علیه واله -)---انظر الشكر</w:t>
      </w:r>
    </w:p>
    <w:p>
      <w:pPr>
        <w:pStyle w:val="BookText"/>
      </w:pPr>
      <w:r>
        <w:rPr>
          <w:rFonts w:ascii="Amiri" w:hAnsi="Amiri" w:eastAsia="Amiri" w:cs="Amiri"/>
          <w:lang w:bidi="ar-SA"/>
          <w:color w:val="111111"/>
          <w:sz w:val="28"/>
          <w:szCs w:val="28"/>
          <w:rtl/>
        </w:rPr>
        <w:t xml:space="preserve">(ان فاطمة بنت اسد -)---انظر المحجة</w:t>
      </w:r>
    </w:p>
    <w:p>
      <w:pPr>
        <w:pStyle w:val="BookText"/>
      </w:pPr>
      <w:r>
        <w:rPr>
          <w:rFonts w:ascii="IRNazanin" w:hAnsi="IRNazanin" w:eastAsia="IRNazanin" w:cs="IRNazanin"/>
          <w:lang w:bidi="fa-IR"/>
          <w:color w:val="111111"/>
          <w:sz w:val="28"/>
          <w:szCs w:val="28"/>
          <w:rtl/>
        </w:rPr>
        <w:t xml:space="preserve">(ان الله عزوجل خص -)---انظر مکارم الاخلاق</w:t>
      </w:r>
    </w:p>
    <w:p>
      <w:pPr>
        <w:pStyle w:val="BookText"/>
      </w:pPr>
      <w:r>
        <w:rPr>
          <w:rFonts w:ascii="Amiri" w:hAnsi="Amiri" w:eastAsia="Amiri" w:cs="Amiri"/>
          <w:lang w:bidi="ar-SA"/>
          <w:color w:val="111111"/>
          <w:sz w:val="28"/>
          <w:szCs w:val="28"/>
          <w:rtl/>
        </w:rPr>
        <w:t xml:space="preserve">(أن المدبر من الثلث -)---انظر التدبير</w:t>
      </w:r>
    </w:p>
    <w:p>
      <w:pPr>
        <w:pStyle w:val="BookText"/>
      </w:pPr>
      <w:r>
        <w:rPr>
          <w:rFonts w:ascii="Amiri" w:hAnsi="Amiri" w:eastAsia="Amiri" w:cs="Amiri"/>
          <w:lang w:bidi="ar-SA"/>
          <w:color w:val="111111"/>
          <w:sz w:val="28"/>
          <w:szCs w:val="28"/>
          <w:rtl/>
        </w:rPr>
        <w:t xml:space="preserve">(ان المرأة قلادة -)---انظر المرأة</w:t>
      </w:r>
    </w:p>
    <w:p>
      <w:pPr>
        <w:pStyle w:val="BookText"/>
      </w:pPr>
      <w:r>
        <w:rPr>
          <w:rFonts w:ascii="Amiri" w:hAnsi="Amiri" w:eastAsia="Amiri" w:cs="Amiri"/>
          <w:lang w:bidi="ar-SA"/>
          <w:color w:val="111111"/>
          <w:sz w:val="28"/>
          <w:szCs w:val="28"/>
          <w:rtl/>
        </w:rPr>
        <w:t xml:space="preserve">(انما المرأة قلادة -)---انظر المرأة</w:t>
      </w:r>
    </w:p>
    <w:p>
      <w:pPr>
        <w:pStyle w:val="BookText"/>
      </w:pPr>
      <w:r>
        <w:rPr>
          <w:rFonts w:ascii="IRNazanin" w:hAnsi="IRNazanin" w:eastAsia="IRNazanin" w:cs="IRNazanin"/>
          <w:lang w:bidi="fa-IR"/>
          <w:color w:val="111111"/>
          <w:sz w:val="28"/>
          <w:szCs w:val="28"/>
          <w:rtl/>
        </w:rPr>
        <w:t xml:space="preserve">( ایاکم و هؤلاء -)---انظر الرئاسة</w:t>
      </w:r>
    </w:p>
    <w:p>
      <w:pPr>
        <w:pStyle w:val="BookText"/>
      </w:pPr>
      <w:r>
        <w:rPr>
          <w:rFonts w:ascii="Amiri" w:hAnsi="Amiri" w:eastAsia="Amiri" w:cs="Amiri"/>
          <w:lang w:bidi="ar-SA"/>
          <w:color w:val="111111"/>
          <w:sz w:val="28"/>
          <w:szCs w:val="28"/>
          <w:rtl/>
        </w:rPr>
        <w:t xml:space="preserve">( بعثت اليه بمسألة - )تقدم في الجماعة</w:t>
      </w:r>
    </w:p>
    <w:p>
      <w:pPr>
        <w:pStyle w:val="BookText"/>
      </w:pPr>
      <w:r>
        <w:rPr>
          <w:rFonts w:ascii="Amiri" w:hAnsi="Amiri" w:eastAsia="Amiri" w:cs="Amiri"/>
          <w:lang w:bidi="ar-SA"/>
          <w:color w:val="111111"/>
          <w:sz w:val="28"/>
          <w:szCs w:val="28"/>
          <w:rtl/>
        </w:rPr>
        <w:t xml:space="preserve">تحت عنوان ( عن الرجل يوم النساء الخ)</w:t>
      </w:r>
    </w:p>
    <w:p>
      <w:pPr>
        <w:pStyle w:val="BookText"/>
      </w:pPr>
      <w:r>
        <w:rPr>
          <w:rFonts w:ascii="Amiri" w:hAnsi="Amiri" w:eastAsia="Amiri" w:cs="Amiri"/>
          <w:lang w:bidi="ar-SA"/>
          <w:color w:val="111111"/>
          <w:sz w:val="28"/>
          <w:szCs w:val="28"/>
          <w:rtl/>
        </w:rPr>
        <w:t xml:space="preserve">( الجلد في الزنا -)---انظر الحدود</w:t>
      </w:r>
    </w:p>
    <w:p>
      <w:pPr>
        <w:pStyle w:val="BookText"/>
      </w:pPr>
      <w:r>
        <w:rPr>
          <w:rFonts w:ascii="Amiri" w:hAnsi="Amiri" w:eastAsia="Amiri" w:cs="Amiri"/>
          <w:lang w:bidi="ar-SA"/>
          <w:color w:val="111111"/>
          <w:sz w:val="28"/>
          <w:szCs w:val="28"/>
          <w:rtl/>
        </w:rPr>
        <w:t xml:space="preserve">(حد الجلد في الزنا -)---انظر الحدود</w:t>
      </w:r>
    </w:p>
    <w:p>
      <w:pPr>
        <w:pStyle w:val="BookText"/>
      </w:pPr>
      <w:r>
        <w:rPr>
          <w:rFonts w:ascii="Amiri" w:hAnsi="Amiri" w:eastAsia="Amiri" w:cs="Amiri"/>
          <w:lang w:bidi="ar-SA"/>
          <w:color w:val="111111"/>
          <w:sz w:val="28"/>
          <w:szCs w:val="28"/>
          <w:rtl/>
        </w:rPr>
        <w:t xml:space="preserve">( حنيفا مسلما -)---انظر الاخلاص</w:t>
      </w:r>
    </w:p>
    <w:p>
      <w:pPr>
        <w:pStyle w:val="BookText"/>
      </w:pPr>
      <w:r>
        <w:rPr>
          <w:rFonts w:ascii="Amiri" w:hAnsi="Amiri" w:eastAsia="Amiri" w:cs="Amiri"/>
          <w:lang w:bidi="ar-SA"/>
          <w:color w:val="111111"/>
          <w:sz w:val="28"/>
          <w:szCs w:val="28"/>
          <w:rtl/>
        </w:rPr>
        <w:t xml:space="preserve">( دية الجنين اذا -)---انظر الجنين</w:t>
      </w:r>
    </w:p>
    <w:p>
      <w:pPr>
        <w:pStyle w:val="BookText"/>
      </w:pPr>
      <w:r>
        <w:rPr>
          <w:rFonts w:ascii="Amiri" w:hAnsi="Amiri" w:eastAsia="Amiri" w:cs="Amiri"/>
          <w:lang w:bidi="ar-SA"/>
          <w:color w:val="111111"/>
          <w:sz w:val="28"/>
          <w:szCs w:val="28"/>
          <w:rtl/>
        </w:rPr>
        <w:t xml:space="preserve">( دية الجنين خمسة -)---انظر الجنين</w:t>
      </w:r>
    </w:p>
    <w:p>
      <w:pPr>
        <w:pStyle w:val="BookText"/>
      </w:pPr>
      <w:r>
        <w:rPr>
          <w:rFonts w:ascii="Amiri" w:hAnsi="Amiri" w:eastAsia="Amiri" w:cs="Amiri"/>
          <w:lang w:bidi="ar-SA"/>
          <w:color w:val="111111"/>
          <w:sz w:val="28"/>
          <w:szCs w:val="28"/>
          <w:rtl/>
        </w:rPr>
        <w:t xml:space="preserve">(رأيت ابا عبدالله -)---انظر الأذان</w:t>
      </w:r>
    </w:p>
    <w:p>
      <w:pPr>
        <w:pStyle w:val="BookText"/>
      </w:pPr>
      <w:r>
        <w:rPr>
          <w:rFonts w:ascii="Amiri" w:hAnsi="Amiri" w:eastAsia="Amiri" w:cs="Amiri"/>
          <w:lang w:bidi="ar-SA"/>
          <w:color w:val="111111"/>
          <w:sz w:val="28"/>
          <w:szCs w:val="28"/>
          <w:rtl/>
        </w:rPr>
        <w:t xml:space="preserve">( شرب السويق -)---انظر السويق</w:t>
      </w:r>
    </w:p>
    <w:p>
      <w:pPr>
        <w:pStyle w:val="BookText"/>
      </w:pPr>
      <w:r>
        <w:rPr>
          <w:rFonts w:ascii="Amiri" w:hAnsi="Amiri" w:eastAsia="Amiri" w:cs="Amiri"/>
          <w:lang w:bidi="ar-SA"/>
          <w:color w:val="111111"/>
          <w:sz w:val="28"/>
          <w:szCs w:val="28"/>
          <w:rtl/>
        </w:rPr>
        <w:t xml:space="preserve">( عليك بالتلاد -)---انظر العشرة</w:t>
      </w:r>
    </w:p>
    <w:p>
      <w:pPr>
        <w:pStyle w:val="BookText"/>
      </w:pPr>
      <w:r>
        <w:rPr>
          <w:rFonts w:ascii="Amiri" w:hAnsi="Amiri" w:eastAsia="Amiri" w:cs="Amiri"/>
          <w:lang w:bidi="ar-SA"/>
          <w:color w:val="111111"/>
          <w:sz w:val="28"/>
          <w:szCs w:val="28"/>
          <w:rtl/>
        </w:rPr>
        <w:t xml:space="preserve">(عن تلبية المتمتع -)---انظر التلبية</w:t>
      </w:r>
    </w:p>
    <w:p>
      <w:pPr>
        <w:pStyle w:val="BookText"/>
      </w:pPr>
      <w:r>
        <w:rPr>
          <w:rFonts w:ascii="IRNazanin" w:hAnsi="IRNazanin" w:eastAsia="IRNazanin" w:cs="IRNazanin"/>
          <w:lang w:bidi="fa-IR"/>
          <w:color w:val="111111"/>
          <w:sz w:val="28"/>
          <w:szCs w:val="28"/>
          <w:rtl/>
        </w:rPr>
        <w:t xml:space="preserve">(عن رجل طاف بین -)---انظر السعی</w:t>
      </w:r>
    </w:p>
    <w:p>
      <w:pPr>
        <w:pStyle w:val="BookText"/>
      </w:pPr>
      <w:r>
        <w:rPr>
          <w:rFonts w:ascii="Amiri" w:hAnsi="Amiri" w:eastAsia="Amiri" w:cs="Amiri"/>
          <w:lang w:bidi="ar-SA"/>
          <w:color w:val="111111"/>
          <w:sz w:val="28"/>
          <w:szCs w:val="28"/>
          <w:rtl/>
        </w:rPr>
        <w:t xml:space="preserve">(عن الرجل يؤم -)---انظر الجماعة</w:t>
      </w:r>
    </w:p>
    <w:p>
      <w:pPr>
        <w:pStyle w:val="BookText"/>
      </w:pPr>
      <w:r>
        <w:rPr>
          <w:rFonts w:ascii="Amiri" w:hAnsi="Amiri" w:eastAsia="Amiri" w:cs="Amiri"/>
          <w:lang w:bidi="ar-SA"/>
          <w:color w:val="111111"/>
          <w:sz w:val="28"/>
          <w:szCs w:val="28"/>
          <w:rtl/>
        </w:rPr>
        <w:t xml:space="preserve">(عن الرجل يجتمع -)---انظر الصلاة</w:t>
      </w:r>
    </w:p>
    <w:p>
      <w:pPr>
        <w:pStyle w:val="BookText"/>
      </w:pPr>
      <w:r>
        <w:rPr>
          <w:rFonts w:ascii="Amiri" w:hAnsi="Amiri" w:eastAsia="Amiri" w:cs="Amiri"/>
          <w:lang w:bidi="ar-SA"/>
          <w:color w:val="111111"/>
          <w:sz w:val="28"/>
          <w:szCs w:val="28"/>
          <w:rtl/>
        </w:rPr>
        <w:t xml:space="preserve">(عن مولود ليس -)---انظر الارث</w:t>
      </w:r>
    </w:p>
    <w:p>
      <w:pPr>
        <w:pStyle w:val="BookText"/>
      </w:pPr>
      <w:r>
        <w:rPr>
          <w:rFonts w:ascii="IRNazanin" w:hAnsi="IRNazanin" w:eastAsia="IRNazanin" w:cs="IRNazanin"/>
          <w:lang w:bidi="fa-IR"/>
          <w:color w:val="111111"/>
          <w:sz w:val="28"/>
          <w:szCs w:val="28"/>
          <w:rtl/>
        </w:rPr>
        <w:t xml:space="preserve">(عن الناصب الذي -)---انظر التزویج</w:t>
      </w:r>
    </w:p>
    <w:p>
      <w:pPr>
        <w:pStyle w:val="BookText"/>
      </w:pPr>
      <w:r>
        <w:rPr>
          <w:rFonts w:ascii="IRNazanin" w:hAnsi="IRNazanin" w:eastAsia="IRNazanin" w:cs="IRNazanin"/>
          <w:lang w:bidi="fa-IR"/>
          <w:color w:val="111111"/>
          <w:sz w:val="28"/>
          <w:szCs w:val="28"/>
          <w:rtl/>
        </w:rPr>
        <w:t xml:space="preserve">( فما اصبرهم على النار -)---انظر الذنب</w:t>
      </w:r>
    </w:p>
    <w:p>
      <w:pPr>
        <w:pStyle w:val="BookText"/>
      </w:pPr>
      <w:r>
        <w:rPr>
          <w:rFonts w:ascii="Amiri" w:hAnsi="Amiri" w:eastAsia="Amiri" w:cs="Amiri"/>
          <w:lang w:bidi="ar-SA"/>
          <w:color w:val="111111"/>
          <w:sz w:val="28"/>
          <w:szCs w:val="28"/>
          <w:rtl/>
        </w:rPr>
        <w:t xml:space="preserve">(في رجل قطع -)---انظر الدية</w:t>
      </w:r>
    </w:p>
    <w:p>
      <w:pPr>
        <w:pStyle w:val="BookText"/>
      </w:pPr>
      <w:r>
        <w:rPr>
          <w:rFonts w:ascii="Amiri" w:hAnsi="Amiri" w:eastAsia="Amiri" w:cs="Amiri"/>
          <w:lang w:bidi="ar-SA"/>
          <w:color w:val="111111"/>
          <w:sz w:val="28"/>
          <w:szCs w:val="28"/>
          <w:rtl/>
        </w:rPr>
        <w:t xml:space="preserve">( في رجلين قتلا -)---انظر القتل</w:t>
      </w:r>
    </w:p>
    <w:p>
      <w:pPr>
        <w:pStyle w:val="BookText"/>
      </w:pPr>
      <w:r>
        <w:rPr>
          <w:rFonts w:ascii="IRNazanin" w:hAnsi="IRNazanin" w:eastAsia="IRNazanin" w:cs="IRNazanin"/>
          <w:lang w:bidi="fa-IR"/>
          <w:color w:val="111111"/>
          <w:sz w:val="28"/>
          <w:szCs w:val="28"/>
          <w:rtl/>
        </w:rPr>
        <w:t xml:space="preserve">(قال وانا عنده -)---انظر الوالدان</w:t>
      </w:r>
    </w:p>
    <w:p>
      <w:pPr>
        <w:pStyle w:val="BookText"/>
      </w:pPr>
      <w:r>
        <w:rPr>
          <w:rFonts w:ascii="IRNazanin" w:hAnsi="IRNazanin" w:eastAsia="IRNazanin" w:cs="IRNazanin"/>
          <w:lang w:bidi="fa-IR"/>
          <w:color w:val="111111"/>
          <w:sz w:val="28"/>
          <w:szCs w:val="28"/>
          <w:rtl/>
        </w:rPr>
        <w:t xml:space="preserve">(كان رسول الله صلی الله علیه واله اذا -)---انظر الافطار</w:t>
      </w:r>
    </w:p>
    <w:p>
      <w:pPr>
        <w:pStyle w:val="BookText"/>
      </w:pPr>
      <w:r>
        <w:rPr>
          <w:rFonts w:ascii="IRNazanin" w:hAnsi="IRNazanin" w:eastAsia="IRNazanin" w:cs="IRNazanin"/>
          <w:lang w:bidi="fa-IR"/>
          <w:color w:val="111111"/>
          <w:sz w:val="28"/>
          <w:szCs w:val="28"/>
          <w:rtl/>
        </w:rPr>
        <w:t xml:space="preserve">(كان رسول الله صلی الله علیه واله اشد الناس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5" w:name="pg14685_156492"/>
    <w:bookmarkEnd w:id="75"/>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(كنا جماعة من -)---انظر الحمام</w:t>
      </w:r>
    </w:p>
    <w:p>
      <w:pPr>
        <w:pStyle w:val="BookText"/>
      </w:pPr>
      <w:r>
        <w:rPr>
          <w:rFonts w:ascii="Amiri" w:hAnsi="Amiri" w:eastAsia="Amiri" w:cs="Amiri"/>
          <w:lang w:bidi="ar-SA"/>
          <w:color w:val="111111"/>
          <w:sz w:val="28"/>
          <w:szCs w:val="28"/>
          <w:rtl/>
        </w:rPr>
        <w:t xml:space="preserve">(لا يكون شيء في -)---انظر التوحيد</w:t>
      </w:r>
    </w:p>
    <w:p>
      <w:pPr>
        <w:pStyle w:val="BookText"/>
      </w:pPr>
      <w:r>
        <w:rPr>
          <w:rFonts w:ascii="Amiri" w:hAnsi="Amiri" w:eastAsia="Amiri" w:cs="Amiri"/>
          <w:lang w:bidi="ar-SA"/>
          <w:color w:val="111111"/>
          <w:sz w:val="28"/>
          <w:szCs w:val="28"/>
          <w:rtl/>
        </w:rPr>
        <w:t xml:space="preserve">(ليس للمرأة خطر -)---انظر المرأة</w:t>
      </w:r>
    </w:p>
    <w:p>
      <w:pPr>
        <w:pStyle w:val="BookText"/>
      </w:pPr>
      <w:r>
        <w:rPr>
          <w:rFonts w:ascii="IRNazanin" w:hAnsi="IRNazanin" w:eastAsia="IRNazanin" w:cs="IRNazanin"/>
          <w:lang w:bidi="fa-IR"/>
          <w:color w:val="111111"/>
          <w:sz w:val="28"/>
          <w:szCs w:val="28"/>
          <w:rtl/>
        </w:rPr>
        <w:t xml:space="preserve">(ما الاسلام فقال -)---انظر الاسلام</w:t>
      </w:r>
    </w:p>
    <w:p>
      <w:pPr>
        <w:pStyle w:val="BookText"/>
      </w:pPr>
      <w:r>
        <w:rPr>
          <w:rFonts w:ascii="Amiri" w:hAnsi="Amiri" w:eastAsia="Amiri" w:cs="Amiri"/>
          <w:lang w:bidi="ar-SA"/>
          <w:color w:val="111111"/>
          <w:sz w:val="28"/>
          <w:szCs w:val="28"/>
          <w:rtl/>
        </w:rPr>
        <w:t xml:space="preserve">( ما من عبد إلا -)---انظر الكبائر</w:t>
      </w:r>
    </w:p>
    <w:p>
      <w:pPr>
        <w:pStyle w:val="BookText"/>
      </w:pPr>
      <w:r>
        <w:rPr>
          <w:rFonts w:ascii="IRNazanin" w:hAnsi="IRNazanin" w:eastAsia="IRNazanin" w:cs="IRNazanin"/>
          <w:lang w:bidi="fa-IR"/>
          <w:color w:val="111111"/>
          <w:sz w:val="28"/>
          <w:szCs w:val="28"/>
          <w:rtl/>
        </w:rPr>
        <w:t xml:space="preserve">( من اسلم علی میراث -)---انظر الارث</w:t>
      </w:r>
    </w:p>
    <w:p>
      <w:pPr>
        <w:pStyle w:val="BookText"/>
      </w:pPr>
      <w:r>
        <w:rPr>
          <w:rFonts w:ascii="IRNazanin" w:hAnsi="IRNazanin" w:eastAsia="IRNazanin" w:cs="IRNazanin"/>
          <w:lang w:bidi="fa-IR"/>
          <w:color w:val="111111"/>
          <w:sz w:val="28"/>
          <w:szCs w:val="28"/>
          <w:rtl/>
        </w:rPr>
        <w:t xml:space="preserve">( من این اصاب -)---انظر الحجة</w:t>
      </w:r>
    </w:p>
    <w:p>
      <w:pPr>
        <w:pStyle w:val="BookText"/>
      </w:pPr>
      <w:r>
        <w:rPr>
          <w:rFonts w:ascii="IRNazanin" w:hAnsi="IRNazanin" w:eastAsia="IRNazanin" w:cs="IRNazanin"/>
          <w:lang w:bidi="fa-IR"/>
          <w:color w:val="111111"/>
          <w:sz w:val="28"/>
          <w:szCs w:val="28"/>
          <w:rtl/>
        </w:rPr>
        <w:t xml:space="preserve">( من حكم في در همین -)---انظر الحكم</w:t>
      </w:r>
    </w:p>
    <w:p>
      <w:pPr>
        <w:pStyle w:val="Heading3"/>
      </w:pPr>
      <w:bookmarkStart w:id="499" w:name="_Toc380"/>
      <w:r>
        <w:t>261- «عبدالله بن مصعب»</w:t>
      </w:r>
      <w:bookmarkEnd w:id="499"/>
    </w:p>
    <w:p>
      <w:pPr>
        <w:pStyle w:val="BookText"/>
      </w:pPr>
      <w:r>
        <w:rPr>
          <w:rFonts w:ascii="IRNazanin" w:hAnsi="IRNazanin" w:eastAsia="IRNazanin" w:cs="IRNazanin"/>
          <w:lang w:bidi="fa-IR"/>
          <w:color w:val="111111"/>
          <w:sz w:val="28"/>
          <w:szCs w:val="28"/>
          <w:rtl/>
        </w:rPr>
        <w:t xml:space="preserve">(سمعت أبا الحسن موسی -)----انظر النسآء</w:t>
      </w:r>
    </w:p>
    <w:p>
      <w:pPr>
        <w:pStyle w:val="Heading3"/>
      </w:pPr>
      <w:bookmarkStart w:id="500" w:name="_Toc381"/>
      <w:r>
        <w:t>262- «عبدالله بن المغيرة »</w:t>
      </w:r>
      <w:bookmarkEnd w:id="500"/>
    </w:p>
    <w:p>
      <w:pPr>
        <w:pStyle w:val="BookText"/>
      </w:pPr>
      <w:r>
        <w:rPr>
          <w:rFonts w:ascii="Amiri" w:hAnsi="Amiri" w:eastAsia="Amiri" w:cs="Amiri"/>
          <w:lang w:bidi="ar-SA"/>
          <w:color w:val="111111"/>
          <w:sz w:val="28"/>
          <w:szCs w:val="28"/>
          <w:rtl/>
        </w:rPr>
        <w:t xml:space="preserve">(اخبرني من سمع -)---انظر السجود</w:t>
      </w:r>
    </w:p>
    <w:p>
      <w:pPr>
        <w:pStyle w:val="BookText"/>
      </w:pPr>
      <w:r>
        <w:rPr>
          <w:rFonts w:ascii="IRNazanin" w:hAnsi="IRNazanin" w:eastAsia="IRNazanin" w:cs="IRNazanin"/>
          <w:lang w:bidi="fa-IR"/>
          <w:color w:val="111111"/>
          <w:sz w:val="28"/>
          <w:szCs w:val="28"/>
          <w:rtl/>
        </w:rPr>
        <w:t xml:space="preserve">(ادخل یا عبدالله بن المغيرة - )تقدم في الحجة تحت عنوان (كنت واقفا الخ )</w:t>
      </w:r>
    </w:p>
    <w:p>
      <w:pPr>
        <w:pStyle w:val="BookText"/>
      </w:pPr>
      <w:r>
        <w:rPr>
          <w:rFonts w:ascii="Amiri" w:hAnsi="Amiri" w:eastAsia="Amiri" w:cs="Amiri"/>
          <w:lang w:bidi="ar-SA"/>
          <w:color w:val="111111"/>
          <w:sz w:val="28"/>
          <w:szCs w:val="28"/>
          <w:rtl/>
        </w:rPr>
        <w:t xml:space="preserve">(اذا اتيت الامام -)---انظر الجماعة</w:t>
      </w:r>
    </w:p>
    <w:p>
      <w:pPr>
        <w:pStyle w:val="BookText"/>
      </w:pPr>
      <w:r>
        <w:rPr>
          <w:rFonts w:ascii="Amiri" w:hAnsi="Amiri" w:eastAsia="Amiri" w:cs="Amiri"/>
          <w:lang w:bidi="ar-SA"/>
          <w:color w:val="111111"/>
          <w:sz w:val="28"/>
          <w:szCs w:val="28"/>
          <w:rtl/>
        </w:rPr>
        <w:t xml:space="preserve">(اذا اقر الزاني -)---انظر الرجم</w:t>
      </w:r>
    </w:p>
    <w:p>
      <w:pPr>
        <w:pStyle w:val="BookText"/>
      </w:pPr>
      <w:r>
        <w:rPr>
          <w:rFonts w:ascii="Amiri" w:hAnsi="Amiri" w:eastAsia="Amiri" w:cs="Amiri"/>
          <w:lang w:bidi="ar-SA"/>
          <w:color w:val="111111"/>
          <w:sz w:val="28"/>
          <w:szCs w:val="28"/>
          <w:rtl/>
        </w:rPr>
        <w:t xml:space="preserve">( اذا رأيتموهم يحبون -)---انظر اليتيم</w:t>
      </w:r>
    </w:p>
    <w:p>
      <w:pPr>
        <w:pStyle w:val="BookText"/>
      </w:pPr>
      <w:r>
        <w:rPr>
          <w:rFonts w:ascii="IRNazanin" w:hAnsi="IRNazanin" w:eastAsia="IRNazanin" w:cs="IRNazanin"/>
          <w:lang w:bidi="fa-IR"/>
          <w:color w:val="111111"/>
          <w:sz w:val="28"/>
          <w:szCs w:val="28"/>
          <w:rtl/>
        </w:rPr>
        <w:t xml:space="preserve">( اذا صلیت فصل -)---انظر الصلاة</w:t>
      </w:r>
    </w:p>
    <w:p>
      <w:pPr>
        <w:pStyle w:val="BookText"/>
      </w:pPr>
      <w:r>
        <w:rPr>
          <w:rFonts w:ascii="Amiri" w:hAnsi="Amiri" w:eastAsia="Amiri" w:cs="Amiri"/>
          <w:lang w:bidi="ar-SA"/>
          <w:color w:val="111111"/>
          <w:sz w:val="28"/>
          <w:szCs w:val="28"/>
          <w:rtl/>
        </w:rPr>
        <w:t xml:space="preserve">(اذا كان الرجل لا يقدر -)---انظر الوضوء</w:t>
      </w:r>
    </w:p>
    <w:p>
      <w:pPr>
        <w:pStyle w:val="BookText"/>
      </w:pPr>
      <w:r>
        <w:rPr>
          <w:rFonts w:ascii="Amiri" w:hAnsi="Amiri" w:eastAsia="Amiri" w:cs="Amiri"/>
          <w:lang w:bidi="ar-SA"/>
          <w:color w:val="111111"/>
          <w:sz w:val="28"/>
          <w:szCs w:val="28"/>
          <w:rtl/>
        </w:rPr>
        <w:t xml:space="preserve">( اذا كان الماء قدر -)---انظر الماء</w:t>
      </w:r>
    </w:p>
    <w:p>
      <w:pPr>
        <w:pStyle w:val="BookText"/>
      </w:pPr>
      <w:r>
        <w:rPr>
          <w:rFonts w:ascii="Amiri" w:hAnsi="Amiri" w:eastAsia="Amiri" w:cs="Amiri"/>
          <w:lang w:bidi="ar-SA"/>
          <w:color w:val="111111"/>
          <w:sz w:val="28"/>
          <w:szCs w:val="28"/>
          <w:rtl/>
        </w:rPr>
        <w:t xml:space="preserve">( اذا كانت ايام المرأة -)---انظر الحيض</w:t>
      </w:r>
    </w:p>
    <w:p>
      <w:pPr>
        <w:pStyle w:val="BookText"/>
      </w:pPr>
      <w:r>
        <w:rPr>
          <w:rFonts w:ascii="IRNazanin" w:hAnsi="IRNazanin" w:eastAsia="IRNazanin" w:cs="IRNazanin"/>
          <w:lang w:bidi="fa-IR"/>
          <w:color w:val="111111"/>
          <w:sz w:val="28"/>
          <w:szCs w:val="28"/>
          <w:rtl/>
        </w:rPr>
        <w:t xml:space="preserve">(اظلل وانا محرم -)---انظر المحرم</w:t>
      </w:r>
    </w:p>
    <w:p>
      <w:pPr>
        <w:pStyle w:val="BookText"/>
      </w:pPr>
      <w:r>
        <w:rPr>
          <w:rFonts w:ascii="IRNazanin" w:hAnsi="IRNazanin" w:eastAsia="IRNazanin" w:cs="IRNazanin"/>
          <w:lang w:bidi="fa-IR"/>
          <w:color w:val="111111"/>
          <w:sz w:val="28"/>
          <w:szCs w:val="28"/>
          <w:rtl/>
        </w:rPr>
        <w:t xml:space="preserve">( اقرأ في صلاة - )---انظر جعفر بن ابیطالب</w:t>
      </w:r>
    </w:p>
    <w:p>
      <w:pPr>
        <w:pStyle w:val="BookText"/>
      </w:pPr>
      <w:r>
        <w:rPr>
          <w:rFonts w:ascii="Amiri" w:hAnsi="Amiri" w:eastAsia="Amiri" w:cs="Amiri"/>
          <w:lang w:bidi="ar-SA"/>
          <w:color w:val="111111"/>
          <w:sz w:val="28"/>
          <w:szCs w:val="28"/>
          <w:rtl/>
        </w:rPr>
        <w:t xml:space="preserve">( اقل ما يجزي -)---انظر الخوف</w:t>
      </w:r>
    </w:p>
    <w:p>
      <w:pPr>
        <w:pStyle w:val="BookText"/>
      </w:pPr>
      <w:r>
        <w:rPr>
          <w:rFonts w:ascii="IRNazanin" w:hAnsi="IRNazanin" w:eastAsia="IRNazanin" w:cs="IRNazanin"/>
          <w:lang w:bidi="fa-IR"/>
          <w:color w:val="111111"/>
          <w:sz w:val="28"/>
          <w:szCs w:val="28"/>
          <w:rtl/>
        </w:rPr>
        <w:t xml:space="preserve">( ان اصاب الثوب -)---انظر الثوب</w:t>
      </w:r>
    </w:p>
    <w:p>
      <w:pPr>
        <w:pStyle w:val="BookText"/>
      </w:pPr>
      <w:r>
        <w:rPr>
          <w:rFonts w:ascii="IRNazanin" w:hAnsi="IRNazanin" w:eastAsia="IRNazanin" w:cs="IRNazanin"/>
          <w:lang w:bidi="fa-IR"/>
          <w:color w:val="111111"/>
          <w:sz w:val="28"/>
          <w:szCs w:val="28"/>
          <w:rtl/>
        </w:rPr>
        <w:t xml:space="preserve">( ان اقل ما یجزی -)---انظر الخوف</w:t>
      </w:r>
    </w:p>
    <w:p>
      <w:pPr>
        <w:pStyle w:val="BookText"/>
      </w:pPr>
      <w:r>
        <w:rPr>
          <w:rFonts w:ascii="IRNazanin" w:hAnsi="IRNazanin" w:eastAsia="IRNazanin" w:cs="IRNazanin"/>
          <w:lang w:bidi="fa-IR"/>
          <w:color w:val="111111"/>
          <w:sz w:val="28"/>
          <w:szCs w:val="28"/>
          <w:rtl/>
        </w:rPr>
        <w:t xml:space="preserve">(ان العبد الولی -)---انظر الدعاء</w:t>
      </w:r>
    </w:p>
    <w:p>
      <w:pPr>
        <w:pStyle w:val="BookText"/>
      </w:pPr>
      <w:r>
        <w:rPr>
          <w:rFonts w:ascii="Amiri" w:hAnsi="Amiri" w:eastAsia="Amiri" w:cs="Amiri"/>
          <w:lang w:bidi="ar-SA"/>
          <w:color w:val="111111"/>
          <w:sz w:val="28"/>
          <w:szCs w:val="28"/>
          <w:rtl/>
        </w:rPr>
        <w:t xml:space="preserve">(ان كانت الأرض -)---انظر التيمم</w:t>
      </w:r>
    </w:p>
    <w:p>
      <w:pPr>
        <w:pStyle w:val="BookText"/>
      </w:pPr>
      <w:r>
        <w:rPr>
          <w:rFonts w:ascii="Amiri" w:hAnsi="Amiri" w:eastAsia="Amiri" w:cs="Amiri"/>
          <w:lang w:bidi="ar-SA"/>
          <w:color w:val="111111"/>
          <w:sz w:val="28"/>
          <w:szCs w:val="28"/>
          <w:rtl/>
        </w:rPr>
        <w:t xml:space="preserve">(ان الكرستمائة -)---انظر الماء</w:t>
      </w:r>
    </w:p>
    <w:p>
      <w:pPr>
        <w:pStyle w:val="BookText"/>
      </w:pPr>
      <w:r>
        <w:rPr>
          <w:rFonts w:ascii="Amiri" w:hAnsi="Amiri" w:eastAsia="Amiri" w:cs="Amiri"/>
          <w:lang w:bidi="ar-SA"/>
          <w:color w:val="111111"/>
          <w:sz w:val="28"/>
          <w:szCs w:val="28"/>
          <w:rtl/>
        </w:rPr>
        <w:t xml:space="preserve">(ان لنا ضياعا -)---انظر الهدية</w:t>
      </w:r>
    </w:p>
    <w:p>
      <w:pPr>
        <w:pStyle w:val="BookText"/>
      </w:pPr>
      <w:r>
        <w:rPr>
          <w:rFonts w:ascii="Amiri" w:hAnsi="Amiri" w:eastAsia="Amiri" w:cs="Amiri"/>
          <w:lang w:bidi="ar-SA"/>
          <w:color w:val="111111"/>
          <w:sz w:val="28"/>
          <w:szCs w:val="28"/>
          <w:rtl/>
        </w:rPr>
        <w:t xml:space="preserve">(ان لي جارين احدهما -)---انظر الحجة</w:t>
      </w:r>
    </w:p>
    <w:p>
      <w:pPr>
        <w:pStyle w:val="BookText"/>
      </w:pPr>
      <w:r>
        <w:rPr>
          <w:rFonts w:ascii="Amiri" w:hAnsi="Amiri" w:eastAsia="Amiri" w:cs="Amiri"/>
          <w:lang w:bidi="ar-SA"/>
          <w:color w:val="111111"/>
          <w:sz w:val="28"/>
          <w:szCs w:val="28"/>
          <w:rtl/>
        </w:rPr>
        <w:t xml:space="preserve">(اني تزوجت امرأة -)---انظر الرضاع</w:t>
      </w:r>
    </w:p>
    <w:p>
      <w:pPr>
        <w:pStyle w:val="BookText"/>
      </w:pPr>
      <w:r>
        <w:rPr>
          <w:rFonts w:ascii="Amiri" w:hAnsi="Amiri" w:eastAsia="Amiri" w:cs="Amiri"/>
          <w:lang w:bidi="ar-SA"/>
          <w:color w:val="111111"/>
          <w:sz w:val="28"/>
          <w:szCs w:val="28"/>
          <w:rtl/>
        </w:rPr>
        <w:t xml:space="preserve">( اني نسيت اني في صلاة -)---انظر النسان</w:t>
      </w:r>
    </w:p>
    <w:p>
      <w:pPr>
        <w:pStyle w:val="BookText"/>
      </w:pPr>
      <w:r>
        <w:rPr>
          <w:rFonts w:ascii="Amiri" w:hAnsi="Amiri" w:eastAsia="Amiri" w:cs="Amiri"/>
          <w:lang w:bidi="ar-SA"/>
          <w:color w:val="111111"/>
          <w:sz w:val="28"/>
          <w:szCs w:val="28"/>
          <w:rtl/>
        </w:rPr>
        <w:t xml:space="preserve">(بئر يخرج في -)---انظر البئر</w:t>
      </w:r>
    </w:p>
    <w:p>
      <w:pPr>
        <w:pStyle w:val="BookText"/>
      </w:pPr>
      <w:r>
        <w:rPr>
          <w:rFonts w:ascii="Amiri" w:hAnsi="Amiri" w:eastAsia="Amiri" w:cs="Amiri"/>
          <w:lang w:bidi="ar-SA"/>
          <w:color w:val="111111"/>
          <w:sz w:val="28"/>
          <w:szCs w:val="28"/>
          <w:rtl/>
        </w:rPr>
        <w:t xml:space="preserve">( تزوج حمزة بن حمران -)---انظر الظهار</w:t>
      </w:r>
    </w:p>
    <w:p>
      <w:pPr>
        <w:pStyle w:val="BookText"/>
      </w:pPr>
      <w:r>
        <w:rPr>
          <w:rFonts w:ascii="IRNazanin" w:hAnsi="IRNazanin" w:eastAsia="IRNazanin" w:cs="IRNazanin"/>
          <w:lang w:bidi="fa-IR"/>
          <w:color w:val="111111"/>
          <w:sz w:val="28"/>
          <w:szCs w:val="28"/>
          <w:rtl/>
        </w:rPr>
        <w:t xml:space="preserve">( جائنا رجل بمنی -)---انظر المشعر</w:t>
      </w:r>
    </w:p>
    <w:p>
      <w:pPr>
        <w:pStyle w:val="BookText"/>
      </w:pPr>
      <w:r>
        <w:rPr>
          <w:rFonts w:ascii="Amiri" w:hAnsi="Amiri" w:eastAsia="Amiri" w:cs="Amiri"/>
          <w:lang w:bidi="ar-SA"/>
          <w:color w:val="111111"/>
          <w:sz w:val="28"/>
          <w:szCs w:val="28"/>
          <w:rtl/>
        </w:rPr>
        <w:t xml:space="preserve">( جعلت فداك فانا -)---انظرالعزاب</w:t>
      </w:r>
    </w:p>
    <w:p>
      <w:pPr>
        <w:pStyle w:val="BookText"/>
      </w:pPr>
      <w:r>
        <w:rPr>
          <w:rFonts w:ascii="Amiri" w:hAnsi="Amiri" w:eastAsia="Amiri" w:cs="Amiri"/>
          <w:lang w:bidi="ar-SA"/>
          <w:color w:val="111111"/>
          <w:sz w:val="28"/>
          <w:szCs w:val="28"/>
          <w:rtl/>
        </w:rPr>
        <w:t xml:space="preserve">(خذوا زينتكم -)---انظر الزينة</w:t>
      </w:r>
    </w:p>
    <w:p>
      <w:pPr>
        <w:pStyle w:val="BookText"/>
      </w:pPr>
      <w:r>
        <w:rPr>
          <w:rFonts w:ascii="Amiri" w:hAnsi="Amiri" w:eastAsia="Amiri" w:cs="Amiri"/>
          <w:lang w:bidi="ar-SA"/>
          <w:color w:val="111111"/>
          <w:sz w:val="28"/>
          <w:szCs w:val="28"/>
          <w:rtl/>
        </w:rPr>
        <w:t xml:space="preserve">( رجل طلق امرأته -)---انظر الشهادة</w:t>
      </w:r>
    </w:p>
    <w:p>
      <w:pPr>
        <w:pStyle w:val="BookText"/>
      </w:pPr>
      <w:r>
        <w:rPr>
          <w:rFonts w:ascii="IRNazanin" w:hAnsi="IRNazanin" w:eastAsia="IRNazanin" w:cs="IRNazanin"/>
          <w:lang w:bidi="fa-IR"/>
          <w:color w:val="111111"/>
          <w:sz w:val="28"/>
          <w:szCs w:val="28"/>
          <w:rtl/>
        </w:rPr>
        <w:t xml:space="preserve">(عليكم بذوات -)---انظر التزویج</w:t>
      </w:r>
    </w:p>
    <w:p>
      <w:pPr>
        <w:pStyle w:val="BookText"/>
      </w:pPr>
      <w:r>
        <w:rPr>
          <w:rFonts w:ascii="Amiri" w:hAnsi="Amiri" w:eastAsia="Amiri" w:cs="Amiri"/>
          <w:lang w:bidi="ar-SA"/>
          <w:color w:val="111111"/>
          <w:sz w:val="28"/>
          <w:szCs w:val="28"/>
          <w:rtl/>
        </w:rPr>
        <w:t xml:space="preserve">(عما قتل الفهد -)---انظر الصيد</w:t>
      </w:r>
    </w:p>
    <w:p>
      <w:pPr>
        <w:pStyle w:val="BookText"/>
      </w:pPr>
      <w:r>
        <w:rPr>
          <w:rFonts w:ascii="IRNazanin" w:hAnsi="IRNazanin" w:eastAsia="IRNazanin" w:cs="IRNazanin"/>
          <w:lang w:bidi="fa-IR"/>
          <w:color w:val="111111"/>
          <w:sz w:val="28"/>
          <w:szCs w:val="28"/>
          <w:rtl/>
        </w:rPr>
        <w:t xml:space="preserve">(عن الحائض تصلی -)---انظر الجنازة</w:t>
      </w:r>
    </w:p>
    <w:p>
      <w:pPr>
        <w:pStyle w:val="BookText"/>
      </w:pPr>
      <w:r>
        <w:rPr>
          <w:rFonts w:ascii="Amiri" w:hAnsi="Amiri" w:eastAsia="Amiri" w:cs="Amiri"/>
          <w:lang w:bidi="ar-SA"/>
          <w:color w:val="111111"/>
          <w:sz w:val="28"/>
          <w:szCs w:val="28"/>
          <w:rtl/>
        </w:rPr>
        <w:t xml:space="preserve">(عن الرجل يفوته -)---انظر الوتر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6" w:name="pg14685_156493"/>
    <w:bookmarkEnd w:id="76"/>
    <w:p>
      <w:pPr>
        <w:pStyle w:val="BookText"/>
      </w:pPr>
      <w:r>
        <w:rPr>
          <w:rFonts w:ascii="Amiri" w:hAnsi="Amiri" w:eastAsia="Amiri" w:cs="Amiri"/>
          <w:lang w:bidi="ar-SA"/>
          <w:color w:val="111111"/>
          <w:sz w:val="28"/>
          <w:szCs w:val="28"/>
          <w:rtl/>
        </w:rPr>
        <w:t xml:space="preserve">(عن الرجل ينام -)---انظر النواقض</w:t>
      </w:r>
    </w:p>
    <w:p>
      <w:pPr>
        <w:pStyle w:val="BookText"/>
      </w:pPr>
      <w:r>
        <w:rPr>
          <w:rFonts w:ascii="Amiri" w:hAnsi="Amiri" w:eastAsia="Amiri" w:cs="Amiri"/>
          <w:lang w:bidi="ar-SA"/>
          <w:color w:val="111111"/>
          <w:sz w:val="28"/>
          <w:szCs w:val="28"/>
          <w:rtl/>
        </w:rPr>
        <w:t xml:space="preserve">( عن صلاة الفطر -)---انظر الأعياد</w:t>
      </w:r>
    </w:p>
    <w:p>
      <w:pPr>
        <w:pStyle w:val="BookText"/>
      </w:pPr>
      <w:r>
        <w:rPr>
          <w:rFonts w:ascii="IRNazanin" w:hAnsi="IRNazanin" w:eastAsia="IRNazanin" w:cs="IRNazanin"/>
          <w:lang w:bidi="fa-IR"/>
          <w:color w:val="111111"/>
          <w:sz w:val="28"/>
          <w:szCs w:val="28"/>
          <w:rtl/>
        </w:rPr>
        <w:t xml:space="preserve">(عن الظلال للمحرم -)---انظر المحرم</w:t>
      </w:r>
    </w:p>
    <w:p>
      <w:pPr>
        <w:pStyle w:val="BookText"/>
      </w:pPr>
      <w:r>
        <w:rPr>
          <w:rFonts w:ascii="Amiri" w:hAnsi="Amiri" w:eastAsia="Amiri" w:cs="Amiri"/>
          <w:lang w:bidi="ar-SA"/>
          <w:color w:val="111111"/>
          <w:sz w:val="28"/>
          <w:szCs w:val="28"/>
          <w:rtl/>
        </w:rPr>
        <w:t xml:space="preserve">(عن الغسل يوم -)---انظر الغسل</w:t>
      </w:r>
    </w:p>
    <w:p>
      <w:pPr>
        <w:pStyle w:val="BookText"/>
      </w:pPr>
      <w:r>
        <w:rPr>
          <w:rFonts w:ascii="Amiri" w:hAnsi="Amiri" w:eastAsia="Amiri" w:cs="Amiri"/>
          <w:lang w:bidi="ar-SA"/>
          <w:color w:val="111111"/>
          <w:sz w:val="28"/>
          <w:szCs w:val="28"/>
          <w:rtl/>
        </w:rPr>
        <w:t xml:space="preserve">( فسرهن في الظهر -)---انظر التكبير</w:t>
      </w:r>
    </w:p>
    <w:p>
      <w:pPr>
        <w:pStyle w:val="BookText"/>
      </w:pPr>
      <w:r>
        <w:rPr>
          <w:rFonts w:ascii="Amiri" w:hAnsi="Amiri" w:eastAsia="Amiri" w:cs="Amiri"/>
          <w:lang w:bidi="ar-SA"/>
          <w:color w:val="111111"/>
          <w:sz w:val="28"/>
          <w:szCs w:val="28"/>
          <w:rtl/>
        </w:rPr>
        <w:t xml:space="preserve">( في امرأة نفست -)---انظر النفاس</w:t>
      </w:r>
    </w:p>
    <w:p>
      <w:pPr>
        <w:pStyle w:val="BookText"/>
      </w:pPr>
      <w:r>
        <w:rPr>
          <w:rFonts w:ascii="Amiri" w:hAnsi="Amiri" w:eastAsia="Amiri" w:cs="Amiri"/>
          <w:lang w:bidi="ar-SA"/>
          <w:color w:val="111111"/>
          <w:sz w:val="28"/>
          <w:szCs w:val="28"/>
          <w:rtl/>
        </w:rPr>
        <w:t xml:space="preserve">(في امرأة وهبت -)---انظر المهر</w:t>
      </w:r>
    </w:p>
    <w:p>
      <w:pPr>
        <w:pStyle w:val="BookText"/>
      </w:pPr>
      <w:r>
        <w:rPr>
          <w:rFonts w:ascii="Amiri" w:hAnsi="Amiri" w:eastAsia="Amiri" w:cs="Amiri"/>
          <w:lang w:bidi="ar-SA"/>
          <w:color w:val="111111"/>
          <w:sz w:val="28"/>
          <w:szCs w:val="28"/>
          <w:rtl/>
        </w:rPr>
        <w:t xml:space="preserve">(في رجل نام عن العتمة -)---انظر الاوقات</w:t>
      </w:r>
    </w:p>
    <w:p>
      <w:pPr>
        <w:pStyle w:val="BookText"/>
      </w:pPr>
      <w:r>
        <w:rPr>
          <w:rFonts w:ascii="Amiri" w:hAnsi="Amiri" w:eastAsia="Amiri" w:cs="Amiri"/>
          <w:lang w:bidi="ar-SA"/>
          <w:color w:val="111111"/>
          <w:sz w:val="28"/>
          <w:szCs w:val="28"/>
          <w:rtl/>
        </w:rPr>
        <w:t xml:space="preserve">(في الرجل يكون في السفينة -)---انظر السفينة</w:t>
      </w:r>
    </w:p>
    <w:p>
      <w:pPr>
        <w:pStyle w:val="BookText"/>
      </w:pPr>
      <w:r>
        <w:rPr>
          <w:rFonts w:ascii="Amiri" w:hAnsi="Amiri" w:eastAsia="Amiri" w:cs="Amiri"/>
          <w:lang w:bidi="ar-SA"/>
          <w:color w:val="111111"/>
          <w:sz w:val="28"/>
          <w:szCs w:val="28"/>
          <w:rtl/>
        </w:rPr>
        <w:t xml:space="preserve">(في رجلين كان معهما -)---انظر الصلح</w:t>
      </w:r>
    </w:p>
    <w:p>
      <w:pPr>
        <w:pStyle w:val="BookText"/>
      </w:pPr>
      <w:r>
        <w:rPr>
          <w:rFonts w:ascii="Amiri" w:hAnsi="Amiri" w:eastAsia="Amiri" w:cs="Amiri"/>
          <w:lang w:bidi="ar-SA"/>
          <w:color w:val="111111"/>
          <w:sz w:val="28"/>
          <w:szCs w:val="28"/>
          <w:rtl/>
        </w:rPr>
        <w:t xml:space="preserve">(في الصلاة في المحمل -)---انظر المحمل</w:t>
      </w:r>
    </w:p>
    <w:p>
      <w:pPr>
        <w:pStyle w:val="BookText"/>
      </w:pPr>
      <w:r>
        <w:rPr>
          <w:rFonts w:ascii="Amiri" w:hAnsi="Amiri" w:eastAsia="Amiri" w:cs="Amiri"/>
          <w:lang w:bidi="ar-SA"/>
          <w:color w:val="111111"/>
          <w:sz w:val="28"/>
          <w:szCs w:val="28"/>
          <w:rtl/>
        </w:rPr>
        <w:t xml:space="preserve">( في الفطرة -)---انظر الفطرة</w:t>
      </w:r>
    </w:p>
    <w:p>
      <w:pPr>
        <w:pStyle w:val="BookText"/>
      </w:pPr>
      <w:r>
        <w:rPr>
          <w:rFonts w:ascii="Amiri" w:hAnsi="Amiri" w:eastAsia="Amiri" w:cs="Amiri"/>
          <w:lang w:bidi="ar-SA"/>
          <w:color w:val="111111"/>
          <w:sz w:val="28"/>
          <w:szCs w:val="28"/>
          <w:rtl/>
        </w:rPr>
        <w:t xml:space="preserve">( في المرأة اذا طهرت -)---انظر الحيض</w:t>
      </w:r>
    </w:p>
    <w:p>
      <w:pPr>
        <w:pStyle w:val="BookText"/>
      </w:pPr>
      <w:r>
        <w:rPr>
          <w:rFonts w:ascii="Amiri" w:hAnsi="Amiri" w:eastAsia="Amiri" w:cs="Amiri"/>
          <w:lang w:bidi="ar-SA"/>
          <w:color w:val="111111"/>
          <w:sz w:val="28"/>
          <w:szCs w:val="28"/>
          <w:rtl/>
        </w:rPr>
        <w:t xml:space="preserve">(في المرأة ترى الدم -)---انظر الحيض</w:t>
      </w:r>
    </w:p>
    <w:p>
      <w:pPr>
        <w:pStyle w:val="BookText"/>
      </w:pPr>
      <w:r>
        <w:rPr>
          <w:rFonts w:ascii="Amiri" w:hAnsi="Amiri" w:eastAsia="Amiri" w:cs="Amiri"/>
          <w:lang w:bidi="ar-SA"/>
          <w:color w:val="111111"/>
          <w:sz w:val="28"/>
          <w:szCs w:val="28"/>
          <w:rtl/>
        </w:rPr>
        <w:t xml:space="preserve">(فيمن ظاهر من امرأته -)---انظر الظهار</w:t>
      </w:r>
    </w:p>
    <w:p>
      <w:pPr>
        <w:pStyle w:val="BookText"/>
      </w:pPr>
      <w:r>
        <w:rPr>
          <w:rFonts w:ascii="IRNazanin" w:hAnsi="IRNazanin" w:eastAsia="IRNazanin" w:cs="IRNazanin"/>
          <w:lang w:bidi="fa-IR"/>
          <w:color w:val="111111"/>
          <w:sz w:val="28"/>
          <w:szCs w:val="28"/>
          <w:rtl/>
        </w:rPr>
        <w:t xml:space="preserve">(قال محمد بن عبدالله -)---انظر الجهاد</w:t>
      </w:r>
    </w:p>
    <w:p>
      <w:pPr>
        <w:pStyle w:val="BookText"/>
      </w:pPr>
      <w:r>
        <w:rPr>
          <w:rFonts w:ascii="Amiri" w:hAnsi="Amiri" w:eastAsia="Amiri" w:cs="Amiri"/>
          <w:lang w:bidi="ar-SA"/>
          <w:color w:val="111111"/>
          <w:sz w:val="28"/>
          <w:szCs w:val="28"/>
          <w:rtl/>
        </w:rPr>
        <w:t xml:space="preserve">( الكافور هو الحنوط -)---انظر الحنوط</w:t>
      </w:r>
    </w:p>
    <w:p>
      <w:pPr>
        <w:pStyle w:val="BookText"/>
      </w:pPr>
      <w:r>
        <w:rPr>
          <w:rFonts w:ascii="Amiri" w:hAnsi="Amiri" w:eastAsia="Amiri" w:cs="Amiri"/>
          <w:lang w:bidi="ar-SA"/>
          <w:color w:val="111111"/>
          <w:sz w:val="28"/>
          <w:szCs w:val="28"/>
          <w:rtl/>
        </w:rPr>
        <w:t xml:space="preserve">(كان رسول الله اذا -)---انظر الجلوس</w:t>
      </w:r>
    </w:p>
    <w:p>
      <w:pPr>
        <w:pStyle w:val="BookText"/>
      </w:pPr>
      <w:r>
        <w:rPr>
          <w:rFonts w:ascii="Amiri" w:hAnsi="Amiri" w:eastAsia="Amiri" w:cs="Amiri"/>
          <w:lang w:bidi="ar-SA"/>
          <w:color w:val="111111"/>
          <w:sz w:val="28"/>
          <w:szCs w:val="28"/>
          <w:rtl/>
        </w:rPr>
        <w:t xml:space="preserve">(الكرمن المأ -)---انظر الماء</w:t>
      </w:r>
    </w:p>
    <w:p>
      <w:pPr>
        <w:pStyle w:val="BookText"/>
      </w:pPr>
      <w:r>
        <w:rPr>
          <w:rFonts w:ascii="IRNazanin" w:hAnsi="IRNazanin" w:eastAsia="IRNazanin" w:cs="IRNazanin"/>
          <w:lang w:bidi="fa-IR"/>
          <w:color w:val="111111"/>
          <w:sz w:val="28"/>
          <w:szCs w:val="28"/>
          <w:rtl/>
        </w:rPr>
        <w:t xml:space="preserve">(کن بارا واقتصر -)---انظر العقوق</w:t>
      </w:r>
    </w:p>
    <w:p>
      <w:pPr>
        <w:pStyle w:val="BookText"/>
      </w:pPr>
      <w:r>
        <w:rPr>
          <w:rFonts w:ascii="Amiri" w:hAnsi="Amiri" w:eastAsia="Amiri" w:cs="Amiri"/>
          <w:lang w:bidi="ar-SA"/>
          <w:color w:val="111111"/>
          <w:sz w:val="28"/>
          <w:szCs w:val="28"/>
          <w:rtl/>
        </w:rPr>
        <w:t xml:space="preserve">(كنت واقفا و حججت -)---انظر الحجة</w:t>
      </w:r>
    </w:p>
    <w:p>
      <w:pPr>
        <w:pStyle w:val="BookText"/>
      </w:pPr>
      <w:r>
        <w:rPr>
          <w:rFonts w:ascii="Amiri" w:hAnsi="Amiri" w:eastAsia="Amiri" w:cs="Amiri"/>
          <w:lang w:bidi="ar-SA"/>
          <w:color w:val="111111"/>
          <w:sz w:val="28"/>
          <w:szCs w:val="28"/>
          <w:rtl/>
        </w:rPr>
        <w:t xml:space="preserve">(لا بأس أن يعد الرجل -)---انظر السهو</w:t>
      </w:r>
    </w:p>
    <w:p>
      <w:pPr>
        <w:pStyle w:val="BookText"/>
      </w:pPr>
      <w:r>
        <w:rPr>
          <w:rFonts w:ascii="Amiri" w:hAnsi="Amiri" w:eastAsia="Amiri" w:cs="Amiri"/>
          <w:lang w:bidi="ar-SA"/>
          <w:color w:val="111111"/>
          <w:sz w:val="28"/>
          <w:szCs w:val="28"/>
          <w:rtl/>
        </w:rPr>
        <w:t xml:space="preserve">(لا يقرب الميت -)---انظر الميت</w:t>
      </w:r>
    </w:p>
    <w:p>
      <w:pPr>
        <w:pStyle w:val="BookText"/>
      </w:pPr>
      <w:r>
        <w:rPr>
          <w:rFonts w:ascii="IRNazanin" w:hAnsi="IRNazanin" w:eastAsia="IRNazanin" w:cs="IRNazanin"/>
          <w:lang w:bidi="fa-IR"/>
          <w:color w:val="111111"/>
          <w:sz w:val="28"/>
          <w:szCs w:val="28"/>
          <w:rtl/>
        </w:rPr>
        <w:t xml:space="preserve">(مازوى الرفق عن -)---انظر الرفق</w:t>
      </w:r>
    </w:p>
    <w:p>
      <w:pPr>
        <w:pStyle w:val="BookText"/>
      </w:pPr>
      <w:r>
        <w:rPr>
          <w:rFonts w:ascii="Amiri" w:hAnsi="Amiri" w:eastAsia="Amiri" w:cs="Amiri"/>
          <w:lang w:bidi="ar-SA"/>
          <w:color w:val="111111"/>
          <w:sz w:val="28"/>
          <w:szCs w:val="28"/>
          <w:rtl/>
        </w:rPr>
        <w:t xml:space="preserve">(مر العبد الصالح -)---انظر الحجة</w:t>
      </w:r>
    </w:p>
    <w:p>
      <w:pPr>
        <w:pStyle w:val="BookText"/>
      </w:pPr>
      <w:r>
        <w:rPr>
          <w:rFonts w:ascii="Amiri" w:hAnsi="Amiri" w:eastAsia="Amiri" w:cs="Amiri"/>
          <w:lang w:bidi="ar-SA"/>
          <w:color w:val="111111"/>
          <w:sz w:val="28"/>
          <w:szCs w:val="28"/>
          <w:rtl/>
        </w:rPr>
        <w:t xml:space="preserve">(من صلى على امرأة -)---انظر الجنازة</w:t>
      </w:r>
    </w:p>
    <w:p>
      <w:pPr>
        <w:pStyle w:val="BookText"/>
      </w:pPr>
      <w:r>
        <w:rPr>
          <w:rFonts w:ascii="Amiri" w:hAnsi="Amiri" w:eastAsia="Amiri" w:cs="Amiri"/>
          <w:lang w:bidi="ar-SA"/>
          <w:color w:val="111111"/>
          <w:sz w:val="28"/>
          <w:szCs w:val="28"/>
          <w:rtl/>
        </w:rPr>
        <w:t xml:space="preserve">( من صلى على المرأة -)---انظر الجنازة</w:t>
      </w:r>
    </w:p>
    <w:p>
      <w:pPr>
        <w:pStyle w:val="BookText"/>
      </w:pPr>
      <w:r>
        <w:rPr>
          <w:rFonts w:ascii="Amiri" w:hAnsi="Amiri" w:eastAsia="Amiri" w:cs="Amiri"/>
          <w:lang w:bidi="ar-SA"/>
          <w:color w:val="111111"/>
          <w:sz w:val="28"/>
          <w:szCs w:val="28"/>
          <w:rtl/>
        </w:rPr>
        <w:t xml:space="preserve">( من ولد على الاسلام -)---انظر الشهادة</w:t>
      </w:r>
    </w:p>
    <w:p>
      <w:pPr>
        <w:pStyle w:val="BookText"/>
      </w:pPr>
      <w:r>
        <w:rPr>
          <w:rFonts w:ascii="Amiri" w:hAnsi="Amiri" w:eastAsia="Amiri" w:cs="Amiri"/>
          <w:lang w:bidi="ar-SA"/>
          <w:color w:val="111111"/>
          <w:sz w:val="28"/>
          <w:szCs w:val="28"/>
          <w:rtl/>
        </w:rPr>
        <w:t xml:space="preserve">( من ولد على الفطرة - )---انظر الشهادة</w:t>
      </w:r>
    </w:p>
    <w:p>
      <w:pPr>
        <w:pStyle w:val="BookText"/>
      </w:pPr>
      <w:r>
        <w:rPr>
          <w:rFonts w:ascii="Amiri" w:hAnsi="Amiri" w:eastAsia="Amiri" w:cs="Amiri"/>
          <w:lang w:bidi="ar-SA"/>
          <w:color w:val="111111"/>
          <w:sz w:val="28"/>
          <w:szCs w:val="28"/>
          <w:rtl/>
        </w:rPr>
        <w:t xml:space="preserve">( المولود يعق عنه -)---انظر العقيقة</w:t>
      </w:r>
    </w:p>
    <w:p>
      <w:pPr>
        <w:pStyle w:val="BookText"/>
      </w:pPr>
      <w:r>
        <w:rPr>
          <w:rFonts w:ascii="Amiri" w:hAnsi="Amiri" w:eastAsia="Amiri" w:cs="Amiri"/>
          <w:lang w:bidi="ar-SA"/>
          <w:color w:val="111111"/>
          <w:sz w:val="28"/>
          <w:szCs w:val="28"/>
          <w:rtl/>
        </w:rPr>
        <w:t xml:space="preserve">(وأعدوا لهم -)---انظر السبق والرماية</w:t>
      </w:r>
    </w:p>
    <w:p>
      <w:pPr>
        <w:pStyle w:val="BookText"/>
      </w:pPr>
      <w:r>
        <w:rPr>
          <w:rFonts w:ascii="Amiri" w:hAnsi="Amiri" w:eastAsia="Amiri" w:cs="Amiri"/>
          <w:lang w:bidi="ar-SA"/>
          <w:color w:val="111111"/>
          <w:sz w:val="28"/>
          <w:szCs w:val="28"/>
          <w:rtl/>
        </w:rPr>
        <w:t xml:space="preserve">(وذكر الطافي -)---انظر السمك</w:t>
      </w:r>
    </w:p>
    <w:p>
      <w:pPr>
        <w:pStyle w:val="BookText"/>
      </w:pPr>
      <w:r>
        <w:rPr>
          <w:rFonts w:ascii="Amiri" w:hAnsi="Amiri" w:eastAsia="Amiri" w:cs="Amiri"/>
          <w:lang w:bidi="ar-SA"/>
          <w:color w:val="111111"/>
          <w:sz w:val="28"/>
          <w:szCs w:val="28"/>
          <w:rtl/>
        </w:rPr>
        <w:t xml:space="preserve">(وفسرهن -)---انظر التكبير</w:t>
      </w:r>
    </w:p>
    <w:p>
      <w:pPr>
        <w:pStyle w:val="BookText"/>
      </w:pPr>
      <w:r>
        <w:rPr>
          <w:rFonts w:ascii="Amiri" w:hAnsi="Amiri" w:eastAsia="Amiri" w:cs="Amiri"/>
          <w:lang w:bidi="ar-SA"/>
          <w:color w:val="111111"/>
          <w:sz w:val="28"/>
          <w:szCs w:val="28"/>
          <w:rtl/>
        </w:rPr>
        <w:t xml:space="preserve">( هل لك من زوجة -)---انظر الزوجة</w:t>
      </w:r>
    </w:p>
    <w:p>
      <w:pPr>
        <w:pStyle w:val="BookText"/>
      </w:pPr>
      <w:r>
        <w:rPr>
          <w:rFonts w:ascii="Amiri" w:hAnsi="Amiri" w:eastAsia="Amiri" w:cs="Amiri"/>
          <w:lang w:bidi="ar-SA"/>
          <w:color w:val="111111"/>
          <w:sz w:val="28"/>
          <w:szCs w:val="28"/>
          <w:rtl/>
        </w:rPr>
        <w:t xml:space="preserve">(يجلس الرجل على -)---انظر الفراش</w:t>
      </w:r>
    </w:p>
    <w:p>
      <w:pPr>
        <w:pStyle w:val="BookText"/>
      </w:pPr>
      <w:r>
        <w:rPr>
          <w:rFonts w:ascii="Amiri" w:hAnsi="Amiri" w:eastAsia="Amiri" w:cs="Amiri"/>
          <w:lang w:bidi="ar-SA"/>
          <w:color w:val="111111"/>
          <w:sz w:val="28"/>
          <w:szCs w:val="28"/>
          <w:rtl/>
        </w:rPr>
        <w:t xml:space="preserve">( يستحب أن يكون -)---انظر الكفن</w:t>
      </w:r>
    </w:p>
    <w:p>
      <w:pPr>
        <w:pStyle w:val="Heading3"/>
      </w:pPr>
      <w:bookmarkStart w:id="501" w:name="_Toc382"/>
      <w:r>
        <w:t>263- «عبدالله بن المفضل»</w:t>
      </w:r>
      <w:bookmarkEnd w:id="501"/>
    </w:p>
    <w:p>
      <w:pPr>
        <w:pStyle w:val="BookText"/>
      </w:pPr>
      <w:r>
        <w:rPr>
          <w:rFonts w:ascii="Amiri" w:hAnsi="Amiri" w:eastAsia="Amiri" w:cs="Amiri"/>
          <w:lang w:bidi="ar-SA"/>
          <w:color w:val="111111"/>
          <w:sz w:val="28"/>
          <w:szCs w:val="28"/>
          <w:rtl/>
        </w:rPr>
        <w:t xml:space="preserve">(لما خرج الحسين -)---انظر المحجة</w:t>
      </w:r>
    </w:p>
    <w:p>
      <w:pPr>
        <w:pStyle w:val="Heading3"/>
      </w:pPr>
      <w:bookmarkStart w:id="502" w:name="_Toc383"/>
      <w:r>
        <w:t>264- «عبدالله بن المقفع »</w:t>
      </w:r>
      <w:bookmarkEnd w:id="502"/>
    </w:p>
    <w:p>
      <w:pPr>
        <w:pStyle w:val="BookText"/>
      </w:pPr>
      <w:r>
        <w:rPr>
          <w:rFonts w:ascii="Amiri" w:hAnsi="Amiri" w:eastAsia="Amiri" w:cs="Amiri"/>
          <w:lang w:bidi="ar-SA"/>
          <w:color w:val="111111"/>
          <w:sz w:val="28"/>
          <w:szCs w:val="28"/>
          <w:rtl/>
        </w:rPr>
        <w:t xml:space="preserve">(كنت عند ابي منصور - الى أن قال - وعبدالله بن المقفع -)---انظر التوحيد</w:t>
      </w:r>
    </w:p>
    <w:p>
      <w:pPr>
        <w:pStyle w:val="Heading3"/>
      </w:pPr>
      <w:bookmarkStart w:id="503" w:name="_Toc384"/>
      <w:r>
        <w:t>265- «عبد الله بن المنصور»</w:t>
      </w:r>
      <w:bookmarkEnd w:id="503"/>
    </w:p>
    <w:p>
      <w:pPr>
        <w:pStyle w:val="BookText"/>
      </w:pPr>
      <w:r>
        <w:rPr>
          <w:rFonts w:ascii="Amiri" w:hAnsi="Amiri" w:eastAsia="Amiri" w:cs="Amiri"/>
          <w:lang w:bidi="ar-SA"/>
          <w:color w:val="111111"/>
          <w:sz w:val="28"/>
          <w:szCs w:val="28"/>
          <w:rtl/>
        </w:rPr>
        <w:t xml:space="preserve">(نفد الطعام على -)---انظر الاحتكار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14685_156494"/>
    <w:bookmarkEnd w:id="77"/>
    <w:p>
      <w:pPr>
        <w:pStyle w:val="Heading3"/>
      </w:pPr>
      <w:bookmarkStart w:id="504" w:name="_Toc385"/>
      <w:r>
        <w:t>266- «عبد الله بن موسی بن جعفر »</w:t>
      </w:r>
      <w:bookmarkEnd w:id="504"/>
    </w:p>
    <w:p>
      <w:pPr>
        <w:pStyle w:val="BookText"/>
      </w:pPr>
      <w:r>
        <w:rPr>
          <w:rFonts w:ascii="Amiri" w:hAnsi="Amiri" w:eastAsia="Amiri" w:cs="Amiri"/>
          <w:lang w:bidi="ar-SA"/>
          <w:color w:val="111111"/>
          <w:sz w:val="28"/>
          <w:szCs w:val="28"/>
          <w:rtl/>
        </w:rPr>
        <w:t xml:space="preserve">(عن الملكين هل -)---انظر الحسنة</w:t>
      </w:r>
    </w:p>
    <w:p>
      <w:pPr>
        <w:pStyle w:val="Heading3"/>
      </w:pPr>
      <w:bookmarkStart w:id="505" w:name="_Toc386"/>
      <w:r>
        <w:t>267- «عبد الله بن میمون»</w:t>
      </w:r>
      <w:bookmarkEnd w:id="505"/>
    </w:p>
    <w:p>
      <w:pPr>
        <w:pStyle w:val="BookText"/>
      </w:pPr>
      <w:r>
        <w:rPr>
          <w:rFonts w:ascii="IRNazanin" w:hAnsi="IRNazanin" w:eastAsia="IRNazanin" w:cs="IRNazanin"/>
          <w:lang w:bidi="fa-IR"/>
          <w:color w:val="111111"/>
          <w:sz w:val="28"/>
          <w:szCs w:val="28"/>
          <w:rtl/>
        </w:rPr>
        <w:t xml:space="preserve">(اتی امیر المؤمنین -)---انظر الدية</w:t>
      </w:r>
    </w:p>
    <w:p>
      <w:pPr>
        <w:pStyle w:val="BookText"/>
      </w:pPr>
      <w:r>
        <w:rPr>
          <w:rFonts w:ascii="IRNazanin" w:hAnsi="IRNazanin" w:eastAsia="IRNazanin" w:cs="IRNazanin"/>
          <w:lang w:bidi="fa-IR"/>
          <w:color w:val="111111"/>
          <w:sz w:val="28"/>
          <w:szCs w:val="28"/>
          <w:rtl/>
        </w:rPr>
        <w:t xml:space="preserve">(اتي على علیه السلام -)---انظر الاسير</w:t>
      </w:r>
    </w:p>
    <w:p>
      <w:pPr>
        <w:pStyle w:val="BookText"/>
      </w:pPr>
      <w:r>
        <w:rPr>
          <w:rFonts w:ascii="IRNazanin" w:hAnsi="IRNazanin" w:eastAsia="IRNazanin" w:cs="IRNazanin"/>
          <w:lang w:bidi="fa-IR"/>
          <w:color w:val="111111"/>
          <w:sz w:val="28"/>
          <w:szCs w:val="28"/>
          <w:rtl/>
        </w:rPr>
        <w:t xml:space="preserve">( اذا دعا الرجل -)---انظر الضمان</w:t>
      </w:r>
    </w:p>
    <w:p>
      <w:pPr>
        <w:pStyle w:val="BookText"/>
      </w:pPr>
      <w:r>
        <w:rPr>
          <w:rFonts w:ascii="Amiri" w:hAnsi="Amiri" w:eastAsia="Amiri" w:cs="Amiri"/>
          <w:lang w:bidi="ar-SA"/>
          <w:color w:val="111111"/>
          <w:sz w:val="28"/>
          <w:szCs w:val="28"/>
          <w:rtl/>
        </w:rPr>
        <w:t xml:space="preserve">( اذا ضللتم الطريق -)---انظر الطريق</w:t>
      </w:r>
    </w:p>
    <w:p>
      <w:pPr>
        <w:pStyle w:val="BookText"/>
      </w:pPr>
      <w:r>
        <w:rPr>
          <w:rFonts w:ascii="Amiri" w:hAnsi="Amiri" w:eastAsia="Amiri" w:cs="Amiri"/>
          <w:lang w:bidi="ar-SA"/>
          <w:color w:val="111111"/>
          <w:sz w:val="28"/>
          <w:szCs w:val="28"/>
          <w:rtl/>
        </w:rPr>
        <w:t xml:space="preserve">( اذا طلق الرجل -)---انظر العدة</w:t>
      </w:r>
    </w:p>
    <w:p>
      <w:pPr>
        <w:pStyle w:val="BookText"/>
      </w:pPr>
      <w:r>
        <w:rPr>
          <w:rFonts w:ascii="Amiri" w:hAnsi="Amiri" w:eastAsia="Amiri" w:cs="Amiri"/>
          <w:lang w:bidi="ar-SA"/>
          <w:color w:val="111111"/>
          <w:sz w:val="28"/>
          <w:szCs w:val="28"/>
          <w:rtl/>
        </w:rPr>
        <w:t xml:space="preserve">(اللهم انك اعلنت -)---انظر الدعاء</w:t>
      </w:r>
    </w:p>
    <w:p>
      <w:pPr>
        <w:pStyle w:val="BookText"/>
      </w:pPr>
      <w:r>
        <w:rPr>
          <w:rFonts w:ascii="IRNazanin" w:hAnsi="IRNazanin" w:eastAsia="IRNazanin" w:cs="IRNazanin"/>
          <w:lang w:bidi="fa-IR"/>
          <w:color w:val="111111"/>
          <w:sz w:val="28"/>
          <w:szCs w:val="28"/>
          <w:rtl/>
        </w:rPr>
        <w:t xml:space="preserve">(ان رسول الله صلی الله علیه واله وقف-)---انظر الوقوف</w:t>
      </w:r>
    </w:p>
    <w:p>
      <w:pPr>
        <w:pStyle w:val="BookText"/>
      </w:pPr>
      <w:r>
        <w:rPr>
          <w:rFonts w:ascii="IRNazanin" w:hAnsi="IRNazanin" w:eastAsia="IRNazanin" w:cs="IRNazanin"/>
          <w:lang w:bidi="fa-IR"/>
          <w:color w:val="111111"/>
          <w:sz w:val="28"/>
          <w:szCs w:val="28"/>
          <w:rtl/>
        </w:rPr>
        <w:t xml:space="preserve">(ان علیا علیه السلام قال لرجل-)---انظر الحج</w:t>
      </w:r>
    </w:p>
    <w:p>
      <w:pPr>
        <w:pStyle w:val="BookText"/>
      </w:pPr>
      <w:r>
        <w:rPr>
          <w:rFonts w:ascii="IRNazanin" w:hAnsi="IRNazanin" w:eastAsia="IRNazanin" w:cs="IRNazanin"/>
          <w:lang w:bidi="fa-IR"/>
          <w:color w:val="111111"/>
          <w:sz w:val="28"/>
          <w:szCs w:val="28"/>
          <w:rtl/>
        </w:rPr>
        <w:t xml:space="preserve">(ان علیا علیه السلام کان لا یری-)---انظر المحرم</w:t>
      </w:r>
    </w:p>
    <w:p>
      <w:pPr>
        <w:pStyle w:val="BookText"/>
      </w:pPr>
      <w:r>
        <w:rPr>
          <w:rFonts w:ascii="IRNazanin" w:hAnsi="IRNazanin" w:eastAsia="IRNazanin" w:cs="IRNazanin"/>
          <w:lang w:bidi="fa-IR"/>
          <w:color w:val="111111"/>
          <w:sz w:val="28"/>
          <w:szCs w:val="28"/>
          <w:rtl/>
        </w:rPr>
        <w:t xml:space="preserve">(ان علیا علیه السلام کان یقول اذا اصبح-)---انظر الدعاء</w:t>
      </w:r>
    </w:p>
    <w:p>
      <w:pPr>
        <w:pStyle w:val="BookText"/>
      </w:pPr>
      <w:r>
        <w:rPr>
          <w:rFonts w:ascii="IRNazanin" w:hAnsi="IRNazanin" w:eastAsia="IRNazanin" w:cs="IRNazanin"/>
          <w:lang w:bidi="fa-IR"/>
          <w:color w:val="111111"/>
          <w:sz w:val="28"/>
          <w:szCs w:val="28"/>
          <w:rtl/>
        </w:rPr>
        <w:t xml:space="preserve">(ان علی بن الحسین علیه السلام کان یتزوج -)---انظر التزویج</w:t>
      </w:r>
    </w:p>
    <w:p>
      <w:pPr>
        <w:pStyle w:val="BookText"/>
      </w:pPr>
      <w:r>
        <w:rPr>
          <w:rFonts w:ascii="IRNazanin" w:hAnsi="IRNazanin" w:eastAsia="IRNazanin" w:cs="IRNazanin"/>
          <w:lang w:bidi="fa-IR"/>
          <w:color w:val="111111"/>
          <w:sz w:val="28"/>
          <w:szCs w:val="28"/>
          <w:rtl/>
        </w:rPr>
        <w:t xml:space="preserve">(ان هذا العلم -)---انظر العلم</w:t>
      </w:r>
    </w:p>
    <w:p>
      <w:pPr>
        <w:pStyle w:val="BookText"/>
      </w:pPr>
      <w:r>
        <w:rPr>
          <w:rFonts w:ascii="IRNazanin" w:hAnsi="IRNazanin" w:eastAsia="IRNazanin" w:cs="IRNazanin"/>
          <w:lang w:bidi="fa-IR"/>
          <w:color w:val="111111"/>
          <w:sz w:val="28"/>
          <w:szCs w:val="28"/>
          <w:rtl/>
        </w:rPr>
        <w:t xml:space="preserve">(انه کان اذا خرج-)---انظر الخلاء</w:t>
      </w:r>
    </w:p>
    <w:p>
      <w:pPr>
        <w:pStyle w:val="BookText"/>
      </w:pPr>
      <w:r>
        <w:rPr>
          <w:rFonts w:ascii="IRNazanin" w:hAnsi="IRNazanin" w:eastAsia="IRNazanin" w:cs="IRNazanin"/>
          <w:lang w:bidi="fa-IR"/>
          <w:color w:val="111111"/>
          <w:sz w:val="28"/>
          <w:szCs w:val="28"/>
          <w:rtl/>
        </w:rPr>
        <w:t xml:space="preserve">(اهدی الی رسول الله صلی الله علیه واله-)</w:t>
      </w:r>
    </w:p>
    <w:p>
      <w:pPr>
        <w:pStyle w:val="BookText"/>
      </w:pPr>
      <w:r>
        <w:rPr>
          <w:rFonts w:ascii="IRNazanin" w:hAnsi="IRNazanin" w:eastAsia="IRNazanin" w:cs="IRNazanin"/>
          <w:lang w:bidi="fa-IR"/>
          <w:color w:val="111111"/>
          <w:sz w:val="28"/>
          <w:szCs w:val="28"/>
          <w:rtl/>
        </w:rPr>
        <w:t xml:space="preserve">---انظر المواعظ</w:t>
      </w:r>
    </w:p>
    <w:p>
      <w:pPr>
        <w:pStyle w:val="BookText"/>
      </w:pPr>
      <w:r>
        <w:rPr>
          <w:rFonts w:ascii="Amiri" w:hAnsi="Amiri" w:eastAsia="Amiri" w:cs="Amiri"/>
          <w:lang w:bidi="ar-SA"/>
          <w:color w:val="111111"/>
          <w:sz w:val="28"/>
          <w:szCs w:val="28"/>
          <w:rtl/>
        </w:rPr>
        <w:t xml:space="preserve">( ثلاثة لا يفطرن -)---انظر الصوم</w:t>
      </w:r>
    </w:p>
    <w:p>
      <w:pPr>
        <w:pStyle w:val="BookText"/>
      </w:pPr>
      <w:r>
        <w:rPr>
          <w:rFonts w:ascii="IRNazanin" w:hAnsi="IRNazanin" w:eastAsia="IRNazanin" w:cs="IRNazanin"/>
          <w:lang w:bidi="fa-IR"/>
          <w:color w:val="111111"/>
          <w:sz w:val="28"/>
          <w:szCs w:val="28"/>
          <w:rtl/>
        </w:rPr>
        <w:t xml:space="preserve">(جاء رجل إلى رسول الله صلی الله علیه واله -)---انظر العلم</w:t>
      </w:r>
    </w:p>
    <w:p>
      <w:pPr>
        <w:pStyle w:val="BookText"/>
      </w:pPr>
      <w:r>
        <w:rPr>
          <w:rFonts w:ascii="IRNazanin" w:hAnsi="IRNazanin" w:eastAsia="IRNazanin" w:cs="IRNazanin"/>
          <w:lang w:bidi="fa-IR"/>
          <w:color w:val="111111"/>
          <w:sz w:val="28"/>
          <w:szCs w:val="28"/>
          <w:rtl/>
        </w:rPr>
        <w:t xml:space="preserve">(جاء رجل إلى النبي صلی الله علیه واله -)---انظر الشهادة</w:t>
      </w:r>
    </w:p>
    <w:p>
      <w:pPr>
        <w:pStyle w:val="BookText"/>
      </w:pPr>
      <w:r>
        <w:rPr>
          <w:rFonts w:ascii="Amiri" w:hAnsi="Amiri" w:eastAsia="Amiri" w:cs="Amiri"/>
          <w:lang w:bidi="ar-SA"/>
          <w:color w:val="111111"/>
          <w:sz w:val="28"/>
          <w:szCs w:val="28"/>
          <w:rtl/>
        </w:rPr>
        <w:t xml:space="preserve">(حرمت الجنة - )---انظر الغيرة</w:t>
      </w:r>
    </w:p>
    <w:p>
      <w:pPr>
        <w:pStyle w:val="BookText"/>
      </w:pPr>
      <w:r>
        <w:rPr>
          <w:rFonts w:ascii="IRNazanin" w:hAnsi="IRNazanin" w:eastAsia="IRNazanin" w:cs="IRNazanin"/>
          <w:lang w:bidi="fa-IR"/>
          <w:color w:val="111111"/>
          <w:sz w:val="28"/>
          <w:szCs w:val="28"/>
          <w:rtl/>
        </w:rPr>
        <w:t xml:space="preserve">(دخل امير المؤمنين علیه السلام المسجد -)---انظر الصبر</w:t>
      </w:r>
    </w:p>
    <w:p>
      <w:pPr>
        <w:pStyle w:val="BookText"/>
      </w:pPr>
      <w:r>
        <w:rPr>
          <w:rFonts w:ascii="Amiri" w:hAnsi="Amiri" w:eastAsia="Amiri" w:cs="Amiri"/>
          <w:lang w:bidi="ar-SA"/>
          <w:color w:val="111111"/>
          <w:sz w:val="28"/>
          <w:szCs w:val="28"/>
          <w:rtl/>
        </w:rPr>
        <w:t xml:space="preserve">( الدعاء كهف -)---انظر الدعاء</w:t>
      </w:r>
    </w:p>
    <w:p>
      <w:pPr>
        <w:pStyle w:val="BookText"/>
      </w:pPr>
      <w:r>
        <w:rPr>
          <w:rFonts w:ascii="IRNazanin" w:hAnsi="IRNazanin" w:eastAsia="IRNazanin" w:cs="IRNazanin"/>
          <w:lang w:bidi="fa-IR"/>
          <w:color w:val="111111"/>
          <w:sz w:val="28"/>
          <w:szCs w:val="28"/>
          <w:rtl/>
        </w:rPr>
        <w:t xml:space="preserve">(الرزق اسرع -)---انظر الاطعام</w:t>
      </w:r>
    </w:p>
    <w:p>
      <w:pPr>
        <w:pStyle w:val="BookText"/>
      </w:pPr>
      <w:r>
        <w:rPr>
          <w:rFonts w:ascii="Amiri" w:hAnsi="Amiri" w:eastAsia="Amiri" w:cs="Amiri"/>
          <w:lang w:bidi="ar-SA"/>
          <w:color w:val="111111"/>
          <w:sz w:val="28"/>
          <w:szCs w:val="28"/>
          <w:rtl/>
        </w:rPr>
        <w:t xml:space="preserve">( ركعتان بالسواك -)---انظر السواك</w:t>
      </w:r>
    </w:p>
    <w:p>
      <w:pPr>
        <w:pStyle w:val="BookText"/>
      </w:pPr>
      <w:r>
        <w:rPr>
          <w:rFonts w:ascii="IRNazanin" w:hAnsi="IRNazanin" w:eastAsia="IRNazanin" w:cs="IRNazanin"/>
          <w:lang w:bidi="fa-IR"/>
          <w:color w:val="111111"/>
          <w:sz w:val="28"/>
          <w:szCs w:val="28"/>
          <w:rtl/>
        </w:rPr>
        <w:t xml:space="preserve">( الركعتان يصليهما -)---انظر التزویج</w:t>
      </w:r>
    </w:p>
    <w:p>
      <w:pPr>
        <w:pStyle w:val="BookText"/>
      </w:pPr>
      <w:r>
        <w:rPr>
          <w:rFonts w:ascii="Amiri" w:hAnsi="Amiri" w:eastAsia="Amiri" w:cs="Amiri"/>
          <w:lang w:bidi="ar-SA"/>
          <w:color w:val="111111"/>
          <w:sz w:val="28"/>
          <w:szCs w:val="28"/>
          <w:rtl/>
        </w:rPr>
        <w:t xml:space="preserve">(كاة الفطرة -)---انظر الفطرة</w:t>
      </w:r>
    </w:p>
    <w:p>
      <w:pPr>
        <w:pStyle w:val="BookText"/>
      </w:pPr>
      <w:r>
        <w:rPr>
          <w:rFonts w:ascii="Amiri" w:hAnsi="Amiri" w:eastAsia="Amiri" w:cs="Amiri"/>
          <w:lang w:bidi="ar-SA"/>
          <w:color w:val="111111"/>
          <w:sz w:val="28"/>
          <w:szCs w:val="28"/>
          <w:rtl/>
        </w:rPr>
        <w:t xml:space="preserve">( الصبي والصبي -)---انظر التأديب</w:t>
      </w:r>
    </w:p>
    <w:p>
      <w:pPr>
        <w:pStyle w:val="BookText"/>
      </w:pPr>
      <w:r>
        <w:rPr>
          <w:rFonts w:ascii="IRNazanin" w:hAnsi="IRNazanin" w:eastAsia="IRNazanin" w:cs="IRNazanin"/>
          <w:lang w:bidi="fa-IR"/>
          <w:color w:val="111111"/>
          <w:sz w:val="28"/>
          <w:szCs w:val="28"/>
          <w:rtl/>
        </w:rPr>
        <w:t xml:space="preserve">(صنایع المعروف -)---انظر المعروف</w:t>
      </w:r>
    </w:p>
    <w:p>
      <w:pPr>
        <w:pStyle w:val="BookText"/>
      </w:pPr>
      <w:r>
        <w:rPr>
          <w:rFonts w:ascii="Amiri" w:hAnsi="Amiri" w:eastAsia="Amiri" w:cs="Amiri"/>
          <w:lang w:bidi="ar-SA"/>
          <w:color w:val="111111"/>
          <w:sz w:val="28"/>
          <w:szCs w:val="28"/>
          <w:rtl/>
        </w:rPr>
        <w:t xml:space="preserve">(قال يعقوب لابنه -)---انظر الزنا</w:t>
      </w:r>
    </w:p>
    <w:p>
      <w:pPr>
        <w:pStyle w:val="BookText"/>
      </w:pPr>
      <w:r>
        <w:rPr>
          <w:rFonts w:ascii="IRNazanin" w:hAnsi="IRNazanin" w:eastAsia="IRNazanin" w:cs="IRNazanin"/>
          <w:lang w:bidi="fa-IR"/>
          <w:color w:val="111111"/>
          <w:sz w:val="28"/>
          <w:szCs w:val="28"/>
          <w:rtl/>
        </w:rPr>
        <w:t xml:space="preserve">(كان اصحاب رسول الله صلی الله علیه واله بتبوك -)---انظر الاوانی</w:t>
      </w:r>
    </w:p>
    <w:p>
      <w:pPr>
        <w:pStyle w:val="BookText"/>
      </w:pPr>
      <w:r>
        <w:rPr>
          <w:rFonts w:ascii="IRNazanin" w:hAnsi="IRNazanin" w:eastAsia="IRNazanin" w:cs="IRNazanin"/>
          <w:lang w:bidi="fa-IR"/>
          <w:color w:val="111111"/>
          <w:sz w:val="28"/>
          <w:szCs w:val="28"/>
          <w:rtl/>
        </w:rPr>
        <w:t xml:space="preserve">(كان امير المؤمنين علیه السلام يقول -)---انظر الدعاء</w:t>
      </w:r>
    </w:p>
    <w:p>
      <w:pPr>
        <w:pStyle w:val="BookText"/>
      </w:pPr>
      <w:r>
        <w:rPr>
          <w:rFonts w:ascii="IRNazanin" w:hAnsi="IRNazanin" w:eastAsia="IRNazanin" w:cs="IRNazanin"/>
          <w:lang w:bidi="fa-IR"/>
          <w:color w:val="111111"/>
          <w:sz w:val="28"/>
          <w:szCs w:val="28"/>
          <w:rtl/>
        </w:rPr>
        <w:t xml:space="preserve">(كان بالمدينة رجلان -)---انظر اولی الاربة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8" w:name="pg14685_156495"/>
    <w:bookmarkEnd w:id="78"/>
    <w:p>
      <w:pPr>
        <w:pStyle w:val="BookText"/>
      </w:pPr>
      <w:r>
        <w:rPr>
          <w:rFonts w:ascii="IRNazanin" w:hAnsi="IRNazanin" w:eastAsia="IRNazanin" w:cs="IRNazanin"/>
          <w:lang w:bidi="fa-IR"/>
          <w:color w:val="111111"/>
          <w:sz w:val="28"/>
          <w:szCs w:val="28"/>
          <w:rtl/>
        </w:rPr>
        <w:t xml:space="preserve">(كان رسول الله صلی الله علیه واله اذا -)---انظر الجمعة</w:t>
      </w:r>
    </w:p>
    <w:p>
      <w:pPr>
        <w:pStyle w:val="BookText"/>
      </w:pPr>
      <w:r>
        <w:rPr>
          <w:rFonts w:ascii="Amiri" w:hAnsi="Amiri" w:eastAsia="Amiri" w:cs="Amiri"/>
          <w:lang w:bidi="ar-SA"/>
          <w:color w:val="111111"/>
          <w:sz w:val="28"/>
          <w:szCs w:val="28"/>
          <w:rtl/>
        </w:rPr>
        <w:t xml:space="preserve">(كان المقام لازقا -)---انظر المقام</w:t>
      </w:r>
    </w:p>
    <w:p>
      <w:pPr>
        <w:pStyle w:val="BookText"/>
      </w:pPr>
      <w:r>
        <w:rPr>
          <w:rFonts w:ascii="IRNazanin" w:hAnsi="IRNazanin" w:eastAsia="IRNazanin" w:cs="IRNazanin"/>
          <w:lang w:bidi="fa-IR"/>
          <w:color w:val="111111"/>
          <w:sz w:val="28"/>
          <w:szCs w:val="28"/>
          <w:rtl/>
        </w:rPr>
        <w:t xml:space="preserve">(كان النبي صلی الله علیه واله يستهدى -)---انظر زمزم</w:t>
      </w:r>
    </w:p>
    <w:p>
      <w:pPr>
        <w:pStyle w:val="BookText"/>
      </w:pPr>
      <w:r>
        <w:rPr>
          <w:rFonts w:ascii="IRNazanin" w:hAnsi="IRNazanin" w:eastAsia="IRNazanin" w:cs="IRNazanin"/>
          <w:lang w:bidi="fa-IR"/>
          <w:color w:val="111111"/>
          <w:sz w:val="28"/>
          <w:szCs w:val="28"/>
          <w:rtl/>
        </w:rPr>
        <w:t xml:space="preserve">(كان النبي صلی الله علیه واله يعجبه -)---انظر القرع</w:t>
      </w:r>
    </w:p>
    <w:p>
      <w:pPr>
        <w:pStyle w:val="BookText"/>
      </w:pPr>
      <w:r>
        <w:rPr>
          <w:rFonts w:ascii="Amiri" w:hAnsi="Amiri" w:eastAsia="Amiri" w:cs="Amiri"/>
          <w:lang w:bidi="ar-SA"/>
          <w:color w:val="111111"/>
          <w:sz w:val="28"/>
          <w:szCs w:val="28"/>
          <w:rtl/>
        </w:rPr>
        <w:t xml:space="preserve">(لا اله الا الله الحليم الكريم -)---انظر الدعاء</w:t>
      </w:r>
    </w:p>
    <w:p>
      <w:pPr>
        <w:pStyle w:val="BookText"/>
      </w:pPr>
      <w:r>
        <w:rPr>
          <w:rFonts w:ascii="Amiri" w:hAnsi="Amiri" w:eastAsia="Amiri" w:cs="Amiri"/>
          <w:lang w:bidi="ar-SA"/>
          <w:color w:val="111111"/>
          <w:sz w:val="28"/>
          <w:szCs w:val="28"/>
          <w:rtl/>
        </w:rPr>
        <w:t xml:space="preserve">(للزاني ست خصال -)---انظر الزنا</w:t>
      </w:r>
    </w:p>
    <w:p>
      <w:pPr>
        <w:pStyle w:val="BookText"/>
      </w:pPr>
      <w:r>
        <w:rPr>
          <w:rFonts w:ascii="IRNazanin" w:hAnsi="IRNazanin" w:eastAsia="IRNazanin" w:cs="IRNazanin"/>
          <w:lang w:bidi="fa-IR"/>
          <w:color w:val="111111"/>
          <w:sz w:val="28"/>
          <w:szCs w:val="28"/>
          <w:rtl/>
        </w:rPr>
        <w:t xml:space="preserve">( للعبد أن يستثنی -)---انظر اليمين</w:t>
      </w:r>
    </w:p>
    <w:p>
      <w:pPr>
        <w:pStyle w:val="BookText"/>
      </w:pPr>
      <w:r>
        <w:rPr>
          <w:rFonts w:ascii="Amiri" w:hAnsi="Amiri" w:eastAsia="Amiri" w:cs="Amiri"/>
          <w:lang w:bidi="ar-SA"/>
          <w:color w:val="111111"/>
          <w:sz w:val="28"/>
          <w:szCs w:val="28"/>
          <w:rtl/>
        </w:rPr>
        <w:t xml:space="preserve">( ما استفاد امرء -)---انظر الزوجة</w:t>
      </w:r>
    </w:p>
    <w:p>
      <w:pPr>
        <w:pStyle w:val="BookText"/>
      </w:pPr>
      <w:r>
        <w:rPr>
          <w:rFonts w:ascii="IRNazanin" w:hAnsi="IRNazanin" w:eastAsia="IRNazanin" w:cs="IRNazanin"/>
          <w:lang w:bidi="fa-IR"/>
          <w:color w:val="111111"/>
          <w:sz w:val="28"/>
          <w:szCs w:val="28"/>
          <w:rtl/>
        </w:rPr>
        <w:t xml:space="preserve">( المؤمن مألوف -)---انظر حسن الخلق</w:t>
      </w:r>
    </w:p>
    <w:p>
      <w:pPr>
        <w:pStyle w:val="BookText"/>
      </w:pPr>
      <w:r>
        <w:rPr>
          <w:rFonts w:ascii="Amiri" w:hAnsi="Amiri" w:eastAsia="Amiri" w:cs="Amiri"/>
          <w:lang w:bidi="ar-SA"/>
          <w:color w:val="111111"/>
          <w:sz w:val="28"/>
          <w:szCs w:val="28"/>
          <w:rtl/>
        </w:rPr>
        <w:t xml:space="preserve">( المحرمة لا تتنقب -)---انظر المحرم</w:t>
      </w:r>
    </w:p>
    <w:p>
      <w:pPr>
        <w:pStyle w:val="BookText"/>
      </w:pPr>
      <w:r>
        <w:rPr>
          <w:rFonts w:ascii="IRNazanin" w:hAnsi="IRNazanin" w:eastAsia="IRNazanin" w:cs="IRNazanin"/>
          <w:lang w:bidi="fa-IR"/>
          <w:color w:val="111111"/>
          <w:sz w:val="28"/>
          <w:szCs w:val="28"/>
          <w:rtl/>
        </w:rPr>
        <w:t xml:space="preserve">(يا علي من احبك ثم مات -)---انظر علی بن ابیطالب</w:t>
      </w:r>
    </w:p>
    <w:p>
      <w:pPr>
        <w:pStyle w:val="Heading3"/>
      </w:pPr>
      <w:bookmarkStart w:id="506" w:name="_Toc387"/>
      <w:r>
        <w:t>268- «عبدالله بن میمون القداح »</w:t>
      </w:r>
      <w:bookmarkEnd w:id="506"/>
    </w:p>
    <w:p>
      <w:pPr>
        <w:pStyle w:val="BookText"/>
      </w:pPr>
      <w:r>
        <w:rPr>
          <w:rFonts w:ascii="IRNazanin" w:hAnsi="IRNazanin" w:eastAsia="IRNazanin" w:cs="IRNazanin"/>
          <w:lang w:bidi="fa-IR"/>
          <w:color w:val="111111"/>
          <w:sz w:val="28"/>
          <w:szCs w:val="28"/>
          <w:rtl/>
        </w:rPr>
        <w:t xml:space="preserve">( اذا دعا الرجل اخاه -)---انظر الضمان</w:t>
      </w:r>
    </w:p>
    <w:p>
      <w:pPr>
        <w:pStyle w:val="BookText"/>
      </w:pPr>
      <w:r>
        <w:rPr>
          <w:rFonts w:ascii="Amiri" w:hAnsi="Amiri" w:eastAsia="Amiri" w:cs="Amiri"/>
          <w:lang w:bidi="ar-SA"/>
          <w:color w:val="111111"/>
          <w:sz w:val="28"/>
          <w:szCs w:val="28"/>
          <w:rtl/>
        </w:rPr>
        <w:t xml:space="preserve">( افضل العبادة -)---انظر العفة</w:t>
      </w:r>
    </w:p>
    <w:p>
      <w:pPr>
        <w:pStyle w:val="BookText"/>
      </w:pPr>
      <w:r>
        <w:rPr>
          <w:rFonts w:ascii="Amiri" w:hAnsi="Amiri" w:eastAsia="Amiri" w:cs="Amiri"/>
          <w:lang w:bidi="ar-SA"/>
          <w:color w:val="111111"/>
          <w:sz w:val="28"/>
          <w:szCs w:val="28"/>
          <w:rtl/>
        </w:rPr>
        <w:t xml:space="preserve">( انكسفت الشمس -)---انظر الكسوف</w:t>
      </w:r>
    </w:p>
    <w:p>
      <w:pPr>
        <w:pStyle w:val="BookText"/>
      </w:pPr>
      <w:r>
        <w:rPr>
          <w:rFonts w:ascii="Amiri" w:hAnsi="Amiri" w:eastAsia="Amiri" w:cs="Amiri"/>
          <w:lang w:bidi="ar-SA"/>
          <w:color w:val="111111"/>
          <w:sz w:val="28"/>
          <w:szCs w:val="28"/>
          <w:rtl/>
        </w:rPr>
        <w:t xml:space="preserve">( تعاهدوا نعالكم -)---انظر المساجد</w:t>
      </w:r>
    </w:p>
    <w:p>
      <w:pPr>
        <w:pStyle w:val="BookText"/>
      </w:pPr>
      <w:r>
        <w:rPr>
          <w:rFonts w:ascii="IRNazanin" w:hAnsi="IRNazanin" w:eastAsia="IRNazanin" w:cs="IRNazanin"/>
          <w:lang w:bidi="fa-IR"/>
          <w:color w:val="111111"/>
          <w:sz w:val="28"/>
          <w:szCs w:val="28"/>
          <w:rtl/>
        </w:rPr>
        <w:t xml:space="preserve">(جاء قنبر مولی -)---انظر الافطار</w:t>
      </w:r>
    </w:p>
    <w:p>
      <w:pPr>
        <w:pStyle w:val="BookText"/>
      </w:pPr>
      <w:r>
        <w:rPr>
          <w:rFonts w:ascii="Amiri" w:hAnsi="Amiri" w:eastAsia="Amiri" w:cs="Amiri"/>
          <w:lang w:bidi="ar-SA"/>
          <w:color w:val="111111"/>
          <w:sz w:val="28"/>
          <w:szCs w:val="28"/>
          <w:rtl/>
        </w:rPr>
        <w:t xml:space="preserve">( سجدتي السهو -)---انظر السهو</w:t>
      </w:r>
    </w:p>
    <w:p>
      <w:pPr>
        <w:pStyle w:val="BookText"/>
      </w:pPr>
      <w:r>
        <w:rPr>
          <w:rFonts w:ascii="IRNazanin" w:hAnsi="IRNazanin" w:eastAsia="IRNazanin" w:cs="IRNazanin"/>
          <w:lang w:bidi="fa-IR"/>
          <w:color w:val="111111"/>
          <w:sz w:val="28"/>
          <w:szCs w:val="28"/>
          <w:rtl/>
        </w:rPr>
        <w:t xml:space="preserve">(ضائع المعروف -)---انظر المعروف</w:t>
      </w:r>
    </w:p>
    <w:p>
      <w:pPr>
        <w:pStyle w:val="BookText"/>
      </w:pPr>
      <w:r>
        <w:rPr>
          <w:rFonts w:ascii="Amiri" w:hAnsi="Amiri" w:eastAsia="Amiri" w:cs="Amiri"/>
          <w:lang w:bidi="ar-SA"/>
          <w:color w:val="111111"/>
          <w:sz w:val="28"/>
          <w:szCs w:val="28"/>
          <w:rtl/>
        </w:rPr>
        <w:t xml:space="preserve">(صيام يوم عاشوراء -)---انظر الصوم</w:t>
      </w:r>
    </w:p>
    <w:p>
      <w:pPr>
        <w:pStyle w:val="BookText"/>
      </w:pPr>
      <w:r>
        <w:rPr>
          <w:rFonts w:ascii="Amiri" w:hAnsi="Amiri" w:eastAsia="Amiri" w:cs="Amiri"/>
          <w:lang w:bidi="ar-SA"/>
          <w:color w:val="111111"/>
          <w:sz w:val="28"/>
          <w:szCs w:val="28"/>
          <w:rtl/>
        </w:rPr>
        <w:t xml:space="preserve">(قال يعقوب -)---انظر الزنا</w:t>
      </w:r>
    </w:p>
    <w:p>
      <w:pPr>
        <w:pStyle w:val="BookText"/>
      </w:pPr>
      <w:r>
        <w:rPr>
          <w:rFonts w:ascii="IRNazanin" w:hAnsi="IRNazanin" w:eastAsia="IRNazanin" w:cs="IRNazanin"/>
          <w:lang w:bidi="fa-IR"/>
          <w:color w:val="111111"/>
          <w:sz w:val="28"/>
          <w:szCs w:val="28"/>
          <w:rtl/>
        </w:rPr>
        <w:t xml:space="preserve">(كان امير المؤمنين علیه السلام اذا حضر -)---انظر التلقين</w:t>
      </w:r>
    </w:p>
    <w:p>
      <w:pPr>
        <w:pStyle w:val="BookText"/>
      </w:pPr>
      <w:r>
        <w:rPr>
          <w:rFonts w:ascii="IRNazanin" w:hAnsi="IRNazanin" w:eastAsia="IRNazanin" w:cs="IRNazanin"/>
          <w:lang w:bidi="fa-IR"/>
          <w:color w:val="111111"/>
          <w:sz w:val="28"/>
          <w:szCs w:val="28"/>
          <w:rtl/>
        </w:rPr>
        <w:t xml:space="preserve">( من اطعم -)---انظر اطعام المؤمن</w:t>
      </w:r>
    </w:p>
    <w:p>
      <w:pPr>
        <w:pStyle w:val="BookText"/>
      </w:pPr>
      <w:r>
        <w:rPr>
          <w:rFonts w:ascii="IRNazanin" w:hAnsi="IRNazanin" w:eastAsia="IRNazanin" w:cs="IRNazanin"/>
          <w:lang w:bidi="fa-IR"/>
          <w:color w:val="111111"/>
          <w:sz w:val="28"/>
          <w:szCs w:val="28"/>
          <w:rtl/>
        </w:rPr>
        <w:t xml:space="preserve">( من فاته صیام -)---انظر الصوم</w:t>
      </w:r>
    </w:p>
    <w:p>
      <w:pPr>
        <w:pStyle w:val="BookText"/>
      </w:pPr>
      <w:r>
        <w:rPr>
          <w:rFonts w:ascii="Amiri" w:hAnsi="Amiri" w:eastAsia="Amiri" w:cs="Amiri"/>
          <w:lang w:bidi="ar-SA"/>
          <w:color w:val="111111"/>
          <w:sz w:val="28"/>
          <w:szCs w:val="28"/>
          <w:rtl/>
        </w:rPr>
        <w:t xml:space="preserve">( من فاته الصيام -)---انظر الصوم</w:t>
      </w:r>
    </w:p>
    <w:p>
      <w:pPr>
        <w:pStyle w:val="Heading3"/>
      </w:pPr>
      <w:bookmarkStart w:id="507" w:name="_Toc388"/>
      <w:r>
        <w:t>269- «عبدالله بن نافع الازرق »</w:t>
      </w:r>
      <w:bookmarkEnd w:id="507"/>
    </w:p>
    <w:p>
      <w:pPr>
        <w:pStyle w:val="BookText"/>
      </w:pPr>
      <w:r>
        <w:rPr>
          <w:rFonts w:ascii="Amiri" w:hAnsi="Amiri" w:eastAsia="Amiri" w:cs="Amiri"/>
          <w:lang w:bidi="ar-SA"/>
          <w:color w:val="111111"/>
          <w:sz w:val="28"/>
          <w:szCs w:val="28"/>
          <w:rtl/>
        </w:rPr>
        <w:t xml:space="preserve">( لو أني علمت أن بين - )---انظر الاحتجاج</w:t>
      </w:r>
    </w:p>
    <w:p>
      <w:pPr>
        <w:pStyle w:val="Heading3"/>
      </w:pPr>
      <w:bookmarkStart w:id="508" w:name="_Toc389"/>
      <w:r>
        <w:t>270- «عبدالله بن النجاشي »</w:t>
      </w:r>
      <w:bookmarkEnd w:id="508"/>
    </w:p>
    <w:p>
      <w:pPr>
        <w:pStyle w:val="BookText"/>
      </w:pPr>
      <w:r>
        <w:rPr>
          <w:rFonts w:ascii="Amiri" w:hAnsi="Amiri" w:eastAsia="Amiri" w:cs="Amiri"/>
          <w:lang w:bidi="ar-SA"/>
          <w:color w:val="111111"/>
          <w:sz w:val="28"/>
          <w:szCs w:val="28"/>
          <w:rtl/>
        </w:rPr>
        <w:t xml:space="preserve">(اولئك الذين يعلم -)---انظر الحجة</w:t>
      </w:r>
    </w:p>
    <w:p>
      <w:pPr>
        <w:pStyle w:val="BookText"/>
      </w:pPr>
      <w:r>
        <w:rPr>
          <w:rFonts w:ascii="Amiri" w:hAnsi="Amiri" w:eastAsia="Amiri" w:cs="Amiri"/>
          <w:lang w:bidi="ar-SA"/>
          <w:color w:val="111111"/>
          <w:sz w:val="28"/>
          <w:szCs w:val="28"/>
          <w:rtl/>
        </w:rPr>
        <w:t xml:space="preserve">( زاملت عبد الله بن النجاشي -)---انظر الدية</w:t>
      </w:r>
    </w:p>
    <w:p>
      <w:pPr>
        <w:pStyle w:val="Heading3"/>
      </w:pPr>
      <w:bookmarkStart w:id="509" w:name="_Toc390"/>
      <w:r>
        <w:t>271- «عبدالله بن الوضاح»</w:t>
      </w:r>
      <w:bookmarkEnd w:id="509"/>
    </w:p>
    <w:p>
      <w:pPr>
        <w:pStyle w:val="BookText"/>
      </w:pPr>
      <w:r>
        <w:rPr>
          <w:rFonts w:ascii="IRNazanin" w:hAnsi="IRNazanin" w:eastAsia="IRNazanin" w:cs="IRNazanin"/>
          <w:lang w:bidi="fa-IR"/>
          <w:color w:val="111111"/>
          <w:sz w:val="28"/>
          <w:szCs w:val="28"/>
          <w:rtl/>
        </w:rPr>
        <w:t xml:space="preserve">(كانت بيني وبين رجل -)---انظر الدین</w:t>
      </w:r>
    </w:p>
    <w:p>
      <w:pPr>
        <w:pStyle w:val="BookText"/>
      </w:pPr>
      <w:r>
        <w:rPr>
          <w:rFonts w:ascii="Amiri" w:hAnsi="Amiri" w:eastAsia="Amiri" w:cs="Amiri"/>
          <w:lang w:bidi="ar-SA"/>
          <w:color w:val="111111"/>
          <w:sz w:val="28"/>
          <w:szCs w:val="28"/>
          <w:rtl/>
        </w:rPr>
        <w:t xml:space="preserve">( يتوارى القرص -)---انظر الاوقات</w:t>
      </w:r>
    </w:p>
    <w:p>
      <w:pPr>
        <w:pStyle w:val="Heading3"/>
      </w:pPr>
      <w:bookmarkStart w:id="510" w:name="_Toc391"/>
      <w:r>
        <w:t>272- «عبدالله بن الوليد »</w:t>
      </w:r>
      <w:bookmarkEnd w:id="510"/>
    </w:p>
    <w:p>
      <w:pPr>
        <w:pStyle w:val="BookText"/>
      </w:pPr>
      <w:r>
        <w:rPr>
          <w:rFonts w:ascii="Amiri" w:hAnsi="Amiri" w:eastAsia="Amiri" w:cs="Amiri"/>
          <w:lang w:bidi="ar-SA"/>
          <w:color w:val="111111"/>
          <w:sz w:val="28"/>
          <w:szCs w:val="28"/>
          <w:rtl/>
        </w:rPr>
        <w:t xml:space="preserve">(اول ما يدخل الجنة -)---انظر المعروف</w:t>
      </w:r>
    </w:p>
    <w:p>
      <w:pPr>
        <w:pStyle w:val="BookText"/>
      </w:pPr>
      <w:r>
        <w:rPr>
          <w:rFonts w:ascii="Amiri" w:hAnsi="Amiri" w:eastAsia="Amiri" w:cs="Amiri"/>
          <w:lang w:bidi="ar-SA"/>
          <w:color w:val="111111"/>
          <w:sz w:val="28"/>
          <w:szCs w:val="28"/>
          <w:rtl/>
        </w:rPr>
        <w:t xml:space="preserve">(لما قبض رسول الله -)---انظر المصيبة</w:t>
      </w:r>
    </w:p>
    <w:p>
      <w:pPr>
        <w:pStyle w:val="Heading3"/>
      </w:pPr>
      <w:bookmarkStart w:id="511" w:name="_Toc392"/>
      <w:r>
        <w:t>273- «عبدالله بن الوليد الجعفی»</w:t>
      </w:r>
      <w:bookmarkEnd w:id="511"/>
    </w:p>
    <w:p>
      <w:pPr>
        <w:pStyle w:val="BookText"/>
      </w:pPr>
      <w:r>
        <w:rPr>
          <w:rFonts w:ascii="IRNazanin" w:hAnsi="IRNazanin" w:eastAsia="IRNazanin" w:cs="IRNazanin"/>
          <w:lang w:bidi="fa-IR"/>
          <w:color w:val="111111"/>
          <w:sz w:val="28"/>
          <w:szCs w:val="28"/>
          <w:rtl/>
        </w:rPr>
        <w:t xml:space="preserve">(لما اصیب امیر المومنین-)---انظر المصيبة</w:t>
      </w:r>
    </w:p>
    <w:p>
      <w:pPr>
        <w:pStyle w:val="Heading3"/>
      </w:pPr>
      <w:bookmarkStart w:id="512" w:name="_Toc393"/>
      <w:r>
        <w:t>274- «عبدالله بن الوليد الكندي»</w:t>
      </w:r>
      <w:bookmarkEnd w:id="512"/>
    </w:p>
    <w:p>
      <w:pPr>
        <w:pStyle w:val="BookText"/>
      </w:pPr>
      <w:r>
        <w:rPr>
          <w:rFonts w:ascii="Amiri" w:hAnsi="Amiri" w:eastAsia="Amiri" w:cs="Amiri"/>
          <w:lang w:bidi="ar-SA"/>
          <w:color w:val="111111"/>
          <w:sz w:val="28"/>
          <w:szCs w:val="28"/>
          <w:rtl/>
        </w:rPr>
        <w:t xml:space="preserve">( دخلنا على ابي عبدالله -)---انظر الكوفة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9" w:name="pg14685_156496"/>
    <w:bookmarkEnd w:id="79"/>
    <w:p>
      <w:pPr>
        <w:pStyle w:val="Heading3"/>
      </w:pPr>
      <w:bookmarkStart w:id="513" w:name="_Toc394"/>
      <w:r>
        <w:t>275- «عبدالله بن الوليد الوصافي»</w:t>
      </w:r>
      <w:bookmarkEnd w:id="513"/>
    </w:p>
    <w:p>
      <w:pPr>
        <w:pStyle w:val="BookText"/>
      </w:pPr>
      <w:r>
        <w:rPr>
          <w:rFonts w:ascii="IRNazanin" w:hAnsi="IRNazanin" w:eastAsia="IRNazanin" w:cs="IRNazanin"/>
          <w:lang w:bidi="fa-IR"/>
          <w:color w:val="111111"/>
          <w:sz w:val="28"/>
          <w:szCs w:val="28"/>
          <w:rtl/>
        </w:rPr>
        <w:t xml:space="preserve">( اهل المعروف -)---انظر المعروف</w:t>
      </w:r>
    </w:p>
    <w:p>
      <w:pPr>
        <w:pStyle w:val="BookText"/>
      </w:pPr>
      <w:r>
        <w:rPr>
          <w:rFonts w:ascii="Amiri" w:hAnsi="Amiri" w:eastAsia="Amiri" w:cs="Amiri"/>
          <w:lang w:bidi="ar-SA"/>
          <w:color w:val="111111"/>
          <w:sz w:val="28"/>
          <w:szCs w:val="28"/>
          <w:rtl/>
        </w:rPr>
        <w:t xml:space="preserve">(صدقة السر -)---انظر الصدقة</w:t>
      </w:r>
    </w:p>
    <w:p>
      <w:pPr>
        <w:pStyle w:val="Heading3"/>
      </w:pPr>
      <w:bookmarkStart w:id="514" w:name="_Toc395"/>
      <w:r>
        <w:t>276- «عبدالله بن وهب»</w:t>
      </w:r>
      <w:bookmarkEnd w:id="514"/>
    </w:p>
    <w:p>
      <w:pPr>
        <w:pStyle w:val="BookText"/>
      </w:pPr>
      <w:r>
        <w:rPr>
          <w:rFonts w:ascii="Amiri" w:hAnsi="Amiri" w:eastAsia="Amiri" w:cs="Amiri"/>
          <w:lang w:bidi="ar-SA"/>
          <w:color w:val="111111"/>
          <w:sz w:val="28"/>
          <w:szCs w:val="28"/>
          <w:rtl/>
        </w:rPr>
        <w:t xml:space="preserve">(حسب المؤمن -)---انظر كظم الغيظ</w:t>
      </w:r>
    </w:p>
    <w:p>
      <w:pPr>
        <w:pStyle w:val="Heading3"/>
      </w:pPr>
      <w:bookmarkStart w:id="515" w:name="_Toc396"/>
      <w:r>
        <w:t>277- «عبدالله بن هلال »</w:t>
      </w:r>
      <w:bookmarkEnd w:id="515"/>
    </w:p>
    <w:p>
      <w:pPr>
        <w:pStyle w:val="BookText"/>
      </w:pPr>
      <w:r>
        <w:rPr>
          <w:rFonts w:ascii="Amiri" w:hAnsi="Amiri" w:eastAsia="Amiri" w:cs="Amiri"/>
          <w:lang w:bidi="ar-SA"/>
          <w:color w:val="111111"/>
          <w:sz w:val="28"/>
          <w:szCs w:val="28"/>
          <w:rtl/>
        </w:rPr>
        <w:t xml:space="preserve">( اذا ارضعن لكم -)---انظر الرضاع</w:t>
      </w:r>
    </w:p>
    <w:p>
      <w:pPr>
        <w:pStyle w:val="BookText"/>
      </w:pPr>
      <w:r>
        <w:rPr>
          <w:rFonts w:ascii="IRNazanin" w:hAnsi="IRNazanin" w:eastAsia="IRNazanin" w:cs="IRNazanin"/>
          <w:lang w:bidi="fa-IR"/>
          <w:color w:val="111111"/>
          <w:sz w:val="28"/>
          <w:szCs w:val="28"/>
          <w:rtl/>
        </w:rPr>
        <w:t xml:space="preserve">( امرنی ابو عبدالله -)---انظر اللباس</w:t>
      </w:r>
    </w:p>
    <w:p>
      <w:pPr>
        <w:pStyle w:val="BookText"/>
      </w:pPr>
      <w:r>
        <w:rPr>
          <w:rFonts w:ascii="Amiri" w:hAnsi="Amiri" w:eastAsia="Amiri" w:cs="Amiri"/>
          <w:lang w:bidi="ar-SA"/>
          <w:color w:val="111111"/>
          <w:sz w:val="28"/>
          <w:szCs w:val="28"/>
          <w:rtl/>
        </w:rPr>
        <w:t xml:space="preserve">( تارك الزكاة -)---انظر الزكاة</w:t>
      </w:r>
    </w:p>
    <w:p>
      <w:pPr>
        <w:pStyle w:val="BookText"/>
      </w:pPr>
      <w:r>
        <w:rPr>
          <w:rFonts w:ascii="Amiri" w:hAnsi="Amiri" w:eastAsia="Amiri" w:cs="Amiri"/>
          <w:lang w:bidi="ar-SA"/>
          <w:color w:val="111111"/>
          <w:sz w:val="28"/>
          <w:szCs w:val="28"/>
          <w:rtl/>
        </w:rPr>
        <w:t xml:space="preserve">(خذ من شاربك -)---انظر الشارب</w:t>
      </w:r>
    </w:p>
    <w:p>
      <w:pPr>
        <w:pStyle w:val="BookText"/>
      </w:pPr>
      <w:r>
        <w:rPr>
          <w:rFonts w:ascii="Amiri" w:hAnsi="Amiri" w:eastAsia="Amiri" w:cs="Amiri"/>
          <w:lang w:bidi="ar-SA"/>
          <w:color w:val="111111"/>
          <w:sz w:val="28"/>
          <w:szCs w:val="28"/>
          <w:rtl/>
        </w:rPr>
        <w:t xml:space="preserve">( شكوت الى ابي عبدالله - )---انظر الدعاء</w:t>
      </w:r>
    </w:p>
    <w:p>
      <w:pPr>
        <w:pStyle w:val="BookText"/>
      </w:pPr>
      <w:r>
        <w:rPr>
          <w:rFonts w:ascii="IRNazanin" w:hAnsi="IRNazanin" w:eastAsia="IRNazanin" w:cs="IRNazanin"/>
          <w:lang w:bidi="fa-IR"/>
          <w:color w:val="111111"/>
          <w:sz w:val="28"/>
          <w:szCs w:val="28"/>
          <w:rtl/>
        </w:rPr>
        <w:t xml:space="preserve">( عن الثوب یکون -)---انظر المحرم</w:t>
      </w:r>
    </w:p>
    <w:p>
      <w:pPr>
        <w:pStyle w:val="BookText"/>
      </w:pPr>
      <w:r>
        <w:rPr>
          <w:rFonts w:ascii="IRNazanin" w:hAnsi="IRNazanin" w:eastAsia="IRNazanin" w:cs="IRNazanin"/>
          <w:lang w:bidi="fa-IR"/>
          <w:color w:val="111111"/>
          <w:sz w:val="28"/>
          <w:szCs w:val="28"/>
          <w:rtl/>
        </w:rPr>
        <w:t xml:space="preserve">( عن رجل يتزوج الولد الزنا -)---انظر التزویج</w:t>
      </w:r>
    </w:p>
    <w:p>
      <w:pPr>
        <w:pStyle w:val="BookText"/>
      </w:pPr>
      <w:r>
        <w:rPr>
          <w:rFonts w:ascii="Amiri" w:hAnsi="Amiri" w:eastAsia="Amiri" w:cs="Amiri"/>
          <w:lang w:bidi="ar-SA"/>
          <w:color w:val="111111"/>
          <w:sz w:val="28"/>
          <w:szCs w:val="28"/>
          <w:rtl/>
        </w:rPr>
        <w:t xml:space="preserve">(عن الرجل يجامع -)---انظر الاستبراء</w:t>
      </w:r>
    </w:p>
    <w:p>
      <w:pPr>
        <w:pStyle w:val="BookText"/>
      </w:pPr>
      <w:r>
        <w:rPr>
          <w:rFonts w:ascii="Amiri" w:hAnsi="Amiri" w:eastAsia="Amiri" w:cs="Amiri"/>
          <w:lang w:bidi="ar-SA"/>
          <w:color w:val="111111"/>
          <w:sz w:val="28"/>
          <w:szCs w:val="28"/>
          <w:rtl/>
        </w:rPr>
        <w:t xml:space="preserve">(عن مظائرة -)---انظر الرضاع</w:t>
      </w:r>
    </w:p>
    <w:p>
      <w:pPr>
        <w:pStyle w:val="BookText"/>
      </w:pPr>
      <w:r>
        <w:rPr>
          <w:rFonts w:ascii="IRNazanin" w:hAnsi="IRNazanin" w:eastAsia="IRNazanin" w:cs="IRNazanin"/>
          <w:lang w:bidi="fa-IR"/>
          <w:color w:val="111111"/>
          <w:sz w:val="28"/>
          <w:szCs w:val="28"/>
          <w:rtl/>
        </w:rPr>
        <w:t xml:space="preserve">(في الرجل يتزوج ولد الزنا -)---انظر التزویج</w:t>
      </w:r>
    </w:p>
    <w:p>
      <w:pPr>
        <w:pStyle w:val="Heading3"/>
      </w:pPr>
      <w:bookmarkStart w:id="516" w:name="_Toc397"/>
      <w:r>
        <w:t>278- «عبدالله بن هليل »</w:t>
      </w:r>
      <w:bookmarkEnd w:id="516"/>
    </w:p>
    <w:p>
      <w:pPr>
        <w:pStyle w:val="BookText"/>
      </w:pPr>
      <w:r>
        <w:rPr>
          <w:rFonts w:ascii="Amiri" w:hAnsi="Amiri" w:eastAsia="Amiri" w:cs="Amiri"/>
          <w:lang w:bidi="ar-SA"/>
          <w:color w:val="111111"/>
          <w:sz w:val="28"/>
          <w:szCs w:val="28"/>
          <w:rtl/>
        </w:rPr>
        <w:t xml:space="preserve">(كان عبدالله بن هليل - )---انظر الحجة</w:t>
      </w:r>
    </w:p>
    <w:p>
      <w:pPr>
        <w:pStyle w:val="Heading3"/>
      </w:pPr>
      <w:bookmarkStart w:id="517" w:name="_Toc398"/>
      <w:r>
        <w:t>279- «عبدالله بن يحيى الكاهلي»</w:t>
      </w:r>
      <w:bookmarkEnd w:id="517"/>
    </w:p>
    <w:p>
      <w:pPr>
        <w:pStyle w:val="BookText"/>
      </w:pPr>
      <w:r>
        <w:rPr>
          <w:rFonts w:ascii="Amiri" w:hAnsi="Amiri" w:eastAsia="Amiri" w:cs="Amiri"/>
          <w:lang w:bidi="ar-SA"/>
          <w:color w:val="111111"/>
          <w:sz w:val="28"/>
          <w:szCs w:val="28"/>
          <w:rtl/>
        </w:rPr>
        <w:t xml:space="preserve">( اذا أتيت ماءاً -)---انظر الماء</w:t>
      </w:r>
    </w:p>
    <w:p>
      <w:pPr>
        <w:pStyle w:val="BookText"/>
      </w:pPr>
      <w:r>
        <w:rPr>
          <w:rFonts w:ascii="Amiri" w:hAnsi="Amiri" w:eastAsia="Amiri" w:cs="Amiri"/>
          <w:lang w:bidi="ar-SA"/>
          <w:color w:val="111111"/>
          <w:sz w:val="28"/>
          <w:szCs w:val="28"/>
          <w:rtl/>
        </w:rPr>
        <w:t xml:space="preserve">( اذا اخرج من منخر -)---انظر الميت</w:t>
      </w:r>
    </w:p>
    <w:p>
      <w:pPr>
        <w:pStyle w:val="BookText"/>
      </w:pPr>
      <w:r>
        <w:rPr>
          <w:rFonts w:ascii="Amiri" w:hAnsi="Amiri" w:eastAsia="Amiri" w:cs="Amiri"/>
          <w:lang w:bidi="ar-SA"/>
          <w:color w:val="111111"/>
          <w:sz w:val="28"/>
          <w:szCs w:val="28"/>
          <w:rtl/>
        </w:rPr>
        <w:t xml:space="preserve">( اذا لقيت السبع -)---انظر الدعاء</w:t>
      </w:r>
    </w:p>
    <w:p>
      <w:pPr>
        <w:pStyle w:val="BookText"/>
      </w:pPr>
      <w:r>
        <w:rPr>
          <w:rFonts w:ascii="Amiri" w:hAnsi="Amiri" w:eastAsia="Amiri" w:cs="Amiri"/>
          <w:lang w:bidi="ar-SA"/>
          <w:color w:val="111111"/>
          <w:sz w:val="28"/>
          <w:szCs w:val="28"/>
          <w:rtl/>
        </w:rPr>
        <w:t xml:space="preserve">( اكتحل اذا احرمت -)---انظر المحرم</w:t>
      </w:r>
    </w:p>
    <w:p>
      <w:pPr>
        <w:pStyle w:val="BookText"/>
      </w:pPr>
      <w:r>
        <w:rPr>
          <w:rFonts w:ascii="Amiri" w:hAnsi="Amiri" w:eastAsia="Amiri" w:cs="Amiri"/>
          <w:lang w:bidi="ar-SA"/>
          <w:color w:val="111111"/>
          <w:sz w:val="28"/>
          <w:szCs w:val="28"/>
          <w:rtl/>
        </w:rPr>
        <w:t xml:space="preserve">(أن امرأتي وامرأة -)---انظر المأتم</w:t>
      </w:r>
    </w:p>
    <w:p>
      <w:pPr>
        <w:pStyle w:val="BookText"/>
      </w:pPr>
      <w:r>
        <w:rPr>
          <w:rFonts w:ascii="Amiri" w:hAnsi="Amiri" w:eastAsia="Amiri" w:cs="Amiri"/>
          <w:lang w:bidi="ar-SA"/>
          <w:color w:val="111111"/>
          <w:sz w:val="28"/>
          <w:szCs w:val="28"/>
          <w:rtl/>
        </w:rPr>
        <w:t xml:space="preserve">(ان النساء اليوم -)---انظر الغسل</w:t>
      </w:r>
    </w:p>
    <w:p>
      <w:pPr>
        <w:pStyle w:val="BookText"/>
      </w:pPr>
      <w:r>
        <w:rPr>
          <w:rFonts w:ascii="Amiri" w:hAnsi="Amiri" w:eastAsia="Amiri" w:cs="Amiri"/>
          <w:lang w:bidi="ar-SA"/>
          <w:color w:val="111111"/>
          <w:sz w:val="28"/>
          <w:szCs w:val="28"/>
          <w:rtl/>
        </w:rPr>
        <w:t xml:space="preserve">( انا ندخل على اخ )---انظر اليتيم</w:t>
      </w:r>
    </w:p>
    <w:p>
      <w:pPr>
        <w:pStyle w:val="BookText"/>
      </w:pPr>
      <w:r>
        <w:rPr>
          <w:rFonts w:ascii="Amiri" w:hAnsi="Amiri" w:eastAsia="Amiri" w:cs="Amiri"/>
          <w:lang w:bidi="ar-SA"/>
          <w:color w:val="111111"/>
          <w:sz w:val="28"/>
          <w:szCs w:val="28"/>
          <w:rtl/>
        </w:rPr>
        <w:t xml:space="preserve">( بسم الله الرحمن الرحيم -)---انظر التسمية</w:t>
      </w:r>
    </w:p>
    <w:p>
      <w:pPr>
        <w:pStyle w:val="BookText"/>
      </w:pPr>
      <w:r>
        <w:rPr>
          <w:rFonts w:ascii="IRNazanin" w:hAnsi="IRNazanin" w:eastAsia="IRNazanin" w:cs="IRNazanin"/>
          <w:lang w:bidi="fa-IR"/>
          <w:color w:val="111111"/>
          <w:sz w:val="28"/>
          <w:szCs w:val="28"/>
          <w:rtl/>
        </w:rPr>
        <w:t xml:space="preserve">(تواصلوا وتباروا -)---انظر التراحم والتعاطف</w:t>
      </w:r>
    </w:p>
    <w:p>
      <w:pPr>
        <w:pStyle w:val="BookText"/>
      </w:pPr>
      <w:r>
        <w:rPr>
          <w:rFonts w:ascii="Amiri" w:hAnsi="Amiri" w:eastAsia="Amiri" w:cs="Amiri"/>
          <w:lang w:bidi="ar-SA"/>
          <w:color w:val="111111"/>
          <w:sz w:val="28"/>
          <w:szCs w:val="28"/>
          <w:rtl/>
        </w:rPr>
        <w:t xml:space="preserve">(جاء رجل الى امير المؤمنين -)---انظر الكوفة</w:t>
      </w:r>
    </w:p>
    <w:p>
      <w:pPr>
        <w:pStyle w:val="BookText"/>
      </w:pPr>
      <w:r>
        <w:rPr>
          <w:rFonts w:ascii="Amiri" w:hAnsi="Amiri" w:eastAsia="Amiri" w:cs="Amiri"/>
          <w:lang w:bidi="ar-SA"/>
          <w:color w:val="111111"/>
          <w:sz w:val="28"/>
          <w:szCs w:val="28"/>
          <w:rtl/>
        </w:rPr>
        <w:t xml:space="preserve">( رجل سألني أن أسألك -)---انظر المضاربة</w:t>
      </w:r>
    </w:p>
    <w:p>
      <w:pPr>
        <w:pStyle w:val="BookText"/>
      </w:pPr>
      <w:r>
        <w:rPr>
          <w:rFonts w:ascii="IRNazanin" w:hAnsi="IRNazanin" w:eastAsia="IRNazanin" w:cs="IRNazanin"/>
          <w:lang w:bidi="fa-IR"/>
          <w:color w:val="111111"/>
          <w:sz w:val="28"/>
          <w:szCs w:val="28"/>
          <w:rtl/>
        </w:rPr>
        <w:t xml:space="preserve">(سمعت ابا عبدالله -)---انظر الحج</w:t>
      </w:r>
    </w:p>
    <w:p>
      <w:pPr>
        <w:pStyle w:val="BookText"/>
      </w:pPr>
      <w:r>
        <w:rPr>
          <w:rFonts w:ascii="IRNazanin" w:hAnsi="IRNazanin" w:eastAsia="IRNazanin" w:cs="IRNazanin"/>
          <w:lang w:bidi="fa-IR"/>
          <w:color w:val="111111"/>
          <w:sz w:val="28"/>
          <w:szCs w:val="28"/>
          <w:rtl/>
        </w:rPr>
        <w:t xml:space="preserve">(صلی بنا ابو عبدالله -)---انظر التسمية</w:t>
      </w:r>
    </w:p>
    <w:p>
      <w:pPr>
        <w:pStyle w:val="BookText"/>
      </w:pPr>
      <w:r>
        <w:rPr>
          <w:rFonts w:ascii="IRNazanin" w:hAnsi="IRNazanin" w:eastAsia="IRNazanin" w:cs="IRNazanin"/>
          <w:lang w:bidi="fa-IR"/>
          <w:color w:val="111111"/>
          <w:sz w:val="28"/>
          <w:szCs w:val="28"/>
          <w:rtl/>
        </w:rPr>
        <w:t xml:space="preserve">(طاف رسول الله -)---انظر الطواف</w:t>
      </w:r>
    </w:p>
    <w:p>
      <w:pPr>
        <w:pStyle w:val="BookText"/>
      </w:pPr>
      <w:r>
        <w:rPr>
          <w:rFonts w:ascii="IRNazanin" w:hAnsi="IRNazanin" w:eastAsia="IRNazanin" w:cs="IRNazanin"/>
          <w:lang w:bidi="fa-IR"/>
          <w:color w:val="111111"/>
          <w:sz w:val="28"/>
          <w:szCs w:val="28"/>
          <w:rtl/>
        </w:rPr>
        <w:t xml:space="preserve">(عن رجل اشتری -)---انظر الجارية</w:t>
      </w:r>
    </w:p>
    <w:p>
      <w:pPr>
        <w:pStyle w:val="BookText"/>
      </w:pPr>
      <w:r>
        <w:rPr>
          <w:rFonts w:ascii="Amiri" w:hAnsi="Amiri" w:eastAsia="Amiri" w:cs="Amiri"/>
          <w:lang w:bidi="ar-SA"/>
          <w:color w:val="111111"/>
          <w:sz w:val="28"/>
          <w:szCs w:val="28"/>
          <w:rtl/>
        </w:rPr>
        <w:t xml:space="preserve">(عن رجل يكون له -)---انظر الجارية</w:t>
      </w:r>
    </w:p>
    <w:p>
      <w:pPr>
        <w:pStyle w:val="BookText"/>
      </w:pPr>
      <w:r>
        <w:rPr>
          <w:rFonts w:ascii="Amiri" w:hAnsi="Amiri" w:eastAsia="Amiri" w:cs="Amiri"/>
          <w:lang w:bidi="ar-SA"/>
          <w:color w:val="111111"/>
          <w:sz w:val="28"/>
          <w:szCs w:val="28"/>
          <w:rtl/>
        </w:rPr>
        <w:t xml:space="preserve">( عن قوم مسلمين -)---انظر المواكله</w:t>
      </w:r>
    </w:p>
    <w:p>
      <w:pPr>
        <w:pStyle w:val="BookText"/>
      </w:pPr>
      <w:r>
        <w:rPr>
          <w:rFonts w:ascii="Amiri" w:hAnsi="Amiri" w:eastAsia="Amiri" w:cs="Amiri"/>
          <w:lang w:bidi="ar-SA"/>
          <w:color w:val="111111"/>
          <w:sz w:val="28"/>
          <w:szCs w:val="28"/>
          <w:rtl/>
        </w:rPr>
        <w:t xml:space="preserve">(عن المرأة يجامعها الرجل -)---انظر الحيض</w:t>
      </w:r>
    </w:p>
    <w:p>
      <w:pPr>
        <w:pStyle w:val="BookText"/>
      </w:pPr>
      <w:r>
        <w:rPr>
          <w:rFonts w:ascii="Amiri" w:hAnsi="Amiri" w:eastAsia="Amiri" w:cs="Amiri"/>
          <w:lang w:bidi="ar-SA"/>
          <w:color w:val="111111"/>
          <w:sz w:val="28"/>
          <w:szCs w:val="28"/>
          <w:rtl/>
        </w:rPr>
        <w:t xml:space="preserve">(عن المرأة يجامعها زوجها -)---انظر الحيض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0" w:name="pg14685_156497"/>
    <w:bookmarkEnd w:id="80"/>
    <w:p>
      <w:pPr>
        <w:pStyle w:val="BookText"/>
      </w:pPr>
      <w:r>
        <w:rPr>
          <w:rFonts w:ascii="Amiri" w:hAnsi="Amiri" w:eastAsia="Amiri" w:cs="Amiri"/>
          <w:lang w:bidi="ar-SA"/>
          <w:color w:val="111111"/>
          <w:sz w:val="28"/>
          <w:szCs w:val="28"/>
          <w:rtl/>
        </w:rPr>
        <w:t xml:space="preserve">(عن الميت يخرج -)---انظر الغسل</w:t>
      </w:r>
    </w:p>
    <w:p>
      <w:pPr>
        <w:pStyle w:val="BookText"/>
      </w:pPr>
      <w:r>
        <w:rPr>
          <w:rFonts w:ascii="Amiri" w:hAnsi="Amiri" w:eastAsia="Amiri" w:cs="Amiri"/>
          <w:lang w:bidi="ar-SA"/>
          <w:color w:val="111111"/>
          <w:sz w:val="28"/>
          <w:szCs w:val="28"/>
          <w:rtl/>
        </w:rPr>
        <w:t xml:space="preserve">(في التقصير في الصلاة -)---انظر القصر</w:t>
      </w:r>
    </w:p>
    <w:p>
      <w:pPr>
        <w:pStyle w:val="BookText"/>
      </w:pPr>
      <w:r>
        <w:rPr>
          <w:rFonts w:ascii="IRNazanin" w:hAnsi="IRNazanin" w:eastAsia="IRNazanin" w:cs="IRNazanin"/>
          <w:lang w:bidi="fa-IR"/>
          <w:color w:val="111111"/>
          <w:sz w:val="28"/>
          <w:szCs w:val="28"/>
          <w:rtl/>
        </w:rPr>
        <w:t xml:space="preserve">(القصد من -)---انظر الحنوط</w:t>
      </w:r>
    </w:p>
    <w:p>
      <w:pPr>
        <w:pStyle w:val="BookText"/>
      </w:pPr>
      <w:r>
        <w:rPr>
          <w:rFonts w:ascii="Amiri" w:hAnsi="Amiri" w:eastAsia="Amiri" w:cs="Amiri"/>
          <w:lang w:bidi="ar-SA"/>
          <w:color w:val="111111"/>
          <w:sz w:val="28"/>
          <w:szCs w:val="28"/>
          <w:rtl/>
        </w:rPr>
        <w:t xml:space="preserve">(لا يبولن احدكم -)---انظر البول</w:t>
      </w:r>
    </w:p>
    <w:p>
      <w:pPr>
        <w:pStyle w:val="BookText"/>
      </w:pPr>
      <w:r>
        <w:rPr>
          <w:rFonts w:ascii="Amiri" w:hAnsi="Amiri" w:eastAsia="Amiri" w:cs="Amiri"/>
          <w:lang w:bidi="ar-SA"/>
          <w:color w:val="111111"/>
          <w:sz w:val="28"/>
          <w:szCs w:val="28"/>
          <w:rtl/>
        </w:rPr>
        <w:t xml:space="preserve">(لا يزال الشيطان -)---انظر الصلاة</w:t>
      </w:r>
    </w:p>
    <w:p>
      <w:pPr>
        <w:pStyle w:val="BookText"/>
      </w:pPr>
      <w:r>
        <w:rPr>
          <w:rFonts w:ascii="Amiri" w:hAnsi="Amiri" w:eastAsia="Amiri" w:cs="Amiri"/>
          <w:lang w:bidi="ar-SA"/>
          <w:color w:val="111111"/>
          <w:sz w:val="28"/>
          <w:szCs w:val="28"/>
          <w:rtl/>
        </w:rPr>
        <w:t xml:space="preserve">(لو أن قوما عبدوا الله -)---انظر الحجة</w:t>
      </w:r>
    </w:p>
    <w:p>
      <w:pPr>
        <w:pStyle w:val="BookText"/>
      </w:pPr>
      <w:r>
        <w:rPr>
          <w:rFonts w:ascii="Amiri" w:hAnsi="Amiri" w:eastAsia="Amiri" w:cs="Amiri"/>
          <w:lang w:bidi="ar-SA"/>
          <w:color w:val="111111"/>
          <w:sz w:val="28"/>
          <w:szCs w:val="28"/>
          <w:rtl/>
        </w:rPr>
        <w:t xml:space="preserve">(وما تغنى الآيات -)---انظر الاسراء</w:t>
      </w:r>
    </w:p>
    <w:p>
      <w:pPr>
        <w:pStyle w:val="BookText"/>
      </w:pPr>
      <w:r>
        <w:rPr>
          <w:rFonts w:ascii="Amiri" w:hAnsi="Amiri" w:eastAsia="Amiri" w:cs="Amiri"/>
          <w:lang w:bidi="ar-SA"/>
          <w:color w:val="111111"/>
          <w:sz w:val="28"/>
          <w:szCs w:val="28"/>
          <w:rtl/>
        </w:rPr>
        <w:t xml:space="preserve">( يؤكل من الهدي -)---انظر الهدى</w:t>
      </w:r>
    </w:p>
    <w:p>
      <w:pPr>
        <w:pStyle w:val="Heading3"/>
      </w:pPr>
      <w:bookmarkStart w:id="518" w:name="_Toc399"/>
      <w:r>
        <w:t>280- «عبدالله بن يحيى الكندى »</w:t>
      </w:r>
      <w:bookmarkEnd w:id="518"/>
    </w:p>
    <w:p>
      <w:pPr>
        <w:pStyle w:val="BookText"/>
      </w:pPr>
      <w:r>
        <w:rPr>
          <w:rFonts w:ascii="Amiri" w:hAnsi="Amiri" w:eastAsia="Amiri" w:cs="Amiri"/>
          <w:lang w:bidi="ar-SA"/>
          <w:color w:val="111111"/>
          <w:sz w:val="28"/>
          <w:szCs w:val="28"/>
          <w:rtl/>
        </w:rPr>
        <w:t xml:space="preserve">(انا لا ندخل بيتا -)---انظر البيوت</w:t>
      </w:r>
    </w:p>
    <w:p>
      <w:pPr>
        <w:pStyle w:val="Heading3"/>
      </w:pPr>
      <w:bookmarkStart w:id="519" w:name="_Toc400"/>
      <w:r>
        <w:t>281- «عبدالله بن يزيد»</w:t>
      </w:r>
      <w:bookmarkEnd w:id="519"/>
    </w:p>
    <w:p>
      <w:pPr>
        <w:pStyle w:val="BookText"/>
      </w:pPr>
      <w:r>
        <w:rPr>
          <w:rFonts w:ascii="Amiri" w:hAnsi="Amiri" w:eastAsia="Amiri" w:cs="Amiri"/>
          <w:lang w:bidi="ar-SA"/>
          <w:color w:val="111111"/>
          <w:sz w:val="28"/>
          <w:szCs w:val="28"/>
          <w:rtl/>
        </w:rPr>
        <w:t xml:space="preserve">(عن الاستطاعة -)---انظر التوحيد</w:t>
      </w:r>
    </w:p>
    <w:p>
      <w:pPr>
        <w:pStyle w:val="BookText"/>
      </w:pPr>
      <w:r>
        <w:rPr>
          <w:rFonts w:ascii="Amiri" w:hAnsi="Amiri" w:eastAsia="Amiri" w:cs="Amiri"/>
          <w:lang w:bidi="ar-SA"/>
          <w:color w:val="111111"/>
          <w:sz w:val="28"/>
          <w:szCs w:val="28"/>
          <w:rtl/>
        </w:rPr>
        <w:t xml:space="preserve">(عن المجذوم و الابرص-)---انظر الجماعة</w:t>
      </w:r>
    </w:p>
    <w:p>
      <w:pPr>
        <w:pStyle w:val="BookText"/>
      </w:pPr>
      <w:r>
        <w:rPr>
          <w:rFonts w:ascii="IRNazanin" w:hAnsi="IRNazanin" w:eastAsia="IRNazanin" w:cs="IRNazanin"/>
          <w:lang w:bidi="fa-IR"/>
          <w:color w:val="111111"/>
          <w:sz w:val="28"/>
          <w:szCs w:val="28"/>
          <w:rtl/>
        </w:rPr>
        <w:t xml:space="preserve">(لیس فی حب القرع-)---انظر النواقص</w:t>
      </w:r>
    </w:p>
    <w:p>
      <w:pPr>
        <w:pStyle w:val="Heading3"/>
      </w:pPr>
      <w:bookmarkStart w:id="520" w:name="_Toc401"/>
      <w:r>
        <w:t>282- «عبد الله بن یونس»</w:t>
      </w:r>
      <w:bookmarkEnd w:id="520"/>
    </w:p>
    <w:p>
      <w:pPr>
        <w:pStyle w:val="BookText"/>
      </w:pPr>
      <w:r>
        <w:rPr>
          <w:rFonts w:ascii="IRNazanin" w:hAnsi="IRNazanin" w:eastAsia="IRNazanin" w:cs="IRNazanin"/>
          <w:lang w:bidi="fa-IR"/>
          <w:color w:val="111111"/>
          <w:sz w:val="28"/>
          <w:szCs w:val="28"/>
          <w:rtl/>
        </w:rPr>
        <w:t xml:space="preserve">(قام رجل یقال له-)---انظر المومن</w:t>
      </w:r>
    </w:p>
    <w:p>
      <w:pPr>
        <w:pStyle w:val="Heading3"/>
      </w:pPr>
      <w:bookmarkStart w:id="521" w:name="_Toc402"/>
      <w:r>
        <w:t>283- «عبد الله جبلة الکناسی»</w:t>
      </w:r>
      <w:bookmarkEnd w:id="521"/>
    </w:p>
    <w:p>
      <w:pPr>
        <w:pStyle w:val="BookText"/>
      </w:pPr>
      <w:r>
        <w:rPr>
          <w:rFonts w:ascii="IRNazanin" w:hAnsi="IRNazanin" w:eastAsia="IRNazanin" w:cs="IRNazanin"/>
          <w:lang w:bidi="fa-IR"/>
          <w:color w:val="111111"/>
          <w:sz w:val="28"/>
          <w:szCs w:val="28"/>
          <w:rtl/>
        </w:rPr>
        <w:t xml:space="preserve">(استقبلنی-)---انظر النعمة</w:t>
      </w:r>
    </w:p>
    <w:p>
      <w:pPr>
        <w:pStyle w:val="Heading3"/>
      </w:pPr>
      <w:bookmarkStart w:id="522" w:name="_Toc403"/>
      <w:r>
        <w:t>284- «عبد الله الحبلی »</w:t>
      </w:r>
      <w:bookmarkEnd w:id="522"/>
    </w:p>
    <w:p>
      <w:pPr>
        <w:pStyle w:val="BookText"/>
      </w:pPr>
      <w:r>
        <w:rPr>
          <w:rFonts w:ascii="IRNazanin" w:hAnsi="IRNazanin" w:eastAsia="IRNazanin" w:cs="IRNazanin"/>
          <w:lang w:bidi="fa-IR"/>
          <w:color w:val="111111"/>
          <w:sz w:val="28"/>
          <w:szCs w:val="28"/>
          <w:rtl/>
        </w:rPr>
        <w:t xml:space="preserve">(بعث رسول الله -)---انظر الضمان</w:t>
      </w:r>
    </w:p>
    <w:p>
      <w:pPr>
        <w:pStyle w:val="BookText"/>
      </w:pPr>
      <w:r>
        <w:rPr>
          <w:rFonts w:ascii="IRNazanin" w:hAnsi="IRNazanin" w:eastAsia="IRNazanin" w:cs="IRNazanin"/>
          <w:lang w:bidi="fa-IR"/>
          <w:color w:val="111111"/>
          <w:sz w:val="28"/>
          <w:szCs w:val="28"/>
          <w:rtl/>
        </w:rPr>
        <w:t xml:space="preserve">(فی المراة تقوم -)---انظر الحیض</w:t>
      </w:r>
    </w:p>
    <w:p>
      <w:pPr>
        <w:pStyle w:val="BookText"/>
      </w:pPr>
      <w:r>
        <w:rPr>
          <w:rFonts w:ascii="IRNazanin" w:hAnsi="IRNazanin" w:eastAsia="IRNazanin" w:cs="IRNazanin"/>
          <w:lang w:bidi="fa-IR"/>
          <w:color w:val="111111"/>
          <w:sz w:val="28"/>
          <w:szCs w:val="28"/>
          <w:rtl/>
        </w:rPr>
        <w:t xml:space="preserve">(لیس فیما دون خمسة-)---انظر الزکاة</w:t>
      </w:r>
    </w:p>
    <w:p>
      <w:pPr>
        <w:pStyle w:val="Heading3"/>
      </w:pPr>
      <w:bookmarkStart w:id="523" w:name="_Toc404"/>
      <w:r>
        <w:t>285- «عبدالله الديصانی »</w:t>
      </w:r>
      <w:bookmarkEnd w:id="523"/>
    </w:p>
    <w:p>
      <w:pPr>
        <w:pStyle w:val="BookText"/>
      </w:pPr>
      <w:r>
        <w:rPr>
          <w:rFonts w:ascii="Amiri" w:hAnsi="Amiri" w:eastAsia="Amiri" w:cs="Amiri"/>
          <w:lang w:bidi="ar-SA"/>
          <w:color w:val="111111"/>
          <w:sz w:val="28"/>
          <w:szCs w:val="28"/>
          <w:rtl/>
        </w:rPr>
        <w:t xml:space="preserve">(ان عبدالله الديصاني -)---انظر التوحيد</w:t>
      </w:r>
    </w:p>
    <w:p>
      <w:pPr>
        <w:pStyle w:val="Heading3"/>
      </w:pPr>
      <w:bookmarkStart w:id="524" w:name="_Toc405"/>
      <w:r>
        <w:t>286- «عبدالله العلوي»</w:t>
      </w:r>
      <w:bookmarkEnd w:id="524"/>
    </w:p>
    <w:p>
      <w:pPr>
        <w:pStyle w:val="BookText"/>
      </w:pPr>
      <w:r>
        <w:rPr>
          <w:rFonts w:ascii="IRNazanin" w:hAnsi="IRNazanin" w:eastAsia="IRNazanin" w:cs="IRNazanin"/>
          <w:lang w:bidi="fa-IR"/>
          <w:color w:val="111111"/>
          <w:sz w:val="28"/>
          <w:szCs w:val="28"/>
          <w:rtl/>
        </w:rPr>
        <w:t xml:space="preserve">(لما قدم عدی بن حاتم -)---انظر العشرة</w:t>
      </w:r>
    </w:p>
    <w:p>
      <w:pPr>
        <w:pStyle w:val="Heading3"/>
      </w:pPr>
      <w:bookmarkStart w:id="525" w:name="_Toc406"/>
      <w:r>
        <w:t>287- «عبدالله العمري»</w:t>
      </w:r>
      <w:bookmarkEnd w:id="525"/>
    </w:p>
    <w:p>
      <w:pPr>
        <w:pStyle w:val="BookText"/>
      </w:pPr>
      <w:r>
        <w:rPr>
          <w:rFonts w:ascii="Amiri" w:hAnsi="Amiri" w:eastAsia="Amiri" w:cs="Amiri"/>
          <w:lang w:bidi="ar-SA"/>
          <w:color w:val="111111"/>
          <w:sz w:val="28"/>
          <w:szCs w:val="28"/>
          <w:rtl/>
        </w:rPr>
        <w:t xml:space="preserve">(في المرض يصيب -)---انظر الصبيان</w:t>
      </w:r>
    </w:p>
    <w:p>
      <w:pPr>
        <w:pStyle w:val="Heading3"/>
      </w:pPr>
      <w:bookmarkStart w:id="526" w:name="_Toc407"/>
      <w:r>
        <w:t>288- «عبدالله العنبري»</w:t>
      </w:r>
      <w:bookmarkEnd w:id="526"/>
    </w:p>
    <w:p>
      <w:pPr>
        <w:pStyle w:val="BookText"/>
      </w:pPr>
      <w:r>
        <w:rPr>
          <w:rFonts w:ascii="Amiri" w:hAnsi="Amiri" w:eastAsia="Amiri" w:cs="Amiri"/>
          <w:lang w:bidi="ar-SA"/>
          <w:color w:val="111111"/>
          <w:sz w:val="28"/>
          <w:szCs w:val="28"/>
          <w:rtl/>
        </w:rPr>
        <w:t xml:space="preserve">( الرجل يدفن ابنه -)---انظر القبور</w:t>
      </w:r>
    </w:p>
    <w:p>
      <w:pPr>
        <w:pStyle w:val="Heading3"/>
      </w:pPr>
      <w:bookmarkStart w:id="527" w:name="_Toc408"/>
      <w:r>
        <w:t>289- «عبدالله الفطيم»</w:t>
      </w:r>
      <w:bookmarkEnd w:id="527"/>
    </w:p>
    <w:p>
      <w:pPr>
        <w:pStyle w:val="BookText"/>
      </w:pPr>
      <w:r>
        <w:rPr>
          <w:rFonts w:ascii="IRNazanin" w:hAnsi="IRNazanin" w:eastAsia="IRNazanin" w:cs="IRNazanin"/>
          <w:lang w:bidi="fa-IR"/>
          <w:color w:val="111111"/>
          <w:sz w:val="28"/>
          <w:szCs w:val="28"/>
          <w:rtl/>
        </w:rPr>
        <w:t xml:space="preserve">(رأيت ابنا لابي عبدالله عليه السلام في حياة ابي جعفر علیه السلام يقال له عبدالله الفطيم -)</w:t>
      </w:r>
    </w:p>
    <w:p>
      <w:pPr>
        <w:pStyle w:val="BookText"/>
      </w:pPr>
      <w:r>
        <w:rPr>
          <w:rFonts w:ascii="IRNazanin" w:hAnsi="IRNazanin" w:eastAsia="IRNazanin" w:cs="IRNazanin"/>
          <w:lang w:bidi="fa-IR"/>
          <w:color w:val="111111"/>
          <w:sz w:val="28"/>
          <w:szCs w:val="28"/>
          <w:rtl/>
        </w:rPr>
        <w:t xml:space="preserve">---انظر الصبیان</w:t>
      </w:r>
    </w:p>
    <w:p>
      <w:pPr>
        <w:pStyle w:val="Heading3"/>
      </w:pPr>
      <w:bookmarkStart w:id="528" w:name="_Toc409"/>
      <w:r>
        <w:t>290- «عبدالله القداح»</w:t>
      </w:r>
      <w:bookmarkEnd w:id="528"/>
    </w:p>
    <w:p>
      <w:pPr>
        <w:pStyle w:val="BookText"/>
      </w:pPr>
      <w:r>
        <w:rPr>
          <w:rFonts w:ascii="IRNazanin" w:hAnsi="IRNazanin" w:eastAsia="IRNazanin" w:cs="IRNazanin"/>
          <w:lang w:bidi="fa-IR"/>
          <w:color w:val="111111"/>
          <w:sz w:val="28"/>
          <w:szCs w:val="28"/>
          <w:rtl/>
        </w:rPr>
        <w:t xml:space="preserve">(اتی امير المؤمنين علیه السلام برجل -)---انظر الدية</w:t>
      </w:r>
    </w:p>
    <w:p>
      <w:pPr>
        <w:pStyle w:val="BookText"/>
      </w:pPr>
      <w:r>
        <w:rPr>
          <w:rFonts w:ascii="Amiri" w:hAnsi="Amiri" w:eastAsia="Amiri" w:cs="Amiri"/>
          <w:lang w:bidi="ar-SA"/>
          <w:color w:val="111111"/>
          <w:sz w:val="28"/>
          <w:szCs w:val="28"/>
          <w:rtl/>
        </w:rPr>
        <w:t xml:space="preserve">(عن رجل ركع ولم -)---انظر التسبيح</w:t>
      </w:r>
    </w:p>
    <w:p>
      <w:pPr>
        <w:pStyle w:val="Heading3"/>
      </w:pPr>
      <w:bookmarkStart w:id="529" w:name="_Toc410"/>
      <w:r>
        <w:t>291- «عبدالله الكاهلي»</w:t>
      </w:r>
      <w:bookmarkEnd w:id="529"/>
    </w:p>
    <w:p>
      <w:pPr>
        <w:pStyle w:val="BookText"/>
      </w:pPr>
      <w:r>
        <w:rPr>
          <w:rFonts w:ascii="Amiri" w:hAnsi="Amiri" w:eastAsia="Amiri" w:cs="Amiri"/>
          <w:lang w:bidi="ar-SA"/>
          <w:color w:val="111111"/>
          <w:sz w:val="28"/>
          <w:szCs w:val="28"/>
          <w:rtl/>
        </w:rPr>
        <w:t xml:space="preserve">(ان امرأتي وامرأة ابن مارد -)---انظر المأتم</w:t>
      </w:r>
    </w:p>
    <w:p>
      <w:pPr>
        <w:pStyle w:val="BookText"/>
      </w:pPr>
      <w:r>
        <w:rPr>
          <w:rFonts w:ascii="IRNazanin" w:hAnsi="IRNazanin" w:eastAsia="IRNazanin" w:cs="IRNazanin"/>
          <w:lang w:bidi="fa-IR"/>
          <w:color w:val="111111"/>
          <w:sz w:val="28"/>
          <w:szCs w:val="28"/>
          <w:rtl/>
        </w:rPr>
        <w:t xml:space="preserve">(عن رجل تزوج امرأة -)---انظر التزویج</w:t>
      </w:r>
    </w:p>
    <w:p>
      <w:pPr>
        <w:pStyle w:val="BookText"/>
      </w:pPr>
      <w:r>
        <w:rPr>
          <w:rFonts w:ascii="Amiri" w:hAnsi="Amiri" w:eastAsia="Amiri" w:cs="Amiri"/>
          <w:lang w:bidi="ar-SA"/>
          <w:color w:val="111111"/>
          <w:sz w:val="28"/>
          <w:szCs w:val="28"/>
          <w:rtl/>
        </w:rPr>
        <w:t xml:space="preserve">(عن غسل الميت -)---انظر الغسل</w:t>
      </w:r>
    </w:p>
    <w:p>
      <w:pPr>
        <w:pStyle w:val="BookText"/>
      </w:pPr>
      <w:r>
        <w:rPr>
          <w:rFonts w:ascii="Amiri" w:hAnsi="Amiri" w:eastAsia="Amiri" w:cs="Amiri"/>
          <w:lang w:bidi="ar-SA"/>
          <w:color w:val="111111"/>
          <w:sz w:val="28"/>
          <w:szCs w:val="28"/>
          <w:rtl/>
        </w:rPr>
        <w:t xml:space="preserve">(عن قناة بين -)---انظر القناة</w:t>
      </w:r>
    </w:p>
    <w:p>
      <w:pPr>
        <w:pStyle w:val="BookText"/>
      </w:pPr>
      <w:r>
        <w:rPr>
          <w:rFonts w:ascii="Amiri" w:hAnsi="Amiri" w:eastAsia="Amiri" w:cs="Amiri"/>
          <w:lang w:bidi="ar-SA"/>
          <w:color w:val="111111"/>
          <w:sz w:val="28"/>
          <w:szCs w:val="28"/>
          <w:rtl/>
        </w:rPr>
        <w:t xml:space="preserve">( كان العمى غلام -)---انظر الغلام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1" w:name="pg14685_156498"/>
    <w:bookmarkEnd w:id="81"/>
    <w:p>
      <w:pPr>
        <w:pStyle w:val="BookText"/>
      </w:pPr>
      <w:r>
        <w:rPr>
          <w:rFonts w:ascii="Amiri" w:hAnsi="Amiri" w:eastAsia="Amiri" w:cs="Amiri"/>
          <w:lang w:bidi="ar-SA"/>
          <w:color w:val="111111"/>
          <w:sz w:val="28"/>
          <w:szCs w:val="28"/>
          <w:rtl/>
        </w:rPr>
        <w:t xml:space="preserve">(لو ان قوما عبدوا -)---انظر الحجة</w:t>
      </w:r>
    </w:p>
    <w:p>
      <w:pPr>
        <w:pStyle w:val="Heading3"/>
      </w:pPr>
      <w:bookmarkStart w:id="530" w:name="_Toc411"/>
      <w:r>
        <w:t>292- «عبدالله اللحام »</w:t>
      </w:r>
      <w:bookmarkEnd w:id="530"/>
    </w:p>
    <w:p>
      <w:pPr>
        <w:pStyle w:val="BookText"/>
      </w:pPr>
      <w:r>
        <w:rPr>
          <w:rFonts w:ascii="IRNazanin" w:hAnsi="IRNazanin" w:eastAsia="IRNazanin" w:cs="IRNazanin"/>
          <w:lang w:bidi="fa-IR"/>
          <w:color w:val="111111"/>
          <w:sz w:val="28"/>
          <w:szCs w:val="28"/>
          <w:rtl/>
        </w:rPr>
        <w:t xml:space="preserve">(عن رجل اشتری -)---انظر الاشتراء</w:t>
      </w:r>
    </w:p>
    <w:p>
      <w:pPr>
        <w:pStyle w:val="BookText"/>
      </w:pPr>
      <w:r>
        <w:rPr>
          <w:rFonts w:ascii="IRNazanin" w:hAnsi="IRNazanin" w:eastAsia="IRNazanin" w:cs="IRNazanin"/>
          <w:lang w:bidi="fa-IR"/>
          <w:color w:val="111111"/>
          <w:sz w:val="28"/>
          <w:szCs w:val="28"/>
          <w:rtl/>
        </w:rPr>
        <w:t xml:space="preserve">( عن رجل يشتری -)---انظر الاشتراء</w:t>
      </w:r>
    </w:p>
    <w:p>
      <w:pPr>
        <w:pStyle w:val="BookText"/>
      </w:pPr>
      <w:r>
        <w:rPr>
          <w:rFonts w:ascii="IRNazanin" w:hAnsi="IRNazanin" w:eastAsia="IRNazanin" w:cs="IRNazanin"/>
          <w:lang w:bidi="fa-IR"/>
          <w:color w:val="111111"/>
          <w:sz w:val="28"/>
          <w:szCs w:val="28"/>
          <w:rtl/>
        </w:rPr>
        <w:t xml:space="preserve">(عن الرجل يشتری -)---انظر الاشتراء</w:t>
      </w:r>
    </w:p>
    <w:p>
      <w:pPr>
        <w:pStyle w:val="Heading3"/>
      </w:pPr>
      <w:bookmarkStart w:id="531" w:name="_Toc412"/>
      <w:r>
        <w:t>293- «عبد المؤمن »</w:t>
      </w:r>
      <w:bookmarkEnd w:id="531"/>
    </w:p>
    <w:p>
      <w:pPr>
        <w:pStyle w:val="BookText"/>
      </w:pPr>
      <w:r>
        <w:rPr>
          <w:rFonts w:ascii="Amiri" w:hAnsi="Amiri" w:eastAsia="Amiri" w:cs="Amiri"/>
          <w:lang w:bidi="ar-SA"/>
          <w:color w:val="111111"/>
          <w:sz w:val="28"/>
          <w:szCs w:val="28"/>
          <w:rtl/>
        </w:rPr>
        <w:t xml:space="preserve">( الزيت دهن الأبرار -)---انظر الزيت</w:t>
      </w:r>
    </w:p>
    <w:p>
      <w:pPr>
        <w:pStyle w:val="BookText"/>
      </w:pPr>
      <w:r>
        <w:rPr>
          <w:rFonts w:ascii="Amiri" w:hAnsi="Amiri" w:eastAsia="Amiri" w:cs="Amiri"/>
          <w:lang w:bidi="ar-SA"/>
          <w:color w:val="111111"/>
          <w:sz w:val="28"/>
          <w:szCs w:val="28"/>
          <w:rtl/>
        </w:rPr>
        <w:t xml:space="preserve">(عن رجل صاد -)---انظر السمك</w:t>
      </w:r>
    </w:p>
    <w:p>
      <w:pPr>
        <w:pStyle w:val="Heading3"/>
      </w:pPr>
      <w:bookmarkStart w:id="532" w:name="_Toc413"/>
      <w:r>
        <w:t>294- «عبد المؤمن الانصاری»</w:t>
      </w:r>
      <w:bookmarkEnd w:id="532"/>
    </w:p>
    <w:p>
      <w:pPr>
        <w:pStyle w:val="BookText"/>
      </w:pPr>
      <w:r>
        <w:rPr>
          <w:rFonts w:ascii="IRNazanin" w:hAnsi="IRNazanin" w:eastAsia="IRNazanin" w:cs="IRNazanin"/>
          <w:lang w:bidi="fa-IR"/>
          <w:color w:val="111111"/>
          <w:sz w:val="28"/>
          <w:szCs w:val="28"/>
          <w:rtl/>
        </w:rPr>
        <w:t xml:space="preserve">( ان الله تعالی اعطى -)---انظر المؤمن</w:t>
      </w:r>
    </w:p>
    <w:p>
      <w:pPr>
        <w:pStyle w:val="BookText"/>
      </w:pPr>
      <w:r>
        <w:rPr>
          <w:rFonts w:ascii="IRNazanin" w:hAnsi="IRNazanin" w:eastAsia="IRNazanin" w:cs="IRNazanin"/>
          <w:lang w:bidi="fa-IR"/>
          <w:color w:val="111111"/>
          <w:sz w:val="28"/>
          <w:szCs w:val="28"/>
          <w:rtl/>
        </w:rPr>
        <w:t xml:space="preserve">(عرضت على بطحاء -)---انظر الزهد</w:t>
      </w:r>
    </w:p>
    <w:p>
      <w:pPr>
        <w:pStyle w:val="BookText"/>
      </w:pPr>
      <w:r>
        <w:rPr>
          <w:rFonts w:ascii="Amiri" w:hAnsi="Amiri" w:eastAsia="Amiri" w:cs="Amiri"/>
          <w:lang w:bidi="ar-SA"/>
          <w:color w:val="111111"/>
          <w:sz w:val="28"/>
          <w:szCs w:val="28"/>
          <w:rtl/>
        </w:rPr>
        <w:t xml:space="preserve">( قال الله عزوجل انا الله - )---انظر التوحيد</w:t>
      </w:r>
    </w:p>
    <w:p>
      <w:pPr>
        <w:pStyle w:val="Heading3"/>
      </w:pPr>
      <w:bookmarkStart w:id="533" w:name="_Toc414"/>
      <w:r>
        <w:t>295- «عبد المؤمن بن الهيثم الانصاري »</w:t>
      </w:r>
      <w:bookmarkEnd w:id="533"/>
    </w:p>
    <w:p>
      <w:pPr>
        <w:pStyle w:val="BookText"/>
      </w:pPr>
      <w:r>
        <w:rPr>
          <w:rFonts w:ascii="IRNazanin" w:hAnsi="IRNazanin" w:eastAsia="IRNazanin" w:cs="IRNazanin"/>
          <w:lang w:bidi="fa-IR"/>
          <w:color w:val="111111"/>
          <w:sz w:val="28"/>
          <w:szCs w:val="28"/>
          <w:rtl/>
        </w:rPr>
        <w:t xml:space="preserve">( أن رجلا اتى النبي صلی الله علیه واله -)---انظر شهر رمضان</w:t>
      </w:r>
    </w:p>
    <w:p>
      <w:pPr>
        <w:pStyle w:val="Heading3"/>
      </w:pPr>
      <w:bookmarkStart w:id="534" w:name="_Toc415"/>
      <w:r>
        <w:t>296- «عبد المطلب علیه السلام»</w:t>
      </w:r>
      <w:bookmarkEnd w:id="534"/>
    </w:p>
    <w:p>
      <w:pPr>
        <w:pStyle w:val="BookText"/>
      </w:pPr>
      <w:r>
        <w:rPr>
          <w:rFonts w:ascii="Amiri" w:hAnsi="Amiri" w:eastAsia="Amiri" w:cs="Amiri"/>
          <w:lang w:bidi="ar-SA"/>
          <w:color w:val="111111"/>
          <w:sz w:val="28"/>
          <w:szCs w:val="28"/>
          <w:rtl/>
        </w:rPr>
        <w:t xml:space="preserve">(أن أناسا - يا بني عبد المطلب -)---انظر الزكاة</w:t>
      </w:r>
    </w:p>
    <w:p>
      <w:pPr>
        <w:pStyle w:val="BookText"/>
      </w:pPr>
      <w:r>
        <w:rPr>
          <w:rFonts w:ascii="Amiri" w:hAnsi="Amiri" w:eastAsia="Amiri" w:cs="Amiri"/>
          <w:lang w:bidi="ar-SA"/>
          <w:color w:val="111111"/>
          <w:sz w:val="28"/>
          <w:szCs w:val="28"/>
          <w:rtl/>
        </w:rPr>
        <w:t xml:space="preserve">(ان الصدقة اوساخ - لا تحل لبني عبد المطلب -)---انظر الصدقة</w:t>
      </w:r>
    </w:p>
    <w:p>
      <w:pPr>
        <w:pStyle w:val="BookText"/>
      </w:pPr>
      <w:r>
        <w:rPr>
          <w:rFonts w:ascii="Amiri" w:hAnsi="Amiri" w:eastAsia="Amiri" w:cs="Amiri"/>
          <w:lang w:bidi="ar-SA"/>
          <w:color w:val="111111"/>
          <w:sz w:val="28"/>
          <w:szCs w:val="28"/>
          <w:rtl/>
        </w:rPr>
        <w:t xml:space="preserve">(ان عبد المطلب اول من قال بالبداء -)---انظر الحجة</w:t>
      </w:r>
    </w:p>
    <w:p>
      <w:pPr>
        <w:pStyle w:val="BookText"/>
      </w:pPr>
      <w:r>
        <w:rPr>
          <w:rFonts w:ascii="IRNazanin" w:hAnsi="IRNazanin" w:eastAsia="IRNazanin" w:cs="IRNazanin"/>
          <w:lang w:bidi="fa-IR"/>
          <w:color w:val="111111"/>
          <w:sz w:val="28"/>
          <w:szCs w:val="28"/>
          <w:rtl/>
        </w:rPr>
        <w:t xml:space="preserve">( أن عبد المطلب علیه السلام سن في الجاهلية</w:t>
      </w:r>
    </w:p>
    <w:p>
      <w:pPr>
        <w:pStyle w:val="BookText"/>
      </w:pPr>
      <w:r>
        <w:rPr>
          <w:rFonts w:ascii="IRNazanin" w:hAnsi="IRNazanin" w:eastAsia="IRNazanin" w:cs="IRNazanin"/>
          <w:lang w:bidi="fa-IR"/>
          <w:color w:val="111111"/>
          <w:sz w:val="28"/>
          <w:szCs w:val="28"/>
          <w:rtl/>
        </w:rPr>
        <w:t xml:space="preserve">خمس سنن اجراها الله عز وجل في الاسلام :حرم نساء الآباء على الأبناء فانزل الله عزوجل ولا تنکحوا ما نكح آباؤكم من النساء ووجد كنزاً فاخرج منه الخمس وتصدق به فانزل الله عزوجل « واعلموا انما غنمتم من شيء فان لله خمسه الآية »، ولما حفر بئر زمزم سماها سقاية الحجاج فانزل الله تبارك وتعالى اجعلتم سقاية الحاج وعمارة المسجد الحرام کمن آمن بالله واليوم الآخر الآية وسن في القتل مائة من الابل فاجرى الله عزوجل ذلك في الاسلام ولم يكن للطواف عدد عند القريش فسن لهم عبد المطلب سبعة أشواط فاجرى الله عزوجل ذلك في الاسلام» (م)</w:t>
      </w:r>
    </w:p>
    <w:p>
      <w:pPr>
        <w:pStyle w:val="BookText"/>
      </w:pPr>
      <w:r>
        <w:rPr>
          <w:rFonts w:ascii="IRNazanin" w:hAnsi="IRNazanin" w:eastAsia="IRNazanin" w:cs="IRNazanin"/>
          <w:lang w:bidi="fa-IR"/>
          <w:color w:val="111111"/>
          <w:sz w:val="28"/>
          <w:szCs w:val="28"/>
          <w:rtl/>
        </w:rPr>
        <w:t xml:space="preserve">الفقيه ج 4 ص 264 ب176 ذیل ح 4.</w:t>
      </w:r>
    </w:p>
    <w:p>
      <w:pPr>
        <w:pStyle w:val="BookText"/>
      </w:pPr>
      <w:r>
        <w:rPr>
          <w:rFonts w:ascii="IRNazanin" w:hAnsi="IRNazanin" w:eastAsia="IRNazanin" w:cs="IRNazanin"/>
          <w:lang w:bidi="fa-IR"/>
          <w:color w:val="111111"/>
          <w:sz w:val="28"/>
          <w:szCs w:val="28"/>
          <w:rtl/>
        </w:rPr>
        <w:t xml:space="preserve">(ان عبد المطلب كان لا يستقسم بالازلام ولا يعبد الأصنام ولا يأكل ما ذبح على النصب ويقول : أنا على دين ابي ابراهيم علیه السلام)(م)</w:t>
      </w:r>
    </w:p>
    <w:p>
      <w:pPr>
        <w:pStyle w:val="BookText"/>
      </w:pPr>
      <w:r>
        <w:rPr>
          <w:rFonts w:ascii="IRNazanin" w:hAnsi="IRNazanin" w:eastAsia="IRNazanin" w:cs="IRNazanin"/>
          <w:lang w:bidi="fa-IR"/>
          <w:color w:val="111111"/>
          <w:sz w:val="28"/>
          <w:szCs w:val="28"/>
          <w:rtl/>
        </w:rPr>
        <w:t xml:space="preserve">الفقيه ج 4 ص 265ب 176 ذیل ح 4.</w:t>
      </w:r>
    </w:p>
    <w:p>
      <w:pPr>
        <w:pStyle w:val="BookText"/>
      </w:pPr>
      <w:r>
        <w:rPr>
          <w:rFonts w:ascii="IRNazanin" w:hAnsi="IRNazanin" w:eastAsia="IRNazanin" w:cs="IRNazanin"/>
          <w:lang w:bidi="fa-IR"/>
          <w:color w:val="111111"/>
          <w:sz w:val="28"/>
          <w:szCs w:val="28"/>
          <w:rtl/>
        </w:rPr>
        <w:t xml:space="preserve">(ثم كان عبد المطلب قد ولد له تسعة بنین فنذر في العاشران رزقه الله غلاما آن يذبحه فلما ولد عبدالله لم يكن يقدر 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يذبحه ورسول الله صلی الله علیه واله في صلبه فجاء بعشر من الابل فساهم عليها وعلى عبدالله فخرجت السهام علی عبدالله فزاد عشراً فلم تزل السهام تخرج على عبدالله ویزید عشراً، فلما أن خرجت مائة خرجت السهام على الابل فقال عبد المطلب :ما أنصفت ربي فاعاد السهام ثلاثاً فخرجت على الابل فقال : الآن علمت ان ربي قد رضی فنحرها » (5)</w:t>
      </w:r>
    </w:p>
    <w:p>
      <w:pPr>
        <w:pStyle w:val="BookText"/>
      </w:pPr>
      <w:r>
        <w:rPr>
          <w:rFonts w:ascii="IRNazanin" w:hAnsi="IRNazanin" w:eastAsia="IRNazanin" w:cs="IRNazanin"/>
          <w:lang w:bidi="fa-IR"/>
          <w:color w:val="111111"/>
          <w:sz w:val="28"/>
          <w:szCs w:val="28"/>
          <w:rtl/>
        </w:rPr>
        <w:t xml:space="preserve">الفقيه ج 3 ص 51ب 38 ذیل ح 1.</w:t>
      </w:r>
    </w:p>
    <w:p>
      <w:pPr>
        <w:pStyle w:val="BookText"/>
      </w:pPr>
      <w:r>
        <w:rPr>
          <w:rFonts w:ascii="IRNazanin" w:hAnsi="IRNazanin" w:eastAsia="IRNazanin" w:cs="IRNazanin"/>
          <w:lang w:bidi="fa-IR"/>
          <w:color w:val="111111"/>
          <w:sz w:val="28"/>
          <w:szCs w:val="28"/>
          <w:rtl/>
        </w:rPr>
        <w:t xml:space="preserve">( دخل رسول الله صلی الله علیه واله على رجل من ولد عبد المطلب -)---انظر الاحتضار</w:t>
      </w:r>
    </w:p>
    <w:p>
      <w:pPr>
        <w:pStyle w:val="BookText"/>
      </w:pPr>
      <w:r>
        <w:rPr>
          <w:rFonts w:ascii="IRNazanin" w:hAnsi="IRNazanin" w:eastAsia="IRNazanin" w:cs="IRNazanin"/>
          <w:lang w:bidi="fa-IR"/>
          <w:color w:val="111111"/>
          <w:sz w:val="28"/>
          <w:szCs w:val="28"/>
          <w:rtl/>
        </w:rPr>
        <w:t xml:space="preserve">( دخلت على أبي عبدالله عليه السلام ولى - الی أن قال - فطف عن عبد المطلب طوافاً -)---انظر الحاجة</w:t>
      </w:r>
    </w:p>
    <w:p>
      <w:pPr>
        <w:pStyle w:val="BookText"/>
      </w:pPr>
      <w:r>
        <w:rPr>
          <w:rFonts w:ascii="IRNazanin" w:hAnsi="IRNazanin" w:eastAsia="IRNazanin" w:cs="IRNazanin"/>
          <w:lang w:bidi="fa-IR"/>
          <w:color w:val="111111"/>
          <w:sz w:val="28"/>
          <w:szCs w:val="28"/>
          <w:rtl/>
        </w:rPr>
        <w:t xml:space="preserve">(زوج امير المؤمنین علیه السلام امرأة من بني عبد المطلب -)---انظر التزویج</w:t>
      </w:r>
    </w:p>
    <w:p>
      <w:pPr>
        <w:pStyle w:val="BookText"/>
      </w:pPr>
      <w:r>
        <w:rPr>
          <w:rFonts w:ascii="Amiri" w:hAnsi="Amiri" w:eastAsia="Amiri" w:cs="Amiri"/>
          <w:lang w:bidi="ar-SA"/>
          <w:color w:val="111111"/>
          <w:sz w:val="28"/>
          <w:szCs w:val="28"/>
          <w:rtl/>
        </w:rPr>
        <w:t xml:space="preserve">(عن الرجل يطوف الطواف - الى أن قال - يا بني عبد المطلب لا تمنعوا الناس الصلاة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(كان عبد المطلب يفرش له بفناء الكعبة لا يفرش لاحد غيرهوكان له ولد يقومون على رأسه فيمنعون من دنا منه،</w:t>
      </w:r>
    </w:p>
    <w:p>
      <w:pPr>
        <w:pStyle w:val="BookText"/>
      </w:pPr>
      <w:r>
        <w:rPr>
          <w:rFonts w:ascii="IRNazanin" w:hAnsi="IRNazanin" w:eastAsia="IRNazanin" w:cs="IRNazanin"/>
          <w:lang w:bidi="fa-IR"/>
          <w:color w:val="111111"/>
          <w:sz w:val="28"/>
          <w:szCs w:val="28"/>
          <w:rtl/>
        </w:rPr>
        <w:t xml:space="preserve">فجاء رسول الله صلی الله علیه واله وهو طفل يدرج حتى جلس على فخذيه فاهوى بعضهم اليه لينحيه عنه فقال له عبد المطلب : دع ابني فان الملك قد أتاه )(6)</w:t>
      </w:r>
    </w:p>
    <w:p>
      <w:pPr>
        <w:pStyle w:val="BookText"/>
      </w:pPr>
      <w:r>
        <w:rPr>
          <w:rFonts w:ascii="Amiri" w:hAnsi="Amiri" w:eastAsia="Amiri" w:cs="Amiri"/>
          <w:lang w:bidi="ar-SA"/>
          <w:color w:val="111111"/>
          <w:sz w:val="28"/>
          <w:szCs w:val="28"/>
          <w:rtl/>
        </w:rPr>
        <w:t xml:space="preserve">الكافي ج 1 ص 448 ك4ب 111 ح 26.</w:t>
      </w:r>
    </w:p>
    <w:p>
      <w:pPr>
        <w:pStyle w:val="BookText"/>
      </w:pPr>
      <w:r>
        <w:rPr>
          <w:rFonts w:ascii="IRNazanin" w:hAnsi="IRNazanin" w:eastAsia="IRNazanin" w:cs="IRNazanin"/>
          <w:lang w:bidi="fa-IR"/>
          <w:color w:val="111111"/>
          <w:sz w:val="28"/>
          <w:szCs w:val="28"/>
          <w:rtl/>
        </w:rPr>
        <w:t xml:space="preserve">(كان يفرش له في فناء الكعبة و لم یکن يفرش لاحد هنالك غيره)(غ)</w:t>
      </w:r>
    </w:p>
    <w:p>
      <w:pPr>
        <w:pStyle w:val="BookText"/>
      </w:pPr>
      <w:r>
        <w:rPr>
          <w:rFonts w:ascii="IRNazanin" w:hAnsi="IRNazanin" w:eastAsia="IRNazanin" w:cs="IRNazanin"/>
          <w:lang w:bidi="fa-IR"/>
          <w:color w:val="111111"/>
          <w:sz w:val="28"/>
          <w:szCs w:val="28"/>
          <w:rtl/>
        </w:rPr>
        <w:t xml:space="preserve">الكافي ج 4 ص 219 ك15 ب 9 ذیل ح6.</w:t>
      </w:r>
    </w:p>
    <w:p>
      <w:pPr>
        <w:pStyle w:val="BookText"/>
      </w:pPr>
      <w:r>
        <w:rPr>
          <w:rFonts w:ascii="Amiri" w:hAnsi="Amiri" w:eastAsia="Amiri" w:cs="Amiri"/>
          <w:lang w:bidi="ar-SA"/>
          <w:color w:val="111111"/>
          <w:sz w:val="28"/>
          <w:szCs w:val="28"/>
          <w:rtl/>
        </w:rPr>
        <w:t xml:space="preserve">(لم يكن للطواف عدد عند قريش فسن لهم عبد المطلب -)---انظر الطواف</w:t>
      </w:r>
    </w:p>
    <w:p>
      <w:pPr>
        <w:pStyle w:val="BookText"/>
      </w:pPr>
      <w:r>
        <w:rPr>
          <w:rFonts w:ascii="IRNazanin" w:hAnsi="IRNazanin" w:eastAsia="IRNazanin" w:cs="IRNazanin"/>
          <w:lang w:bidi="fa-IR"/>
          <w:color w:val="111111"/>
          <w:sz w:val="28"/>
          <w:szCs w:val="28"/>
          <w:rtl/>
        </w:rPr>
        <w:t xml:space="preserve">(لما احتفر عبد المطلب زمزم وانتهى الى قعرها خرجت عليه من احدى جوانب البئر رائحة منتنة افظعته فابی ان ینثنی وخرج ابنه الحارث عنه ثم حفر حتى امعن فوجد في قعرها عينا تخرج عليه برائحة المسك ثم احتفر فلم يحفر الا ذراعا حتى تجلاء النوم فرای رجلا طويل الباع حسن الشعر جميل الوجه جيد الثوب طیب الرائحة وهو يقول :احفر تغنم وجد تسلم ولا تدخرها للمقسم الاسياف لغيرك والبئر لك انت اعظم العرب قدرا ومنك يخرج نبيها ووليها والاسباط النجباء الحكماء العلماء البصراء والسيوف لهم وليسوا اليوم منك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لك و لكن في القرن الثاني منك بهم ینیر الله الأرض ويخرج الشياطين من أقطارها ويذلها في عزها ويهلكها بعد قوتها ويذل الأوثان ويقتل عبادها حيث كانوا ثم يبقى بعده نسل من نسلك هو اخوه ووزيره و دونه في السن وقد كان القادرعلى الأوثان لا يعصيه حرفا ولا يكتمه شيئاویشاوره في كل امر هجم عليه واستعيی عنها عبد المطلب فوجد ثلاثة عشر سيفا مسندة الي جنبه فأخذها واراد ان يبث فقال :وكيف ولم ابلغ الماء ثم حفر فلم يحفر شبرا حتى بدا له قرن الغزال ورأسه فاستخرجه وفيه طبع لا اله الا الله محمد رسول الله علي ولي الله فلان خليفة الله فسألته فقلت : فلان متى كان قبله او بعده ؟ قال : لم يجيء بعد ولا جاء شیء من اشراطه فخرج عبد المطلب وقد استخرج الماء وادرك وهو يصعد فاذا اسود له ذنب طويل يسبقه بدارا الى فوق فضربه فقطع اكثر ذنبه ثم طلبه ففاته وفلان قاتله ان شاء الله ومن رأى عبد المطلب ان يبطل الرؤيا التي رآها في البئر ويضرب السيوف صفائح البيت فأتاه الله بالنوم فغشيه وهو في حجر الكعبة فرأى ذلك الرجل بعينه وهو</w:t>
      </w:r>
    </w:p>
    <w:p>
      <w:pPr>
        <w:pStyle w:val="BookText"/>
      </w:pPr>
      <w:r>
        <w:rPr>
          <w:rFonts w:ascii="IRNazanin" w:hAnsi="IRNazanin" w:eastAsia="IRNazanin" w:cs="IRNazanin"/>
          <w:lang w:bidi="fa-IR"/>
          <w:color w:val="111111"/>
          <w:sz w:val="28"/>
          <w:szCs w:val="28"/>
          <w:rtl/>
        </w:rPr>
        <w:t xml:space="preserve">يقول : يا شيبة الحمد احمد ربك فانه سيجعلك لسان الارض ويتبعك قريش خوفا ورهبة وطمعا ضع السيوف في مواضعها واستيقظ عبد المطلب فأجابه أنه يأتيني في النوم فان یکن من ربي فهو احب الى وان يكن من شیطان فاظنه مقطوع الذنب فلم یر شيئا ولم يسمع كلاما فلما ان كان الليل اتاه في منامه بعدة من رجال وصبيان فقالوا له : نحن اتباع ولدك ونحن من سكان السماء السادسة السيوف ليست لك تزوج في مخزوم تقوى واضرب بعد في بطون العرب فان لم يكن معك مال فلك حسب فادفع هذه الثلاثة عشر سيفا الى ولد المخزومية ولا يبان لك اكثر من هذا وسيف لك منها واحد سيقع من يدك فلا تجد له أثر إلا أن يستجنه جبل كذا وكذا فيكون من اشراط قائم آل محمد صلی الله عليه وعليهم فانتبه عبد المطلب وانطلق والسيوف على رقبته فأتی ناحية من نواحي مكة ففقد منها سيفا كان ارقها عنده فيظهر من ثم ثم دخل معتمراً وطاف بها على رقبته والغزالين احدا وعشرين طوافا وقریش تنظر اليه وهو يقول : اللهم صدق وعدك فأثبت لي قولي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2" w:name="pg14685_156501"/>
    <w:bookmarkEnd w:id="82"/>
    <w:p>
      <w:pPr>
        <w:pStyle w:val="BookText"/>
      </w:pPr>
      <w:r>
        <w:rPr>
          <w:rFonts w:ascii="IRNazanin" w:hAnsi="IRNazanin" w:eastAsia="IRNazanin" w:cs="IRNazanin"/>
          <w:lang w:bidi="fa-IR"/>
          <w:color w:val="111111"/>
          <w:sz w:val="28"/>
          <w:szCs w:val="28"/>
          <w:rtl/>
        </w:rPr>
        <w:t xml:space="preserve">وانشر ذكري وشد عضدي وكان هذا تردادکلامه وما طاف حول البيت بعد رؤياه في البئر ببیت شعر حتى مات ولكن قد ارتجز علی بنيه يوم اراد نحر عبدالله فدفع الاسياف جميعها الى بني المخزومية الى الزبير والى ابي طالب والي عبدالله فصار لابيطالب من ذلك اربعة اسياف سيف لابي طالب وسيف لعلي وسيف لجعفر وسيف لطالب وكان للزبير سيفان وكان لعبدالله سیفان ثم عاد[ت]فصارت لعلى الأربعة الباقية اثنين من فاطمة واثنين من اولادها فطاح سيف جعفر يوم اصيب فلم يدر في يد من وقع حتى الساعة ونحن نقول : لا يقع سيف من اسيافنا في يد غيرنا الا رجل يعين به معنا الاصار فحما قال : وان منها الواحد [ا] في ناحية يخرج كما تخرج الحية فيبين منه ذراع وما يشبهه فتبرق له الارض مراراً ثم يغيب فاذا كان الليل فعل مثل ذلك فهذا دأبه حتى يجيء صاحبه ولو شئت أن اسمي مكانه لسميته و لكن اخاف عليكم من ان اسميه فتسموه فينسب الى غير ما هو عليه ) (7)</w:t>
      </w:r>
    </w:p>
    <w:p>
      <w:pPr>
        <w:pStyle w:val="BookText"/>
      </w:pPr>
      <w:r>
        <w:rPr>
          <w:rFonts w:ascii="IRNazanin" w:hAnsi="IRNazanin" w:eastAsia="IRNazanin" w:cs="IRNazanin"/>
          <w:lang w:bidi="fa-IR"/>
          <w:color w:val="111111"/>
          <w:sz w:val="28"/>
          <w:szCs w:val="28"/>
          <w:rtl/>
        </w:rPr>
        <w:t xml:space="preserve">الكافي ج 4 ص 220 ک 15 ب 9 ح7.</w:t>
      </w:r>
    </w:p>
    <w:p>
      <w:pPr>
        <w:pStyle w:val="BookText"/>
      </w:pPr>
      <w:r>
        <w:rPr>
          <w:rFonts w:ascii="Amiri" w:hAnsi="Amiri" w:eastAsia="Amiri" w:cs="Amiri"/>
          <w:lang w:bidi="ar-SA"/>
          <w:color w:val="111111"/>
          <w:sz w:val="28"/>
          <w:szCs w:val="28"/>
          <w:rtl/>
        </w:rPr>
        <w:t xml:space="preserve">(لما اقبل صاحب الحبشة - الى أن قال - مروا بايل لعبد المطلب -)---انظر الحجة</w:t>
      </w:r>
    </w:p>
    <w:p>
      <w:pPr>
        <w:pStyle w:val="BookText"/>
      </w:pPr>
      <w:r>
        <w:rPr>
          <w:rFonts w:ascii="Amiri" w:hAnsi="Amiri" w:eastAsia="Amiri" w:cs="Amiri"/>
          <w:lang w:bidi="ar-SA"/>
          <w:color w:val="111111"/>
          <w:sz w:val="28"/>
          <w:szCs w:val="28"/>
          <w:rtl/>
        </w:rPr>
        <w:t xml:space="preserve">(لما أن وجه صاحب الحبشة بالخيل ومعهم الفيل ليهدم البيت مروا بابل لعبد المطلب -) ---انظر الحجة</w:t>
      </w:r>
    </w:p>
    <w:p>
      <w:pPr>
        <w:pStyle w:val="BookText"/>
      </w:pPr>
      <w:r>
        <w:rPr>
          <w:rFonts w:ascii="Amiri" w:hAnsi="Amiri" w:eastAsia="Amiri" w:cs="Amiri"/>
          <w:lang w:bidi="ar-SA"/>
          <w:color w:val="111111"/>
          <w:sz w:val="28"/>
          <w:szCs w:val="28"/>
          <w:rtl/>
        </w:rPr>
        <w:t xml:space="preserve">(نذر له أن رزقه عشر بنين أن ينحر احبهم اليه - )يأتي في الكعبة تحت عنوان(كان في الكعبة الخ)</w:t>
      </w:r>
    </w:p>
    <w:p>
      <w:pPr>
        <w:pStyle w:val="BookText"/>
      </w:pPr>
      <w:r>
        <w:rPr>
          <w:rFonts w:ascii="IRNazanin" w:hAnsi="IRNazanin" w:eastAsia="IRNazanin" w:cs="IRNazanin"/>
          <w:lang w:bidi="fa-IR"/>
          <w:color w:val="111111"/>
          <w:sz w:val="28"/>
          <w:szCs w:val="28"/>
          <w:rtl/>
        </w:rPr>
        <w:t xml:space="preserve">(یا بني عبد المطلب انكم لن تسعوا الناس -)---انظر حسن البشر</w:t>
      </w:r>
    </w:p>
    <w:p>
      <w:pPr>
        <w:pStyle w:val="BookText"/>
      </w:pPr>
      <w:r>
        <w:rPr>
          <w:rFonts w:ascii="Amiri" w:hAnsi="Amiri" w:eastAsia="Amiri" w:cs="Amiri"/>
          <w:lang w:bidi="ar-SA"/>
          <w:color w:val="111111"/>
          <w:sz w:val="28"/>
          <w:szCs w:val="28"/>
          <w:rtl/>
        </w:rPr>
        <w:t xml:space="preserve">( يبعث عبد المطلب امه وحده -)---انظر الحجة</w:t>
      </w:r>
    </w:p>
    <w:p>
      <w:pPr>
        <w:pStyle w:val="BookText"/>
      </w:pPr>
      <w:r>
        <w:rPr>
          <w:rFonts w:ascii="Amiri" w:hAnsi="Amiri" w:eastAsia="Amiri" w:cs="Amiri"/>
          <w:lang w:bidi="ar-SA"/>
          <w:color w:val="111111"/>
          <w:sz w:val="28"/>
          <w:szCs w:val="28"/>
          <w:rtl/>
        </w:rPr>
        <w:t xml:space="preserve">(يحشر عبد المطلب -)---انظر الحجة</w:t>
      </w:r>
    </w:p>
    <w:p>
      <w:pPr>
        <w:pStyle w:val="Heading3"/>
      </w:pPr>
      <w:bookmarkStart w:id="535" w:name="_Toc416"/>
      <w:r>
        <w:t>297- «عبد الملك»</w:t>
      </w:r>
      <w:bookmarkEnd w:id="535"/>
    </w:p>
    <w:p>
      <w:pPr>
        <w:pStyle w:val="BookText"/>
      </w:pPr>
      <w:r>
        <w:rPr>
          <w:rFonts w:ascii="Amiri" w:hAnsi="Amiri" w:eastAsia="Amiri" w:cs="Amiri"/>
          <w:lang w:bidi="ar-SA"/>
          <w:color w:val="111111"/>
          <w:sz w:val="28"/>
          <w:szCs w:val="28"/>
          <w:rtl/>
        </w:rPr>
        <w:t xml:space="preserve">(عن الالتفات -)---انظر الصلاة</w:t>
      </w:r>
    </w:p>
    <w:p>
      <w:pPr>
        <w:pStyle w:val="BookText"/>
      </w:pPr>
      <w:r>
        <w:rPr>
          <w:rFonts w:ascii="IRNazanin" w:hAnsi="IRNazanin" w:eastAsia="IRNazanin" w:cs="IRNazanin"/>
          <w:lang w:bidi="fa-IR"/>
          <w:color w:val="111111"/>
          <w:sz w:val="28"/>
          <w:szCs w:val="28"/>
          <w:rtl/>
        </w:rPr>
        <w:t xml:space="preserve">(عن رجل اشتری -)---انظر الكفن</w:t>
      </w:r>
    </w:p>
    <w:p>
      <w:pPr>
        <w:pStyle w:val="BookText"/>
      </w:pPr>
      <w:r>
        <w:rPr>
          <w:rFonts w:ascii="IRNazanin" w:hAnsi="IRNazanin" w:eastAsia="IRNazanin" w:cs="IRNazanin"/>
          <w:lang w:bidi="fa-IR"/>
          <w:color w:val="111111"/>
          <w:sz w:val="28"/>
          <w:szCs w:val="28"/>
          <w:rtl/>
        </w:rPr>
        <w:t xml:space="preserve">(عن صوم تاسوعا -)---انظر التاسوعا</w:t>
      </w:r>
    </w:p>
    <w:p>
      <w:pPr>
        <w:pStyle w:val="BookText"/>
      </w:pPr>
      <w:r>
        <w:rPr>
          <w:rFonts w:ascii="Amiri" w:hAnsi="Amiri" w:eastAsia="Amiri" w:cs="Amiri"/>
          <w:lang w:bidi="ar-SA"/>
          <w:color w:val="111111"/>
          <w:sz w:val="28"/>
          <w:szCs w:val="28"/>
          <w:rtl/>
        </w:rPr>
        <w:t xml:space="preserve">(قال لي هشام - الى أن قال - ما اسمك فقال اسمي عبد الملك -)---انظر التوحيد</w:t>
      </w:r>
    </w:p>
    <w:p>
      <w:pPr>
        <w:pStyle w:val="BookText"/>
      </w:pPr>
      <w:r>
        <w:rPr>
          <w:rFonts w:ascii="Amiri" w:hAnsi="Amiri" w:eastAsia="Amiri" w:cs="Amiri"/>
          <w:lang w:bidi="ar-SA"/>
          <w:color w:val="111111"/>
          <w:sz w:val="28"/>
          <w:szCs w:val="28"/>
          <w:rtl/>
        </w:rPr>
        <w:t xml:space="preserve">( مثلك يهلك ولم -)---انظر الجمعة</w:t>
      </w:r>
    </w:p>
    <w:p>
      <w:pPr>
        <w:pStyle w:val="BookText"/>
      </w:pPr>
      <w:r>
        <w:rPr>
          <w:rFonts w:ascii="Amiri" w:hAnsi="Amiri" w:eastAsia="Amiri" w:cs="Amiri"/>
          <w:lang w:bidi="ar-SA"/>
          <w:color w:val="111111"/>
          <w:sz w:val="28"/>
          <w:szCs w:val="28"/>
          <w:rtl/>
        </w:rPr>
        <w:t xml:space="preserve">(وقع بين ابي جعفر -)---انظر الحجة</w:t>
      </w:r>
    </w:p>
    <w:p>
      <w:pPr>
        <w:pStyle w:val="Heading3"/>
      </w:pPr>
      <w:bookmarkStart w:id="536" w:name="_Toc417"/>
      <w:r>
        <w:t>298- «عبد الملك بن اعين»</w:t>
      </w:r>
      <w:bookmarkEnd w:id="536"/>
    </w:p>
    <w:p>
      <w:pPr>
        <w:pStyle w:val="BookText"/>
      </w:pPr>
      <w:r>
        <w:rPr>
          <w:rFonts w:ascii="Amiri" w:hAnsi="Amiri" w:eastAsia="Amiri" w:cs="Amiri"/>
          <w:lang w:bidi="ar-SA"/>
          <w:color w:val="111111"/>
          <w:sz w:val="28"/>
          <w:szCs w:val="28"/>
          <w:rtl/>
        </w:rPr>
        <w:t xml:space="preserve">( ان الزيدية والمعتزلة -)---انظر الحجة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3" w:name="pg14685_156502"/>
    <w:bookmarkEnd w:id="83"/>
    <w:p>
      <w:pPr>
        <w:pStyle w:val="BookText"/>
      </w:pPr>
      <w:r>
        <w:rPr>
          <w:rFonts w:ascii="IRNazanin" w:hAnsi="IRNazanin" w:eastAsia="IRNazanin" w:cs="IRNazanin"/>
          <w:lang w:bidi="fa-IR"/>
          <w:color w:val="111111"/>
          <w:sz w:val="28"/>
          <w:szCs w:val="28"/>
          <w:rtl/>
        </w:rPr>
        <w:t xml:space="preserve">(انزل الله تعالى النصر على الحسين علیه السلام -)---انظر الحسين بن علي علیه السلام</w:t>
      </w:r>
    </w:p>
    <w:p>
      <w:pPr>
        <w:pStyle w:val="BookText"/>
      </w:pPr>
      <w:r>
        <w:rPr>
          <w:rFonts w:ascii="Amiri" w:hAnsi="Amiri" w:eastAsia="Amiri" w:cs="Amiri"/>
          <w:lang w:bidi="ar-SA"/>
          <w:color w:val="111111"/>
          <w:sz w:val="28"/>
          <w:szCs w:val="28"/>
          <w:rtl/>
        </w:rPr>
        <w:t xml:space="preserve">(اني قد ابتليت بهذا -)---انظر النجوم</w:t>
      </w:r>
    </w:p>
    <w:p>
      <w:pPr>
        <w:pStyle w:val="BookText"/>
      </w:pPr>
      <w:r>
        <w:rPr>
          <w:rFonts w:ascii="Amiri" w:hAnsi="Amiri" w:eastAsia="Amiri" w:cs="Amiri"/>
          <w:lang w:bidi="ar-SA"/>
          <w:color w:val="111111"/>
          <w:sz w:val="28"/>
          <w:szCs w:val="28"/>
          <w:rtl/>
        </w:rPr>
        <w:t xml:space="preserve">(حج جماعة من -)---انظر التلبية</w:t>
      </w:r>
    </w:p>
    <w:p>
      <w:pPr>
        <w:pStyle w:val="BookText"/>
      </w:pPr>
      <w:r>
        <w:rPr>
          <w:rFonts w:ascii="IRNazanin" w:hAnsi="IRNazanin" w:eastAsia="IRNazanin" w:cs="IRNazanin"/>
          <w:lang w:bidi="fa-IR"/>
          <w:color w:val="111111"/>
          <w:sz w:val="28"/>
          <w:szCs w:val="28"/>
          <w:rtl/>
        </w:rPr>
        <w:t xml:space="preserve">(سمعت عبد الملك بن اعین -)---انظر الحجة</w:t>
      </w:r>
    </w:p>
    <w:p>
      <w:pPr>
        <w:pStyle w:val="BookText"/>
      </w:pPr>
      <w:r>
        <w:rPr>
          <w:rFonts w:ascii="Amiri" w:hAnsi="Amiri" w:eastAsia="Amiri" w:cs="Amiri"/>
          <w:lang w:bidi="ar-SA"/>
          <w:color w:val="111111"/>
          <w:sz w:val="28"/>
          <w:szCs w:val="28"/>
          <w:rtl/>
        </w:rPr>
        <w:t xml:space="preserve">(عن الإيمان ما هو فكتب الي مع عبد الملك بن اعين -)---انظر الاسلام</w:t>
      </w:r>
    </w:p>
    <w:p>
      <w:pPr>
        <w:pStyle w:val="BookText"/>
      </w:pPr>
      <w:r>
        <w:rPr>
          <w:rFonts w:ascii="Amiri" w:hAnsi="Amiri" w:eastAsia="Amiri" w:cs="Amiri"/>
          <w:lang w:bidi="ar-SA"/>
          <w:color w:val="111111"/>
          <w:sz w:val="28"/>
          <w:szCs w:val="28"/>
          <w:rtl/>
        </w:rPr>
        <w:t xml:space="preserve">(عن رجل زوج جاريته -)---انظر الطلاق</w:t>
      </w:r>
    </w:p>
    <w:p>
      <w:pPr>
        <w:pStyle w:val="BookText"/>
      </w:pPr>
      <w:r>
        <w:rPr>
          <w:rFonts w:ascii="Amiri" w:hAnsi="Amiri" w:eastAsia="Amiri" w:cs="Amiri"/>
          <w:lang w:bidi="ar-SA"/>
          <w:color w:val="111111"/>
          <w:sz w:val="28"/>
          <w:szCs w:val="28"/>
          <w:rtl/>
        </w:rPr>
        <w:t xml:space="preserve">(عن الرجل يزوج -)---انظر الطلاق</w:t>
      </w:r>
    </w:p>
    <w:p>
      <w:pPr>
        <w:pStyle w:val="BookText"/>
      </w:pPr>
      <w:r>
        <w:rPr>
          <w:rFonts w:ascii="Amiri" w:hAnsi="Amiri" w:eastAsia="Amiri" w:cs="Amiri"/>
          <w:lang w:bidi="ar-SA"/>
          <w:color w:val="111111"/>
          <w:sz w:val="28"/>
          <w:szCs w:val="28"/>
          <w:rtl/>
        </w:rPr>
        <w:t xml:space="preserve">(عن الصلاة في العيدين - )---انظر الاعياد</w:t>
      </w:r>
    </w:p>
    <w:p>
      <w:pPr>
        <w:pStyle w:val="BookText"/>
      </w:pPr>
      <w:r>
        <w:rPr>
          <w:rFonts w:ascii="Amiri" w:hAnsi="Amiri" w:eastAsia="Amiri" w:cs="Amiri"/>
          <w:lang w:bidi="ar-SA"/>
          <w:color w:val="111111"/>
          <w:sz w:val="28"/>
          <w:szCs w:val="28"/>
          <w:rtl/>
        </w:rPr>
        <w:t xml:space="preserve">( عن نصراني مات -)---انظر الارث</w:t>
      </w:r>
    </w:p>
    <w:p>
      <w:pPr>
        <w:pStyle w:val="BookText"/>
      </w:pPr>
      <w:r>
        <w:rPr>
          <w:rFonts w:ascii="Amiri" w:hAnsi="Amiri" w:eastAsia="Amiri" w:cs="Amiri"/>
          <w:lang w:bidi="ar-SA"/>
          <w:color w:val="111111"/>
          <w:sz w:val="28"/>
          <w:szCs w:val="28"/>
          <w:rtl/>
        </w:rPr>
        <w:t xml:space="preserve">( قمت من عند ابي جعفر -)---انظر الانتظار</w:t>
      </w:r>
    </w:p>
    <w:p>
      <w:pPr>
        <w:pStyle w:val="BookText"/>
      </w:pPr>
      <w:r>
        <w:rPr>
          <w:rFonts w:ascii="IRNazanin" w:hAnsi="IRNazanin" w:eastAsia="IRNazanin" w:cs="IRNazanin"/>
          <w:lang w:bidi="fa-IR"/>
          <w:color w:val="111111"/>
          <w:sz w:val="28"/>
          <w:szCs w:val="28"/>
          <w:rtl/>
        </w:rPr>
        <w:t xml:space="preserve">(كتبت على يدي عبد الملك بن اعین -)---انظر التوحيد</w:t>
      </w:r>
    </w:p>
    <w:p>
      <w:pPr>
        <w:pStyle w:val="BookText"/>
      </w:pPr>
      <w:r>
        <w:rPr>
          <w:rFonts w:ascii="Amiri" w:hAnsi="Amiri" w:eastAsia="Amiri" w:cs="Amiri"/>
          <w:lang w:bidi="ar-SA"/>
          <w:color w:val="111111"/>
          <w:sz w:val="28"/>
          <w:szCs w:val="28"/>
          <w:rtl/>
        </w:rPr>
        <w:t xml:space="preserve">( لما نزل النصر - ) انظر الحسين بن علي</w:t>
      </w:r>
    </w:p>
    <w:p>
      <w:pPr>
        <w:pStyle w:val="BookText"/>
      </w:pPr>
      <w:r>
        <w:rPr>
          <w:rFonts w:ascii="Amiri" w:hAnsi="Amiri" w:eastAsia="Amiri" w:cs="Amiri"/>
          <w:lang w:bidi="ar-SA"/>
          <w:color w:val="111111"/>
          <w:sz w:val="28"/>
          <w:szCs w:val="28"/>
          <w:rtl/>
        </w:rPr>
        <w:t xml:space="preserve">(ليس للنساء -)---انظر الارث</w:t>
      </w:r>
    </w:p>
    <w:p>
      <w:pPr>
        <w:pStyle w:val="Heading3"/>
      </w:pPr>
      <w:bookmarkStart w:id="537" w:name="_Toc418"/>
      <w:r>
        <w:t>299- «عبد الملك بن بحر صاحب اللؤلؤ»</w:t>
      </w:r>
      <w:bookmarkEnd w:id="537"/>
    </w:p>
    <w:p>
      <w:pPr>
        <w:pStyle w:val="BookText"/>
      </w:pPr>
      <w:r>
        <w:rPr>
          <w:rFonts w:ascii="Amiri" w:hAnsi="Amiri" w:eastAsia="Amiri" w:cs="Amiri"/>
          <w:lang w:bidi="ar-SA"/>
          <w:color w:val="111111"/>
          <w:sz w:val="28"/>
          <w:szCs w:val="28"/>
          <w:rtl/>
        </w:rPr>
        <w:t xml:space="preserve">(ان المنافق ينهي -)---انظر النفاق</w:t>
      </w:r>
    </w:p>
    <w:p>
      <w:pPr>
        <w:pStyle w:val="BookText"/>
      </w:pPr>
      <w:r>
        <w:rPr>
          <w:rFonts w:ascii="IRNazanin" w:hAnsi="IRNazanin" w:eastAsia="IRNazanin" w:cs="IRNazanin"/>
          <w:lang w:bidi="fa-IR"/>
          <w:color w:val="111111"/>
          <w:sz w:val="28"/>
          <w:szCs w:val="28"/>
          <w:rtl/>
        </w:rPr>
        <w:t xml:space="preserve">( من اراد لبس النعل -)---انظر النعال</w:t>
      </w:r>
    </w:p>
    <w:p>
      <w:pPr>
        <w:pStyle w:val="Heading3"/>
      </w:pPr>
      <w:bookmarkStart w:id="538" w:name="_Toc419"/>
      <w:r>
        <w:t>300- «عبد الملك بن بشير»</w:t>
      </w:r>
      <w:bookmarkEnd w:id="538"/>
    </w:p>
    <w:p>
      <w:pPr>
        <w:pStyle w:val="BookText"/>
      </w:pPr>
      <w:r>
        <w:rPr>
          <w:rFonts w:ascii="IRNazanin" w:hAnsi="IRNazanin" w:eastAsia="IRNazanin" w:cs="IRNazanin"/>
          <w:lang w:bidi="fa-IR"/>
          <w:color w:val="111111"/>
          <w:sz w:val="28"/>
          <w:szCs w:val="28"/>
          <w:rtl/>
        </w:rPr>
        <w:t xml:space="preserve">(كان الحسن علیه السلام اشبه -)---انظر الحسن بن علي</w:t>
      </w:r>
    </w:p>
    <w:p>
      <w:pPr>
        <w:pStyle w:val="Heading3"/>
      </w:pPr>
      <w:bookmarkStart w:id="539" w:name="_Toc420"/>
      <w:r>
        <w:t>301- «عبد الملك بن جریح»</w:t>
      </w:r>
      <w:bookmarkEnd w:id="539"/>
    </w:p>
    <w:p>
      <w:pPr>
        <w:pStyle w:val="BookText"/>
      </w:pPr>
      <w:r>
        <w:rPr>
          <w:rFonts w:ascii="Amiri" w:hAnsi="Amiri" w:eastAsia="Amiri" w:cs="Amiri"/>
          <w:lang w:bidi="ar-SA"/>
          <w:color w:val="111111"/>
          <w:sz w:val="28"/>
          <w:szCs w:val="28"/>
          <w:rtl/>
        </w:rPr>
        <w:t xml:space="preserve">(عن المتعة فقال -)---انظر المتعة</w:t>
      </w:r>
    </w:p>
    <w:p>
      <w:pPr>
        <w:pStyle w:val="Heading3"/>
      </w:pPr>
      <w:bookmarkStart w:id="540" w:name="_Toc421"/>
      <w:r>
        <w:t>302- «عبد الملك بن جريح المکی»</w:t>
      </w:r>
      <w:bookmarkEnd w:id="540"/>
    </w:p>
    <w:p>
      <w:pPr>
        <w:pStyle w:val="BookText"/>
      </w:pPr>
      <w:r>
        <w:rPr>
          <w:rFonts w:ascii="Amiri" w:hAnsi="Amiri" w:eastAsia="Amiri" w:cs="Amiri"/>
          <w:lang w:bidi="ar-SA"/>
          <w:color w:val="111111"/>
          <w:sz w:val="28"/>
          <w:szCs w:val="28"/>
          <w:rtl/>
        </w:rPr>
        <w:t xml:space="preserve">(ما عندك في المتعة -)---انظر المتعة</w:t>
      </w:r>
    </w:p>
    <w:p>
      <w:pPr>
        <w:pStyle w:val="Heading3"/>
      </w:pPr>
      <w:bookmarkStart w:id="541" w:name="_Toc422"/>
      <w:r>
        <w:t>303- «عبد الملك بن حرملة»</w:t>
      </w:r>
      <w:bookmarkEnd w:id="541"/>
    </w:p>
    <w:p>
      <w:pPr>
        <w:pStyle w:val="BookText"/>
      </w:pPr>
      <w:r>
        <w:rPr>
          <w:rFonts w:ascii="Amiri" w:hAnsi="Amiri" w:eastAsia="Amiri" w:cs="Amiri"/>
          <w:lang w:bidi="ar-SA"/>
          <w:color w:val="111111"/>
          <w:sz w:val="28"/>
          <w:szCs w:val="28"/>
          <w:rtl/>
        </w:rPr>
        <w:t xml:space="preserve">(مر رجل من أهل البصرة شيباني يقال اله عبد الملك بن حرملة -)---انظر الاكفاء</w:t>
      </w:r>
    </w:p>
    <w:p>
      <w:pPr>
        <w:pStyle w:val="Heading3"/>
      </w:pPr>
      <w:bookmarkStart w:id="542" w:name="_Toc423"/>
      <w:r>
        <w:t>304- «عبد الملك بن عتبة »</w:t>
      </w:r>
      <w:bookmarkEnd w:id="542"/>
    </w:p>
    <w:p>
      <w:pPr>
        <w:pStyle w:val="BookText"/>
      </w:pPr>
      <w:r>
        <w:rPr>
          <w:rFonts w:ascii="Amiri" w:hAnsi="Amiri" w:eastAsia="Amiri" w:cs="Amiri"/>
          <w:lang w:bidi="ar-SA"/>
          <w:color w:val="111111"/>
          <w:sz w:val="28"/>
          <w:szCs w:val="28"/>
          <w:rtl/>
        </w:rPr>
        <w:t xml:space="preserve">( الرجل يأتيني يستقرض -)---انظر الربا</w:t>
      </w:r>
    </w:p>
    <w:p>
      <w:pPr>
        <w:pStyle w:val="BookText"/>
      </w:pPr>
      <w:r>
        <w:rPr>
          <w:rFonts w:ascii="Amiri" w:hAnsi="Amiri" w:eastAsia="Amiri" w:cs="Amiri"/>
          <w:lang w:bidi="ar-SA"/>
          <w:color w:val="111111"/>
          <w:sz w:val="28"/>
          <w:szCs w:val="28"/>
          <w:rtl/>
        </w:rPr>
        <w:t xml:space="preserve">(سألت بعض هؤلاء -)---انظر المضاربة</w:t>
      </w:r>
    </w:p>
    <w:p>
      <w:pPr>
        <w:pStyle w:val="BookText"/>
      </w:pPr>
      <w:r>
        <w:rPr>
          <w:rFonts w:ascii="Amiri" w:hAnsi="Amiri" w:eastAsia="Amiri" w:cs="Amiri"/>
          <w:lang w:bidi="ar-SA"/>
          <w:color w:val="111111"/>
          <w:sz w:val="28"/>
          <w:szCs w:val="28"/>
          <w:rtl/>
        </w:rPr>
        <w:t xml:space="preserve">(عما يصل الينا -)---انظر الكعبة</w:t>
      </w:r>
    </w:p>
    <w:p>
      <w:pPr>
        <w:pStyle w:val="BookText"/>
      </w:pPr>
      <w:r>
        <w:rPr>
          <w:rFonts w:ascii="Amiri" w:hAnsi="Amiri" w:eastAsia="Amiri" w:cs="Amiri"/>
          <w:lang w:bidi="ar-SA"/>
          <w:color w:val="111111"/>
          <w:sz w:val="28"/>
          <w:szCs w:val="28"/>
          <w:rtl/>
        </w:rPr>
        <w:t xml:space="preserve">(عن رجل ادفع اليه -)---انظر المضاربة</w:t>
      </w:r>
    </w:p>
    <w:p>
      <w:pPr>
        <w:pStyle w:val="BookText"/>
      </w:pPr>
      <w:r>
        <w:rPr>
          <w:rFonts w:ascii="Amiri" w:hAnsi="Amiri" w:eastAsia="Amiri" w:cs="Amiri"/>
          <w:lang w:bidi="ar-SA"/>
          <w:color w:val="111111"/>
          <w:sz w:val="28"/>
          <w:szCs w:val="28"/>
          <w:rtl/>
        </w:rPr>
        <w:t xml:space="preserve">(عن الرجل ابتاع منه طعاما -)---انظر البيع</w:t>
      </w:r>
    </w:p>
    <w:p>
      <w:pPr>
        <w:pStyle w:val="BookText"/>
      </w:pPr>
      <w:r>
        <w:rPr>
          <w:rFonts w:ascii="Amiri" w:hAnsi="Amiri" w:eastAsia="Amiri" w:cs="Amiri"/>
          <w:lang w:bidi="ar-SA"/>
          <w:color w:val="111111"/>
          <w:sz w:val="28"/>
          <w:szCs w:val="28"/>
          <w:rtl/>
        </w:rPr>
        <w:t xml:space="preserve">(عن الرجل ابتاع منه متاعا-)---انظر البيع</w:t>
      </w:r>
    </w:p>
    <w:p>
      <w:pPr>
        <w:pStyle w:val="BookText"/>
      </w:pPr>
      <w:r>
        <w:rPr>
          <w:rFonts w:ascii="Amiri" w:hAnsi="Amiri" w:eastAsia="Amiri" w:cs="Amiri"/>
          <w:lang w:bidi="ar-SA"/>
          <w:color w:val="111111"/>
          <w:sz w:val="28"/>
          <w:szCs w:val="28"/>
          <w:rtl/>
        </w:rPr>
        <w:t xml:space="preserve">(عن الرجل اريد ان -)---انظر العينة</w:t>
      </w:r>
    </w:p>
    <w:p>
      <w:pPr>
        <w:pStyle w:val="BookText"/>
      </w:pPr>
      <w:r>
        <w:rPr>
          <w:rFonts w:ascii="IRNazanin" w:hAnsi="IRNazanin" w:eastAsia="IRNazanin" w:cs="IRNazanin"/>
          <w:lang w:bidi="fa-IR"/>
          <w:color w:val="111111"/>
          <w:sz w:val="28"/>
          <w:szCs w:val="28"/>
          <w:rtl/>
        </w:rPr>
        <w:t xml:space="preserve">(عن الرجل علیه دین -)---انظر الحج</w:t>
      </w:r>
    </w:p>
    <w:p>
      <w:pPr>
        <w:pStyle w:val="BookText"/>
      </w:pPr>
      <w:r>
        <w:rPr>
          <w:rFonts w:ascii="Amiri" w:hAnsi="Amiri" w:eastAsia="Amiri" w:cs="Amiri"/>
          <w:lang w:bidi="ar-SA"/>
          <w:color w:val="111111"/>
          <w:sz w:val="28"/>
          <w:szCs w:val="28"/>
          <w:rtl/>
        </w:rPr>
        <w:t xml:space="preserve">(عن الرجل يجامع - )---انظر شهر رمضان</w:t>
      </w:r>
    </w:p>
    <w:p>
      <w:pPr>
        <w:pStyle w:val="BookText"/>
      </w:pPr>
      <w:r>
        <w:rPr>
          <w:rFonts w:ascii="Amiri" w:hAnsi="Amiri" w:eastAsia="Amiri" w:cs="Amiri"/>
          <w:lang w:bidi="ar-SA"/>
          <w:color w:val="111111"/>
          <w:sz w:val="28"/>
          <w:szCs w:val="28"/>
          <w:rtl/>
        </w:rPr>
        <w:t xml:space="preserve">(عن الرجل يريد ان -)---انظر العينة</w:t>
      </w:r>
    </w:p>
    <w:p>
      <w:pPr>
        <w:pStyle w:val="BookText"/>
      </w:pPr>
      <w:r>
        <w:rPr>
          <w:rFonts w:ascii="Amiri" w:hAnsi="Amiri" w:eastAsia="Amiri" w:cs="Amiri"/>
          <w:lang w:bidi="ar-SA"/>
          <w:color w:val="111111"/>
          <w:sz w:val="28"/>
          <w:szCs w:val="28"/>
          <w:rtl/>
        </w:rPr>
        <w:t xml:space="preserve">(عن شيء يصل الينا -)---انظر الكعبة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4" w:name="pg14685_156503"/>
    <w:bookmarkEnd w:id="84"/>
    <w:p>
      <w:pPr>
        <w:pStyle w:val="BookText"/>
      </w:pPr>
      <w:r>
        <w:rPr>
          <w:rFonts w:ascii="Amiri" w:hAnsi="Amiri" w:eastAsia="Amiri" w:cs="Amiri"/>
          <w:lang w:bidi="ar-SA"/>
          <w:color w:val="111111"/>
          <w:sz w:val="28"/>
          <w:szCs w:val="28"/>
          <w:rtl/>
        </w:rPr>
        <w:t xml:space="preserve">(عن الشيخ الكبير -)---انظر الصوم</w:t>
      </w:r>
    </w:p>
    <w:p>
      <w:pPr>
        <w:pStyle w:val="BookText"/>
      </w:pPr>
      <w:r>
        <w:rPr>
          <w:rFonts w:ascii="Amiri" w:hAnsi="Amiri" w:eastAsia="Amiri" w:cs="Amiri"/>
          <w:lang w:bidi="ar-SA"/>
          <w:color w:val="111111"/>
          <w:sz w:val="28"/>
          <w:szCs w:val="28"/>
          <w:rtl/>
        </w:rPr>
        <w:t xml:space="preserve">( عن القراطيس -)---انظر الكتاب</w:t>
      </w:r>
    </w:p>
    <w:p>
      <w:pPr>
        <w:pStyle w:val="BookText"/>
      </w:pPr>
      <w:r>
        <w:rPr>
          <w:rFonts w:ascii="Amiri" w:hAnsi="Amiri" w:eastAsia="Amiri" w:cs="Amiri"/>
          <w:lang w:bidi="ar-SA"/>
          <w:color w:val="111111"/>
          <w:sz w:val="28"/>
          <w:szCs w:val="28"/>
          <w:rtl/>
        </w:rPr>
        <w:t xml:space="preserve">(عن المرأة هل يجوز )---انظر الغسل</w:t>
      </w:r>
    </w:p>
    <w:p>
      <w:pPr>
        <w:pStyle w:val="BookText"/>
      </w:pPr>
      <w:r>
        <w:rPr>
          <w:rFonts w:ascii="Amiri" w:hAnsi="Amiri" w:eastAsia="Amiri" w:cs="Amiri"/>
          <w:lang w:bidi="ar-SA"/>
          <w:color w:val="111111"/>
          <w:sz w:val="28"/>
          <w:szCs w:val="28"/>
          <w:rtl/>
        </w:rPr>
        <w:t xml:space="preserve">(لازال اعطى الرجل -)---انظر المضاربة</w:t>
      </w:r>
    </w:p>
    <w:p>
      <w:pPr>
        <w:pStyle w:val="BookText"/>
      </w:pPr>
      <w:r>
        <w:rPr>
          <w:rFonts w:ascii="Amiri" w:hAnsi="Amiri" w:eastAsia="Amiri" w:cs="Amiri"/>
          <w:lang w:bidi="ar-SA"/>
          <w:color w:val="111111"/>
          <w:sz w:val="28"/>
          <w:szCs w:val="28"/>
          <w:rtl/>
        </w:rPr>
        <w:t xml:space="preserve">( هل يستقيم لصاحب -)---انظر المضاربة</w:t>
      </w:r>
    </w:p>
    <w:p>
      <w:pPr>
        <w:pStyle w:val="Heading3"/>
      </w:pPr>
      <w:bookmarkStart w:id="543" w:name="_Toc424"/>
      <w:r>
        <w:t>305- «عبدالملك بن عتبة النخعی»</w:t>
      </w:r>
      <w:bookmarkEnd w:id="543"/>
    </w:p>
    <w:p>
      <w:pPr>
        <w:pStyle w:val="BookText"/>
      </w:pPr>
      <w:r>
        <w:rPr>
          <w:rFonts w:ascii="IRNazanin" w:hAnsi="IRNazanin" w:eastAsia="IRNazanin" w:cs="IRNazanin"/>
          <w:lang w:bidi="fa-IR"/>
          <w:color w:val="111111"/>
          <w:sz w:val="28"/>
          <w:szCs w:val="28"/>
          <w:rtl/>
        </w:rPr>
        <w:t xml:space="preserve">(عن ام الولد هل -)---انظر أم الولد</w:t>
      </w:r>
    </w:p>
    <w:p>
      <w:pPr>
        <w:pStyle w:val="Heading3"/>
      </w:pPr>
      <w:bookmarkStart w:id="544" w:name="_Toc425"/>
      <w:r>
        <w:t>306- «عبدالملك بن عتبة الهاشمي»</w:t>
      </w:r>
      <w:bookmarkEnd w:id="544"/>
    </w:p>
    <w:p>
      <w:pPr>
        <w:pStyle w:val="BookText"/>
      </w:pPr>
      <w:r>
        <w:rPr>
          <w:rFonts w:ascii="IRNazanin" w:hAnsi="IRNazanin" w:eastAsia="IRNazanin" w:cs="IRNazanin"/>
          <w:lang w:bidi="fa-IR"/>
          <w:color w:val="111111"/>
          <w:sz w:val="28"/>
          <w:szCs w:val="28"/>
          <w:rtl/>
        </w:rPr>
        <w:t xml:space="preserve">(عن رجل اشتری -)---انظر الكفن</w:t>
      </w:r>
    </w:p>
    <w:p>
      <w:pPr>
        <w:pStyle w:val="BookText"/>
      </w:pPr>
      <w:r>
        <w:rPr>
          <w:rFonts w:ascii="Amiri" w:hAnsi="Amiri" w:eastAsia="Amiri" w:cs="Amiri"/>
          <w:lang w:bidi="ar-SA"/>
          <w:color w:val="111111"/>
          <w:sz w:val="28"/>
          <w:szCs w:val="28"/>
          <w:rtl/>
        </w:rPr>
        <w:t xml:space="preserve">(عن رجليكون عنده -)---انظر الصرف</w:t>
      </w:r>
    </w:p>
    <w:p>
      <w:pPr>
        <w:pStyle w:val="BookText"/>
      </w:pPr>
      <w:r>
        <w:rPr>
          <w:rFonts w:ascii="Amiri" w:hAnsi="Amiri" w:eastAsia="Amiri" w:cs="Amiri"/>
          <w:lang w:bidi="ar-SA"/>
          <w:color w:val="111111"/>
          <w:sz w:val="28"/>
          <w:szCs w:val="28"/>
          <w:rtl/>
        </w:rPr>
        <w:t xml:space="preserve">(عن الرجل يكون له امرأتان -)---انظر القسمة بين الازواج</w:t>
      </w:r>
    </w:p>
    <w:p>
      <w:pPr>
        <w:pStyle w:val="Heading3"/>
      </w:pPr>
      <w:bookmarkStart w:id="545" w:name="_Toc426"/>
      <w:r>
        <w:t>307- «عبد الملك بن عمرو»</w:t>
      </w:r>
      <w:bookmarkEnd w:id="545"/>
    </w:p>
    <w:p>
      <w:pPr>
        <w:pStyle w:val="BookText"/>
      </w:pPr>
      <w:r>
        <w:rPr>
          <w:rFonts w:ascii="Amiri" w:hAnsi="Amiri" w:eastAsia="Amiri" w:cs="Amiri"/>
          <w:lang w:bidi="ar-SA"/>
          <w:color w:val="111111"/>
          <w:sz w:val="28"/>
          <w:szCs w:val="28"/>
          <w:rtl/>
        </w:rPr>
        <w:t xml:space="preserve">( اشترى الطعام -)---انظر البيع</w:t>
      </w:r>
    </w:p>
    <w:p>
      <w:pPr>
        <w:pStyle w:val="BookText"/>
      </w:pPr>
      <w:r>
        <w:rPr>
          <w:rFonts w:ascii="Amiri" w:hAnsi="Amiri" w:eastAsia="Amiri" w:cs="Amiri"/>
          <w:lang w:bidi="ar-SA"/>
          <w:color w:val="111111"/>
          <w:sz w:val="28"/>
          <w:szCs w:val="28"/>
          <w:rtl/>
        </w:rPr>
        <w:t xml:space="preserve">( اشترى مائة راوية -)---انظر البيع</w:t>
      </w:r>
    </w:p>
    <w:p>
      <w:pPr>
        <w:pStyle w:val="BookText"/>
      </w:pPr>
      <w:r>
        <w:rPr>
          <w:rFonts w:ascii="Amiri" w:hAnsi="Amiri" w:eastAsia="Amiri" w:cs="Amiri"/>
          <w:lang w:bidi="ar-SA"/>
          <w:color w:val="111111"/>
          <w:sz w:val="28"/>
          <w:szCs w:val="28"/>
          <w:rtl/>
        </w:rPr>
        <w:t xml:space="preserve">(رأيت ابا عبدالله - )---انظر السجود</w:t>
      </w:r>
    </w:p>
    <w:p>
      <w:pPr>
        <w:pStyle w:val="BookText"/>
      </w:pPr>
      <w:r>
        <w:rPr>
          <w:rFonts w:ascii="Amiri" w:hAnsi="Amiri" w:eastAsia="Amiri" w:cs="Amiri"/>
          <w:lang w:bidi="ar-SA"/>
          <w:color w:val="111111"/>
          <w:sz w:val="28"/>
          <w:szCs w:val="28"/>
          <w:rtl/>
        </w:rPr>
        <w:t xml:space="preserve">(عما لصاحب المرأة -)---انظر الحيض</w:t>
      </w:r>
    </w:p>
    <w:p>
      <w:pPr>
        <w:pStyle w:val="BookText"/>
      </w:pPr>
      <w:r>
        <w:rPr>
          <w:rFonts w:ascii="Amiri" w:hAnsi="Amiri" w:eastAsia="Amiri" w:cs="Amiri"/>
          <w:lang w:bidi="ar-SA"/>
          <w:color w:val="111111"/>
          <w:sz w:val="28"/>
          <w:szCs w:val="28"/>
          <w:rtl/>
        </w:rPr>
        <w:t xml:space="preserve">(عن التمتع بالعمرة -)---انظر التمتع</w:t>
      </w:r>
    </w:p>
    <w:p>
      <w:pPr>
        <w:pStyle w:val="BookText"/>
      </w:pPr>
      <w:r>
        <w:rPr>
          <w:rFonts w:ascii="IRNazanin" w:hAnsi="IRNazanin" w:eastAsia="IRNazanin" w:cs="IRNazanin"/>
          <w:lang w:bidi="fa-IR"/>
          <w:color w:val="111111"/>
          <w:sz w:val="28"/>
          <w:szCs w:val="28"/>
          <w:rtl/>
        </w:rPr>
        <w:t xml:space="preserve">(عن التمتع فقال -)---انظر التمتع</w:t>
      </w:r>
    </w:p>
    <w:p>
      <w:pPr>
        <w:pStyle w:val="BookText"/>
      </w:pPr>
      <w:r>
        <w:rPr>
          <w:rFonts w:ascii="IRNazanin" w:hAnsi="IRNazanin" w:eastAsia="IRNazanin" w:cs="IRNazanin"/>
          <w:lang w:bidi="fa-IR"/>
          <w:color w:val="111111"/>
          <w:sz w:val="28"/>
          <w:szCs w:val="28"/>
          <w:rtl/>
        </w:rPr>
        <w:t xml:space="preserve">(عن رجل اتی جاریته -)---انظر الحيض</w:t>
      </w:r>
    </w:p>
    <w:p>
      <w:pPr>
        <w:pStyle w:val="BookText"/>
      </w:pPr>
      <w:r>
        <w:rPr>
          <w:rFonts w:ascii="IRNazanin" w:hAnsi="IRNazanin" w:eastAsia="IRNazanin" w:cs="IRNazanin"/>
          <w:lang w:bidi="fa-IR"/>
          <w:color w:val="111111"/>
          <w:sz w:val="28"/>
          <w:szCs w:val="28"/>
          <w:rtl/>
        </w:rPr>
        <w:t xml:space="preserve">(عن القنوت قبل -)---انظر القنوت</w:t>
      </w:r>
    </w:p>
    <w:p>
      <w:pPr>
        <w:pStyle w:val="BookText"/>
      </w:pPr>
      <w:r>
        <w:rPr>
          <w:rFonts w:ascii="Amiri" w:hAnsi="Amiri" w:eastAsia="Amiri" w:cs="Amiri"/>
          <w:lang w:bidi="ar-SA"/>
          <w:color w:val="111111"/>
          <w:sz w:val="28"/>
          <w:szCs w:val="28"/>
          <w:rtl/>
        </w:rPr>
        <w:t xml:space="preserve">(في الرجل يبول -)---انظر النواقض</w:t>
      </w:r>
    </w:p>
    <w:p>
      <w:pPr>
        <w:pStyle w:val="BookText"/>
      </w:pPr>
      <w:r>
        <w:rPr>
          <w:rFonts w:ascii="IRNazanin" w:hAnsi="IRNazanin" w:eastAsia="IRNazanin" w:cs="IRNazanin"/>
          <w:lang w:bidi="fa-IR"/>
          <w:color w:val="111111"/>
          <w:sz w:val="28"/>
          <w:szCs w:val="28"/>
          <w:rtl/>
        </w:rPr>
        <w:t xml:space="preserve">( في الرجل يشتری -)--- انظر الجارية</w:t>
      </w:r>
    </w:p>
    <w:p>
      <w:pPr>
        <w:pStyle w:val="BookText"/>
      </w:pPr>
      <w:r>
        <w:rPr>
          <w:rFonts w:ascii="Amiri" w:hAnsi="Amiri" w:eastAsia="Amiri" w:cs="Amiri"/>
          <w:lang w:bidi="ar-SA"/>
          <w:color w:val="111111"/>
          <w:sz w:val="28"/>
          <w:szCs w:val="28"/>
          <w:rtl/>
        </w:rPr>
        <w:t xml:space="preserve">( قنوت الجمعة -)---انظر القنوت</w:t>
      </w:r>
    </w:p>
    <w:p>
      <w:pPr>
        <w:pStyle w:val="BookText"/>
      </w:pPr>
      <w:r>
        <w:rPr>
          <w:rFonts w:ascii="Amiri" w:hAnsi="Amiri" w:eastAsia="Amiri" w:cs="Amiri"/>
          <w:lang w:bidi="ar-SA"/>
          <w:color w:val="111111"/>
          <w:sz w:val="28"/>
          <w:szCs w:val="28"/>
          <w:rtl/>
        </w:rPr>
        <w:t xml:space="preserve">(لا ترد التي ليست -)---انظر الجارية</w:t>
      </w:r>
    </w:p>
    <w:p>
      <w:pPr>
        <w:pStyle w:val="BookText"/>
      </w:pPr>
      <w:r>
        <w:rPr>
          <w:rFonts w:ascii="Amiri" w:hAnsi="Amiri" w:eastAsia="Amiri" w:cs="Amiri"/>
          <w:lang w:bidi="ar-SA"/>
          <w:color w:val="111111"/>
          <w:sz w:val="28"/>
          <w:szCs w:val="28"/>
          <w:rtl/>
        </w:rPr>
        <w:t xml:space="preserve">(ليس على صاحب العارية -)---انظر العارية</w:t>
      </w:r>
    </w:p>
    <w:p>
      <w:pPr>
        <w:pStyle w:val="BookText"/>
      </w:pPr>
      <w:r>
        <w:rPr>
          <w:rFonts w:ascii="IRNazanin" w:hAnsi="IRNazanin" w:eastAsia="IRNazanin" w:cs="IRNazanin"/>
          <w:lang w:bidi="fa-IR"/>
          <w:color w:val="111111"/>
          <w:sz w:val="28"/>
          <w:szCs w:val="28"/>
          <w:rtl/>
        </w:rPr>
        <w:t xml:space="preserve">(ما تقول في ذبایح -)---انظر الذبايح</w:t>
      </w:r>
    </w:p>
    <w:p>
      <w:pPr>
        <w:pStyle w:val="BookText"/>
      </w:pPr>
      <w:r>
        <w:rPr>
          <w:rFonts w:ascii="Amiri" w:hAnsi="Amiri" w:eastAsia="Amiri" w:cs="Amiri"/>
          <w:lang w:bidi="ar-SA"/>
          <w:color w:val="111111"/>
          <w:sz w:val="28"/>
          <w:szCs w:val="28"/>
          <w:rtl/>
        </w:rPr>
        <w:t xml:space="preserve">(ما لصاحب المراة -)---انظر الحيض</w:t>
      </w:r>
    </w:p>
    <w:p>
      <w:pPr>
        <w:pStyle w:val="BookText"/>
      </w:pPr>
      <w:r>
        <w:rPr>
          <w:rFonts w:ascii="Amiri" w:hAnsi="Amiri" w:eastAsia="Amiri" w:cs="Amiri"/>
          <w:lang w:bidi="ar-SA"/>
          <w:color w:val="111111"/>
          <w:sz w:val="28"/>
          <w:szCs w:val="28"/>
          <w:rtl/>
        </w:rPr>
        <w:t xml:space="preserve">(ما يحل للرجل من المرأة -)---انظر الحيض</w:t>
      </w:r>
    </w:p>
    <w:p>
      <w:pPr>
        <w:pStyle w:val="BookText"/>
      </w:pPr>
      <w:r>
        <w:rPr>
          <w:rFonts w:ascii="Amiri" w:hAnsi="Amiri" w:eastAsia="Amiri" w:cs="Amiri"/>
          <w:lang w:bidi="ar-SA"/>
          <w:color w:val="111111"/>
          <w:sz w:val="28"/>
          <w:szCs w:val="28"/>
          <w:rtl/>
        </w:rPr>
        <w:t xml:space="preserve">( من جعل الله عليه -)---انظر الكفارة</w:t>
      </w:r>
    </w:p>
    <w:p>
      <w:pPr>
        <w:pStyle w:val="BookText"/>
      </w:pPr>
      <w:r>
        <w:rPr>
          <w:rFonts w:ascii="Amiri" w:hAnsi="Amiri" w:eastAsia="Amiri" w:cs="Amiri"/>
          <w:lang w:bidi="ar-SA"/>
          <w:color w:val="111111"/>
          <w:sz w:val="28"/>
          <w:szCs w:val="28"/>
          <w:rtl/>
        </w:rPr>
        <w:t xml:space="preserve">(والذين اذا انفقوا -)---انظر الاسراف</w:t>
      </w:r>
    </w:p>
    <w:p>
      <w:pPr>
        <w:pStyle w:val="BookText"/>
      </w:pPr>
      <w:r>
        <w:rPr>
          <w:rFonts w:ascii="Amiri" w:hAnsi="Amiri" w:eastAsia="Amiri" w:cs="Amiri"/>
          <w:lang w:bidi="ar-SA"/>
          <w:color w:val="111111"/>
          <w:sz w:val="28"/>
          <w:szCs w:val="28"/>
          <w:rtl/>
        </w:rPr>
        <w:t xml:space="preserve">( يا عبد الملك مالي -)---انظر الجهاد</w:t>
      </w:r>
    </w:p>
    <w:p>
      <w:pPr>
        <w:pStyle w:val="BookText"/>
      </w:pPr>
      <w:r>
        <w:rPr>
          <w:rFonts w:ascii="Amiri" w:hAnsi="Amiri" w:eastAsia="Amiri" w:cs="Amiri"/>
          <w:lang w:bidi="ar-SA"/>
          <w:color w:val="111111"/>
          <w:sz w:val="28"/>
          <w:szCs w:val="28"/>
          <w:rtl/>
        </w:rPr>
        <w:t xml:space="preserve">(يرد ويرد نصف -)---انظر الجارية</w:t>
      </w:r>
    </w:p>
    <w:p>
      <w:pPr>
        <w:pStyle w:val="Heading3"/>
      </w:pPr>
      <w:bookmarkStart w:id="546" w:name="_Toc427"/>
      <w:r>
        <w:t>308- «عبدالمك بن عمروالاحول»</w:t>
      </w:r>
      <w:bookmarkEnd w:id="546"/>
    </w:p>
    <w:p>
      <w:pPr>
        <w:pStyle w:val="BookText"/>
      </w:pPr>
      <w:r>
        <w:rPr>
          <w:rFonts w:ascii="Amiri" w:hAnsi="Amiri" w:eastAsia="Amiri" w:cs="Amiri"/>
          <w:lang w:bidi="ar-SA"/>
          <w:color w:val="111111"/>
          <w:sz w:val="28"/>
          <w:szCs w:val="28"/>
          <w:rtl/>
        </w:rPr>
        <w:t xml:space="preserve">( التشهد في الركعتين -)---انظر التشهد</w:t>
      </w:r>
    </w:p>
    <w:p>
      <w:pPr>
        <w:pStyle w:val="BookText"/>
      </w:pPr>
      <w:r>
        <w:rPr>
          <w:rFonts w:ascii="Amiri" w:hAnsi="Amiri" w:eastAsia="Amiri" w:cs="Amiri"/>
          <w:lang w:bidi="ar-SA"/>
          <w:color w:val="111111"/>
          <w:sz w:val="28"/>
          <w:szCs w:val="28"/>
          <w:rtl/>
        </w:rPr>
        <w:t xml:space="preserve">(والذين اذا اتفقوا -)---انظر الإسراف</w:t>
      </w:r>
    </w:p>
    <w:p>
      <w:pPr>
        <w:pStyle w:val="Heading3"/>
      </w:pPr>
      <w:bookmarkStart w:id="547" w:name="_Toc428"/>
      <w:r>
        <w:t>309- «عبد الملك بن عمر»</w:t>
      </w:r>
      <w:bookmarkEnd w:id="547"/>
    </w:p>
    <w:p>
      <w:pPr>
        <w:pStyle w:val="BookText"/>
      </w:pPr>
      <w:r>
        <w:rPr>
          <w:rFonts w:ascii="Amiri" w:hAnsi="Amiri" w:eastAsia="Amiri" w:cs="Amiri"/>
          <w:lang w:bidi="ar-SA"/>
          <w:color w:val="111111"/>
          <w:sz w:val="28"/>
          <w:szCs w:val="28"/>
          <w:rtl/>
        </w:rPr>
        <w:t xml:space="preserve">(اشترى مائة راوية -)---انظر البيع</w:t>
      </w:r>
    </w:p>
    <w:p>
      <w:pPr>
        <w:pStyle w:val="Heading3"/>
      </w:pPr>
      <w:bookmarkStart w:id="548" w:name="_Toc429"/>
      <w:r>
        <w:t>310- «عبدالملك بن عمر القبطي»</w:t>
      </w:r>
      <w:bookmarkEnd w:id="548"/>
    </w:p>
    <w:p>
      <w:pPr>
        <w:pStyle w:val="BookText"/>
      </w:pPr>
      <w:r>
        <w:rPr>
          <w:rFonts w:ascii="Amiri" w:hAnsi="Amiri" w:eastAsia="Amiri" w:cs="Amiri"/>
          <w:lang w:bidi="ar-SA"/>
          <w:color w:val="111111"/>
          <w:sz w:val="28"/>
          <w:szCs w:val="28"/>
          <w:rtl/>
        </w:rPr>
        <w:t xml:space="preserve">( انه قال للنصراني -)---انظر الارث</w:t>
      </w:r>
    </w:p>
    <w:p>
      <w:pPr>
        <w:pStyle w:val="Heading3"/>
      </w:pPr>
      <w:bookmarkStart w:id="549" w:name="_Toc430"/>
      <w:r>
        <w:t>311- «عبد الملك بن عمير»</w:t>
      </w:r>
      <w:bookmarkEnd w:id="549"/>
    </w:p>
    <w:p>
      <w:pPr>
        <w:pStyle w:val="BookText"/>
      </w:pPr>
      <w:r>
        <w:rPr>
          <w:rFonts w:ascii="Amiri" w:hAnsi="Amiri" w:eastAsia="Amiri" w:cs="Amiri"/>
          <w:lang w:bidi="ar-SA"/>
          <w:color w:val="111111"/>
          <w:sz w:val="28"/>
          <w:szCs w:val="28"/>
          <w:rtl/>
        </w:rPr>
        <w:t xml:space="preserve">(لا ترد التي ليست -)---انظر الجارية</w:t>
      </w:r>
    </w:p>
    <w:p>
      <w:pPr>
        <w:pStyle w:val="Heading3"/>
      </w:pPr>
      <w:bookmarkStart w:id="550" w:name="_Toc431"/>
      <w:r>
        <w:t>312- «عبدالملك بن عميرالقطبي»</w:t>
      </w:r>
      <w:bookmarkEnd w:id="550"/>
    </w:p>
    <w:p>
      <w:pPr>
        <w:pStyle w:val="BookText"/>
      </w:pPr>
      <w:r>
        <w:rPr>
          <w:rFonts w:ascii="IRNazanin" w:hAnsi="IRNazanin" w:eastAsia="IRNazanin" w:cs="IRNazanin"/>
          <w:lang w:bidi="fa-IR"/>
          <w:color w:val="111111"/>
          <w:sz w:val="28"/>
          <w:szCs w:val="28"/>
          <w:rtl/>
        </w:rPr>
        <w:t xml:space="preserve">( انه قال للنصرانی -)---انظر الارث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5" w:name="pg14685_156504"/>
    <w:bookmarkEnd w:id="85"/>
    <w:p>
      <w:pPr>
        <w:pStyle w:val="Heading3"/>
      </w:pPr>
      <w:bookmarkStart w:id="551" w:name="_Toc432"/>
      <w:r>
        <w:t>313- «عبدالملك بن غالب»</w:t>
      </w:r>
      <w:bookmarkEnd w:id="551"/>
    </w:p>
    <w:p>
      <w:pPr>
        <w:pStyle w:val="BookText"/>
      </w:pPr>
      <w:r>
        <w:rPr>
          <w:rFonts w:ascii="Amiri" w:hAnsi="Amiri" w:eastAsia="Amiri" w:cs="Amiri"/>
          <w:lang w:bidi="ar-SA"/>
          <w:color w:val="111111"/>
          <w:sz w:val="28"/>
          <w:szCs w:val="28"/>
          <w:rtl/>
        </w:rPr>
        <w:t xml:space="preserve">( ينبغي للمؤمن ان-)---انظر المؤمن</w:t>
      </w:r>
    </w:p>
    <w:p>
      <w:pPr>
        <w:pStyle w:val="Heading3"/>
      </w:pPr>
      <w:bookmarkStart w:id="552" w:name="_Toc433"/>
      <w:r>
        <w:t>314- « عبد الملك بن قدامة »</w:t>
      </w:r>
      <w:bookmarkEnd w:id="552"/>
    </w:p>
    <w:p>
      <w:pPr>
        <w:pStyle w:val="BookText"/>
      </w:pPr>
      <w:r>
        <w:rPr>
          <w:rFonts w:ascii="IRNazanin" w:hAnsi="IRNazanin" w:eastAsia="IRNazanin" w:cs="IRNazanin"/>
          <w:lang w:bidi="fa-IR"/>
          <w:color w:val="111111"/>
          <w:sz w:val="28"/>
          <w:szCs w:val="28"/>
          <w:rtl/>
        </w:rPr>
        <w:t xml:space="preserve">(قال رسول الله صلی الله علیه واله يوما لجلسائه -)---انظر العشرة</w:t>
      </w:r>
    </w:p>
    <w:p>
      <w:pPr>
        <w:pStyle w:val="Heading3"/>
      </w:pPr>
      <w:bookmarkStart w:id="553" w:name="_Toc434"/>
      <w:r>
        <w:t>315- «عبد الملک بن مروان»</w:t>
      </w:r>
      <w:bookmarkEnd w:id="553"/>
    </w:p>
    <w:p>
      <w:pPr>
        <w:pStyle w:val="BookText"/>
      </w:pPr>
      <w:r>
        <w:rPr>
          <w:rFonts w:ascii="IRNazanin" w:hAnsi="IRNazanin" w:eastAsia="IRNazanin" w:cs="IRNazanin"/>
          <w:lang w:bidi="fa-IR"/>
          <w:color w:val="111111"/>
          <w:sz w:val="28"/>
          <w:szCs w:val="28"/>
          <w:rtl/>
        </w:rPr>
        <w:t xml:space="preserve">(ان عبد الملک بن مروان لما نزل به الموت مسخ و زغا فذهب من بین یدی من کان عنده و کان عنده ولده فلما ان فقدوه عظم ذلک علیهم فلم یدروا کیف یصنعون ثم اجتمع امرهم علی ان یاخذوا جذعا فیصنعود کهیئة الرجل قال:ففعلوا ذلک و البسوا الجذع درع حدید ثم لفوه فی الاکفان فلم یطلع علیه احد من الناس الا انا وولده)(6)</w:t>
      </w:r>
    </w:p>
    <w:p>
      <w:pPr>
        <w:pStyle w:val="BookText"/>
      </w:pPr>
      <w:r>
        <w:rPr>
          <w:rFonts w:ascii="IRNazanin" w:hAnsi="IRNazanin" w:eastAsia="IRNazanin" w:cs="IRNazanin"/>
          <w:lang w:bidi="fa-IR"/>
          <w:color w:val="111111"/>
          <w:sz w:val="28"/>
          <w:szCs w:val="28"/>
          <w:rtl/>
        </w:rPr>
        <w:t xml:space="preserve">روضة الکافی ج8 ص 232 ذیل ح 305.</w:t>
      </w:r>
    </w:p>
    <w:p>
      <w:pPr>
        <w:pStyle w:val="BookText"/>
      </w:pPr>
      <w:r>
        <w:rPr>
          <w:rFonts w:ascii="IRNazanin" w:hAnsi="IRNazanin" w:eastAsia="IRNazanin" w:cs="IRNazanin"/>
          <w:lang w:bidi="fa-IR"/>
          <w:color w:val="111111"/>
          <w:sz w:val="28"/>
          <w:szCs w:val="28"/>
          <w:rtl/>
        </w:rPr>
        <w:t xml:space="preserve">(ان علی بن الحسین علیه السلام تزوج ابنة الحسن بن علی علیه السلام - الی ان قال- فکتب بذلک الی عبد الملک بن مروان-)---انظر الاکفاء</w:t>
      </w:r>
    </w:p>
    <w:p>
      <w:pPr>
        <w:pStyle w:val="BookText"/>
      </w:pPr>
      <w:r>
        <w:rPr>
          <w:rFonts w:ascii="IRNazanin" w:hAnsi="IRNazanin" w:eastAsia="IRNazanin" w:cs="IRNazanin"/>
          <w:lang w:bidi="fa-IR"/>
          <w:color w:val="111111"/>
          <w:sz w:val="28"/>
          <w:szCs w:val="28"/>
          <w:rtl/>
        </w:rPr>
        <w:t xml:space="preserve">(ان علی بن الحسین علیه السلام تزوج سریة کانت للحسن بن علی علیه السلام فبلغ ذلک عبد الملک-)---انظر الاکفاء</w:t>
      </w:r>
    </w:p>
    <w:p>
      <w:pPr>
        <w:pStyle w:val="BookText"/>
      </w:pPr>
      <w:r>
        <w:rPr>
          <w:rFonts w:ascii="Amiri" w:hAnsi="Amiri" w:eastAsia="Amiri" w:cs="Amiri"/>
          <w:lang w:bidi="ar-SA"/>
          <w:color w:val="111111"/>
          <w:sz w:val="28"/>
          <w:szCs w:val="28"/>
          <w:rtl/>
        </w:rPr>
        <w:t xml:space="preserve">(كان لعبد الملك بن مروان عين -)---انظر الاكفاء</w:t>
      </w:r>
    </w:p>
    <w:p>
      <w:pPr>
        <w:pStyle w:val="BookText"/>
      </w:pPr>
      <w:r>
        <w:rPr>
          <w:rFonts w:ascii="Amiri" w:hAnsi="Amiri" w:eastAsia="Amiri" w:cs="Amiri"/>
          <w:lang w:bidi="ar-SA"/>
          <w:color w:val="111111"/>
          <w:sz w:val="28"/>
          <w:szCs w:val="28"/>
          <w:rtl/>
        </w:rPr>
        <w:t xml:space="preserve">(لمازوج على بن الحسين - الى أن قال - كتب اليه عبد الملك -)---انظر الاكفاء</w:t>
      </w:r>
    </w:p>
    <w:p>
      <w:pPr>
        <w:pStyle w:val="Heading3"/>
      </w:pPr>
      <w:bookmarkStart w:id="554" w:name="_Toc435"/>
      <w:r>
        <w:t>316- «عبد الملك القمي»</w:t>
      </w:r>
      <w:bookmarkEnd w:id="554"/>
    </w:p>
    <w:p>
      <w:pPr>
        <w:pStyle w:val="BookText"/>
      </w:pPr>
      <w:r>
        <w:rPr>
          <w:rFonts w:ascii="Amiri" w:hAnsi="Amiri" w:eastAsia="Amiri" w:cs="Amiri"/>
          <w:lang w:bidi="ar-SA"/>
          <w:color w:val="111111"/>
          <w:sz w:val="28"/>
          <w:szCs w:val="28"/>
          <w:rtl/>
        </w:rPr>
        <w:t xml:space="preserve">( اسجد ويدي في -)---انظر السجود</w:t>
      </w:r>
    </w:p>
    <w:p>
      <w:pPr>
        <w:pStyle w:val="BookText"/>
      </w:pPr>
      <w:r>
        <w:rPr>
          <w:rFonts w:ascii="IRNazanin" w:hAnsi="IRNazanin" w:eastAsia="IRNazanin" w:cs="IRNazanin"/>
          <w:lang w:bidi="fa-IR"/>
          <w:color w:val="111111"/>
          <w:sz w:val="28"/>
          <w:szCs w:val="28"/>
          <w:rtl/>
        </w:rPr>
        <w:t xml:space="preserve">( كنت عند أبي عبدالله علیه السلام اذ دخل عليه عبد الملك القمي -)---انظر الشرب</w:t>
      </w:r>
    </w:p>
    <w:p>
      <w:pPr>
        <w:pStyle w:val="BookText"/>
      </w:pPr>
      <w:r>
        <w:rPr>
          <w:rFonts w:ascii="Amiri" w:hAnsi="Amiri" w:eastAsia="Amiri" w:cs="Amiri"/>
          <w:lang w:bidi="ar-SA"/>
          <w:color w:val="111111"/>
          <w:sz w:val="28"/>
          <w:szCs w:val="28"/>
          <w:rtl/>
        </w:rPr>
        <w:t xml:space="preserve">(ما الميسر فقال -)---انظر القمار</w:t>
      </w:r>
    </w:p>
    <w:p>
      <w:pPr>
        <w:pStyle w:val="BookText"/>
      </w:pPr>
      <w:r>
        <w:rPr>
          <w:rFonts w:ascii="Amiri" w:hAnsi="Amiri" w:eastAsia="Amiri" w:cs="Amiri"/>
          <w:lang w:bidi="ar-SA"/>
          <w:color w:val="111111"/>
          <w:sz w:val="28"/>
          <w:szCs w:val="28"/>
          <w:rtl/>
        </w:rPr>
        <w:t xml:space="preserve">( المحرم يتوضأ -)---انظر المحرم</w:t>
      </w:r>
    </w:p>
    <w:p>
      <w:pPr>
        <w:pStyle w:val="BookText"/>
      </w:pPr>
      <w:r>
        <w:rPr>
          <w:rFonts w:ascii="Amiri" w:hAnsi="Amiri" w:eastAsia="Amiri" w:cs="Amiri"/>
          <w:lang w:bidi="ar-SA"/>
          <w:color w:val="111111"/>
          <w:sz w:val="28"/>
          <w:szCs w:val="28"/>
          <w:rtl/>
        </w:rPr>
        <w:t xml:space="preserve">( يؤكل من كل هدى -)---انظر الهدى</w:t>
      </w:r>
    </w:p>
    <w:p>
      <w:pPr>
        <w:pStyle w:val="Heading3"/>
      </w:pPr>
      <w:bookmarkStart w:id="555" w:name="_Toc436"/>
      <w:r>
        <w:t>317- «عبد الواحد»</w:t>
      </w:r>
      <w:bookmarkEnd w:id="555"/>
    </w:p>
    <w:p>
      <w:pPr>
        <w:pStyle w:val="BookText"/>
      </w:pPr>
      <w:r>
        <w:rPr>
          <w:rFonts w:ascii="IRNazanin" w:hAnsi="IRNazanin" w:eastAsia="IRNazanin" w:cs="IRNazanin"/>
          <w:lang w:bidi="fa-IR"/>
          <w:color w:val="111111"/>
          <w:sz w:val="28"/>
          <w:szCs w:val="28"/>
          <w:rtl/>
        </w:rPr>
        <w:t xml:space="preserve">(یا عبد الواحد ما يضر -)---انظر المؤمن</w:t>
      </w:r>
    </w:p>
    <w:p>
      <w:pPr>
        <w:pStyle w:val="Heading3"/>
      </w:pPr>
      <w:bookmarkStart w:id="556" w:name="_Toc437"/>
      <w:r>
        <w:t>318- « عبد الواحدالانصاری »</w:t>
      </w:r>
      <w:bookmarkEnd w:id="556"/>
    </w:p>
    <w:p>
      <w:pPr>
        <w:pStyle w:val="BookText"/>
      </w:pPr>
      <w:r>
        <w:rPr>
          <w:rFonts w:ascii="Amiri" w:hAnsi="Amiri" w:eastAsia="Amiri" w:cs="Amiri"/>
          <w:lang w:bidi="ar-SA"/>
          <w:color w:val="111111"/>
          <w:sz w:val="28"/>
          <w:szCs w:val="28"/>
          <w:rtl/>
        </w:rPr>
        <w:t xml:space="preserve">(قال وانا عنده لعبد الواحد الأنصاري -)---انظر الوالدان</w:t>
      </w:r>
    </w:p>
    <w:p>
      <w:pPr>
        <w:pStyle w:val="Heading3"/>
      </w:pPr>
      <w:bookmarkStart w:id="557" w:name="_Toc438"/>
      <w:r>
        <w:t>319- «عبد الواحد بن المختار»</w:t>
      </w:r>
      <w:bookmarkEnd w:id="557"/>
    </w:p>
    <w:p>
      <w:pPr>
        <w:pStyle w:val="BookText"/>
      </w:pPr>
      <w:r>
        <w:rPr>
          <w:rFonts w:ascii="IRNazanin" w:hAnsi="IRNazanin" w:eastAsia="IRNazanin" w:cs="IRNazanin"/>
          <w:lang w:bidi="fa-IR"/>
          <w:color w:val="111111"/>
          <w:sz w:val="28"/>
          <w:szCs w:val="28"/>
          <w:rtl/>
        </w:rPr>
        <w:t xml:space="preserve">(لاطلاق الا لمن -)---انظر الطلاق</w:t>
      </w:r>
    </w:p>
    <w:p>
      <w:pPr>
        <w:pStyle w:val="BookText"/>
      </w:pPr>
      <w:r>
        <w:rPr>
          <w:rFonts w:ascii="Amiri" w:hAnsi="Amiri" w:eastAsia="Amiri" w:cs="Amiri"/>
          <w:lang w:bidi="ar-SA"/>
          <w:color w:val="111111"/>
          <w:sz w:val="28"/>
          <w:szCs w:val="28"/>
          <w:rtl/>
        </w:rPr>
        <w:t xml:space="preserve">(لو كان لالسنتكم -)---انظر الحجة</w:t>
      </w:r>
    </w:p>
    <w:p>
      <w:pPr>
        <w:pStyle w:val="BookText"/>
      </w:pPr>
      <w:r>
        <w:rPr>
          <w:rFonts w:ascii="IRNazanin" w:hAnsi="IRNazanin" w:eastAsia="IRNazanin" w:cs="IRNazanin"/>
          <w:lang w:bidi="fa-IR"/>
          <w:color w:val="111111"/>
          <w:sz w:val="28"/>
          <w:szCs w:val="28"/>
          <w:rtl/>
        </w:rPr>
        <w:t xml:space="preserve">(یا عبد الواحد-)---انظر المؤمن</w:t>
      </w:r>
    </w:p>
    <w:p>
      <w:pPr>
        <w:pStyle w:val="Heading3"/>
      </w:pPr>
      <w:bookmarkStart w:id="558" w:name="_Toc439"/>
      <w:r>
        <w:t>320- «عبد الواحد بن المختارالانصاري»</w:t>
      </w:r>
      <w:bookmarkEnd w:id="558"/>
    </w:p>
    <w:p>
      <w:pPr>
        <w:pStyle w:val="BookText"/>
      </w:pPr>
      <w:r>
        <w:rPr>
          <w:rFonts w:ascii="IRNazanin" w:hAnsi="IRNazanin" w:eastAsia="IRNazanin" w:cs="IRNazanin"/>
          <w:lang w:bidi="fa-IR"/>
          <w:color w:val="111111"/>
          <w:sz w:val="28"/>
          <w:szCs w:val="28"/>
          <w:rtl/>
        </w:rPr>
        <w:t xml:space="preserve">(عن صلاة الضحى -)---انظر الضحی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6" w:name="pg14685_156505"/>
    <w:bookmarkEnd w:id="86"/>
    <w:p>
      <w:pPr>
        <w:pStyle w:val="Heading3"/>
      </w:pPr>
      <w:bookmarkStart w:id="559" w:name="_Toc440"/>
      <w:r>
        <w:t>321- «عبد الوهاب بن الصباح»</w:t>
      </w:r>
      <w:bookmarkEnd w:id="559"/>
    </w:p>
    <w:p>
      <w:pPr>
        <w:pStyle w:val="BookText"/>
      </w:pPr>
      <w:r>
        <w:rPr>
          <w:rFonts w:ascii="Amiri" w:hAnsi="Amiri" w:eastAsia="Amiri" w:cs="Amiri"/>
          <w:lang w:bidi="ar-SA"/>
          <w:color w:val="111111"/>
          <w:sz w:val="28"/>
          <w:szCs w:val="28"/>
          <w:rtl/>
        </w:rPr>
        <w:t xml:space="preserve">( الفرض في الرضاع -)---انظر الرضاع</w:t>
      </w:r>
    </w:p>
    <w:p>
      <w:pPr>
        <w:pStyle w:val="BookText"/>
      </w:pPr>
      <w:r>
        <w:rPr>
          <w:rFonts w:ascii="Amiri" w:hAnsi="Amiri" w:eastAsia="Amiri" w:cs="Amiri"/>
          <w:lang w:bidi="ar-SA"/>
          <w:color w:val="111111"/>
          <w:sz w:val="28"/>
          <w:szCs w:val="28"/>
          <w:rtl/>
        </w:rPr>
        <w:t xml:space="preserve">(لقى مسلم مولى أبي عبدالله - )--- انظر الحج</w:t>
      </w:r>
    </w:p>
    <w:p>
      <w:pPr>
        <w:pStyle w:val="Heading3"/>
      </w:pPr>
      <w:bookmarkStart w:id="560" w:name="_Toc441"/>
      <w:r>
        <w:t>322- «عبدالوهاب بن عبد الحميد »</w:t>
      </w:r>
      <w:bookmarkEnd w:id="560"/>
    </w:p>
    <w:p>
      <w:pPr>
        <w:pStyle w:val="BookText"/>
      </w:pPr>
      <w:r>
        <w:rPr>
          <w:rFonts w:ascii="Amiri" w:hAnsi="Amiri" w:eastAsia="Amiri" w:cs="Amiri"/>
          <w:lang w:bidi="ar-SA"/>
          <w:color w:val="111111"/>
          <w:sz w:val="28"/>
          <w:szCs w:val="28"/>
          <w:rtl/>
        </w:rPr>
        <w:t xml:space="preserve">(في رجل ادعي على امرأة -)--- انظر البينة</w:t>
      </w:r>
    </w:p>
    <w:p>
      <w:pPr>
        <w:pStyle w:val="Heading3"/>
      </w:pPr>
      <w:bookmarkStart w:id="561" w:name="_Toc442"/>
      <w:r>
        <w:t>323- «عبدان»</w:t>
      </w:r>
      <w:bookmarkEnd w:id="561"/>
    </w:p>
    <w:p>
      <w:pPr>
        <w:pStyle w:val="BookText"/>
      </w:pPr>
      <w:r>
        <w:rPr>
          <w:rFonts w:ascii="IRNazanin" w:hAnsi="IRNazanin" w:eastAsia="IRNazanin" w:cs="IRNazanin"/>
          <w:lang w:bidi="fa-IR"/>
          <w:color w:val="111111"/>
          <w:sz w:val="28"/>
          <w:szCs w:val="28"/>
          <w:rtl/>
        </w:rPr>
        <w:t xml:space="preserve">(ایما مومن- الی ان قال- انظروا الی عبدی-)---انظر المعانقة</w:t>
      </w:r>
    </w:p>
    <w:p>
      <w:pPr>
        <w:pStyle w:val="BookText"/>
      </w:pPr>
      <w:r>
        <w:rPr>
          <w:rFonts w:ascii="IRNazanin" w:hAnsi="IRNazanin" w:eastAsia="IRNazanin" w:cs="IRNazanin"/>
          <w:lang w:bidi="fa-IR"/>
          <w:color w:val="111111"/>
          <w:sz w:val="28"/>
          <w:szCs w:val="28"/>
          <w:rtl/>
        </w:rPr>
        <w:t xml:space="preserve">(عن رجل رهن عنده آخر عبدین-)---انظر الرهن</w:t>
      </w:r>
    </w:p>
    <w:p>
      <w:pPr>
        <w:pStyle w:val="BookText"/>
      </w:pPr>
      <w:r>
        <w:rPr>
          <w:rFonts w:ascii="IRNazanin" w:hAnsi="IRNazanin" w:eastAsia="IRNazanin" w:cs="IRNazanin"/>
          <w:lang w:bidi="fa-IR"/>
          <w:color w:val="111111"/>
          <w:sz w:val="28"/>
          <w:szCs w:val="28"/>
          <w:rtl/>
        </w:rPr>
        <w:t xml:space="preserve">(عن رجل رهنه آخر عبدین-)---انظر الرهن</w:t>
      </w:r>
    </w:p>
    <w:p>
      <w:pPr>
        <w:pStyle w:val="Heading3"/>
      </w:pPr>
      <w:bookmarkStart w:id="562" w:name="_Toc443"/>
      <w:r>
        <w:t>324- «عبدوس بن ابراهیم »</w:t>
      </w:r>
      <w:bookmarkEnd w:id="562"/>
    </w:p>
    <w:p>
      <w:pPr>
        <w:pStyle w:val="BookText"/>
      </w:pPr>
      <w:r>
        <w:rPr>
          <w:rFonts w:ascii="IRNazanin" w:hAnsi="IRNazanin" w:eastAsia="IRNazanin" w:cs="IRNazanin"/>
          <w:lang w:bidi="fa-IR"/>
          <w:color w:val="111111"/>
          <w:sz w:val="28"/>
          <w:szCs w:val="28"/>
          <w:rtl/>
        </w:rPr>
        <w:t xml:space="preserve">(الحناء یذهب-)---انظر الحناء</w:t>
      </w:r>
    </w:p>
    <w:p>
      <w:pPr>
        <w:pStyle w:val="BookText"/>
      </w:pPr>
      <w:r>
        <w:rPr>
          <w:rFonts w:ascii="IRNazanin" w:hAnsi="IRNazanin" w:eastAsia="IRNazanin" w:cs="IRNazanin"/>
          <w:lang w:bidi="fa-IR"/>
          <w:color w:val="111111"/>
          <w:sz w:val="28"/>
          <w:szCs w:val="28"/>
          <w:rtl/>
        </w:rPr>
        <w:t xml:space="preserve">(رایت ابا جعفر الثانی-)---انظر الحناء</w:t>
      </w:r>
    </w:p>
    <w:p>
      <w:pPr>
        <w:pStyle w:val="Heading3"/>
      </w:pPr>
      <w:bookmarkStart w:id="563" w:name="_Toc444"/>
      <w:r>
        <w:t>325- «عبد السابوری»</w:t>
      </w:r>
      <w:bookmarkEnd w:id="563"/>
    </w:p>
    <w:p>
      <w:pPr>
        <w:pStyle w:val="BookText"/>
      </w:pPr>
      <w:r>
        <w:rPr>
          <w:rFonts w:ascii="IRNazanin" w:hAnsi="IRNazanin" w:eastAsia="IRNazanin" w:cs="IRNazanin"/>
          <w:lang w:bidi="fa-IR"/>
          <w:color w:val="111111"/>
          <w:sz w:val="28"/>
          <w:szCs w:val="28"/>
          <w:rtl/>
        </w:rPr>
        <w:t xml:space="preserve">(ان الناس یروون عن النبی صلی الله علیه واله ان فی اللیل-)---انظر اللیل</w:t>
      </w:r>
    </w:p>
    <w:p>
      <w:pPr>
        <w:pStyle w:val="Heading3"/>
      </w:pPr>
      <w:bookmarkStart w:id="564" w:name="_Toc445"/>
      <w:r>
        <w:t>326- «عبدة النيشابوری »</w:t>
      </w:r>
      <w:bookmarkEnd w:id="564"/>
    </w:p>
    <w:p>
      <w:pPr>
        <w:pStyle w:val="BookText"/>
      </w:pPr>
      <w:r>
        <w:rPr>
          <w:rFonts w:ascii="Amiri" w:hAnsi="Amiri" w:eastAsia="Amiri" w:cs="Amiri"/>
          <w:lang w:bidi="ar-SA"/>
          <w:color w:val="111111"/>
          <w:sz w:val="28"/>
          <w:szCs w:val="28"/>
          <w:rtl/>
        </w:rPr>
        <w:t xml:space="preserve">(أن الناس يروون -)---انظر الليل</w:t>
      </w:r>
    </w:p>
    <w:p>
      <w:pPr>
        <w:pStyle w:val="Heading3"/>
      </w:pPr>
      <w:bookmarkStart w:id="565" w:name="_Toc446"/>
      <w:r>
        <w:t>327- «العبر»</w:t>
      </w:r>
      <w:bookmarkEnd w:id="565"/>
    </w:p>
    <w:p>
      <w:pPr>
        <w:pStyle w:val="BookText"/>
      </w:pPr>
      <w:r>
        <w:rPr>
          <w:rFonts w:ascii="IRNazanin" w:hAnsi="IRNazanin" w:eastAsia="IRNazanin" w:cs="IRNazanin"/>
          <w:lang w:bidi="fa-IR"/>
          <w:color w:val="111111"/>
          <w:sz w:val="28"/>
          <w:szCs w:val="28"/>
          <w:rtl/>
        </w:rPr>
        <w:t xml:space="preserve">(ان الله يحب المتجلی بالعبر -)---انظر الليل</w:t>
      </w:r>
    </w:p>
    <w:p>
      <w:pPr>
        <w:pStyle w:val="Heading3"/>
      </w:pPr>
      <w:bookmarkStart w:id="566" w:name="_Toc447"/>
      <w:r>
        <w:t>328- «العبراني»</w:t>
      </w:r>
      <w:bookmarkEnd w:id="566"/>
    </w:p>
    <w:p>
      <w:pPr>
        <w:pStyle w:val="BookText"/>
      </w:pPr>
      <w:r>
        <w:rPr>
          <w:rFonts w:ascii="IRNazanin" w:hAnsi="IRNazanin" w:eastAsia="IRNazanin" w:cs="IRNazanin"/>
          <w:lang w:bidi="fa-IR"/>
          <w:color w:val="111111"/>
          <w:sz w:val="28"/>
          <w:szCs w:val="28"/>
          <w:rtl/>
        </w:rPr>
        <w:t xml:space="preserve">(اقبلنا - الى أن قال - كانه العبرانی -)---انظر رد الشمس</w:t>
      </w:r>
    </w:p>
    <w:p>
      <w:pPr>
        <w:pStyle w:val="Heading3"/>
      </w:pPr>
      <w:bookmarkStart w:id="567" w:name="_Toc448"/>
      <w:r>
        <w:t>329- «العبرة»</w:t>
      </w:r>
      <w:bookmarkEnd w:id="567"/>
    </w:p>
    <w:p>
      <w:pPr>
        <w:pStyle w:val="BookText"/>
      </w:pPr>
      <w:r>
        <w:rPr>
          <w:rFonts w:ascii="Amiri" w:hAnsi="Amiri" w:eastAsia="Amiri" w:cs="Amiri"/>
          <w:lang w:bidi="ar-SA"/>
          <w:color w:val="111111"/>
          <w:sz w:val="28"/>
          <w:szCs w:val="28"/>
          <w:rtl/>
        </w:rPr>
        <w:t xml:space="preserve">(خطبنا - الى أن قال - وعبرة لمن اتعظ -)---انظر الاسلام</w:t>
      </w:r>
    </w:p>
    <w:p>
      <w:pPr>
        <w:pStyle w:val="BookText"/>
      </w:pPr>
      <w:r>
        <w:rPr>
          <w:rFonts w:ascii="Amiri" w:hAnsi="Amiri" w:eastAsia="Amiri" w:cs="Amiri"/>
          <w:lang w:bidi="ar-SA"/>
          <w:color w:val="111111"/>
          <w:sz w:val="28"/>
          <w:szCs w:val="28"/>
          <w:rtl/>
        </w:rPr>
        <w:t xml:space="preserve">(عن الايمان فقال - الى أن قال - من عرف العبرة عرف السنة -)---انظر الايمان</w:t>
      </w:r>
    </w:p>
    <w:p>
      <w:pPr>
        <w:pStyle w:val="BookText"/>
      </w:pPr>
      <w:r>
        <w:rPr>
          <w:rFonts w:ascii="IRNazanin" w:hAnsi="IRNazanin" w:eastAsia="IRNazanin" w:cs="IRNazanin"/>
          <w:lang w:bidi="fa-IR"/>
          <w:color w:val="111111"/>
          <w:sz w:val="28"/>
          <w:szCs w:val="28"/>
          <w:rtl/>
        </w:rPr>
        <w:t xml:space="preserve">(كان ابو عبد الله علیه السلام يدعو الى أن قال -وعبرة عند ترجيعه -)---انظر الدعاء</w:t>
      </w:r>
    </w:p>
    <w:p>
      <w:pPr>
        <w:pStyle w:val="Heading3"/>
      </w:pPr>
      <w:bookmarkStart w:id="568" w:name="_Toc449"/>
      <w:r>
        <w:t>330- «العبق»</w:t>
      </w:r>
      <w:bookmarkEnd w:id="568"/>
    </w:p>
    <w:p>
      <w:pPr>
        <w:pStyle w:val="BookText"/>
      </w:pPr>
      <w:r>
        <w:rPr>
          <w:rFonts w:ascii="IRNazanin" w:hAnsi="IRNazanin" w:eastAsia="IRNazanin" w:cs="IRNazanin"/>
          <w:lang w:bidi="fa-IR"/>
          <w:color w:val="111111"/>
          <w:sz w:val="28"/>
          <w:szCs w:val="28"/>
          <w:rtl/>
        </w:rPr>
        <w:t xml:space="preserve">*العبق</w:t>
      </w:r>
      <w:r>
        <w:rPr>
          <w:rStyle w:val="FootnoteReference"/>
        </w:rPr>
        <w:footnoteReference w:id="104"/>
      </w:r>
    </w:p>
    <w:p>
      <w:pPr>
        <w:pStyle w:val="BookText"/>
      </w:pPr>
      <w:r>
        <w:rPr>
          <w:rFonts w:ascii="Amiri" w:hAnsi="Amiri" w:eastAsia="Amiri" w:cs="Amiri"/>
          <w:lang w:bidi="ar-SA"/>
          <w:color w:val="111111"/>
          <w:sz w:val="28"/>
          <w:szCs w:val="28"/>
          <w:rtl/>
        </w:rPr>
        <w:t xml:space="preserve">( ان الله لما اهبط - الى أن قال - عبقت رائحة تلك الورقة -)---انظر الطيب</w:t>
      </w:r>
    </w:p>
    <w:p>
      <w:pPr>
        <w:pStyle w:val="BookText"/>
      </w:pPr>
      <w:r>
        <w:rPr>
          <w:rFonts w:ascii="IRNazanin" w:hAnsi="IRNazanin" w:eastAsia="IRNazanin" w:cs="IRNazanin"/>
          <w:lang w:bidi="fa-IR"/>
          <w:color w:val="111111"/>
          <w:sz w:val="28"/>
          <w:szCs w:val="28"/>
          <w:rtl/>
        </w:rPr>
        <w:t xml:space="preserve">(قال اصحاب رسول الله - الى أن قال - امر ریحا عبقة طيبة-)---انظر المعروف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4685_156506"/>
    <w:bookmarkEnd w:id="87"/>
    <w:p>
      <w:pPr>
        <w:pStyle w:val="Heading3"/>
      </w:pPr>
      <w:bookmarkStart w:id="569" w:name="_Toc450"/>
      <w:r>
        <w:t>331- «عبل»</w:t>
      </w:r>
      <w:bookmarkEnd w:id="569"/>
    </w:p>
    <w:p>
      <w:pPr>
        <w:pStyle w:val="BookText"/>
      </w:pPr>
      <w:r>
        <w:rPr>
          <w:rFonts w:ascii="IRNazanin" w:hAnsi="IRNazanin" w:eastAsia="IRNazanin" w:cs="IRNazanin"/>
          <w:lang w:bidi="fa-IR"/>
          <w:color w:val="111111"/>
          <w:sz w:val="28"/>
          <w:szCs w:val="28"/>
          <w:rtl/>
        </w:rPr>
        <w:t xml:space="preserve">*عبل</w:t>
      </w:r>
      <w:r>
        <w:rPr>
          <w:rStyle w:val="FootnoteReference"/>
        </w:rPr>
        <w:footnoteReference w:id="105"/>
      </w:r>
    </w:p>
    <w:p>
      <w:pPr>
        <w:pStyle w:val="BookText"/>
      </w:pPr>
      <w:r>
        <w:rPr>
          <w:rFonts w:ascii="Amiri" w:hAnsi="Amiri" w:eastAsia="Amiri" w:cs="Amiri"/>
          <w:lang w:bidi="ar-SA"/>
          <w:color w:val="111111"/>
          <w:sz w:val="28"/>
          <w:szCs w:val="28"/>
          <w:rtl/>
        </w:rPr>
        <w:t xml:space="preserve">(كنت عند أبي محمد - الى أن قال -فدخل رجل عبل -)---انظر الحجة</w:t>
      </w:r>
    </w:p>
    <w:p>
      <w:pPr>
        <w:pStyle w:val="Heading3"/>
      </w:pPr>
      <w:bookmarkStart w:id="570" w:name="_Toc451"/>
      <w:r>
        <w:t>332- «العبودیة»</w:t>
      </w:r>
      <w:bookmarkEnd w:id="570"/>
    </w:p>
    <w:p>
      <w:pPr>
        <w:pStyle w:val="BookText"/>
      </w:pPr>
      <w:r>
        <w:rPr>
          <w:rFonts w:ascii="Amiri" w:hAnsi="Amiri" w:eastAsia="Amiri" w:cs="Amiri"/>
          <w:lang w:bidi="ar-SA"/>
          <w:color w:val="111111"/>
          <w:sz w:val="28"/>
          <w:szCs w:val="28"/>
          <w:rtl/>
        </w:rPr>
        <w:t xml:space="preserve">(اصدق الأسماء ما سمي العبودية -)---انظر الولادة</w:t>
      </w:r>
    </w:p>
    <w:p>
      <w:pPr>
        <w:pStyle w:val="BookText"/>
      </w:pPr>
      <w:r>
        <w:rPr>
          <w:rFonts w:ascii="Amiri" w:hAnsi="Amiri" w:eastAsia="Amiri" w:cs="Amiri"/>
          <w:lang w:bidi="ar-SA"/>
          <w:color w:val="111111"/>
          <w:sz w:val="28"/>
          <w:szCs w:val="28"/>
          <w:rtl/>
        </w:rPr>
        <w:t xml:space="preserve">(وشاور - بأسماء من العبودية -)---انظر الولادة</w:t>
      </w:r>
    </w:p>
    <w:p>
      <w:pPr>
        <w:pStyle w:val="Heading3"/>
      </w:pPr>
      <w:bookmarkStart w:id="571" w:name="_Toc452"/>
      <w:r>
        <w:t>333- «عبید»</w:t>
      </w:r>
      <w:bookmarkEnd w:id="571"/>
    </w:p>
    <w:p>
      <w:pPr>
        <w:pStyle w:val="BookText"/>
      </w:pPr>
      <w:r>
        <w:rPr>
          <w:rFonts w:ascii="Amiri" w:hAnsi="Amiri" w:eastAsia="Amiri" w:cs="Amiri"/>
          <w:lang w:bidi="ar-SA"/>
          <w:color w:val="111111"/>
          <w:sz w:val="28"/>
          <w:szCs w:val="28"/>
          <w:rtl/>
        </w:rPr>
        <w:t xml:space="preserve">( اخبرني عما يجوز - الى أن قال - ابناء الدنيا عبيد ما يأكلون -)---انظر السجود</w:t>
      </w:r>
    </w:p>
    <w:p>
      <w:pPr>
        <w:pStyle w:val="BookText"/>
      </w:pPr>
      <w:r>
        <w:rPr>
          <w:rFonts w:ascii="Amiri" w:hAnsi="Amiri" w:eastAsia="Amiri" w:cs="Amiri"/>
          <w:lang w:bidi="ar-SA"/>
          <w:color w:val="111111"/>
          <w:sz w:val="28"/>
          <w:szCs w:val="28"/>
          <w:rtl/>
        </w:rPr>
        <w:t xml:space="preserve">(أن العبد من عبيدي -)---انظر الذنب</w:t>
      </w:r>
    </w:p>
    <w:p>
      <w:pPr>
        <w:pStyle w:val="BookText"/>
      </w:pPr>
      <w:r>
        <w:rPr>
          <w:rFonts w:ascii="IRNazanin" w:hAnsi="IRNazanin" w:eastAsia="IRNazanin" w:cs="IRNazanin"/>
          <w:lang w:bidi="fa-IR"/>
          <w:color w:val="111111"/>
          <w:sz w:val="28"/>
          <w:szCs w:val="28"/>
          <w:rtl/>
        </w:rPr>
        <w:t xml:space="preserve">( انما انا عبد من عبید رسول الله صلی الله علیه واله -)تقدم في التوحيد تحت عنوان ( أنتي حبرمن الخ)</w:t>
      </w:r>
    </w:p>
    <w:p>
      <w:pPr>
        <w:pStyle w:val="BookText"/>
      </w:pPr>
      <w:r>
        <w:rPr>
          <w:rFonts w:ascii="Amiri" w:hAnsi="Amiri" w:eastAsia="Amiri" w:cs="Amiri"/>
          <w:lang w:bidi="ar-SA"/>
          <w:color w:val="111111"/>
          <w:sz w:val="28"/>
          <w:szCs w:val="28"/>
          <w:rtl/>
        </w:rPr>
        <w:t xml:space="preserve">(جراحات العبيد -)---انظر الدية</w:t>
      </w:r>
    </w:p>
    <w:p>
      <w:pPr>
        <w:pStyle w:val="BookText"/>
      </w:pPr>
      <w:r>
        <w:rPr>
          <w:rFonts w:ascii="Amiri" w:hAnsi="Amiri" w:eastAsia="Amiri" w:cs="Amiri"/>
          <w:lang w:bidi="ar-SA"/>
          <w:color w:val="111111"/>
          <w:sz w:val="28"/>
          <w:szCs w:val="28"/>
          <w:rtl/>
        </w:rPr>
        <w:t xml:space="preserve">(رقيق - الى أن قال - اذا كان عدة العبيد وعدة الموالي -)---انظر الفطرة</w:t>
      </w:r>
    </w:p>
    <w:p>
      <w:pPr>
        <w:pStyle w:val="BookText"/>
      </w:pPr>
      <w:r>
        <w:rPr>
          <w:rFonts w:ascii="IRNazanin" w:hAnsi="IRNazanin" w:eastAsia="IRNazanin" w:cs="IRNazanin"/>
          <w:lang w:bidi="fa-IR"/>
          <w:color w:val="111111"/>
          <w:sz w:val="28"/>
          <w:szCs w:val="28"/>
          <w:rtl/>
        </w:rPr>
        <w:t xml:space="preserve">( فلا اقتحم العقبة - الى أن قال - الناس کلهم عبید النار-)---انظر الحجة</w:t>
      </w:r>
    </w:p>
    <w:p>
      <w:pPr>
        <w:pStyle w:val="BookText"/>
      </w:pPr>
      <w:r>
        <w:rPr>
          <w:rFonts w:ascii="IRNazanin" w:hAnsi="IRNazanin" w:eastAsia="IRNazanin" w:cs="IRNazanin"/>
          <w:lang w:bidi="fa-IR"/>
          <w:color w:val="111111"/>
          <w:sz w:val="28"/>
          <w:szCs w:val="28"/>
          <w:rtl/>
        </w:rPr>
        <w:t xml:space="preserve">(فی العبید اذا زنی -)تقدم فی الحدود</w:t>
      </w:r>
    </w:p>
    <w:p>
      <w:pPr>
        <w:pStyle w:val="BookText"/>
      </w:pPr>
      <w:r>
        <w:rPr>
          <w:rFonts w:ascii="IRNazanin" w:hAnsi="IRNazanin" w:eastAsia="IRNazanin" w:cs="IRNazanin"/>
          <w:lang w:bidi="fa-IR"/>
          <w:color w:val="111111"/>
          <w:sz w:val="28"/>
          <w:szCs w:val="28"/>
          <w:rtl/>
        </w:rPr>
        <w:t xml:space="preserve">تحت عنوان ( قضی أمير المؤمنين علیه السلام في العبيد الخ) ف</w:t>
      </w:r>
    </w:p>
    <w:p>
      <w:pPr>
        <w:pStyle w:val="BookText"/>
      </w:pPr>
      <w:r>
        <w:rPr>
          <w:rFonts w:ascii="IRNazanin" w:hAnsi="IRNazanin" w:eastAsia="IRNazanin" w:cs="IRNazanin"/>
          <w:lang w:bidi="fa-IR"/>
          <w:color w:val="111111"/>
          <w:sz w:val="28"/>
          <w:szCs w:val="28"/>
          <w:rtl/>
        </w:rPr>
        <w:t xml:space="preserve">(في العبيد والاماء - ) تقدم في الحدودتحت عنوان (قضى امير المؤمنين علیه السلام في العبيد الخ)</w:t>
      </w:r>
    </w:p>
    <w:p>
      <w:pPr>
        <w:pStyle w:val="BookText"/>
      </w:pPr>
      <w:r>
        <w:rPr>
          <w:rFonts w:ascii="Amiri" w:hAnsi="Amiri" w:eastAsia="Amiri" w:cs="Amiri"/>
          <w:lang w:bidi="ar-SA"/>
          <w:color w:val="111111"/>
          <w:sz w:val="28"/>
          <w:szCs w:val="28"/>
          <w:rtl/>
        </w:rPr>
        <w:t xml:space="preserve">( قضى امير المؤمنين عليه السلام في العبيد -) ---انظر الحدود</w:t>
      </w:r>
    </w:p>
    <w:p>
      <w:pPr>
        <w:pStyle w:val="BookText"/>
      </w:pPr>
      <w:r>
        <w:rPr>
          <w:rFonts w:ascii="IRNazanin" w:hAnsi="IRNazanin" w:eastAsia="IRNazanin" w:cs="IRNazanin"/>
          <w:lang w:bidi="fa-IR"/>
          <w:color w:val="111111"/>
          <w:sz w:val="28"/>
          <w:szCs w:val="28"/>
          <w:rtl/>
        </w:rPr>
        <w:t xml:space="preserve">(كان لرجل - الى أن قال - واكره ان يلقانی و معي عبيدك -)---انظر علی بن موسی الرضا عليه السلام</w:t>
      </w:r>
    </w:p>
    <w:p>
      <w:pPr>
        <w:pStyle w:val="BookText"/>
      </w:pPr>
      <w:r>
        <w:rPr>
          <w:rFonts w:ascii="IRNazanin" w:hAnsi="IRNazanin" w:eastAsia="IRNazanin" w:cs="IRNazanin"/>
          <w:lang w:bidi="fa-IR"/>
          <w:color w:val="111111"/>
          <w:sz w:val="28"/>
          <w:szCs w:val="28"/>
          <w:rtl/>
        </w:rPr>
        <w:t xml:space="preserve">(كنت قائما على رأس الرضا علیه السلام - الى أن قال - الناس عبيد لنا في الطاعة -)---انظر الحجة</w:t>
      </w:r>
    </w:p>
    <w:p>
      <w:pPr>
        <w:pStyle w:val="BookText"/>
      </w:pPr>
      <w:r>
        <w:rPr>
          <w:rFonts w:ascii="Amiri" w:hAnsi="Amiri" w:eastAsia="Amiri" w:cs="Amiri"/>
          <w:lang w:bidi="ar-SA"/>
          <w:color w:val="111111"/>
          <w:sz w:val="28"/>
          <w:szCs w:val="28"/>
          <w:rtl/>
        </w:rPr>
        <w:t xml:space="preserve">(ليس بين العبيد -)---انظر القصاص</w:t>
      </w:r>
    </w:p>
    <w:p>
      <w:pPr>
        <w:pStyle w:val="BookText"/>
      </w:pPr>
      <w:r>
        <w:rPr>
          <w:rFonts w:ascii="Amiri" w:hAnsi="Amiri" w:eastAsia="Amiri" w:cs="Amiri"/>
          <w:lang w:bidi="ar-SA"/>
          <w:color w:val="111111"/>
          <w:sz w:val="28"/>
          <w:szCs w:val="28"/>
          <w:rtl/>
        </w:rPr>
        <w:t xml:space="preserve">(ما سمعت الى أن قال - واعلموا انكم عبيد الله ونحن معكم -)---انظر الزهد</w:t>
      </w:r>
    </w:p>
    <w:p>
      <w:pPr>
        <w:pStyle w:val="Heading3"/>
      </w:pPr>
      <w:bookmarkStart w:id="572" w:name="_Toc453"/>
      <w:r>
        <w:t>334- «عبید»</w:t>
      </w:r>
      <w:bookmarkEnd w:id="572"/>
    </w:p>
    <w:p>
      <w:pPr>
        <w:pStyle w:val="BookText"/>
      </w:pPr>
      <w:r>
        <w:rPr>
          <w:rFonts w:ascii="Amiri" w:hAnsi="Amiri" w:eastAsia="Amiri" w:cs="Amiri"/>
          <w:lang w:bidi="ar-SA"/>
          <w:color w:val="111111"/>
          <w:sz w:val="28"/>
          <w:szCs w:val="28"/>
          <w:rtl/>
        </w:rPr>
        <w:t xml:space="preserve">(عن نصراني اشهد -)---انظر الشهادة</w:t>
      </w:r>
    </w:p>
    <w:p>
      <w:pPr>
        <w:pStyle w:val="BookText"/>
      </w:pPr>
      <w:r>
        <w:rPr>
          <w:rFonts w:ascii="Amiri" w:hAnsi="Amiri" w:eastAsia="Amiri" w:cs="Amiri"/>
          <w:lang w:bidi="ar-SA"/>
          <w:color w:val="111111"/>
          <w:sz w:val="28"/>
          <w:szCs w:val="28"/>
          <w:rtl/>
        </w:rPr>
        <w:t xml:space="preserve">(في امرأة كان لها -)---انظر الارث</w:t>
      </w:r>
    </w:p>
    <w:p>
      <w:pPr>
        <w:pStyle w:val="BookText"/>
      </w:pPr>
      <w:r>
        <w:rPr>
          <w:rFonts w:ascii="Amiri" w:hAnsi="Amiri" w:eastAsia="Amiri" w:cs="Amiri"/>
          <w:lang w:bidi="ar-SA"/>
          <w:color w:val="111111"/>
          <w:sz w:val="28"/>
          <w:szCs w:val="28"/>
          <w:rtl/>
        </w:rPr>
        <w:t xml:space="preserve">( في رجل صلى الفجر -)---انظر السهو</w:t>
      </w:r>
    </w:p>
    <w:p>
      <w:pPr>
        <w:pStyle w:val="BookText"/>
      </w:pPr>
      <w:r>
        <w:rPr>
          <w:rFonts w:ascii="IRNazanin" w:hAnsi="IRNazanin" w:eastAsia="IRNazanin" w:cs="IRNazanin"/>
          <w:lang w:bidi="fa-IR"/>
          <w:color w:val="111111"/>
          <w:sz w:val="28"/>
          <w:szCs w:val="28"/>
          <w:rtl/>
        </w:rPr>
        <w:t xml:space="preserve">(كان ابي علیه السلام يكره -)---انظر السفينة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14685_156507"/>
    <w:bookmarkEnd w:id="88"/>
    <w:p>
      <w:pPr>
        <w:pStyle w:val="BookText"/>
      </w:pPr>
      <w:r>
        <w:rPr>
          <w:rFonts w:ascii="Amiri" w:hAnsi="Amiri" w:eastAsia="Amiri" w:cs="Amiri"/>
          <w:lang w:bidi="ar-SA"/>
          <w:color w:val="111111"/>
          <w:sz w:val="28"/>
          <w:szCs w:val="28"/>
          <w:rtl/>
        </w:rPr>
        <w:t xml:space="preserve">(لا يكون الربا إلا -)---انظر الربا</w:t>
      </w:r>
    </w:p>
    <w:p>
      <w:pPr>
        <w:pStyle w:val="BookText"/>
      </w:pPr>
      <w:r>
        <w:rPr>
          <w:rFonts w:ascii="Amiri" w:hAnsi="Amiri" w:eastAsia="Amiri" w:cs="Amiri"/>
          <w:lang w:bidi="ar-SA"/>
          <w:color w:val="111111"/>
          <w:sz w:val="28"/>
          <w:szCs w:val="28"/>
          <w:rtl/>
        </w:rPr>
        <w:t xml:space="preserve">(لما حضر محمد بن أسامة -)---انظر الحجة</w:t>
      </w:r>
    </w:p>
    <w:p>
      <w:pPr>
        <w:pStyle w:val="BookText"/>
      </w:pPr>
      <w:r>
        <w:rPr>
          <w:rFonts w:ascii="Amiri" w:hAnsi="Amiri" w:eastAsia="Amiri" w:cs="Amiri"/>
          <w:lang w:bidi="ar-SA"/>
          <w:color w:val="111111"/>
          <w:sz w:val="28"/>
          <w:szCs w:val="28"/>
          <w:rtl/>
        </w:rPr>
        <w:t xml:space="preserve">(ليس في المال المضطرب -)---انظر الزكاة</w:t>
      </w:r>
    </w:p>
    <w:p>
      <w:pPr>
        <w:pStyle w:val="BookText"/>
      </w:pPr>
      <w:r>
        <w:rPr>
          <w:rFonts w:ascii="Amiri" w:hAnsi="Amiri" w:eastAsia="Amiri" w:cs="Amiri"/>
          <w:lang w:bidi="ar-SA"/>
          <w:color w:val="111111"/>
          <w:sz w:val="28"/>
          <w:szCs w:val="28"/>
          <w:rtl/>
        </w:rPr>
        <w:t xml:space="preserve">( الوتر في الكتاب -)---انظر الوتر</w:t>
      </w:r>
    </w:p>
    <w:p>
      <w:pPr>
        <w:pStyle w:val="BookText"/>
      </w:pPr>
      <w:r>
        <w:rPr>
          <w:rFonts w:ascii="IRNazanin" w:hAnsi="IRNazanin" w:eastAsia="IRNazanin" w:cs="IRNazanin"/>
          <w:lang w:bidi="fa-IR"/>
          <w:color w:val="111111"/>
          <w:sz w:val="28"/>
          <w:szCs w:val="28"/>
          <w:rtl/>
        </w:rPr>
        <w:t xml:space="preserve">(یا عبيد ان السرف -)---انظرالاسراف</w:t>
      </w:r>
    </w:p>
    <w:p>
      <w:pPr>
        <w:pStyle w:val="Heading3"/>
      </w:pPr>
      <w:bookmarkStart w:id="573" w:name="_Toc454"/>
      <w:r>
        <w:t>335- «عبید بن ابی عبدالله البغدادی»</w:t>
      </w:r>
      <w:bookmarkEnd w:id="573"/>
    </w:p>
    <w:p>
      <w:pPr>
        <w:pStyle w:val="BookText"/>
      </w:pPr>
      <w:r>
        <w:rPr>
          <w:rFonts w:ascii="IRNazanin" w:hAnsi="IRNazanin" w:eastAsia="IRNazanin" w:cs="IRNazanin"/>
          <w:lang w:bidi="fa-IR"/>
          <w:color w:val="111111"/>
          <w:sz w:val="28"/>
          <w:szCs w:val="28"/>
          <w:rtl/>
        </w:rPr>
        <w:t xml:space="preserve">( كتب ابو الحسن علیه السلام -)---انظر السويق</w:t>
      </w:r>
    </w:p>
    <w:p>
      <w:pPr>
        <w:pStyle w:val="BookText"/>
      </w:pPr>
      <w:r>
        <w:rPr>
          <w:rFonts w:ascii="IRNazanin" w:hAnsi="IRNazanin" w:eastAsia="IRNazanin" w:cs="IRNazanin"/>
          <w:lang w:bidi="fa-IR"/>
          <w:color w:val="111111"/>
          <w:sz w:val="28"/>
          <w:szCs w:val="28"/>
          <w:rtl/>
        </w:rPr>
        <w:t xml:space="preserve">(نزل بابي الحسن الرضا علیه السلام-)---انظر الضيف</w:t>
      </w:r>
    </w:p>
    <w:p>
      <w:pPr>
        <w:pStyle w:val="Heading3"/>
      </w:pPr>
      <w:bookmarkStart w:id="574" w:name="_Toc455"/>
      <w:r>
        <w:t>336- «عبيد بن اسحاق »</w:t>
      </w:r>
      <w:bookmarkEnd w:id="574"/>
    </w:p>
    <w:p>
      <w:pPr>
        <w:pStyle w:val="BookText"/>
      </w:pPr>
      <w:r>
        <w:rPr>
          <w:rFonts w:ascii="Amiri" w:hAnsi="Amiri" w:eastAsia="Amiri" w:cs="Amiri"/>
          <w:lang w:bidi="ar-SA"/>
          <w:color w:val="111111"/>
          <w:sz w:val="28"/>
          <w:szCs w:val="28"/>
          <w:rtl/>
        </w:rPr>
        <w:t xml:space="preserve">(اني صاحب نخل -)---انظر الوفاء</w:t>
      </w:r>
    </w:p>
    <w:p>
      <w:pPr>
        <w:pStyle w:val="Heading3"/>
      </w:pPr>
      <w:bookmarkStart w:id="575" w:name="_Toc456"/>
      <w:r>
        <w:t>337- «عبید بن زرارة »</w:t>
      </w:r>
      <w:bookmarkEnd w:id="575"/>
    </w:p>
    <w:p>
      <w:pPr>
        <w:pStyle w:val="BookText"/>
      </w:pPr>
      <w:r>
        <w:rPr>
          <w:rFonts w:ascii="Amiri" w:hAnsi="Amiri" w:eastAsia="Amiri" w:cs="Amiri"/>
          <w:lang w:bidi="ar-SA"/>
          <w:color w:val="111111"/>
          <w:sz w:val="28"/>
          <w:szCs w:val="28"/>
          <w:rtl/>
        </w:rPr>
        <w:t xml:space="preserve">( احتفظوا بكتبكم -)---انظر العلم</w:t>
      </w:r>
    </w:p>
    <w:p>
      <w:pPr>
        <w:pStyle w:val="BookText"/>
      </w:pPr>
      <w:r>
        <w:rPr>
          <w:rFonts w:ascii="Amiri" w:hAnsi="Amiri" w:eastAsia="Amiri" w:cs="Amiri"/>
          <w:lang w:bidi="ar-SA"/>
          <w:color w:val="111111"/>
          <w:sz w:val="28"/>
          <w:szCs w:val="28"/>
          <w:rtl/>
        </w:rPr>
        <w:t xml:space="preserve">(اذا اخرجها من ماله -)---انظر الزكاة</w:t>
      </w:r>
    </w:p>
    <w:p>
      <w:pPr>
        <w:pStyle w:val="BookText"/>
      </w:pPr>
      <w:r>
        <w:rPr>
          <w:rFonts w:ascii="Amiri" w:hAnsi="Amiri" w:eastAsia="Amiri" w:cs="Amiri"/>
          <w:lang w:bidi="ar-SA"/>
          <w:color w:val="111111"/>
          <w:sz w:val="28"/>
          <w:szCs w:val="28"/>
          <w:rtl/>
        </w:rPr>
        <w:t xml:space="preserve">(اذا اكثر العبد -)---انظر الاستغفار</w:t>
      </w:r>
    </w:p>
    <w:p>
      <w:pPr>
        <w:pStyle w:val="BookText"/>
      </w:pPr>
      <w:r>
        <w:rPr>
          <w:rFonts w:ascii="Amiri" w:hAnsi="Amiri" w:eastAsia="Amiri" w:cs="Amiri"/>
          <w:lang w:bidi="ar-SA"/>
          <w:color w:val="111111"/>
          <w:sz w:val="28"/>
          <w:szCs w:val="28"/>
          <w:rtl/>
        </w:rPr>
        <w:t xml:space="preserve">( اذا خرج الرجل في -)---انظر السفر</w:t>
      </w:r>
    </w:p>
    <w:p>
      <w:pPr>
        <w:pStyle w:val="BookText"/>
      </w:pPr>
      <w:r>
        <w:rPr>
          <w:rFonts w:ascii="Amiri" w:hAnsi="Amiri" w:eastAsia="Amiri" w:cs="Amiri"/>
          <w:lang w:bidi="ar-SA"/>
          <w:color w:val="111111"/>
          <w:sz w:val="28"/>
          <w:szCs w:val="28"/>
          <w:rtl/>
        </w:rPr>
        <w:t xml:space="preserve">(اذا رؤى الهلال -)---انظر الرؤية</w:t>
      </w:r>
    </w:p>
    <w:p>
      <w:pPr>
        <w:pStyle w:val="BookText"/>
      </w:pPr>
      <w:r>
        <w:rPr>
          <w:rFonts w:ascii="IRNazanin" w:hAnsi="IRNazanin" w:eastAsia="IRNazanin" w:cs="IRNazanin"/>
          <w:lang w:bidi="fa-IR"/>
          <w:color w:val="111111"/>
          <w:sz w:val="28"/>
          <w:szCs w:val="28"/>
          <w:rtl/>
        </w:rPr>
        <w:t xml:space="preserve">( اذا زالت الشمس -)---انظر الاوقات</w:t>
      </w:r>
    </w:p>
    <w:p>
      <w:pPr>
        <w:pStyle w:val="BookText"/>
      </w:pPr>
      <w:r>
        <w:rPr>
          <w:rFonts w:ascii="IRNazanin" w:hAnsi="IRNazanin" w:eastAsia="IRNazanin" w:cs="IRNazanin"/>
          <w:lang w:bidi="fa-IR"/>
          <w:color w:val="111111"/>
          <w:sz w:val="28"/>
          <w:szCs w:val="28"/>
          <w:rtl/>
        </w:rPr>
        <w:t xml:space="preserve">( اذا زوج الرجل -)---انظر التزویج</w:t>
      </w:r>
    </w:p>
    <w:p>
      <w:pPr>
        <w:pStyle w:val="BookText"/>
      </w:pPr>
      <w:r>
        <w:rPr>
          <w:rFonts w:ascii="Amiri" w:hAnsi="Amiri" w:eastAsia="Amiri" w:cs="Amiri"/>
          <w:lang w:bidi="ar-SA"/>
          <w:color w:val="111111"/>
          <w:sz w:val="28"/>
          <w:szCs w:val="28"/>
          <w:rtl/>
        </w:rPr>
        <w:t xml:space="preserve">( اذا ضربت الرجل بحديدة -)---انظر القتل</w:t>
      </w:r>
    </w:p>
    <w:p>
      <w:pPr>
        <w:pStyle w:val="BookText"/>
      </w:pPr>
      <w:r>
        <w:rPr>
          <w:rFonts w:ascii="IRNazanin" w:hAnsi="IRNazanin" w:eastAsia="IRNazanin" w:cs="IRNazanin"/>
          <w:lang w:bidi="fa-IR"/>
          <w:color w:val="111111"/>
          <w:sz w:val="28"/>
          <w:szCs w:val="28"/>
          <w:rtl/>
        </w:rPr>
        <w:t xml:space="preserve">(اذا غربت الشمس -)---انظر الاوقات</w:t>
      </w:r>
    </w:p>
    <w:p>
      <w:pPr>
        <w:pStyle w:val="BookText"/>
      </w:pPr>
      <w:r>
        <w:rPr>
          <w:rFonts w:ascii="Amiri" w:hAnsi="Amiri" w:eastAsia="Amiri" w:cs="Amiri"/>
          <w:lang w:bidi="ar-SA"/>
          <w:color w:val="111111"/>
          <w:sz w:val="28"/>
          <w:szCs w:val="28"/>
          <w:rtl/>
        </w:rPr>
        <w:t xml:space="preserve">(اذا فاتتك صلاة -)---انظر الصلاة</w:t>
      </w:r>
    </w:p>
    <w:p>
      <w:pPr>
        <w:pStyle w:val="BookText"/>
      </w:pPr>
      <w:r>
        <w:rPr>
          <w:rFonts w:ascii="IRNazanin" w:hAnsi="IRNazanin" w:eastAsia="IRNazanin" w:cs="IRNazanin"/>
          <w:lang w:bidi="fa-IR"/>
          <w:color w:val="111111"/>
          <w:sz w:val="28"/>
          <w:szCs w:val="28"/>
          <w:rtl/>
        </w:rPr>
        <w:t xml:space="preserve">(اذا قاء الرجل وهو -)---انظر النواقض</w:t>
      </w:r>
    </w:p>
    <w:p>
      <w:pPr>
        <w:pStyle w:val="BookText"/>
      </w:pPr>
      <w:r>
        <w:rPr>
          <w:rFonts w:ascii="IRNazanin" w:hAnsi="IRNazanin" w:eastAsia="IRNazanin" w:cs="IRNazanin"/>
          <w:lang w:bidi="fa-IR"/>
          <w:color w:val="111111"/>
          <w:sz w:val="28"/>
          <w:szCs w:val="28"/>
          <w:rtl/>
        </w:rPr>
        <w:t xml:space="preserve">(اذا قال الرجل لامته -)---انظر العتق</w:t>
      </w:r>
    </w:p>
    <w:p>
      <w:pPr>
        <w:pStyle w:val="BookText"/>
      </w:pPr>
      <w:r>
        <w:rPr>
          <w:rFonts w:ascii="Amiri" w:hAnsi="Amiri" w:eastAsia="Amiri" w:cs="Amiri"/>
          <w:lang w:bidi="ar-SA"/>
          <w:color w:val="111111"/>
          <w:sz w:val="28"/>
          <w:szCs w:val="28"/>
          <w:rtl/>
        </w:rPr>
        <w:t xml:space="preserve">( اذا ملك الرجل -)---انظر الاسترقاق</w:t>
      </w:r>
    </w:p>
    <w:p>
      <w:pPr>
        <w:pStyle w:val="BookText"/>
      </w:pPr>
      <w:r>
        <w:rPr>
          <w:rFonts w:ascii="Amiri" w:hAnsi="Amiri" w:eastAsia="Amiri" w:cs="Amiri"/>
          <w:lang w:bidi="ar-SA"/>
          <w:color w:val="111111"/>
          <w:sz w:val="28"/>
          <w:szCs w:val="28"/>
          <w:rtl/>
        </w:rPr>
        <w:t xml:space="preserve">(ارسل ابو جعفر -)---انظر الحجة</w:t>
      </w:r>
    </w:p>
    <w:p>
      <w:pPr>
        <w:pStyle w:val="BookText"/>
      </w:pPr>
      <w:r>
        <w:rPr>
          <w:rFonts w:ascii="Amiri" w:hAnsi="Amiri" w:eastAsia="Amiri" w:cs="Amiri"/>
          <w:lang w:bidi="ar-SA"/>
          <w:color w:val="111111"/>
          <w:sz w:val="28"/>
          <w:szCs w:val="28"/>
          <w:rtl/>
        </w:rPr>
        <w:t xml:space="preserve">(الأرض كلها مسجد -)---انظر المسجد</w:t>
      </w:r>
    </w:p>
    <w:p>
      <w:pPr>
        <w:pStyle w:val="BookText"/>
      </w:pPr>
      <w:r>
        <w:rPr>
          <w:rFonts w:ascii="IRNazanin" w:hAnsi="IRNazanin" w:eastAsia="IRNazanin" w:cs="IRNazanin"/>
          <w:lang w:bidi="fa-IR"/>
          <w:color w:val="111111"/>
          <w:sz w:val="28"/>
          <w:szCs w:val="28"/>
          <w:rtl/>
        </w:rPr>
        <w:t xml:space="preserve">(اطلع رجل على النبي صلی الله علیه واله -)---انظر الدية</w:t>
      </w:r>
    </w:p>
    <w:p>
      <w:pPr>
        <w:pStyle w:val="BookText"/>
      </w:pPr>
      <w:r>
        <w:rPr>
          <w:rFonts w:ascii="Amiri" w:hAnsi="Amiri" w:eastAsia="Amiri" w:cs="Amiri"/>
          <w:lang w:bidi="ar-SA"/>
          <w:color w:val="111111"/>
          <w:sz w:val="28"/>
          <w:szCs w:val="28"/>
          <w:rtl/>
        </w:rPr>
        <w:t xml:space="preserve">(اقم الصلاة -)---انظر الاوقات</w:t>
      </w:r>
    </w:p>
    <w:p>
      <w:pPr>
        <w:pStyle w:val="BookText"/>
      </w:pPr>
      <w:r>
        <w:rPr>
          <w:rFonts w:ascii="Amiri" w:hAnsi="Amiri" w:eastAsia="Amiri" w:cs="Amiri"/>
          <w:lang w:bidi="ar-SA"/>
          <w:color w:val="111111"/>
          <w:sz w:val="28"/>
          <w:szCs w:val="28"/>
          <w:rtl/>
        </w:rPr>
        <w:t xml:space="preserve">( اكلت مع أبي عبد الله -)---انظر الطعام</w:t>
      </w:r>
    </w:p>
    <w:p>
      <w:pPr>
        <w:pStyle w:val="BookText"/>
      </w:pPr>
      <w:r>
        <w:rPr>
          <w:rFonts w:ascii="Amiri" w:hAnsi="Amiri" w:eastAsia="Amiri" w:cs="Amiri"/>
          <w:lang w:bidi="ar-SA"/>
          <w:color w:val="111111"/>
          <w:sz w:val="28"/>
          <w:szCs w:val="28"/>
          <w:rtl/>
        </w:rPr>
        <w:t xml:space="preserve">(امة زنت قال -)---انظر الحدود</w:t>
      </w:r>
    </w:p>
    <w:p>
      <w:pPr>
        <w:pStyle w:val="BookText"/>
      </w:pPr>
      <w:r>
        <w:rPr>
          <w:rFonts w:ascii="Amiri" w:hAnsi="Amiri" w:eastAsia="Amiri" w:cs="Amiri"/>
          <w:lang w:bidi="ar-SA"/>
          <w:color w:val="111111"/>
          <w:sz w:val="28"/>
          <w:szCs w:val="28"/>
          <w:rtl/>
        </w:rPr>
        <w:t xml:space="preserve">(ان الاخوة من الأم -)---انظر الارث</w:t>
      </w:r>
    </w:p>
    <w:p>
      <w:pPr>
        <w:pStyle w:val="BookText"/>
      </w:pPr>
      <w:r>
        <w:rPr>
          <w:rFonts w:ascii="IRNazanin" w:hAnsi="IRNazanin" w:eastAsia="IRNazanin" w:cs="IRNazanin"/>
          <w:lang w:bidi="fa-IR"/>
          <w:color w:val="111111"/>
          <w:sz w:val="28"/>
          <w:szCs w:val="28"/>
          <w:rtl/>
        </w:rPr>
        <w:t xml:space="preserve">(ان الجوز والجبن -)---انظر الجبن</w:t>
      </w:r>
    </w:p>
    <w:p>
      <w:pPr>
        <w:pStyle w:val="BookText"/>
      </w:pPr>
      <w:r>
        <w:rPr>
          <w:rFonts w:ascii="Amiri" w:hAnsi="Amiri" w:eastAsia="Amiri" w:cs="Amiri"/>
          <w:lang w:bidi="ar-SA"/>
          <w:color w:val="111111"/>
          <w:sz w:val="28"/>
          <w:szCs w:val="28"/>
          <w:rtl/>
        </w:rPr>
        <w:t xml:space="preserve">(ان سمع الهمهمة -)---انظر الجماعة</w:t>
      </w:r>
    </w:p>
    <w:p>
      <w:pPr>
        <w:pStyle w:val="BookText"/>
      </w:pPr>
      <w:r>
        <w:rPr>
          <w:rFonts w:ascii="Amiri" w:hAnsi="Amiri" w:eastAsia="Amiri" w:cs="Amiri"/>
          <w:lang w:bidi="ar-SA"/>
          <w:color w:val="111111"/>
          <w:sz w:val="28"/>
          <w:szCs w:val="28"/>
          <w:rtl/>
        </w:rPr>
        <w:t xml:space="preserve">(ان الغرة تكون بثمانية-)---انظر الجنين</w:t>
      </w:r>
    </w:p>
    <w:p>
      <w:pPr>
        <w:pStyle w:val="BookText"/>
      </w:pPr>
      <w:r>
        <w:rPr>
          <w:rFonts w:ascii="Amiri" w:hAnsi="Amiri" w:eastAsia="Amiri" w:cs="Amiri"/>
          <w:lang w:bidi="ar-SA"/>
          <w:color w:val="111111"/>
          <w:sz w:val="28"/>
          <w:szCs w:val="28"/>
          <w:rtl/>
        </w:rPr>
        <w:t xml:space="preserve">(ان الغرة تكون بمائة -)---انظر الجنين</w:t>
      </w:r>
    </w:p>
    <w:p>
      <w:pPr>
        <w:pStyle w:val="BookText"/>
      </w:pPr>
      <w:r>
        <w:rPr>
          <w:rFonts w:ascii="Amiri" w:hAnsi="Amiri" w:eastAsia="Amiri" w:cs="Amiri"/>
          <w:lang w:bidi="ar-SA"/>
          <w:color w:val="111111"/>
          <w:sz w:val="28"/>
          <w:szCs w:val="28"/>
          <w:rtl/>
        </w:rPr>
        <w:t xml:space="preserve">( ان الله جل ذكره ليحفظ -)---انظر الصديق</w:t>
      </w:r>
    </w:p>
    <w:p>
      <w:pPr>
        <w:pStyle w:val="BookText"/>
      </w:pPr>
      <w:r>
        <w:rPr>
          <w:rFonts w:ascii="IRNazanin" w:hAnsi="IRNazanin" w:eastAsia="IRNazanin" w:cs="IRNazanin"/>
          <w:lang w:bidi="fa-IR"/>
          <w:color w:val="111111"/>
          <w:sz w:val="28"/>
          <w:szCs w:val="28"/>
          <w:rtl/>
        </w:rPr>
        <w:t xml:space="preserve">( أن المؤمن من الله -)---انظر المؤمن</w:t>
      </w:r>
    </w:p>
    <w:p>
      <w:pPr>
        <w:pStyle w:val="BookText"/>
      </w:pPr>
      <w:r>
        <w:rPr>
          <w:rFonts w:ascii="Amiri" w:hAnsi="Amiri" w:eastAsia="Amiri" w:cs="Amiri"/>
          <w:lang w:bidi="ar-SA"/>
          <w:color w:val="111111"/>
          <w:sz w:val="28"/>
          <w:szCs w:val="28"/>
          <w:rtl/>
        </w:rPr>
        <w:t xml:space="preserve">( ان مما اعان الله -)---انظر الكذب</w:t>
      </w:r>
    </w:p>
    <w:p>
      <w:pPr>
        <w:pStyle w:val="BookText"/>
      </w:pPr>
      <w:r>
        <w:rPr>
          <w:rFonts w:ascii="Amiri" w:hAnsi="Amiri" w:eastAsia="Amiri" w:cs="Amiri"/>
          <w:lang w:bidi="ar-SA"/>
          <w:color w:val="111111"/>
          <w:sz w:val="28"/>
          <w:szCs w:val="28"/>
          <w:rtl/>
        </w:rPr>
        <w:t xml:space="preserve">(ان الناس يروون -)---انظر الجارية</w:t>
      </w:r>
    </w:p>
    <w:p>
      <w:pPr>
        <w:pStyle w:val="BookText"/>
      </w:pPr>
      <w:r>
        <w:rPr>
          <w:rFonts w:ascii="Amiri" w:hAnsi="Amiri" w:eastAsia="Amiri" w:cs="Amiri"/>
          <w:lang w:bidi="ar-SA"/>
          <w:color w:val="111111"/>
          <w:sz w:val="28"/>
          <w:szCs w:val="28"/>
          <w:rtl/>
        </w:rPr>
        <w:t xml:space="preserve">(انا اهل بيت كبير -)---انظر الرضاع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انا اهل بیت کثیر -)---انظر الرضاع</w:t>
      </w:r>
    </w:p>
    <w:p>
      <w:pPr>
        <w:pStyle w:val="BookText"/>
      </w:pPr>
      <w:r>
        <w:rPr>
          <w:rFonts w:ascii="Amiri" w:hAnsi="Amiri" w:eastAsia="Amiri" w:cs="Amiri"/>
          <w:lang w:bidi="ar-SA"/>
          <w:color w:val="111111"/>
          <w:sz w:val="28"/>
          <w:szCs w:val="28"/>
          <w:rtl/>
        </w:rPr>
        <w:t xml:space="preserve">( انكسفت الشمس -)---انظر الكسوف</w:t>
      </w:r>
    </w:p>
    <w:p>
      <w:pPr>
        <w:pStyle w:val="BookText"/>
      </w:pPr>
      <w:r>
        <w:rPr>
          <w:rFonts w:ascii="Amiri" w:hAnsi="Amiri" w:eastAsia="Amiri" w:cs="Amiri"/>
          <w:lang w:bidi="ar-SA"/>
          <w:color w:val="111111"/>
          <w:sz w:val="28"/>
          <w:szCs w:val="28"/>
          <w:rtl/>
        </w:rPr>
        <w:t xml:space="preserve">(انما ينبغي أن تحج -)---انظر الحج</w:t>
      </w:r>
    </w:p>
    <w:p>
      <w:pPr>
        <w:pStyle w:val="BookText"/>
      </w:pPr>
      <w:r>
        <w:rPr>
          <w:rFonts w:ascii="Amiri" w:hAnsi="Amiri" w:eastAsia="Amiri" w:cs="Amiri"/>
          <w:lang w:bidi="ar-SA"/>
          <w:color w:val="111111"/>
          <w:sz w:val="28"/>
          <w:szCs w:val="28"/>
          <w:rtl/>
        </w:rPr>
        <w:t xml:space="preserve">(اني ادخل المسجد -)---انظر الجماعة</w:t>
      </w:r>
    </w:p>
    <w:p>
      <w:pPr>
        <w:pStyle w:val="BookText"/>
      </w:pPr>
      <w:r>
        <w:rPr>
          <w:rFonts w:ascii="Amiri" w:hAnsi="Amiri" w:eastAsia="Amiri" w:cs="Amiri"/>
          <w:lang w:bidi="ar-SA"/>
          <w:color w:val="111111"/>
          <w:sz w:val="28"/>
          <w:szCs w:val="28"/>
          <w:rtl/>
        </w:rPr>
        <w:t xml:space="preserve">(اني اطوف طواف -)---انظر الطواف</w:t>
      </w:r>
    </w:p>
    <w:p>
      <w:pPr>
        <w:pStyle w:val="BookText"/>
      </w:pPr>
      <w:r>
        <w:rPr>
          <w:rFonts w:ascii="IRNazanin" w:hAnsi="IRNazanin" w:eastAsia="IRNazanin" w:cs="IRNazanin"/>
          <w:lang w:bidi="fa-IR"/>
          <w:color w:val="111111"/>
          <w:sz w:val="28"/>
          <w:szCs w:val="28"/>
          <w:rtl/>
        </w:rPr>
        <w:t xml:space="preserve">(اني لذات يوم -)---انظر التزویج</w:t>
      </w:r>
    </w:p>
    <w:p>
      <w:pPr>
        <w:pStyle w:val="BookText"/>
      </w:pPr>
      <w:r>
        <w:rPr>
          <w:rFonts w:ascii="IRNazanin" w:hAnsi="IRNazanin" w:eastAsia="IRNazanin" w:cs="IRNazanin"/>
          <w:lang w:bidi="fa-IR"/>
          <w:color w:val="111111"/>
          <w:sz w:val="28"/>
          <w:szCs w:val="28"/>
          <w:rtl/>
        </w:rPr>
        <w:t xml:space="preserve">(ایاك و مصادقة الاحمق -)---انظر العشرة</w:t>
      </w:r>
    </w:p>
    <w:p>
      <w:pPr>
        <w:pStyle w:val="BookText"/>
      </w:pPr>
      <w:r>
        <w:rPr>
          <w:rFonts w:ascii="IRNazanin" w:hAnsi="IRNazanin" w:eastAsia="IRNazanin" w:cs="IRNazanin"/>
          <w:lang w:bidi="fa-IR"/>
          <w:color w:val="111111"/>
          <w:sz w:val="28"/>
          <w:szCs w:val="28"/>
          <w:rtl/>
        </w:rPr>
        <w:t xml:space="preserve">( ایما امرأة رأت -)---انظر الحيض</w:t>
      </w:r>
    </w:p>
    <w:p>
      <w:pPr>
        <w:pStyle w:val="BookText"/>
      </w:pPr>
      <w:r>
        <w:rPr>
          <w:rFonts w:ascii="IRNazanin" w:hAnsi="IRNazanin" w:eastAsia="IRNazanin" w:cs="IRNazanin"/>
          <w:lang w:bidi="fa-IR"/>
          <w:color w:val="111111"/>
          <w:sz w:val="28"/>
          <w:szCs w:val="28"/>
          <w:rtl/>
        </w:rPr>
        <w:t xml:space="preserve">(ایما رجل كان له -)---انظر الزكاة</w:t>
      </w:r>
    </w:p>
    <w:p>
      <w:pPr>
        <w:pStyle w:val="BookText"/>
      </w:pPr>
      <w:r>
        <w:rPr>
          <w:rFonts w:ascii="Amiri" w:hAnsi="Amiri" w:eastAsia="Amiri" w:cs="Amiri"/>
          <w:lang w:bidi="ar-SA"/>
          <w:color w:val="111111"/>
          <w:sz w:val="28"/>
          <w:szCs w:val="28"/>
          <w:rtl/>
        </w:rPr>
        <w:t xml:space="preserve">(بروا آبائكم -)---انظر الزنا</w:t>
      </w:r>
    </w:p>
    <w:p>
      <w:pPr>
        <w:pStyle w:val="BookText"/>
      </w:pPr>
      <w:r>
        <w:rPr>
          <w:rFonts w:ascii="IRNazanin" w:hAnsi="IRNazanin" w:eastAsia="IRNazanin" w:cs="IRNazanin"/>
          <w:lang w:bidi="fa-IR"/>
          <w:color w:val="111111"/>
          <w:sz w:val="28"/>
          <w:szCs w:val="28"/>
          <w:rtl/>
        </w:rPr>
        <w:t xml:space="preserve">( بعث ابو عبدالله علیه السلام رجلا -)---انظر العمل</w:t>
      </w:r>
    </w:p>
    <w:p>
      <w:pPr>
        <w:pStyle w:val="BookText"/>
      </w:pPr>
      <w:r>
        <w:rPr>
          <w:rFonts w:ascii="IRNazanin" w:hAnsi="IRNazanin" w:eastAsia="IRNazanin" w:cs="IRNazanin"/>
          <w:lang w:bidi="fa-IR"/>
          <w:color w:val="111111"/>
          <w:sz w:val="28"/>
          <w:szCs w:val="28"/>
          <w:rtl/>
        </w:rPr>
        <w:t xml:space="preserve">(بلغ ابا عبدالله -)---انظر الربا</w:t>
      </w:r>
    </w:p>
    <w:p>
      <w:pPr>
        <w:pStyle w:val="BookText"/>
      </w:pPr>
      <w:r>
        <w:rPr>
          <w:rFonts w:ascii="IRNazanin" w:hAnsi="IRNazanin" w:eastAsia="IRNazanin" w:cs="IRNazanin"/>
          <w:lang w:bidi="fa-IR"/>
          <w:color w:val="111111"/>
          <w:sz w:val="28"/>
          <w:szCs w:val="28"/>
          <w:rtl/>
        </w:rPr>
        <w:t xml:space="preserve">( بینا رسول الله صلی الله علیه واله في حجرته -)---انظر الدية</w:t>
      </w:r>
    </w:p>
    <w:p>
      <w:pPr>
        <w:pStyle w:val="BookText"/>
      </w:pPr>
      <w:r>
        <w:rPr>
          <w:rFonts w:ascii="Amiri" w:hAnsi="Amiri" w:eastAsia="Amiri" w:cs="Amiri"/>
          <w:lang w:bidi="ar-SA"/>
          <w:color w:val="111111"/>
          <w:sz w:val="28"/>
          <w:szCs w:val="28"/>
          <w:rtl/>
        </w:rPr>
        <w:t xml:space="preserve">( تجوز شهادة المرأة -)---انظر الشهادة</w:t>
      </w:r>
    </w:p>
    <w:p>
      <w:pPr>
        <w:pStyle w:val="BookText"/>
      </w:pPr>
      <w:r>
        <w:rPr>
          <w:rFonts w:ascii="IRNazanin" w:hAnsi="IRNazanin" w:eastAsia="IRNazanin" w:cs="IRNazanin"/>
          <w:lang w:bidi="fa-IR"/>
          <w:color w:val="111111"/>
          <w:sz w:val="28"/>
          <w:szCs w:val="28"/>
          <w:rtl/>
        </w:rPr>
        <w:t xml:space="preserve">( الجارية يريد ابوها -)---انظر التزویج</w:t>
      </w:r>
    </w:p>
    <w:p>
      <w:pPr>
        <w:pStyle w:val="BookText"/>
      </w:pPr>
      <w:r>
        <w:rPr>
          <w:rFonts w:ascii="Amiri" w:hAnsi="Amiri" w:eastAsia="Amiri" w:cs="Amiri"/>
          <w:lang w:bidi="ar-SA"/>
          <w:color w:val="111111"/>
          <w:sz w:val="28"/>
          <w:szCs w:val="28"/>
          <w:rtl/>
        </w:rPr>
        <w:t xml:space="preserve">( دخل ابن قيس الماصر -)---انظر ابن قيس الماصر</w:t>
      </w:r>
    </w:p>
    <w:p>
      <w:pPr>
        <w:pStyle w:val="BookText"/>
      </w:pPr>
      <w:r>
        <w:rPr>
          <w:rFonts w:ascii="Amiri" w:hAnsi="Amiri" w:eastAsia="Amiri" w:cs="Amiri"/>
          <w:lang w:bidi="ar-SA"/>
          <w:color w:val="111111"/>
          <w:sz w:val="28"/>
          <w:szCs w:val="28"/>
          <w:rtl/>
        </w:rPr>
        <w:t xml:space="preserve">( دخول الرجل على المرأة -)---انظر المهر</w:t>
      </w:r>
    </w:p>
    <w:p>
      <w:pPr>
        <w:pStyle w:val="BookText"/>
      </w:pPr>
      <w:r>
        <w:rPr>
          <w:rFonts w:ascii="Amiri" w:hAnsi="Amiri" w:eastAsia="Amiri" w:cs="Amiri"/>
          <w:lang w:bidi="ar-SA"/>
          <w:color w:val="111111"/>
          <w:sz w:val="28"/>
          <w:szCs w:val="28"/>
          <w:rtl/>
        </w:rPr>
        <w:t xml:space="preserve">( الدعاء هو العبادة -)---انظر الدعاء</w:t>
      </w:r>
    </w:p>
    <w:p>
      <w:pPr>
        <w:pStyle w:val="BookText"/>
      </w:pPr>
      <w:r>
        <w:rPr>
          <w:rFonts w:ascii="Amiri" w:hAnsi="Amiri" w:eastAsia="Amiri" w:cs="Amiri"/>
          <w:lang w:bidi="ar-SA"/>
          <w:color w:val="111111"/>
          <w:sz w:val="28"/>
          <w:szCs w:val="28"/>
          <w:rtl/>
        </w:rPr>
        <w:t xml:space="preserve">( الدية الف دينار -)---انظر الدية</w:t>
      </w:r>
    </w:p>
    <w:p>
      <w:pPr>
        <w:pStyle w:val="BookText"/>
      </w:pPr>
      <w:r>
        <w:rPr>
          <w:rFonts w:ascii="IRNazanin" w:hAnsi="IRNazanin" w:eastAsia="IRNazanin" w:cs="IRNazanin"/>
          <w:lang w:bidi="fa-IR"/>
          <w:color w:val="111111"/>
          <w:sz w:val="28"/>
          <w:szCs w:val="28"/>
          <w:rtl/>
        </w:rPr>
        <w:t xml:space="preserve">(ذکر رسول الله صلی الله علیه واله-)---انظر الماء</w:t>
      </w:r>
    </w:p>
    <w:p>
      <w:pPr>
        <w:pStyle w:val="BookText"/>
      </w:pPr>
      <w:r>
        <w:rPr>
          <w:rFonts w:ascii="Amiri" w:hAnsi="Amiri" w:eastAsia="Amiri" w:cs="Amiri"/>
          <w:lang w:bidi="ar-SA"/>
          <w:color w:val="111111"/>
          <w:sz w:val="28"/>
          <w:szCs w:val="28"/>
          <w:rtl/>
        </w:rPr>
        <w:t xml:space="preserve">(ذكرت له المتعة -)---انظر المتعة</w:t>
      </w:r>
    </w:p>
    <w:p>
      <w:pPr>
        <w:pStyle w:val="BookText"/>
      </w:pPr>
      <w:r>
        <w:rPr>
          <w:rFonts w:ascii="IRNazanin" w:hAnsi="IRNazanin" w:eastAsia="IRNazanin" w:cs="IRNazanin"/>
          <w:lang w:bidi="fa-IR"/>
          <w:color w:val="111111"/>
          <w:sz w:val="28"/>
          <w:szCs w:val="28"/>
          <w:rtl/>
        </w:rPr>
        <w:t xml:space="preserve">(رآنی ابو عبدالله علیه السلام-)---انظر النعال</w:t>
      </w:r>
    </w:p>
    <w:p>
      <w:pPr>
        <w:pStyle w:val="BookText"/>
      </w:pPr>
      <w:r>
        <w:rPr>
          <w:rFonts w:ascii="Amiri" w:hAnsi="Amiri" w:eastAsia="Amiri" w:cs="Amiri"/>
          <w:lang w:bidi="ar-SA"/>
          <w:color w:val="111111"/>
          <w:sz w:val="28"/>
          <w:szCs w:val="28"/>
          <w:rtl/>
        </w:rPr>
        <w:t xml:space="preserve">( رجل تزوج امرأة -)---انظر المهر</w:t>
      </w:r>
    </w:p>
    <w:p>
      <w:pPr>
        <w:pStyle w:val="BookText"/>
      </w:pPr>
      <w:r>
        <w:rPr>
          <w:rFonts w:ascii="IRNazanin" w:hAnsi="IRNazanin" w:eastAsia="IRNazanin" w:cs="IRNazanin"/>
          <w:lang w:bidi="fa-IR"/>
          <w:color w:val="111111"/>
          <w:sz w:val="28"/>
          <w:szCs w:val="28"/>
          <w:rtl/>
        </w:rPr>
        <w:t xml:space="preserve">( رجل رهن سوارین -)---انظر الرهن</w:t>
      </w:r>
    </w:p>
    <w:p>
      <w:pPr>
        <w:pStyle w:val="BookText"/>
      </w:pPr>
      <w:r>
        <w:rPr>
          <w:rFonts w:ascii="IRNazanin" w:hAnsi="IRNazanin" w:eastAsia="IRNazanin" w:cs="IRNazanin"/>
          <w:lang w:bidi="fa-IR"/>
          <w:color w:val="111111"/>
          <w:sz w:val="28"/>
          <w:szCs w:val="28"/>
          <w:rtl/>
        </w:rPr>
        <w:t xml:space="preserve">( رجل رهن عند رجل -)---انظر الرهن</w:t>
      </w:r>
    </w:p>
    <w:p>
      <w:pPr>
        <w:pStyle w:val="BookText"/>
      </w:pPr>
      <w:r>
        <w:rPr>
          <w:rFonts w:ascii="Amiri" w:hAnsi="Amiri" w:eastAsia="Amiri" w:cs="Amiri"/>
          <w:lang w:bidi="ar-SA"/>
          <w:color w:val="111111"/>
          <w:sz w:val="28"/>
          <w:szCs w:val="28"/>
          <w:rtl/>
        </w:rPr>
        <w:t xml:space="preserve">( رجل صلى الجمعة -)---انظر الجمعة</w:t>
      </w:r>
    </w:p>
    <w:p>
      <w:pPr>
        <w:pStyle w:val="BookText"/>
      </w:pPr>
      <w:r>
        <w:rPr>
          <w:rFonts w:ascii="Amiri" w:hAnsi="Amiri" w:eastAsia="Amiri" w:cs="Amiri"/>
          <w:lang w:bidi="ar-SA"/>
          <w:color w:val="111111"/>
          <w:sz w:val="28"/>
          <w:szCs w:val="28"/>
          <w:rtl/>
        </w:rPr>
        <w:t xml:space="preserve">( رجل طاف على غير -)---انظر الطواف</w:t>
      </w:r>
    </w:p>
    <w:p>
      <w:pPr>
        <w:pStyle w:val="BookText"/>
      </w:pPr>
      <w:r>
        <w:rPr>
          <w:rFonts w:ascii="IRNazanin" w:hAnsi="IRNazanin" w:eastAsia="IRNazanin" w:cs="IRNazanin"/>
          <w:lang w:bidi="fa-IR"/>
          <w:color w:val="111111"/>
          <w:sz w:val="28"/>
          <w:szCs w:val="28"/>
          <w:rtl/>
        </w:rPr>
        <w:t xml:space="preserve">( رجل طاف وهو -)---انظر الطواف</w:t>
      </w:r>
    </w:p>
    <w:p>
      <w:pPr>
        <w:pStyle w:val="BookText"/>
      </w:pPr>
      <w:r>
        <w:rPr>
          <w:rFonts w:ascii="Amiri" w:hAnsi="Amiri" w:eastAsia="Amiri" w:cs="Amiri"/>
          <w:lang w:bidi="ar-SA"/>
          <w:color w:val="111111"/>
          <w:sz w:val="28"/>
          <w:szCs w:val="28"/>
          <w:rtl/>
        </w:rPr>
        <w:t xml:space="preserve">( رجل قال لجاريته -)---انظر العتق</w:t>
      </w:r>
    </w:p>
    <w:p>
      <w:pPr>
        <w:pStyle w:val="BookText"/>
      </w:pPr>
      <w:r>
        <w:rPr>
          <w:rFonts w:ascii="Amiri" w:hAnsi="Amiri" w:eastAsia="Amiri" w:cs="Amiri"/>
          <w:lang w:bidi="ar-SA"/>
          <w:color w:val="111111"/>
          <w:sz w:val="28"/>
          <w:szCs w:val="28"/>
          <w:rtl/>
        </w:rPr>
        <w:t xml:space="preserve">( الرجل ذكرانه -)---انظر القنوت</w:t>
      </w:r>
    </w:p>
    <w:p>
      <w:pPr>
        <w:pStyle w:val="BookText"/>
      </w:pPr>
      <w:r>
        <w:rPr>
          <w:rFonts w:ascii="Amiri" w:hAnsi="Amiri" w:eastAsia="Amiri" w:cs="Amiri"/>
          <w:lang w:bidi="ar-SA"/>
          <w:color w:val="111111"/>
          <w:sz w:val="28"/>
          <w:szCs w:val="28"/>
          <w:rtl/>
        </w:rPr>
        <w:t xml:space="preserve">(الرجل الصرورة -)---انظر الحج</w:t>
      </w:r>
    </w:p>
    <w:p>
      <w:pPr>
        <w:pStyle w:val="BookText"/>
      </w:pPr>
      <w:r>
        <w:rPr>
          <w:rFonts w:ascii="Amiri" w:hAnsi="Amiri" w:eastAsia="Amiri" w:cs="Amiri"/>
          <w:lang w:bidi="ar-SA"/>
          <w:color w:val="111111"/>
          <w:sz w:val="28"/>
          <w:szCs w:val="28"/>
          <w:rtl/>
        </w:rPr>
        <w:t xml:space="preserve">( الرجل يأتي الرجل فيقول -)---انظر الجعل</w:t>
      </w:r>
    </w:p>
    <w:p>
      <w:pPr>
        <w:pStyle w:val="BookText"/>
      </w:pPr>
      <w:r>
        <w:rPr>
          <w:rFonts w:ascii="Amiri" w:hAnsi="Amiri" w:eastAsia="Amiri" w:cs="Amiri"/>
          <w:lang w:bidi="ar-SA"/>
          <w:color w:val="111111"/>
          <w:sz w:val="28"/>
          <w:szCs w:val="28"/>
          <w:rtl/>
        </w:rPr>
        <w:t xml:space="preserve">( الرجل يحدث بعدما -)---انظر التشهد</w:t>
      </w:r>
    </w:p>
    <w:p>
      <w:pPr>
        <w:pStyle w:val="BookText"/>
      </w:pPr>
      <w:r>
        <w:rPr>
          <w:rFonts w:ascii="Amiri" w:hAnsi="Amiri" w:eastAsia="Amiri" w:cs="Amiri"/>
          <w:lang w:bidi="ar-SA"/>
          <w:color w:val="111111"/>
          <w:sz w:val="28"/>
          <w:szCs w:val="28"/>
          <w:rtl/>
        </w:rPr>
        <w:t xml:space="preserve">(الرجل يذكرانه -)---انظر القنوت</w:t>
      </w:r>
    </w:p>
    <w:p>
      <w:pPr>
        <w:pStyle w:val="BookText"/>
      </w:pPr>
      <w:r>
        <w:rPr>
          <w:rFonts w:ascii="Amiri" w:hAnsi="Amiri" w:eastAsia="Amiri" w:cs="Amiri"/>
          <w:lang w:bidi="ar-SA"/>
          <w:color w:val="111111"/>
          <w:sz w:val="28"/>
          <w:szCs w:val="28"/>
          <w:rtl/>
        </w:rPr>
        <w:t xml:space="preserve">(الرجل يكون صائما -)---انظر الصوم</w:t>
      </w:r>
    </w:p>
    <w:p>
      <w:pPr>
        <w:pStyle w:val="BookText"/>
      </w:pPr>
      <w:r>
        <w:rPr>
          <w:rFonts w:ascii="Amiri" w:hAnsi="Amiri" w:eastAsia="Amiri" w:cs="Amiri"/>
          <w:lang w:bidi="ar-SA"/>
          <w:color w:val="111111"/>
          <w:sz w:val="28"/>
          <w:szCs w:val="28"/>
          <w:rtl/>
        </w:rPr>
        <w:t xml:space="preserve">( الرجل يكون عنده -)---انظر المجامعة</w:t>
      </w:r>
    </w:p>
    <w:p>
      <w:pPr>
        <w:pStyle w:val="BookText"/>
      </w:pPr>
      <w:r>
        <w:rPr>
          <w:rFonts w:ascii="Amiri" w:hAnsi="Amiri" w:eastAsia="Amiri" w:cs="Amiri"/>
          <w:lang w:bidi="ar-SA"/>
          <w:color w:val="111111"/>
          <w:sz w:val="28"/>
          <w:szCs w:val="28"/>
          <w:rtl/>
        </w:rPr>
        <w:t xml:space="preserve">( شهر رمضان يصيبه -)---انظر شهر رمضان</w:t>
      </w:r>
    </w:p>
    <w:p>
      <w:pPr>
        <w:pStyle w:val="BookText"/>
      </w:pPr>
      <w:r>
        <w:rPr>
          <w:rFonts w:ascii="IRNazanin" w:hAnsi="IRNazanin" w:eastAsia="IRNazanin" w:cs="IRNazanin"/>
          <w:lang w:bidi="fa-IR"/>
          <w:color w:val="111111"/>
          <w:sz w:val="28"/>
          <w:szCs w:val="28"/>
          <w:rtl/>
        </w:rPr>
        <w:t xml:space="preserve">(صلی بنا ابو جعفر -)---انظر الثوب</w:t>
      </w:r>
    </w:p>
    <w:p>
      <w:pPr>
        <w:pStyle w:val="BookText"/>
      </w:pPr>
      <w:r>
        <w:rPr>
          <w:rFonts w:ascii="IRNazanin" w:hAnsi="IRNazanin" w:eastAsia="IRNazanin" w:cs="IRNazanin"/>
          <w:lang w:bidi="fa-IR"/>
          <w:color w:val="111111"/>
          <w:sz w:val="28"/>
          <w:szCs w:val="28"/>
          <w:rtl/>
        </w:rPr>
        <w:t xml:space="preserve">(عبد زنی -)---انظر الحدود</w:t>
      </w:r>
    </w:p>
    <w:p>
      <w:pPr>
        <w:pStyle w:val="BookText"/>
      </w:pPr>
      <w:r>
        <w:rPr>
          <w:rFonts w:ascii="IRNazanin" w:hAnsi="IRNazanin" w:eastAsia="IRNazanin" w:cs="IRNazanin"/>
          <w:lang w:bidi="fa-IR"/>
          <w:color w:val="111111"/>
          <w:sz w:val="28"/>
          <w:szCs w:val="28"/>
          <w:rtl/>
        </w:rPr>
        <w:t xml:space="preserve">(عشر رضعات -)---انظر الرضاع</w:t>
      </w:r>
    </w:p>
    <w:p>
      <w:pPr>
        <w:pStyle w:val="BookText"/>
      </w:pPr>
      <w:r>
        <w:rPr>
          <w:rFonts w:ascii="Amiri" w:hAnsi="Amiri" w:eastAsia="Amiri" w:cs="Amiri"/>
          <w:lang w:bidi="ar-SA"/>
          <w:color w:val="111111"/>
          <w:sz w:val="28"/>
          <w:szCs w:val="28"/>
          <w:rtl/>
        </w:rPr>
        <w:t xml:space="preserve">( عما يملك الرجل -)---انظر الاسترقاق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افضل وقت -)---انظر الاوقات</w:t>
      </w:r>
    </w:p>
    <w:p>
      <w:pPr>
        <w:pStyle w:val="BookText"/>
      </w:pPr>
      <w:r>
        <w:rPr>
          <w:rFonts w:ascii="Amiri" w:hAnsi="Amiri" w:eastAsia="Amiri" w:cs="Amiri"/>
          <w:lang w:bidi="ar-SA"/>
          <w:color w:val="111111"/>
          <w:sz w:val="28"/>
          <w:szCs w:val="28"/>
          <w:rtl/>
        </w:rPr>
        <w:t xml:space="preserve">(عن امرأة هلك زوجها -)---انظر العدة</w:t>
      </w:r>
    </w:p>
    <w:p>
      <w:pPr>
        <w:pStyle w:val="BookText"/>
      </w:pPr>
      <w:r>
        <w:rPr>
          <w:rFonts w:ascii="IRNazanin" w:hAnsi="IRNazanin" w:eastAsia="IRNazanin" w:cs="IRNazanin"/>
          <w:lang w:bidi="fa-IR"/>
          <w:color w:val="111111"/>
          <w:sz w:val="28"/>
          <w:szCs w:val="28"/>
          <w:rtl/>
        </w:rPr>
        <w:t xml:space="preserve">(عن التزويج بغير -)---انظر التزویج</w:t>
      </w:r>
    </w:p>
    <w:p>
      <w:pPr>
        <w:pStyle w:val="BookText"/>
      </w:pPr>
      <w:r>
        <w:rPr>
          <w:rFonts w:ascii="Amiri" w:hAnsi="Amiri" w:eastAsia="Amiri" w:cs="Amiri"/>
          <w:lang w:bidi="ar-SA"/>
          <w:color w:val="111111"/>
          <w:sz w:val="28"/>
          <w:szCs w:val="28"/>
          <w:rtl/>
        </w:rPr>
        <w:t xml:space="preserve">(عن الدقيق يتوضأ -)---انظر التيمم</w:t>
      </w:r>
    </w:p>
    <w:p>
      <w:pPr>
        <w:pStyle w:val="BookText"/>
      </w:pPr>
      <w:r>
        <w:rPr>
          <w:rFonts w:ascii="Amiri" w:hAnsi="Amiri" w:eastAsia="Amiri" w:cs="Amiri"/>
          <w:lang w:bidi="ar-SA"/>
          <w:color w:val="111111"/>
          <w:sz w:val="28"/>
          <w:szCs w:val="28"/>
          <w:rtl/>
        </w:rPr>
        <w:t xml:space="preserve">(عن ذكر السورة -)---انظر الصلاة</w:t>
      </w:r>
    </w:p>
    <w:p>
      <w:pPr>
        <w:pStyle w:val="BookText"/>
      </w:pPr>
      <w:r>
        <w:rPr>
          <w:rFonts w:ascii="Amiri" w:hAnsi="Amiri" w:eastAsia="Amiri" w:cs="Amiri"/>
          <w:lang w:bidi="ar-SA"/>
          <w:color w:val="111111"/>
          <w:sz w:val="28"/>
          <w:szCs w:val="28"/>
          <w:rtl/>
        </w:rPr>
        <w:t xml:space="preserve">(عن رجل اخرج -)---انظر الزكاة</w:t>
      </w:r>
    </w:p>
    <w:p>
      <w:pPr>
        <w:pStyle w:val="BookText"/>
      </w:pPr>
      <w:r>
        <w:rPr>
          <w:rFonts w:ascii="Amiri" w:hAnsi="Amiri" w:eastAsia="Amiri" w:cs="Amiri"/>
          <w:lang w:bidi="ar-SA"/>
          <w:color w:val="111111"/>
          <w:sz w:val="28"/>
          <w:szCs w:val="28"/>
          <w:rtl/>
        </w:rPr>
        <w:t xml:space="preserve">(عن رجل اراد ان -)---انظر السورة</w:t>
      </w:r>
    </w:p>
    <w:p>
      <w:pPr>
        <w:pStyle w:val="BookText"/>
      </w:pPr>
      <w:r>
        <w:rPr>
          <w:rFonts w:ascii="Amiri" w:hAnsi="Amiri" w:eastAsia="Amiri" w:cs="Amiri"/>
          <w:lang w:bidi="ar-SA"/>
          <w:color w:val="111111"/>
          <w:sz w:val="28"/>
          <w:szCs w:val="28"/>
          <w:rtl/>
        </w:rPr>
        <w:t xml:space="preserve">( عن رجل استأجر )---انظر المملوك</w:t>
      </w:r>
    </w:p>
    <w:p>
      <w:pPr>
        <w:pStyle w:val="BookText"/>
      </w:pPr>
      <w:r>
        <w:rPr>
          <w:rFonts w:ascii="IRNazanin" w:hAnsi="IRNazanin" w:eastAsia="IRNazanin" w:cs="IRNazanin"/>
          <w:lang w:bidi="fa-IR"/>
          <w:color w:val="111111"/>
          <w:sz w:val="28"/>
          <w:szCs w:val="28"/>
          <w:rtl/>
        </w:rPr>
        <w:t xml:space="preserve">(عن رجل اصابه دم -)---انظر النواقض</w:t>
      </w:r>
    </w:p>
    <w:p>
      <w:pPr>
        <w:pStyle w:val="BookText"/>
      </w:pPr>
      <w:r>
        <w:rPr>
          <w:rFonts w:ascii="Amiri" w:hAnsi="Amiri" w:eastAsia="Amiri" w:cs="Amiri"/>
          <w:lang w:bidi="ar-SA"/>
          <w:color w:val="111111"/>
          <w:sz w:val="28"/>
          <w:szCs w:val="28"/>
          <w:rtl/>
        </w:rPr>
        <w:t xml:space="preserve">(عن رجل اقام الصلاة -)---انظر التكبير</w:t>
      </w:r>
    </w:p>
    <w:p>
      <w:pPr>
        <w:pStyle w:val="BookText"/>
      </w:pPr>
      <w:r>
        <w:rPr>
          <w:rFonts w:ascii="Amiri" w:hAnsi="Amiri" w:eastAsia="Amiri" w:cs="Amiri"/>
          <w:lang w:bidi="ar-SA"/>
          <w:color w:val="111111"/>
          <w:sz w:val="28"/>
          <w:szCs w:val="28"/>
          <w:rtl/>
        </w:rPr>
        <w:t xml:space="preserve">(عن رجل باع طعاما -)---انظر النسيئة</w:t>
      </w:r>
    </w:p>
    <w:p>
      <w:pPr>
        <w:pStyle w:val="BookText"/>
      </w:pPr>
      <w:r>
        <w:rPr>
          <w:rFonts w:ascii="Amiri" w:hAnsi="Amiri" w:eastAsia="Amiri" w:cs="Amiri"/>
          <w:lang w:bidi="ar-SA"/>
          <w:color w:val="111111"/>
          <w:sz w:val="28"/>
          <w:szCs w:val="28"/>
          <w:rtl/>
        </w:rPr>
        <w:t xml:space="preserve">(عن رجل تزوج امرأة -)---انظر العدة</w:t>
      </w:r>
    </w:p>
    <w:p>
      <w:pPr>
        <w:pStyle w:val="BookText"/>
      </w:pPr>
      <w:r>
        <w:rPr>
          <w:rFonts w:ascii="Amiri" w:hAnsi="Amiri" w:eastAsia="Amiri" w:cs="Amiri"/>
          <w:lang w:bidi="ar-SA"/>
          <w:color w:val="111111"/>
          <w:sz w:val="28"/>
          <w:szCs w:val="28"/>
          <w:rtl/>
        </w:rPr>
        <w:t xml:space="preserve">(عن رجل سقط عليه -)---انظر الارث</w:t>
      </w:r>
    </w:p>
    <w:p>
      <w:pPr>
        <w:pStyle w:val="BookText"/>
      </w:pPr>
      <w:r>
        <w:rPr>
          <w:rFonts w:ascii="Amiri" w:hAnsi="Amiri" w:eastAsia="Amiri" w:cs="Amiri"/>
          <w:lang w:bidi="ar-SA"/>
          <w:color w:val="111111"/>
          <w:sz w:val="28"/>
          <w:szCs w:val="28"/>
          <w:rtl/>
        </w:rPr>
        <w:t xml:space="preserve">(عن رجل شك فلم -)---انظر الشكوك</w:t>
      </w:r>
    </w:p>
    <w:p>
      <w:pPr>
        <w:pStyle w:val="BookText"/>
      </w:pPr>
      <w:r>
        <w:rPr>
          <w:rFonts w:ascii="Amiri" w:hAnsi="Amiri" w:eastAsia="Amiri" w:cs="Amiri"/>
          <w:lang w:bidi="ar-SA"/>
          <w:color w:val="111111"/>
          <w:sz w:val="28"/>
          <w:szCs w:val="28"/>
          <w:rtl/>
        </w:rPr>
        <w:t xml:space="preserve">(عن رجل صلى ركعة -)---انظر السهو</w:t>
      </w:r>
    </w:p>
    <w:p>
      <w:pPr>
        <w:pStyle w:val="BookText"/>
      </w:pPr>
      <w:r>
        <w:rPr>
          <w:rFonts w:ascii="Amiri" w:hAnsi="Amiri" w:eastAsia="Amiri" w:cs="Amiri"/>
          <w:lang w:bidi="ar-SA"/>
          <w:color w:val="111111"/>
          <w:sz w:val="28"/>
          <w:szCs w:val="28"/>
          <w:rtl/>
        </w:rPr>
        <w:t xml:space="preserve">(عن رجل صلى الفريضة -)---انظر التسليم</w:t>
      </w:r>
    </w:p>
    <w:p>
      <w:pPr>
        <w:pStyle w:val="BookText"/>
      </w:pPr>
      <w:r>
        <w:rPr>
          <w:rFonts w:ascii="Amiri" w:hAnsi="Amiri" w:eastAsia="Amiri" w:cs="Amiri"/>
          <w:lang w:bidi="ar-SA"/>
          <w:color w:val="111111"/>
          <w:sz w:val="28"/>
          <w:szCs w:val="28"/>
          <w:rtl/>
        </w:rPr>
        <w:t xml:space="preserve">(عن رجل طاف بالبيت -)---انظر الطواف</w:t>
      </w:r>
    </w:p>
    <w:p>
      <w:pPr>
        <w:pStyle w:val="BookText"/>
      </w:pPr>
      <w:r>
        <w:rPr>
          <w:rFonts w:ascii="IRNazanin" w:hAnsi="IRNazanin" w:eastAsia="IRNazanin" w:cs="IRNazanin"/>
          <w:lang w:bidi="fa-IR"/>
          <w:color w:val="111111"/>
          <w:sz w:val="28"/>
          <w:szCs w:val="28"/>
          <w:rtl/>
        </w:rPr>
        <w:t xml:space="preserve">(عن رجل طاف طواف - )---انظر الطواف</w:t>
      </w:r>
    </w:p>
    <w:p>
      <w:pPr>
        <w:pStyle w:val="BookText"/>
      </w:pPr>
      <w:r>
        <w:rPr>
          <w:rFonts w:ascii="Amiri" w:hAnsi="Amiri" w:eastAsia="Amiri" w:cs="Amiri"/>
          <w:lang w:bidi="ar-SA"/>
          <w:color w:val="111111"/>
          <w:sz w:val="28"/>
          <w:szCs w:val="28"/>
          <w:rtl/>
        </w:rPr>
        <w:t xml:space="preserve">(عن رجل طلق امرأته قبل أن يدخل -)---انظر العدة</w:t>
      </w:r>
    </w:p>
    <w:p>
      <w:pPr>
        <w:pStyle w:val="BookText"/>
      </w:pPr>
      <w:r>
        <w:rPr>
          <w:rFonts w:ascii="IRNazanin" w:hAnsi="IRNazanin" w:eastAsia="IRNazanin" w:cs="IRNazanin"/>
          <w:lang w:bidi="fa-IR"/>
          <w:color w:val="111111"/>
          <w:sz w:val="28"/>
          <w:szCs w:val="28"/>
          <w:rtl/>
        </w:rPr>
        <w:t xml:space="preserve">(عن رجل طلق امرأته وهو -)---انظر الطلاق</w:t>
      </w:r>
    </w:p>
    <w:p>
      <w:pPr>
        <w:pStyle w:val="BookText"/>
      </w:pPr>
      <w:r>
        <w:rPr>
          <w:rFonts w:ascii="Amiri" w:hAnsi="Amiri" w:eastAsia="Amiri" w:cs="Amiri"/>
          <w:lang w:bidi="ar-SA"/>
          <w:color w:val="111111"/>
          <w:sz w:val="28"/>
          <w:szCs w:val="28"/>
          <w:rtl/>
        </w:rPr>
        <w:t xml:space="preserve">(عن رجل لم يدر ركعتين - )---انظر السهو</w:t>
      </w:r>
    </w:p>
    <w:p>
      <w:pPr>
        <w:pStyle w:val="BookText"/>
      </w:pPr>
      <w:r>
        <w:rPr>
          <w:rFonts w:ascii="Amiri" w:hAnsi="Amiri" w:eastAsia="Amiri" w:cs="Amiri"/>
          <w:lang w:bidi="ar-SA"/>
          <w:color w:val="111111"/>
          <w:sz w:val="28"/>
          <w:szCs w:val="28"/>
          <w:rtl/>
        </w:rPr>
        <w:t xml:space="preserve">(عن رجل نسي الأذان -)---انظر الأذان</w:t>
      </w:r>
    </w:p>
    <w:p>
      <w:pPr>
        <w:pStyle w:val="BookText"/>
      </w:pPr>
      <w:r>
        <w:rPr>
          <w:rFonts w:ascii="Amiri" w:hAnsi="Amiri" w:eastAsia="Amiri" w:cs="Amiri"/>
          <w:lang w:bidi="ar-SA"/>
          <w:color w:val="111111"/>
          <w:sz w:val="28"/>
          <w:szCs w:val="28"/>
          <w:rtl/>
        </w:rPr>
        <w:t xml:space="preserve">(عن رجل وقع على رجل فقتله -)---انظر الدية</w:t>
      </w:r>
    </w:p>
    <w:p>
      <w:pPr>
        <w:pStyle w:val="BookText"/>
      </w:pPr>
      <w:r>
        <w:rPr>
          <w:rFonts w:ascii="Amiri" w:hAnsi="Amiri" w:eastAsia="Amiri" w:cs="Amiri"/>
          <w:lang w:bidi="ar-SA"/>
          <w:color w:val="111111"/>
          <w:sz w:val="28"/>
          <w:szCs w:val="28"/>
          <w:rtl/>
        </w:rPr>
        <w:t xml:space="preserve">(عن رجل وقع على رجل من فوق -)---انظر الدية</w:t>
      </w:r>
    </w:p>
    <w:p>
      <w:pPr>
        <w:pStyle w:val="BookText"/>
      </w:pPr>
      <w:r>
        <w:rPr>
          <w:rFonts w:ascii="Amiri" w:hAnsi="Amiri" w:eastAsia="Amiri" w:cs="Amiri"/>
          <w:lang w:bidi="ar-SA"/>
          <w:color w:val="111111"/>
          <w:sz w:val="28"/>
          <w:szCs w:val="28"/>
          <w:rtl/>
        </w:rPr>
        <w:t xml:space="preserve">(عن الرجل يأخذ الخمر -)---انظر الخمر</w:t>
      </w:r>
    </w:p>
    <w:p>
      <w:pPr>
        <w:pStyle w:val="BookText"/>
      </w:pPr>
      <w:r>
        <w:rPr>
          <w:rFonts w:ascii="Amiri" w:hAnsi="Amiri" w:eastAsia="Amiri" w:cs="Amiri"/>
          <w:lang w:bidi="ar-SA"/>
          <w:color w:val="111111"/>
          <w:sz w:val="28"/>
          <w:szCs w:val="28"/>
          <w:rtl/>
        </w:rPr>
        <w:t xml:space="preserve">(عن الرجل يتصدق -)---انظر الهبة</w:t>
      </w:r>
    </w:p>
    <w:p>
      <w:pPr>
        <w:pStyle w:val="BookText"/>
      </w:pPr>
      <w:r>
        <w:rPr>
          <w:rFonts w:ascii="Amiri" w:hAnsi="Amiri" w:eastAsia="Amiri" w:cs="Amiri"/>
          <w:lang w:bidi="ar-SA"/>
          <w:color w:val="111111"/>
          <w:sz w:val="28"/>
          <w:szCs w:val="28"/>
          <w:rtl/>
        </w:rPr>
        <w:t xml:space="preserve">( عن الرجل يخرج -)---انظر القصر</w:t>
      </w:r>
    </w:p>
    <w:p>
      <w:pPr>
        <w:pStyle w:val="BookText"/>
      </w:pPr>
      <w:r>
        <w:rPr>
          <w:rFonts w:ascii="Amiri" w:hAnsi="Amiri" w:eastAsia="Amiri" w:cs="Amiri"/>
          <w:lang w:bidi="ar-SA"/>
          <w:color w:val="111111"/>
          <w:sz w:val="28"/>
          <w:szCs w:val="28"/>
          <w:rtl/>
        </w:rPr>
        <w:t xml:space="preserve">(عن الرجل يزوج ابنه -) انظر المهر</w:t>
      </w:r>
    </w:p>
    <w:p>
      <w:pPr>
        <w:pStyle w:val="BookText"/>
      </w:pPr>
      <w:r>
        <w:rPr>
          <w:rFonts w:ascii="IRNazanin" w:hAnsi="IRNazanin" w:eastAsia="IRNazanin" w:cs="IRNazanin"/>
          <w:lang w:bidi="fa-IR"/>
          <w:color w:val="111111"/>
          <w:sz w:val="28"/>
          <w:szCs w:val="28"/>
          <w:rtl/>
        </w:rPr>
        <w:t xml:space="preserve">(عن الرجل يزوج جاريته -)---انظر التزویج</w:t>
      </w:r>
    </w:p>
    <w:p>
      <w:pPr>
        <w:pStyle w:val="BookText"/>
      </w:pPr>
      <w:r>
        <w:rPr>
          <w:rFonts w:ascii="Amiri" w:hAnsi="Amiri" w:eastAsia="Amiri" w:cs="Amiri"/>
          <w:lang w:bidi="ar-SA"/>
          <w:color w:val="111111"/>
          <w:sz w:val="28"/>
          <w:szCs w:val="28"/>
          <w:rtl/>
        </w:rPr>
        <w:t xml:space="preserve">(عن الرجل يصلي الغداة ركعة -)---انظر السهو</w:t>
      </w:r>
    </w:p>
    <w:p>
      <w:pPr>
        <w:pStyle w:val="BookText"/>
      </w:pPr>
      <w:r>
        <w:rPr>
          <w:rFonts w:ascii="Amiri" w:hAnsi="Amiri" w:eastAsia="Amiri" w:cs="Amiri"/>
          <w:lang w:bidi="ar-SA"/>
          <w:color w:val="111111"/>
          <w:sz w:val="28"/>
          <w:szCs w:val="28"/>
          <w:rtl/>
        </w:rPr>
        <w:t xml:space="preserve">(عن الرجل يكون له عند الصيرفي -)---انظر الصرف</w:t>
      </w:r>
    </w:p>
    <w:p>
      <w:pPr>
        <w:pStyle w:val="BookText"/>
      </w:pPr>
      <w:r>
        <w:rPr>
          <w:rFonts w:ascii="Amiri" w:hAnsi="Amiri" w:eastAsia="Amiri" w:cs="Amiri"/>
          <w:lang w:bidi="ar-SA"/>
          <w:color w:val="111111"/>
          <w:sz w:val="28"/>
          <w:szCs w:val="28"/>
          <w:rtl/>
        </w:rPr>
        <w:t xml:space="preserve">(عن الرجل يكون لي عليه دراهم -)---انظر الصرف</w:t>
      </w:r>
    </w:p>
    <w:p>
      <w:pPr>
        <w:pStyle w:val="BookText"/>
      </w:pPr>
      <w:r>
        <w:rPr>
          <w:rFonts w:ascii="Amiri" w:hAnsi="Amiri" w:eastAsia="Amiri" w:cs="Amiri"/>
          <w:lang w:bidi="ar-SA"/>
          <w:color w:val="111111"/>
          <w:sz w:val="28"/>
          <w:szCs w:val="28"/>
          <w:rtl/>
        </w:rPr>
        <w:t xml:space="preserve">(عن الرجل يكون لي عنده دراهم -)---انظر الصرف</w:t>
      </w:r>
    </w:p>
    <w:p>
      <w:pPr>
        <w:pStyle w:val="BookText"/>
      </w:pPr>
      <w:r>
        <w:rPr>
          <w:rFonts w:ascii="Amiri" w:hAnsi="Amiri" w:eastAsia="Amiri" w:cs="Amiri"/>
          <w:lang w:bidi="ar-SA"/>
          <w:color w:val="111111"/>
          <w:sz w:val="28"/>
          <w:szCs w:val="28"/>
          <w:rtl/>
        </w:rPr>
        <w:t xml:space="preserve">(عن رجلين قام احدهما -)---انظر الدعاء</w:t>
      </w:r>
    </w:p>
    <w:p>
      <w:pPr>
        <w:pStyle w:val="BookText"/>
      </w:pPr>
      <w:r>
        <w:rPr>
          <w:rFonts w:ascii="IRNazanin" w:hAnsi="IRNazanin" w:eastAsia="IRNazanin" w:cs="IRNazanin"/>
          <w:lang w:bidi="fa-IR"/>
          <w:color w:val="111111"/>
          <w:sz w:val="28"/>
          <w:szCs w:val="28"/>
          <w:rtl/>
        </w:rPr>
        <w:t xml:space="preserve">(عن الرضاع ادنی ما -)---انظر الرضاع</w:t>
      </w:r>
    </w:p>
    <w:p>
      <w:pPr>
        <w:pStyle w:val="BookText"/>
      </w:pPr>
      <w:r>
        <w:rPr>
          <w:rFonts w:ascii="IRNazanin" w:hAnsi="IRNazanin" w:eastAsia="IRNazanin" w:cs="IRNazanin"/>
          <w:lang w:bidi="fa-IR"/>
          <w:color w:val="111111"/>
          <w:sz w:val="28"/>
          <w:szCs w:val="28"/>
          <w:rtl/>
        </w:rPr>
        <w:t xml:space="preserve">( عن الرضاع فقال -)---انظر الرضاع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الرضاع ما ادنی -)---انظر الرضاع</w:t>
      </w:r>
    </w:p>
    <w:p>
      <w:pPr>
        <w:pStyle w:val="BookText"/>
      </w:pPr>
      <w:r>
        <w:rPr>
          <w:rFonts w:ascii="Amiri" w:hAnsi="Amiri" w:eastAsia="Amiri" w:cs="Amiri"/>
          <w:lang w:bidi="ar-SA"/>
          <w:color w:val="111111"/>
          <w:sz w:val="28"/>
          <w:szCs w:val="28"/>
          <w:rtl/>
        </w:rPr>
        <w:t xml:space="preserve">(عن الركعتين الأخيرتين -)---انظر التسبيح</w:t>
      </w:r>
    </w:p>
    <w:p>
      <w:pPr>
        <w:pStyle w:val="BookText"/>
      </w:pPr>
      <w:r>
        <w:rPr>
          <w:rFonts w:ascii="Amiri" w:hAnsi="Amiri" w:eastAsia="Amiri" w:cs="Amiri"/>
          <w:lang w:bidi="ar-SA"/>
          <w:color w:val="111111"/>
          <w:sz w:val="28"/>
          <w:szCs w:val="28"/>
          <w:rtl/>
        </w:rPr>
        <w:t xml:space="preserve">(عن شهادة الصبي -)---انظر الشهادة</w:t>
      </w:r>
    </w:p>
    <w:p>
      <w:pPr>
        <w:pStyle w:val="BookText"/>
      </w:pPr>
      <w:r>
        <w:rPr>
          <w:rFonts w:ascii="IRNazanin" w:hAnsi="IRNazanin" w:eastAsia="IRNazanin" w:cs="IRNazanin"/>
          <w:lang w:bidi="fa-IR"/>
          <w:color w:val="111111"/>
          <w:sz w:val="28"/>
          <w:szCs w:val="28"/>
          <w:rtl/>
        </w:rPr>
        <w:t xml:space="preserve">(عن الصبی یزوج -)---انظر الارث</w:t>
      </w:r>
    </w:p>
    <w:p>
      <w:pPr>
        <w:pStyle w:val="BookText"/>
      </w:pPr>
      <w:r>
        <w:rPr>
          <w:rFonts w:ascii="Amiri" w:hAnsi="Amiri" w:eastAsia="Amiri" w:cs="Amiri"/>
          <w:lang w:bidi="ar-SA"/>
          <w:color w:val="111111"/>
          <w:sz w:val="28"/>
          <w:szCs w:val="28"/>
          <w:rtl/>
        </w:rPr>
        <w:t xml:space="preserve">(عن صوم يوم عاشوراء -)---انظر الصوم</w:t>
      </w:r>
    </w:p>
    <w:p>
      <w:pPr>
        <w:pStyle w:val="BookText"/>
      </w:pPr>
      <w:r>
        <w:rPr>
          <w:rFonts w:ascii="Amiri" w:hAnsi="Amiri" w:eastAsia="Amiri" w:cs="Amiri"/>
          <w:lang w:bidi="ar-SA"/>
          <w:color w:val="111111"/>
          <w:sz w:val="28"/>
          <w:szCs w:val="28"/>
          <w:rtl/>
        </w:rPr>
        <w:t xml:space="preserve">(عن الكبائر فقال هن -)---انظر الكبائر</w:t>
      </w:r>
    </w:p>
    <w:p>
      <w:pPr>
        <w:pStyle w:val="BookText"/>
      </w:pPr>
      <w:r>
        <w:rPr>
          <w:rFonts w:ascii="Amiri" w:hAnsi="Amiri" w:eastAsia="Amiri" w:cs="Amiri"/>
          <w:lang w:bidi="ar-SA"/>
          <w:color w:val="111111"/>
          <w:sz w:val="28"/>
          <w:szCs w:val="28"/>
          <w:rtl/>
        </w:rPr>
        <w:t xml:space="preserve">(عن المتوفى عنها زوجها - )---انظر العدة</w:t>
      </w:r>
    </w:p>
    <w:p>
      <w:pPr>
        <w:pStyle w:val="BookText"/>
      </w:pPr>
      <w:r>
        <w:rPr>
          <w:rFonts w:ascii="Amiri" w:hAnsi="Amiri" w:eastAsia="Amiri" w:cs="Amiri"/>
          <w:lang w:bidi="ar-SA"/>
          <w:color w:val="111111"/>
          <w:sz w:val="28"/>
          <w:szCs w:val="28"/>
          <w:rtl/>
        </w:rPr>
        <w:t xml:space="preserve">(عن المريض اله أن -)---انظر الطلاق</w:t>
      </w:r>
    </w:p>
    <w:p>
      <w:pPr>
        <w:pStyle w:val="BookText"/>
      </w:pPr>
      <w:r>
        <w:rPr>
          <w:rFonts w:ascii="Amiri" w:hAnsi="Amiri" w:eastAsia="Amiri" w:cs="Amiri"/>
          <w:lang w:bidi="ar-SA"/>
          <w:color w:val="111111"/>
          <w:sz w:val="28"/>
          <w:szCs w:val="28"/>
          <w:rtl/>
        </w:rPr>
        <w:t xml:space="preserve">(عن المريض له أن يطلق -)---انظر الطلاق</w:t>
      </w:r>
    </w:p>
    <w:p>
      <w:pPr>
        <w:pStyle w:val="BookText"/>
      </w:pPr>
      <w:r>
        <w:rPr>
          <w:rFonts w:ascii="Amiri" w:hAnsi="Amiri" w:eastAsia="Amiri" w:cs="Amiri"/>
          <w:lang w:bidi="ar-SA"/>
          <w:color w:val="111111"/>
          <w:sz w:val="28"/>
          <w:szCs w:val="28"/>
          <w:rtl/>
        </w:rPr>
        <w:t xml:space="preserve">(عن المريض يطلق -)---انظر الطلاق</w:t>
      </w:r>
    </w:p>
    <w:p>
      <w:pPr>
        <w:pStyle w:val="BookText"/>
      </w:pPr>
      <w:r>
        <w:rPr>
          <w:rFonts w:ascii="IRNazanin" w:hAnsi="IRNazanin" w:eastAsia="IRNazanin" w:cs="IRNazanin"/>
          <w:lang w:bidi="fa-IR"/>
          <w:color w:val="111111"/>
          <w:sz w:val="28"/>
          <w:szCs w:val="28"/>
          <w:rtl/>
        </w:rPr>
        <w:t xml:space="preserve">(عن مملوكة كانت -)---انظر التزویج</w:t>
      </w:r>
    </w:p>
    <w:p>
      <w:pPr>
        <w:pStyle w:val="BookText"/>
      </w:pPr>
      <w:r>
        <w:rPr>
          <w:rFonts w:ascii="IRNazanin" w:hAnsi="IRNazanin" w:eastAsia="IRNazanin" w:cs="IRNazanin"/>
          <w:lang w:bidi="fa-IR"/>
          <w:color w:val="111111"/>
          <w:sz w:val="28"/>
          <w:szCs w:val="28"/>
          <w:rtl/>
        </w:rPr>
        <w:t xml:space="preserve">(عن وقت الظهر -)---انظر الاوقات</w:t>
      </w:r>
    </w:p>
    <w:p>
      <w:pPr>
        <w:pStyle w:val="BookText"/>
      </w:pPr>
      <w:r>
        <w:rPr>
          <w:rFonts w:ascii="Amiri" w:hAnsi="Amiri" w:eastAsia="Amiri" w:cs="Amiri"/>
          <w:lang w:bidi="ar-SA"/>
          <w:color w:val="111111"/>
          <w:sz w:val="28"/>
          <w:szCs w:val="28"/>
          <w:rtl/>
        </w:rPr>
        <w:t xml:space="preserve">( فمن شهد منكم -)---انظر الصوم</w:t>
      </w:r>
    </w:p>
    <w:p>
      <w:pPr>
        <w:pStyle w:val="BookText"/>
      </w:pPr>
      <w:r>
        <w:rPr>
          <w:rFonts w:ascii="Amiri" w:hAnsi="Amiri" w:eastAsia="Amiri" w:cs="Amiri"/>
          <w:lang w:bidi="ar-SA"/>
          <w:color w:val="111111"/>
          <w:sz w:val="28"/>
          <w:szCs w:val="28"/>
          <w:rtl/>
        </w:rPr>
        <w:t xml:space="preserve">(في امرأة كان لها -)---انظر الارث</w:t>
      </w:r>
    </w:p>
    <w:p>
      <w:pPr>
        <w:pStyle w:val="BookText"/>
      </w:pPr>
      <w:r>
        <w:rPr>
          <w:rFonts w:ascii="Amiri" w:hAnsi="Amiri" w:eastAsia="Amiri" w:cs="Amiri"/>
          <w:lang w:bidi="ar-SA"/>
          <w:color w:val="111111"/>
          <w:sz w:val="28"/>
          <w:szCs w:val="28"/>
          <w:rtl/>
        </w:rPr>
        <w:t xml:space="preserve">(في رجل تزوج امرأة -)---انظر المهر</w:t>
      </w:r>
    </w:p>
    <w:p>
      <w:pPr>
        <w:pStyle w:val="BookText"/>
      </w:pPr>
      <w:r>
        <w:rPr>
          <w:rFonts w:ascii="Amiri" w:hAnsi="Amiri" w:eastAsia="Amiri" w:cs="Amiri"/>
          <w:lang w:bidi="ar-SA"/>
          <w:color w:val="111111"/>
          <w:sz w:val="28"/>
          <w:szCs w:val="28"/>
          <w:rtl/>
        </w:rPr>
        <w:t xml:space="preserve">(في رجل تصدق على -)---انظر الصدقة</w:t>
      </w:r>
    </w:p>
    <w:p>
      <w:pPr>
        <w:pStyle w:val="BookText"/>
      </w:pPr>
      <w:r>
        <w:rPr>
          <w:rFonts w:ascii="Amiri" w:hAnsi="Amiri" w:eastAsia="Amiri" w:cs="Amiri"/>
          <w:lang w:bidi="ar-SA"/>
          <w:color w:val="111111"/>
          <w:sz w:val="28"/>
          <w:szCs w:val="28"/>
          <w:rtl/>
        </w:rPr>
        <w:t xml:space="preserve">(في رجل دخل مع الامام - )---انظر السهو</w:t>
      </w:r>
    </w:p>
    <w:p>
      <w:pPr>
        <w:pStyle w:val="BookText"/>
      </w:pPr>
      <w:r>
        <w:rPr>
          <w:rFonts w:ascii="Amiri" w:hAnsi="Amiri" w:eastAsia="Amiri" w:cs="Amiri"/>
          <w:lang w:bidi="ar-SA"/>
          <w:color w:val="111111"/>
          <w:sz w:val="28"/>
          <w:szCs w:val="28"/>
          <w:rtl/>
        </w:rPr>
        <w:t xml:space="preserve">(في رجل رهن رهنا -)---انظر الرهن</w:t>
      </w:r>
    </w:p>
    <w:p>
      <w:pPr>
        <w:pStyle w:val="BookText"/>
      </w:pPr>
      <w:r>
        <w:rPr>
          <w:rFonts w:ascii="Amiri" w:hAnsi="Amiri" w:eastAsia="Amiri" w:cs="Amiri"/>
          <w:lang w:bidi="ar-SA"/>
          <w:color w:val="111111"/>
          <w:sz w:val="28"/>
          <w:szCs w:val="28"/>
          <w:rtl/>
        </w:rPr>
        <w:t xml:space="preserve">( في رجل رهن عند رجل -)---انظر الرهن</w:t>
      </w:r>
    </w:p>
    <w:p>
      <w:pPr>
        <w:pStyle w:val="BookText"/>
      </w:pPr>
      <w:r>
        <w:rPr>
          <w:rFonts w:ascii="Amiri" w:hAnsi="Amiri" w:eastAsia="Amiri" w:cs="Amiri"/>
          <w:lang w:bidi="ar-SA"/>
          <w:color w:val="111111"/>
          <w:sz w:val="28"/>
          <w:szCs w:val="28"/>
          <w:rtl/>
        </w:rPr>
        <w:t xml:space="preserve">(في رجل رهن عند صاحبه -)---انظر الرهن</w:t>
      </w:r>
    </w:p>
    <w:p>
      <w:pPr>
        <w:pStyle w:val="BookText"/>
      </w:pPr>
      <w:r>
        <w:rPr>
          <w:rFonts w:ascii="Amiri" w:hAnsi="Amiri" w:eastAsia="Amiri" w:cs="Amiri"/>
          <w:lang w:bidi="ar-SA"/>
          <w:color w:val="111111"/>
          <w:sz w:val="28"/>
          <w:szCs w:val="28"/>
          <w:rtl/>
        </w:rPr>
        <w:t xml:space="preserve">(في رجل شج عبدا -)---انظر الدية</w:t>
      </w:r>
    </w:p>
    <w:p>
      <w:pPr>
        <w:pStyle w:val="BookText"/>
      </w:pPr>
      <w:r>
        <w:rPr>
          <w:rFonts w:ascii="Amiri" w:hAnsi="Amiri" w:eastAsia="Amiri" w:cs="Amiri"/>
          <w:lang w:bidi="ar-SA"/>
          <w:color w:val="111111"/>
          <w:sz w:val="28"/>
          <w:szCs w:val="28"/>
          <w:rtl/>
        </w:rPr>
        <w:t xml:space="preserve">(في رجل طاف طواف -)---انظر الطواف</w:t>
      </w:r>
    </w:p>
    <w:p>
      <w:pPr>
        <w:pStyle w:val="BookText"/>
      </w:pPr>
      <w:r>
        <w:rPr>
          <w:rFonts w:ascii="Amiri" w:hAnsi="Amiri" w:eastAsia="Amiri" w:cs="Amiri"/>
          <w:lang w:bidi="ar-SA"/>
          <w:color w:val="111111"/>
          <w:sz w:val="28"/>
          <w:szCs w:val="28"/>
          <w:rtl/>
        </w:rPr>
        <w:t xml:space="preserve">( في الرجل اذا باع -)---انظر الخمر</w:t>
      </w:r>
    </w:p>
    <w:p>
      <w:pPr>
        <w:pStyle w:val="BookText"/>
      </w:pPr>
      <w:r>
        <w:rPr>
          <w:rFonts w:ascii="Amiri" w:hAnsi="Amiri" w:eastAsia="Amiri" w:cs="Amiri"/>
          <w:lang w:bidi="ar-SA"/>
          <w:color w:val="111111"/>
          <w:sz w:val="28"/>
          <w:szCs w:val="28"/>
          <w:rtl/>
        </w:rPr>
        <w:t xml:space="preserve">(في الرجل باع عصيراً-)---انظر الخمر</w:t>
      </w:r>
    </w:p>
    <w:p>
      <w:pPr>
        <w:pStyle w:val="BookText"/>
      </w:pPr>
      <w:r>
        <w:rPr>
          <w:rFonts w:ascii="Amiri" w:hAnsi="Amiri" w:eastAsia="Amiri" w:cs="Amiri"/>
          <w:lang w:bidi="ar-SA"/>
          <w:color w:val="111111"/>
          <w:sz w:val="28"/>
          <w:szCs w:val="28"/>
          <w:rtl/>
        </w:rPr>
        <w:t xml:space="preserve">( في الرجل يؤخذ و -)---انظر الحدود</w:t>
      </w:r>
    </w:p>
    <w:p>
      <w:pPr>
        <w:pStyle w:val="BookText"/>
      </w:pPr>
      <w:r>
        <w:rPr>
          <w:rFonts w:ascii="Amiri" w:hAnsi="Amiri" w:eastAsia="Amiri" w:cs="Amiri"/>
          <w:lang w:bidi="ar-SA"/>
          <w:color w:val="111111"/>
          <w:sz w:val="28"/>
          <w:szCs w:val="28"/>
          <w:rtl/>
        </w:rPr>
        <w:t xml:space="preserve">( في الرجل يدخل بالمرأة -)---انظر المهر</w:t>
      </w:r>
    </w:p>
    <w:p>
      <w:pPr>
        <w:pStyle w:val="BookText"/>
      </w:pPr>
      <w:r>
        <w:rPr>
          <w:rFonts w:ascii="Amiri" w:hAnsi="Amiri" w:eastAsia="Amiri" w:cs="Amiri"/>
          <w:lang w:bidi="ar-SA"/>
          <w:color w:val="111111"/>
          <w:sz w:val="28"/>
          <w:szCs w:val="28"/>
          <w:rtl/>
        </w:rPr>
        <w:t xml:space="preserve">( في الرجل يدعى عليه -)---انظر البينة</w:t>
      </w:r>
    </w:p>
    <w:p>
      <w:pPr>
        <w:pStyle w:val="BookText"/>
      </w:pPr>
      <w:r>
        <w:rPr>
          <w:rFonts w:ascii="Amiri" w:hAnsi="Amiri" w:eastAsia="Amiri" w:cs="Amiri"/>
          <w:lang w:bidi="ar-SA"/>
          <w:color w:val="111111"/>
          <w:sz w:val="28"/>
          <w:szCs w:val="28"/>
          <w:rtl/>
        </w:rPr>
        <w:t xml:space="preserve">(في الرجل يرهن عند -)---انظر الرهن</w:t>
      </w:r>
    </w:p>
    <w:p>
      <w:pPr>
        <w:pStyle w:val="BookText"/>
      </w:pPr>
      <w:r>
        <w:rPr>
          <w:rFonts w:ascii="Amiri" w:hAnsi="Amiri" w:eastAsia="Amiri" w:cs="Amiri"/>
          <w:lang w:bidi="ar-SA"/>
          <w:color w:val="111111"/>
          <w:sz w:val="28"/>
          <w:szCs w:val="28"/>
          <w:rtl/>
        </w:rPr>
        <w:t xml:space="preserve">(في الرجل يريدان -)---انظر السورة</w:t>
      </w:r>
    </w:p>
    <w:p>
      <w:pPr>
        <w:pStyle w:val="BookText"/>
      </w:pPr>
      <w:r>
        <w:rPr>
          <w:rFonts w:ascii="Amiri" w:hAnsi="Amiri" w:eastAsia="Amiri" w:cs="Amiri"/>
          <w:lang w:bidi="ar-SA"/>
          <w:color w:val="111111"/>
          <w:sz w:val="28"/>
          <w:szCs w:val="28"/>
          <w:rtl/>
        </w:rPr>
        <w:t xml:space="preserve">(في الرجل يزوج ابنه -)---انظر الارث</w:t>
      </w:r>
    </w:p>
    <w:p>
      <w:pPr>
        <w:pStyle w:val="BookText"/>
      </w:pPr>
      <w:r>
        <w:rPr>
          <w:rFonts w:ascii="IRNazanin" w:hAnsi="IRNazanin" w:eastAsia="IRNazanin" w:cs="IRNazanin"/>
          <w:lang w:bidi="fa-IR"/>
          <w:color w:val="111111"/>
          <w:sz w:val="28"/>
          <w:szCs w:val="28"/>
          <w:rtl/>
        </w:rPr>
        <w:t xml:space="preserve">(في الرجل يزوج جاریته -)---انظر التزویج</w:t>
      </w:r>
    </w:p>
    <w:p>
      <w:pPr>
        <w:pStyle w:val="BookText"/>
      </w:pPr>
      <w:r>
        <w:rPr>
          <w:rFonts w:ascii="Amiri" w:hAnsi="Amiri" w:eastAsia="Amiri" w:cs="Amiri"/>
          <w:lang w:bidi="ar-SA"/>
          <w:color w:val="111111"/>
          <w:sz w:val="28"/>
          <w:szCs w:val="28"/>
          <w:rtl/>
        </w:rPr>
        <w:t xml:space="preserve">(في الرجل يسافر في -)---انظر السفر</w:t>
      </w:r>
    </w:p>
    <w:p>
      <w:pPr>
        <w:pStyle w:val="BookText"/>
      </w:pPr>
      <w:r>
        <w:rPr>
          <w:rFonts w:ascii="Amiri" w:hAnsi="Amiri" w:eastAsia="Amiri" w:cs="Amiri"/>
          <w:lang w:bidi="ar-SA"/>
          <w:color w:val="111111"/>
          <w:sz w:val="28"/>
          <w:szCs w:val="28"/>
          <w:rtl/>
        </w:rPr>
        <w:t xml:space="preserve">(في الرجل يشتري الجارية ثم -)--انظر الاستبراء</w:t>
      </w:r>
    </w:p>
    <w:p>
      <w:pPr>
        <w:pStyle w:val="BookText"/>
      </w:pPr>
      <w:r>
        <w:rPr>
          <w:rFonts w:ascii="Amiri" w:hAnsi="Amiri" w:eastAsia="Amiri" w:cs="Amiri"/>
          <w:lang w:bidi="ar-SA"/>
          <w:color w:val="111111"/>
          <w:sz w:val="28"/>
          <w:szCs w:val="28"/>
          <w:rtl/>
        </w:rPr>
        <w:t xml:space="preserve">(في الرجل يطلق امرأته - )---انظر الطلاق</w:t>
      </w:r>
    </w:p>
    <w:p>
      <w:pPr>
        <w:pStyle w:val="BookText"/>
      </w:pPr>
      <w:r>
        <w:rPr>
          <w:rFonts w:ascii="Amiri" w:hAnsi="Amiri" w:eastAsia="Amiri" w:cs="Amiri"/>
          <w:lang w:bidi="ar-SA"/>
          <w:color w:val="111111"/>
          <w:sz w:val="28"/>
          <w:szCs w:val="28"/>
          <w:rtl/>
        </w:rPr>
        <w:t xml:space="preserve">(في الرجل يكون له الجارية -)---انظر الجارية</w:t>
      </w:r>
    </w:p>
    <w:p>
      <w:pPr>
        <w:pStyle w:val="BookText"/>
      </w:pPr>
      <w:r>
        <w:rPr>
          <w:rFonts w:ascii="Amiri" w:hAnsi="Amiri" w:eastAsia="Amiri" w:cs="Amiri"/>
          <w:lang w:bidi="ar-SA"/>
          <w:color w:val="111111"/>
          <w:sz w:val="28"/>
          <w:szCs w:val="28"/>
          <w:rtl/>
        </w:rPr>
        <w:t xml:space="preserve">(في الصبي يختار الشرك -)---انظر الارتداد</w:t>
      </w:r>
    </w:p>
    <w:p>
      <w:pPr>
        <w:pStyle w:val="BookText"/>
      </w:pPr>
      <w:r>
        <w:rPr>
          <w:rFonts w:ascii="Amiri" w:hAnsi="Amiri" w:eastAsia="Amiri" w:cs="Amiri"/>
          <w:lang w:bidi="ar-SA"/>
          <w:color w:val="111111"/>
          <w:sz w:val="28"/>
          <w:szCs w:val="28"/>
          <w:rtl/>
        </w:rPr>
        <w:t xml:space="preserve">(في عبد بين رجلين -)---انظر التزويج</w:t>
      </w:r>
    </w:p>
    <w:p>
      <w:pPr>
        <w:pStyle w:val="BookText"/>
      </w:pPr>
      <w:r>
        <w:rPr>
          <w:rFonts w:ascii="Amiri" w:hAnsi="Amiri" w:eastAsia="Amiri" w:cs="Amiri"/>
          <w:lang w:bidi="ar-SA"/>
          <w:color w:val="111111"/>
          <w:sz w:val="28"/>
          <w:szCs w:val="28"/>
          <w:rtl/>
        </w:rPr>
        <w:t xml:space="preserve">(في المتوفى عنها زوجها -)---انظر الحج والعدة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المغرب اذا -)---انظر الاوقات</w:t>
      </w:r>
    </w:p>
    <w:p>
      <w:pPr>
        <w:pStyle w:val="BookText"/>
      </w:pPr>
      <w:r>
        <w:rPr>
          <w:rFonts w:ascii="IRNazanin" w:hAnsi="IRNazanin" w:eastAsia="IRNazanin" w:cs="IRNazanin"/>
          <w:lang w:bidi="fa-IR"/>
          <w:color w:val="111111"/>
          <w:sz w:val="28"/>
          <w:szCs w:val="28"/>
          <w:rtl/>
        </w:rPr>
        <w:t xml:space="preserve">(كان ابو جعفرعلیه السلام -)---انظر المسجد</w:t>
      </w:r>
    </w:p>
    <w:p>
      <w:pPr>
        <w:pStyle w:val="BookText"/>
      </w:pPr>
      <w:r>
        <w:rPr>
          <w:rFonts w:ascii="IRNazanin" w:hAnsi="IRNazanin" w:eastAsia="IRNazanin" w:cs="IRNazanin"/>
          <w:lang w:bidi="fa-IR"/>
          <w:color w:val="111111"/>
          <w:sz w:val="28"/>
          <w:szCs w:val="28"/>
          <w:rtl/>
        </w:rPr>
        <w:t xml:space="preserve">(كان رسول الله صلی الله علیه واله اذا صلی -)---انظر الليل</w:t>
      </w:r>
    </w:p>
    <w:p>
      <w:pPr>
        <w:pStyle w:val="BookText"/>
      </w:pPr>
      <w:r>
        <w:rPr>
          <w:rFonts w:ascii="IRNazanin" w:hAnsi="IRNazanin" w:eastAsia="IRNazanin" w:cs="IRNazanin"/>
          <w:lang w:bidi="fa-IR"/>
          <w:color w:val="111111"/>
          <w:sz w:val="28"/>
          <w:szCs w:val="28"/>
          <w:rtl/>
        </w:rPr>
        <w:t xml:space="preserve">(كان رسول الله صلی الله علیه واله يزيد في صلاته -)---انظر الصلاة</w:t>
      </w:r>
    </w:p>
    <w:p>
      <w:pPr>
        <w:pStyle w:val="BookText"/>
      </w:pPr>
      <w:r>
        <w:rPr>
          <w:rFonts w:ascii="IRNazanin" w:hAnsi="IRNazanin" w:eastAsia="IRNazanin" w:cs="IRNazanin"/>
          <w:lang w:bidi="fa-IR"/>
          <w:color w:val="111111"/>
          <w:sz w:val="28"/>
          <w:szCs w:val="28"/>
          <w:rtl/>
        </w:rPr>
        <w:t xml:space="preserve">(كان لنا جار شیخ -)---انظر المجامعة</w:t>
      </w:r>
    </w:p>
    <w:p>
      <w:pPr>
        <w:pStyle w:val="BookText"/>
      </w:pPr>
      <w:r>
        <w:rPr>
          <w:rFonts w:ascii="Amiri" w:hAnsi="Amiri" w:eastAsia="Amiri" w:cs="Amiri"/>
          <w:lang w:bidi="ar-SA"/>
          <w:color w:val="111111"/>
          <w:sz w:val="28"/>
          <w:szCs w:val="28"/>
          <w:rtl/>
        </w:rPr>
        <w:t xml:space="preserve">(كسب الحرام -)---انظر المكاسب</w:t>
      </w:r>
    </w:p>
    <w:p>
      <w:pPr>
        <w:pStyle w:val="BookText"/>
      </w:pPr>
      <w:r>
        <w:rPr>
          <w:rFonts w:ascii="IRNazanin" w:hAnsi="IRNazanin" w:eastAsia="IRNazanin" w:cs="IRNazanin"/>
          <w:lang w:bidi="fa-IR"/>
          <w:color w:val="111111"/>
          <w:sz w:val="28"/>
          <w:szCs w:val="28"/>
          <w:rtl/>
        </w:rPr>
        <w:t xml:space="preserve">( كنت أنا ونفر -)---انظر الجمع بين الصلاتین</w:t>
      </w:r>
    </w:p>
    <w:p>
      <w:pPr>
        <w:pStyle w:val="BookText"/>
      </w:pPr>
      <w:r>
        <w:rPr>
          <w:rFonts w:ascii="Amiri" w:hAnsi="Amiri" w:eastAsia="Amiri" w:cs="Amiri"/>
          <w:lang w:bidi="ar-SA"/>
          <w:color w:val="111111"/>
          <w:sz w:val="28"/>
          <w:szCs w:val="28"/>
          <w:rtl/>
        </w:rPr>
        <w:t xml:space="preserve">(لا بأس أن يحج -)---انظر الحج</w:t>
      </w:r>
    </w:p>
    <w:p>
      <w:pPr>
        <w:pStyle w:val="BookText"/>
      </w:pPr>
      <w:r>
        <w:rPr>
          <w:rFonts w:ascii="Amiri" w:hAnsi="Amiri" w:eastAsia="Amiri" w:cs="Amiri"/>
          <w:lang w:bidi="ar-SA"/>
          <w:color w:val="111111"/>
          <w:sz w:val="28"/>
          <w:szCs w:val="28"/>
          <w:rtl/>
        </w:rPr>
        <w:t xml:space="preserve">(لا بأس بان يطوف -)---انظر الطواف</w:t>
      </w:r>
    </w:p>
    <w:p>
      <w:pPr>
        <w:pStyle w:val="BookText"/>
      </w:pPr>
      <w:r>
        <w:rPr>
          <w:rFonts w:ascii="IRNazanin" w:hAnsi="IRNazanin" w:eastAsia="IRNazanin" w:cs="IRNazanin"/>
          <w:lang w:bidi="fa-IR"/>
          <w:color w:val="111111"/>
          <w:sz w:val="28"/>
          <w:szCs w:val="28"/>
          <w:rtl/>
        </w:rPr>
        <w:t xml:space="preserve">(لا بأس بالسلم -)---انظر السلف</w:t>
      </w:r>
    </w:p>
    <w:p>
      <w:pPr>
        <w:pStyle w:val="BookText"/>
      </w:pPr>
      <w:r>
        <w:rPr>
          <w:rFonts w:ascii="IRNazanin" w:hAnsi="IRNazanin" w:eastAsia="IRNazanin" w:cs="IRNazanin"/>
          <w:lang w:bidi="fa-IR"/>
          <w:color w:val="111111"/>
          <w:sz w:val="28"/>
          <w:szCs w:val="28"/>
          <w:rtl/>
        </w:rPr>
        <w:t xml:space="preserve">(لا بأس بلباس القز -)---انظر اللباس</w:t>
      </w:r>
    </w:p>
    <w:p>
      <w:pPr>
        <w:pStyle w:val="BookText"/>
      </w:pPr>
      <w:r>
        <w:rPr>
          <w:rFonts w:ascii="Amiri" w:hAnsi="Amiri" w:eastAsia="Amiri" w:cs="Amiri"/>
          <w:lang w:bidi="ar-SA"/>
          <w:color w:val="111111"/>
          <w:sz w:val="28"/>
          <w:szCs w:val="28"/>
          <w:rtl/>
        </w:rPr>
        <w:t xml:space="preserve">(لا تفوت الصلاة -)---انظر السهو</w:t>
      </w:r>
    </w:p>
    <w:p>
      <w:pPr>
        <w:pStyle w:val="BookText"/>
      </w:pPr>
      <w:r>
        <w:rPr>
          <w:rFonts w:ascii="IRNazanin" w:hAnsi="IRNazanin" w:eastAsia="IRNazanin" w:cs="IRNazanin"/>
          <w:lang w:bidi="fa-IR"/>
          <w:color w:val="111111"/>
          <w:sz w:val="28"/>
          <w:szCs w:val="28"/>
          <w:rtl/>
        </w:rPr>
        <w:t xml:space="preserve">(لاطلاق الا ما -)---انظر الطلاق</w:t>
      </w:r>
    </w:p>
    <w:p>
      <w:pPr>
        <w:pStyle w:val="BookText"/>
      </w:pPr>
      <w:r>
        <w:rPr>
          <w:rFonts w:ascii="Amiri" w:hAnsi="Amiri" w:eastAsia="Amiri" w:cs="Amiri"/>
          <w:lang w:bidi="ar-SA"/>
          <w:color w:val="111111"/>
          <w:sz w:val="28"/>
          <w:szCs w:val="28"/>
          <w:rtl/>
        </w:rPr>
        <w:t xml:space="preserve">(لا يجوز طلاق العليل -)---انظر الطلاق</w:t>
      </w:r>
    </w:p>
    <w:p>
      <w:pPr>
        <w:pStyle w:val="BookText"/>
      </w:pPr>
      <w:r>
        <w:rPr>
          <w:rFonts w:ascii="Amiri" w:hAnsi="Amiri" w:eastAsia="Amiri" w:cs="Amiri"/>
          <w:lang w:bidi="ar-SA"/>
          <w:color w:val="111111"/>
          <w:sz w:val="28"/>
          <w:szCs w:val="28"/>
          <w:rtl/>
        </w:rPr>
        <w:t xml:space="preserve">( لا يجوز طلاق المريض -)---انظر الطلاق</w:t>
      </w:r>
    </w:p>
    <w:p>
      <w:pPr>
        <w:pStyle w:val="BookText"/>
      </w:pPr>
      <w:r>
        <w:rPr>
          <w:rFonts w:ascii="Amiri" w:hAnsi="Amiri" w:eastAsia="Amiri" w:cs="Amiri"/>
          <w:lang w:bidi="ar-SA"/>
          <w:color w:val="111111"/>
          <w:sz w:val="28"/>
          <w:szCs w:val="28"/>
          <w:rtl/>
        </w:rPr>
        <w:t xml:space="preserve">(لا يرث الإخوة-)---انظر الارث</w:t>
      </w:r>
    </w:p>
    <w:p>
      <w:pPr>
        <w:pStyle w:val="BookText"/>
      </w:pPr>
      <w:r>
        <w:rPr>
          <w:rFonts w:ascii="Amiri" w:hAnsi="Amiri" w:eastAsia="Amiri" w:cs="Amiri"/>
          <w:lang w:bidi="ar-SA"/>
          <w:color w:val="111111"/>
          <w:sz w:val="28"/>
          <w:szCs w:val="28"/>
          <w:rtl/>
        </w:rPr>
        <w:t xml:space="preserve">(لا يفوت الصلاة -)---انظر السهو</w:t>
      </w:r>
    </w:p>
    <w:p>
      <w:pPr>
        <w:pStyle w:val="BookText"/>
      </w:pPr>
      <w:r>
        <w:rPr>
          <w:rFonts w:ascii="Amiri" w:hAnsi="Amiri" w:eastAsia="Amiri" w:cs="Amiri"/>
          <w:lang w:bidi="ar-SA"/>
          <w:color w:val="111111"/>
          <w:sz w:val="28"/>
          <w:szCs w:val="28"/>
          <w:rtl/>
        </w:rPr>
        <w:t xml:space="preserve">(لا يكون الاعتكاف -)---انظر الاعتكاف</w:t>
      </w:r>
    </w:p>
    <w:p>
      <w:pPr>
        <w:pStyle w:val="BookText"/>
      </w:pPr>
      <w:r>
        <w:rPr>
          <w:rFonts w:ascii="Amiri" w:hAnsi="Amiri" w:eastAsia="Amiri" w:cs="Amiri"/>
          <w:lang w:bidi="ar-SA"/>
          <w:color w:val="111111"/>
          <w:sz w:val="28"/>
          <w:szCs w:val="28"/>
          <w:rtl/>
        </w:rPr>
        <w:t xml:space="preserve">(لا يكون الربا الا -)---انظر الربا</w:t>
      </w:r>
    </w:p>
    <w:p>
      <w:pPr>
        <w:pStyle w:val="BookText"/>
      </w:pPr>
      <w:r>
        <w:rPr>
          <w:rFonts w:ascii="Amiri" w:hAnsi="Amiri" w:eastAsia="Amiri" w:cs="Amiri"/>
          <w:lang w:bidi="ar-SA"/>
          <w:color w:val="111111"/>
          <w:sz w:val="28"/>
          <w:szCs w:val="28"/>
          <w:rtl/>
        </w:rPr>
        <w:t xml:space="preserve">(لا يملك الرجل اخاه - )---انظر الاسترقاق</w:t>
      </w:r>
    </w:p>
    <w:p>
      <w:pPr>
        <w:pStyle w:val="BookText"/>
      </w:pPr>
      <w:r>
        <w:rPr>
          <w:rFonts w:ascii="IRNazanin" w:hAnsi="IRNazanin" w:eastAsia="IRNazanin" w:cs="IRNazanin"/>
          <w:lang w:bidi="fa-IR"/>
          <w:color w:val="111111"/>
          <w:sz w:val="28"/>
          <w:szCs w:val="28"/>
          <w:rtl/>
        </w:rPr>
        <w:t xml:space="preserve">( للقائم غیبتان -)---انظر الحجة</w:t>
      </w:r>
    </w:p>
    <w:p>
      <w:pPr>
        <w:pStyle w:val="BookText"/>
      </w:pPr>
      <w:r>
        <w:rPr>
          <w:rFonts w:ascii="Amiri" w:hAnsi="Amiri" w:eastAsia="Amiri" w:cs="Amiri"/>
          <w:lang w:bidi="ar-SA"/>
          <w:color w:val="111111"/>
          <w:sz w:val="28"/>
          <w:szCs w:val="28"/>
          <w:rtl/>
        </w:rPr>
        <w:t xml:space="preserve">(للمرأة من دية زوجها -)---انظر الارث</w:t>
      </w:r>
    </w:p>
    <w:p>
      <w:pPr>
        <w:pStyle w:val="BookText"/>
      </w:pPr>
      <w:r>
        <w:rPr>
          <w:rFonts w:ascii="Amiri" w:hAnsi="Amiri" w:eastAsia="Amiri" w:cs="Amiri"/>
          <w:lang w:bidi="ar-SA"/>
          <w:color w:val="111111"/>
          <w:sz w:val="28"/>
          <w:szCs w:val="28"/>
          <w:rtl/>
        </w:rPr>
        <w:t xml:space="preserve">(للموصي أن يرجع -)---انظرالوصية</w:t>
      </w:r>
    </w:p>
    <w:p>
      <w:pPr>
        <w:pStyle w:val="BookText"/>
      </w:pPr>
      <w:r>
        <w:rPr>
          <w:rFonts w:ascii="Amiri" w:hAnsi="Amiri" w:eastAsia="Amiri" w:cs="Amiri"/>
          <w:lang w:bidi="ar-SA"/>
          <w:color w:val="111111"/>
          <w:sz w:val="28"/>
          <w:szCs w:val="28"/>
          <w:rtl/>
        </w:rPr>
        <w:t xml:space="preserve">(لما توفي ابوطالب -)---انظر الحجة</w:t>
      </w:r>
    </w:p>
    <w:p>
      <w:pPr>
        <w:pStyle w:val="BookText"/>
      </w:pPr>
      <w:r>
        <w:rPr>
          <w:rFonts w:ascii="Amiri" w:hAnsi="Amiri" w:eastAsia="Amiri" w:cs="Amiri"/>
          <w:lang w:bidi="ar-SA"/>
          <w:color w:val="111111"/>
          <w:sz w:val="28"/>
          <w:szCs w:val="28"/>
          <w:rtl/>
        </w:rPr>
        <w:t xml:space="preserve">(لو اتيت برجل قد-)---انظر القذف</w:t>
      </w:r>
    </w:p>
    <w:p>
      <w:pPr>
        <w:pStyle w:val="BookText"/>
      </w:pPr>
      <w:r>
        <w:rPr>
          <w:rFonts w:ascii="Amiri" w:hAnsi="Amiri" w:eastAsia="Amiri" w:cs="Amiri"/>
          <w:lang w:bidi="ar-SA"/>
          <w:color w:val="111111"/>
          <w:sz w:val="28"/>
          <w:szCs w:val="28"/>
          <w:rtl/>
        </w:rPr>
        <w:t xml:space="preserve">(لو ان اربعة شهدوا -)---انظر الشهادة</w:t>
      </w:r>
    </w:p>
    <w:p>
      <w:pPr>
        <w:pStyle w:val="BookText"/>
      </w:pPr>
      <w:r>
        <w:rPr>
          <w:rFonts w:ascii="IRNazanin" w:hAnsi="IRNazanin" w:eastAsia="IRNazanin" w:cs="IRNazanin"/>
          <w:lang w:bidi="fa-IR"/>
          <w:color w:val="111111"/>
          <w:sz w:val="28"/>
          <w:szCs w:val="28"/>
          <w:rtl/>
        </w:rPr>
        <w:t xml:space="preserve">(ليس للرجل أن يدخل -)---انظر التزویج</w:t>
      </w:r>
    </w:p>
    <w:p>
      <w:pPr>
        <w:pStyle w:val="BookText"/>
      </w:pPr>
      <w:r>
        <w:rPr>
          <w:rFonts w:ascii="Amiri" w:hAnsi="Amiri" w:eastAsia="Amiri" w:cs="Amiri"/>
          <w:lang w:bidi="ar-SA"/>
          <w:color w:val="111111"/>
          <w:sz w:val="28"/>
          <w:szCs w:val="28"/>
          <w:rtl/>
        </w:rPr>
        <w:t xml:space="preserve">(ما تقول في رجل تزوج -)---انظر المهر</w:t>
      </w:r>
    </w:p>
    <w:p>
      <w:pPr>
        <w:pStyle w:val="BookText"/>
      </w:pPr>
      <w:r>
        <w:rPr>
          <w:rFonts w:ascii="Amiri" w:hAnsi="Amiri" w:eastAsia="Amiri" w:cs="Amiri"/>
          <w:lang w:bidi="ar-SA"/>
          <w:color w:val="111111"/>
          <w:sz w:val="28"/>
          <w:szCs w:val="28"/>
          <w:rtl/>
        </w:rPr>
        <w:t xml:space="preserve">(ما سمعت مني -)---انظر التقية</w:t>
      </w:r>
    </w:p>
    <w:p>
      <w:pPr>
        <w:pStyle w:val="BookText"/>
      </w:pPr>
      <w:r>
        <w:rPr>
          <w:rFonts w:ascii="Amiri" w:hAnsi="Amiri" w:eastAsia="Amiri" w:cs="Amiri"/>
          <w:lang w:bidi="ar-SA"/>
          <w:color w:val="111111"/>
          <w:sz w:val="28"/>
          <w:szCs w:val="28"/>
          <w:rtl/>
        </w:rPr>
        <w:t xml:space="preserve">( ما من رجل يمنع -)---انظر الزكاة</w:t>
      </w:r>
    </w:p>
    <w:p>
      <w:pPr>
        <w:pStyle w:val="BookText"/>
      </w:pPr>
      <w:r>
        <w:rPr>
          <w:rFonts w:ascii="Amiri" w:hAnsi="Amiri" w:eastAsia="Amiri" w:cs="Amiri"/>
          <w:lang w:bidi="ar-SA"/>
          <w:color w:val="111111"/>
          <w:sz w:val="28"/>
          <w:szCs w:val="28"/>
          <w:rtl/>
        </w:rPr>
        <w:t xml:space="preserve">( ما من عبد يمنع -)---انظر الزكاة</w:t>
      </w:r>
    </w:p>
    <w:p>
      <w:pPr>
        <w:pStyle w:val="BookText"/>
      </w:pPr>
      <w:r>
        <w:rPr>
          <w:rFonts w:ascii="Amiri" w:hAnsi="Amiri" w:eastAsia="Amiri" w:cs="Amiri"/>
          <w:lang w:bidi="ar-SA"/>
          <w:color w:val="111111"/>
          <w:sz w:val="28"/>
          <w:szCs w:val="28"/>
          <w:rtl/>
        </w:rPr>
        <w:t xml:space="preserve">( ما يحرم من النسب -)---انظر الرضاع</w:t>
      </w:r>
    </w:p>
    <w:p>
      <w:pPr>
        <w:pStyle w:val="BookText"/>
      </w:pPr>
      <w:r>
        <w:rPr>
          <w:rFonts w:ascii="IRNazanin" w:hAnsi="IRNazanin" w:eastAsia="IRNazanin" w:cs="IRNazanin"/>
          <w:lang w:bidi="fa-IR"/>
          <w:color w:val="111111"/>
          <w:sz w:val="28"/>
          <w:szCs w:val="28"/>
          <w:rtl/>
        </w:rPr>
        <w:t xml:space="preserve">( مات لبعض اصحاب -)---انظر القبور</w:t>
      </w:r>
    </w:p>
    <w:p>
      <w:pPr>
        <w:pStyle w:val="BookText"/>
      </w:pPr>
      <w:r>
        <w:rPr>
          <w:rFonts w:ascii="Amiri" w:hAnsi="Amiri" w:eastAsia="Amiri" w:cs="Amiri"/>
          <w:lang w:bidi="ar-SA"/>
          <w:color w:val="111111"/>
          <w:sz w:val="28"/>
          <w:szCs w:val="28"/>
          <w:rtl/>
        </w:rPr>
        <w:t xml:space="preserve">(مثل الصلاة -)---انظر الصلاة</w:t>
      </w:r>
    </w:p>
    <w:p>
      <w:pPr>
        <w:pStyle w:val="BookText"/>
      </w:pPr>
      <w:r>
        <w:rPr>
          <w:rFonts w:ascii="Amiri" w:hAnsi="Amiri" w:eastAsia="Amiri" w:cs="Amiri"/>
          <w:lang w:bidi="ar-SA"/>
          <w:color w:val="111111"/>
          <w:sz w:val="28"/>
          <w:szCs w:val="28"/>
          <w:rtl/>
        </w:rPr>
        <w:t xml:space="preserve">( من قعد في مجلس يسب فيه امام -)---انظر مجالسة اهل المعاصي</w:t>
      </w:r>
    </w:p>
    <w:p>
      <w:pPr>
        <w:pStyle w:val="BookText"/>
      </w:pPr>
      <w:r>
        <w:rPr>
          <w:rFonts w:ascii="IRNazanin" w:hAnsi="IRNazanin" w:eastAsia="IRNazanin" w:cs="IRNazanin"/>
          <w:lang w:bidi="fa-IR"/>
          <w:color w:val="111111"/>
          <w:sz w:val="28"/>
          <w:szCs w:val="28"/>
          <w:rtl/>
        </w:rPr>
        <w:t xml:space="preserve">( مهر رسول الله صلی الله علیه واله -)---انظر المهر</w:t>
      </w:r>
    </w:p>
    <w:p>
      <w:pPr>
        <w:pStyle w:val="BookText"/>
      </w:pPr>
      <w:r>
        <w:rPr>
          <w:rFonts w:ascii="IRNazanin" w:hAnsi="IRNazanin" w:eastAsia="IRNazanin" w:cs="IRNazanin"/>
          <w:lang w:bidi="fa-IR"/>
          <w:color w:val="111111"/>
          <w:sz w:val="28"/>
          <w:szCs w:val="28"/>
          <w:rtl/>
        </w:rPr>
        <w:t xml:space="preserve">( النصراني يتزوج -)---انظر التزویج</w:t>
      </w:r>
    </w:p>
    <w:p>
      <w:pPr>
        <w:pStyle w:val="BookText"/>
      </w:pPr>
      <w:r>
        <w:rPr>
          <w:rFonts w:ascii="Amiri" w:hAnsi="Amiri" w:eastAsia="Amiri" w:cs="Amiri"/>
          <w:lang w:bidi="ar-SA"/>
          <w:color w:val="111111"/>
          <w:sz w:val="28"/>
          <w:szCs w:val="28"/>
          <w:rtl/>
        </w:rPr>
        <w:t xml:space="preserve">(وذكر رسول الله -)---انظر الماء</w:t>
      </w:r>
    </w:p>
    <w:p>
      <w:pPr>
        <w:pStyle w:val="BookText"/>
      </w:pPr>
      <w:r>
        <w:rPr>
          <w:rFonts w:ascii="Amiri" w:hAnsi="Amiri" w:eastAsia="Amiri" w:cs="Amiri"/>
          <w:lang w:bidi="ar-SA"/>
          <w:color w:val="111111"/>
          <w:sz w:val="28"/>
          <w:szCs w:val="28"/>
          <w:rtl/>
        </w:rPr>
        <w:t xml:space="preserve">(ومن يكفر بالايمان -)---انظر الكفر</w:t>
      </w:r>
    </w:p>
    <w:p>
      <w:pPr>
        <w:pStyle w:val="BookText"/>
      </w:pPr>
      <w:r>
        <w:rPr>
          <w:rFonts w:ascii="Amiri" w:hAnsi="Amiri" w:eastAsia="Amiri" w:cs="Amiri"/>
          <w:lang w:bidi="ar-SA"/>
          <w:color w:val="111111"/>
          <w:sz w:val="28"/>
          <w:szCs w:val="28"/>
          <w:rtl/>
        </w:rPr>
        <w:t xml:space="preserve">(هل على المرأة غسل -)---انظر الغسل</w:t>
      </w:r>
    </w:p>
    <w:p>
      <w:pPr>
        <w:pStyle w:val="BookText"/>
      </w:pPr>
      <w:r>
        <w:rPr>
          <w:rFonts w:ascii="IRNazanin" w:hAnsi="IRNazanin" w:eastAsia="IRNazanin" w:cs="IRNazanin"/>
          <w:lang w:bidi="fa-IR"/>
          <w:color w:val="111111"/>
          <w:sz w:val="28"/>
          <w:szCs w:val="28"/>
          <w:rtl/>
        </w:rPr>
        <w:t xml:space="preserve">(یا عبيد ان السرف -)---انظر الاسراف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9" w:name="pg14685_156512"/>
    <w:bookmarkEnd w:id="89"/>
    <w:p>
      <w:pPr>
        <w:pStyle w:val="BookText"/>
      </w:pPr>
      <w:r>
        <w:rPr>
          <w:rFonts w:ascii="Amiri" w:hAnsi="Amiri" w:eastAsia="Amiri" w:cs="Amiri"/>
          <w:lang w:bidi="ar-SA"/>
          <w:color w:val="111111"/>
          <w:sz w:val="28"/>
          <w:szCs w:val="28"/>
          <w:rtl/>
        </w:rPr>
        <w:t xml:space="preserve">(يعرف الذي بعد الامام -)---انظر الحجة</w:t>
      </w:r>
    </w:p>
    <w:p>
      <w:pPr>
        <w:pStyle w:val="BookText"/>
      </w:pPr>
      <w:r>
        <w:rPr>
          <w:rFonts w:ascii="Amiri" w:hAnsi="Amiri" w:eastAsia="Amiri" w:cs="Amiri"/>
          <w:lang w:bidi="ar-SA"/>
          <w:color w:val="111111"/>
          <w:sz w:val="28"/>
          <w:szCs w:val="28"/>
          <w:rtl/>
        </w:rPr>
        <w:t xml:space="preserve">( يفقد الناس -)---انظر الحجة</w:t>
      </w:r>
    </w:p>
    <w:p>
      <w:pPr>
        <w:pStyle w:val="BookText"/>
      </w:pPr>
      <w:r>
        <w:rPr>
          <w:rFonts w:ascii="Amiri" w:hAnsi="Amiri" w:eastAsia="Amiri" w:cs="Amiri"/>
          <w:lang w:bidi="ar-SA"/>
          <w:color w:val="111111"/>
          <w:sz w:val="28"/>
          <w:szCs w:val="28"/>
          <w:rtl/>
        </w:rPr>
        <w:t xml:space="preserve">( يكون أصحابنا -)---انظر الصلاة</w:t>
      </w:r>
    </w:p>
    <w:p>
      <w:pPr>
        <w:pStyle w:val="BookText"/>
      </w:pPr>
      <w:r>
        <w:rPr>
          <w:rFonts w:ascii="Amiri" w:hAnsi="Amiri" w:eastAsia="Amiri" w:cs="Amiri"/>
          <w:lang w:bidi="ar-SA"/>
          <w:color w:val="111111"/>
          <w:sz w:val="28"/>
          <w:szCs w:val="28"/>
          <w:rtl/>
        </w:rPr>
        <w:t xml:space="preserve">(يملك الرجل ابن اخته -)---انظر الرضاع</w:t>
      </w:r>
    </w:p>
    <w:p>
      <w:pPr>
        <w:pStyle w:val="Heading3"/>
      </w:pPr>
      <w:bookmarkStart w:id="576" w:name="_Toc457"/>
      <w:r>
        <w:t>338- «عبید بن زیاد »</w:t>
      </w:r>
      <w:bookmarkEnd w:id="576"/>
    </w:p>
    <w:p>
      <w:pPr>
        <w:pStyle w:val="BookText"/>
      </w:pPr>
      <w:r>
        <w:rPr>
          <w:rFonts w:ascii="Amiri" w:hAnsi="Amiri" w:eastAsia="Amiri" w:cs="Amiri"/>
          <w:lang w:bidi="ar-SA"/>
          <w:color w:val="111111"/>
          <w:sz w:val="28"/>
          <w:szCs w:val="28"/>
          <w:rtl/>
        </w:rPr>
        <w:t xml:space="preserve">(في الصبي تزوج -)---انظر الارث</w:t>
      </w:r>
    </w:p>
    <w:p>
      <w:pPr>
        <w:pStyle w:val="BookText"/>
      </w:pPr>
      <w:r>
        <w:rPr>
          <w:rFonts w:ascii="Amiri" w:hAnsi="Amiri" w:eastAsia="Amiri" w:cs="Amiri"/>
          <w:lang w:bidi="ar-SA"/>
          <w:color w:val="111111"/>
          <w:sz w:val="28"/>
          <w:szCs w:val="28"/>
          <w:rtl/>
        </w:rPr>
        <w:t xml:space="preserve">(قال ابو عبدالله -)---انظر النعمة</w:t>
      </w:r>
    </w:p>
    <w:p>
      <w:pPr>
        <w:pStyle w:val="Heading3"/>
      </w:pPr>
      <w:bookmarkStart w:id="577" w:name="_Toc458"/>
      <w:r>
        <w:t>339- «عبیدالله »</w:t>
      </w:r>
      <w:bookmarkEnd w:id="577"/>
    </w:p>
    <w:p>
      <w:pPr>
        <w:pStyle w:val="BookText"/>
      </w:pPr>
      <w:r>
        <w:rPr>
          <w:rFonts w:ascii="Amiri" w:hAnsi="Amiri" w:eastAsia="Amiri" w:cs="Amiri"/>
          <w:lang w:bidi="ar-SA"/>
          <w:color w:val="111111"/>
          <w:sz w:val="28"/>
          <w:szCs w:val="28"/>
          <w:rtl/>
        </w:rPr>
        <w:t xml:space="preserve">( اني اعتمرت في الحرم -)---انظر العمرة</w:t>
      </w:r>
    </w:p>
    <w:p>
      <w:pPr>
        <w:pStyle w:val="Heading3"/>
      </w:pPr>
      <w:bookmarkStart w:id="578" w:name="_Toc459"/>
      <w:r>
        <w:t>340- «عبيد الله بن ابی رافع »</w:t>
      </w:r>
      <w:bookmarkEnd w:id="578"/>
    </w:p>
    <w:p>
      <w:pPr>
        <w:pStyle w:val="BookText"/>
      </w:pPr>
      <w:r>
        <w:rPr>
          <w:rFonts w:ascii="IRNazanin" w:hAnsi="IRNazanin" w:eastAsia="IRNazanin" w:cs="IRNazanin"/>
          <w:lang w:bidi="fa-IR"/>
          <w:color w:val="111111"/>
          <w:sz w:val="28"/>
          <w:szCs w:val="28"/>
          <w:rtl/>
        </w:rPr>
        <w:t xml:space="preserve">(دخل - الى أن قال - ثم دعا بعبيد الله بن ابي رافع کاتبه -)---انظر الحيل في الأحكام</w:t>
      </w:r>
    </w:p>
    <w:p>
      <w:pPr>
        <w:pStyle w:val="Heading3"/>
      </w:pPr>
      <w:bookmarkStart w:id="579" w:name="_Toc460"/>
      <w:r>
        <w:t>341- «عبيد الله بن ابی عبدالله الفارسي »</w:t>
      </w:r>
      <w:bookmarkEnd w:id="579"/>
    </w:p>
    <w:p>
      <w:pPr>
        <w:pStyle w:val="BookText"/>
      </w:pPr>
      <w:r>
        <w:rPr>
          <w:rFonts w:ascii="Amiri" w:hAnsi="Amiri" w:eastAsia="Amiri" w:cs="Amiri"/>
          <w:lang w:bidi="ar-SA"/>
          <w:color w:val="111111"/>
          <w:sz w:val="28"/>
          <w:szCs w:val="28"/>
          <w:rtl/>
        </w:rPr>
        <w:t xml:space="preserve">(اني اكلت لبنا -)---انظر اللبن</w:t>
      </w:r>
    </w:p>
    <w:p>
      <w:pPr>
        <w:pStyle w:val="Heading3"/>
      </w:pPr>
      <w:bookmarkStart w:id="580" w:name="_Toc461"/>
      <w:r>
        <w:t>342- «عبید الله بن اسحاق»</w:t>
      </w:r>
      <w:bookmarkEnd w:id="580"/>
    </w:p>
    <w:p>
      <w:pPr>
        <w:pStyle w:val="BookText"/>
      </w:pPr>
      <w:r>
        <w:rPr>
          <w:rFonts w:ascii="IRNazanin" w:hAnsi="IRNazanin" w:eastAsia="IRNazanin" w:cs="IRNazanin"/>
          <w:lang w:bidi="fa-IR"/>
          <w:color w:val="111111"/>
          <w:sz w:val="28"/>
          <w:szCs w:val="28"/>
          <w:rtl/>
        </w:rPr>
        <w:t xml:space="preserve">(انما جزاء الذین -)---انظر المحارب</w:t>
      </w:r>
    </w:p>
    <w:p>
      <w:pPr>
        <w:pStyle w:val="Heading3"/>
      </w:pPr>
      <w:bookmarkStart w:id="581" w:name="_Toc462"/>
      <w:r>
        <w:t>343- «عبید الله بن اسحاق المدائنی»</w:t>
      </w:r>
      <w:bookmarkEnd w:id="581"/>
    </w:p>
    <w:p>
      <w:pPr>
        <w:pStyle w:val="BookText"/>
      </w:pPr>
      <w:r>
        <w:rPr>
          <w:rFonts w:ascii="IRNazanin" w:hAnsi="IRNazanin" w:eastAsia="IRNazanin" w:cs="IRNazanin"/>
          <w:lang w:bidi="fa-IR"/>
          <w:color w:val="111111"/>
          <w:sz w:val="28"/>
          <w:szCs w:val="28"/>
          <w:rtl/>
        </w:rPr>
        <w:t xml:space="preserve">(انما جزاء الذین-)---انظر المحارب</w:t>
      </w:r>
    </w:p>
    <w:p>
      <w:pPr>
        <w:pStyle w:val="Heading3"/>
      </w:pPr>
      <w:bookmarkStart w:id="582" w:name="_Toc463"/>
      <w:r>
        <w:t>344- «عبید الله بن الحبلی »</w:t>
      </w:r>
      <w:bookmarkEnd w:id="582"/>
    </w:p>
    <w:p>
      <w:pPr>
        <w:pStyle w:val="BookText"/>
      </w:pPr>
      <w:r>
        <w:rPr>
          <w:rFonts w:ascii="IRNazanin" w:hAnsi="IRNazanin" w:eastAsia="IRNazanin" w:cs="IRNazanin"/>
          <w:lang w:bidi="fa-IR"/>
          <w:color w:val="111111"/>
          <w:sz w:val="28"/>
          <w:szCs w:val="28"/>
          <w:rtl/>
        </w:rPr>
        <w:t xml:space="preserve">(اذا صلیت فی السفر-)---انظر السفر</w:t>
      </w:r>
    </w:p>
    <w:p>
      <w:pPr>
        <w:pStyle w:val="BookText"/>
      </w:pPr>
      <w:r>
        <w:rPr>
          <w:rFonts w:ascii="IRNazanin" w:hAnsi="IRNazanin" w:eastAsia="IRNazanin" w:cs="IRNazanin"/>
          <w:lang w:bidi="fa-IR"/>
          <w:color w:val="111111"/>
          <w:sz w:val="28"/>
          <w:szCs w:val="28"/>
          <w:rtl/>
        </w:rPr>
        <w:t xml:space="preserve">(اذا فاتتک المزدلفة-)---انظر المزدلفة</w:t>
      </w:r>
    </w:p>
    <w:p>
      <w:pPr>
        <w:pStyle w:val="BookText"/>
      </w:pPr>
      <w:r>
        <w:rPr>
          <w:rFonts w:ascii="IRNazanin" w:hAnsi="IRNazanin" w:eastAsia="IRNazanin" w:cs="IRNazanin"/>
          <w:lang w:bidi="fa-IR"/>
          <w:color w:val="111111"/>
          <w:sz w:val="28"/>
          <w:szCs w:val="28"/>
          <w:rtl/>
        </w:rPr>
        <w:t xml:space="preserve">(کنا نختصم-)---انظر العشاء</w:t>
      </w:r>
    </w:p>
    <w:p>
      <w:pPr>
        <w:pStyle w:val="Heading3"/>
      </w:pPr>
      <w:bookmarkStart w:id="583" w:name="_Toc464"/>
      <w:r>
        <w:t>345- «عبيد الله بن الدابقي»</w:t>
      </w:r>
      <w:bookmarkEnd w:id="583"/>
    </w:p>
    <w:p>
      <w:pPr>
        <w:pStyle w:val="BookText"/>
      </w:pPr>
      <w:r>
        <w:rPr>
          <w:rFonts w:ascii="Amiri" w:hAnsi="Amiri" w:eastAsia="Amiri" w:cs="Amiri"/>
          <w:lang w:bidi="ar-SA"/>
          <w:color w:val="111111"/>
          <w:sz w:val="28"/>
          <w:szCs w:val="28"/>
          <w:rtl/>
        </w:rPr>
        <w:t xml:space="preserve">( دخلت حماما بالمدينة - )---انظر الحمام</w:t>
      </w:r>
    </w:p>
    <w:p>
      <w:pPr>
        <w:pStyle w:val="Heading3"/>
      </w:pPr>
      <w:bookmarkStart w:id="584" w:name="_Toc465"/>
      <w:r>
        <w:t>346- «عبيدالله بن راشد »</w:t>
      </w:r>
      <w:bookmarkEnd w:id="584"/>
    </w:p>
    <w:p>
      <w:pPr>
        <w:pStyle w:val="BookText"/>
      </w:pPr>
      <w:r>
        <w:rPr>
          <w:rFonts w:ascii="IRNazanin" w:hAnsi="IRNazanin" w:eastAsia="IRNazanin" w:cs="IRNazanin"/>
          <w:lang w:bidi="fa-IR"/>
          <w:color w:val="111111"/>
          <w:sz w:val="28"/>
          <w:szCs w:val="28"/>
          <w:rtl/>
        </w:rPr>
        <w:t xml:space="preserve">( سعيت بين الصفا والمرأة أنا وعبيد الله بن راشد -)---انظر السعی</w:t>
      </w:r>
    </w:p>
    <w:p>
      <w:pPr>
        <w:pStyle w:val="Heading3"/>
      </w:pPr>
      <w:bookmarkStart w:id="585" w:name="_Toc466"/>
      <w:r>
        <w:t>347- «عبیدالله بن زرارة»</w:t>
      </w:r>
      <w:bookmarkEnd w:id="585"/>
    </w:p>
    <w:p>
      <w:pPr>
        <w:pStyle w:val="BookText"/>
      </w:pPr>
      <w:r>
        <w:rPr>
          <w:rFonts w:ascii="Amiri" w:hAnsi="Amiri" w:eastAsia="Amiri" w:cs="Amiri"/>
          <w:lang w:bidi="ar-SA"/>
          <w:color w:val="111111"/>
          <w:sz w:val="28"/>
          <w:szCs w:val="28"/>
          <w:rtl/>
        </w:rPr>
        <w:t xml:space="preserve">(عن الرجل يصلى الغداة - )---انظر السهو</w:t>
      </w:r>
    </w:p>
    <w:p>
      <w:pPr>
        <w:pStyle w:val="BookText"/>
      </w:pPr>
      <w:r>
        <w:rPr>
          <w:rFonts w:ascii="Amiri" w:hAnsi="Amiri" w:eastAsia="Amiri" w:cs="Amiri"/>
          <w:lang w:bidi="ar-SA"/>
          <w:color w:val="111111"/>
          <w:sz w:val="28"/>
          <w:szCs w:val="28"/>
          <w:rtl/>
        </w:rPr>
        <w:t xml:space="preserve">( ما من رجل يمنع -)---انظر الزكاة</w:t>
      </w:r>
    </w:p>
    <w:p>
      <w:pPr>
        <w:pStyle w:val="BookText"/>
      </w:pPr>
      <w:r>
        <w:rPr>
          <w:rFonts w:ascii="Amiri" w:hAnsi="Amiri" w:eastAsia="Amiri" w:cs="Amiri"/>
          <w:lang w:bidi="ar-SA"/>
          <w:color w:val="111111"/>
          <w:sz w:val="28"/>
          <w:szCs w:val="28"/>
          <w:rtl/>
        </w:rPr>
        <w:t xml:space="preserve">( ما من عبد يمنع -)---انظر الزكاة</w:t>
      </w:r>
    </w:p>
    <w:p>
      <w:pPr>
        <w:pStyle w:val="Heading3"/>
      </w:pPr>
      <w:bookmarkStart w:id="586" w:name="_Toc467"/>
      <w:r>
        <w:t>348- «عبيد الله بن صالح»</w:t>
      </w:r>
      <w:bookmarkEnd w:id="586"/>
    </w:p>
    <w:p>
      <w:pPr>
        <w:pStyle w:val="BookText"/>
      </w:pPr>
      <w:r>
        <w:rPr>
          <w:rFonts w:ascii="Amiri" w:hAnsi="Amiri" w:eastAsia="Amiri" w:cs="Amiri"/>
          <w:lang w:bidi="ar-SA"/>
          <w:color w:val="111111"/>
          <w:sz w:val="28"/>
          <w:szCs w:val="28"/>
          <w:rtl/>
        </w:rPr>
        <w:t xml:space="preserve">(امرأة متمتعة -)---انظر الطواف</w:t>
      </w:r>
    </w:p>
    <w:p>
      <w:pPr>
        <w:pStyle w:val="BookText"/>
      </w:pPr>
      <w:r>
        <w:rPr>
          <w:rFonts w:ascii="Amiri" w:hAnsi="Amiri" w:eastAsia="Amiri" w:cs="Amiri"/>
          <w:lang w:bidi="ar-SA"/>
          <w:color w:val="111111"/>
          <w:sz w:val="28"/>
          <w:szCs w:val="28"/>
          <w:rtl/>
        </w:rPr>
        <w:t xml:space="preserve">(متمتعة قدمت - الى أن قال - وكنت انا وعبيد الله بن صالح -)---انظر الطواف</w:t>
      </w:r>
    </w:p>
    <w:p>
      <w:pPr>
        <w:pStyle w:val="Heading3"/>
      </w:pPr>
      <w:bookmarkStart w:id="587" w:name="_Toc468"/>
      <w:r>
        <w:t>349- «عبیدالله بن عبدالله بن عتبة »</w:t>
      </w:r>
      <w:bookmarkEnd w:id="587"/>
    </w:p>
    <w:p>
      <w:pPr>
        <w:pStyle w:val="BookText"/>
      </w:pPr>
      <w:r>
        <w:rPr>
          <w:rFonts w:ascii="IRNazanin" w:hAnsi="IRNazanin" w:eastAsia="IRNazanin" w:cs="IRNazanin"/>
          <w:lang w:bidi="fa-IR"/>
          <w:color w:val="111111"/>
          <w:sz w:val="28"/>
          <w:szCs w:val="28"/>
          <w:rtl/>
        </w:rPr>
        <w:t xml:space="preserve">( جالست ابن عباس -)---انظر الارث</w:t>
      </w:r>
    </w:p>
    <w:p>
      <w:pPr>
        <w:pStyle w:val="BookText"/>
      </w:pPr>
      <w:r>
        <w:rPr>
          <w:rFonts w:ascii="IRNazanin" w:hAnsi="IRNazanin" w:eastAsia="IRNazanin" w:cs="IRNazanin"/>
          <w:lang w:bidi="fa-IR"/>
          <w:color w:val="111111"/>
          <w:sz w:val="28"/>
          <w:szCs w:val="28"/>
          <w:rtl/>
        </w:rPr>
        <w:t xml:space="preserve">( جلست الى ابن عباس -)---انظر الارث</w:t>
      </w:r>
    </w:p>
    <w:p>
      <w:pPr>
        <w:pStyle w:val="Heading3"/>
      </w:pPr>
      <w:bookmarkStart w:id="588" w:name="_Toc469"/>
      <w:r>
        <w:t>350- «عبیدالله بن عبدالله الدهقان »</w:t>
      </w:r>
      <w:bookmarkEnd w:id="588"/>
    </w:p>
    <w:p>
      <w:pPr>
        <w:pStyle w:val="BookText"/>
      </w:pPr>
      <w:r>
        <w:rPr>
          <w:rFonts w:ascii="IRNazanin" w:hAnsi="IRNazanin" w:eastAsia="IRNazanin" w:cs="IRNazanin"/>
          <w:lang w:bidi="fa-IR"/>
          <w:color w:val="111111"/>
          <w:sz w:val="28"/>
          <w:szCs w:val="28"/>
          <w:rtl/>
        </w:rPr>
        <w:t xml:space="preserve">( دخلت على ابی الحسن -)---انظر الصلاة على النبي صلی الله علیه واله</w:t>
      </w:r>
    </w:p>
    <w:p>
      <w:pPr>
        <w:pStyle w:val="Heading3"/>
      </w:pPr>
      <w:bookmarkStart w:id="589" w:name="_Toc470"/>
      <w:r>
        <w:t>351- «عبيد الله بن عبيد »</w:t>
      </w:r>
      <w:bookmarkEnd w:id="589"/>
    </w:p>
    <w:p>
      <w:pPr>
        <w:pStyle w:val="BookText"/>
      </w:pPr>
      <w:r>
        <w:rPr>
          <w:rFonts w:ascii="Amiri" w:hAnsi="Amiri" w:eastAsia="Amiri" w:cs="Amiri"/>
          <w:lang w:bidi="ar-SA"/>
          <w:color w:val="111111"/>
          <w:sz w:val="28"/>
          <w:szCs w:val="28"/>
          <w:rtl/>
        </w:rPr>
        <w:t xml:space="preserve">(عن غسل الميت -)---انظر الغسل</w:t>
      </w:r>
    </w:p>
    <w:p>
      <w:pPr>
        <w:pStyle w:val="Heading3"/>
      </w:pPr>
      <w:bookmarkStart w:id="590" w:name="_Toc471"/>
      <w:r>
        <w:t>352- «عبیدالله بن علي »</w:t>
      </w:r>
      <w:bookmarkEnd w:id="590"/>
    </w:p>
    <w:p>
      <w:pPr>
        <w:pStyle w:val="BookText"/>
      </w:pPr>
      <w:r>
        <w:rPr>
          <w:rFonts w:ascii="Amiri" w:hAnsi="Amiri" w:eastAsia="Amiri" w:cs="Amiri"/>
          <w:lang w:bidi="ar-SA"/>
          <w:color w:val="111111"/>
          <w:sz w:val="28"/>
          <w:szCs w:val="28"/>
          <w:rtl/>
        </w:rPr>
        <w:t xml:space="preserve">( ليس من شيعتنا -)---انظر الورع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0" w:name="pg14685_156513"/>
    <w:bookmarkEnd w:id="90"/>
    <w:p>
      <w:pPr>
        <w:pStyle w:val="Heading3"/>
      </w:pPr>
      <w:bookmarkStart w:id="591" w:name="_Toc472"/>
      <w:r>
        <w:t>353- «عبيد الله بن علی ابی شعبة الحلبي »</w:t>
      </w:r>
      <w:bookmarkEnd w:id="591"/>
    </w:p>
    <w:p>
      <w:pPr>
        <w:pStyle w:val="BookText"/>
      </w:pPr>
      <w:r>
        <w:rPr>
          <w:rFonts w:ascii="IRNazanin" w:hAnsi="IRNazanin" w:eastAsia="IRNazanin" w:cs="IRNazanin"/>
          <w:lang w:bidi="fa-IR"/>
          <w:color w:val="111111"/>
          <w:sz w:val="28"/>
          <w:szCs w:val="28"/>
          <w:rtl/>
        </w:rPr>
        <w:t xml:space="preserve">( اتقرأ النفساء -)---انظر القرآن</w:t>
      </w:r>
    </w:p>
    <w:p>
      <w:pPr>
        <w:pStyle w:val="BookText"/>
      </w:pPr>
      <w:r>
        <w:rPr>
          <w:rFonts w:ascii="IRNazanin" w:hAnsi="IRNazanin" w:eastAsia="IRNazanin" w:cs="IRNazanin"/>
          <w:lang w:bidi="fa-IR"/>
          <w:color w:val="111111"/>
          <w:sz w:val="28"/>
          <w:szCs w:val="28"/>
          <w:rtl/>
        </w:rPr>
        <w:t xml:space="preserve">( الاحرام من -)---انظر الاحرام</w:t>
      </w:r>
    </w:p>
    <w:p>
      <w:pPr>
        <w:pStyle w:val="BookText"/>
      </w:pPr>
      <w:r>
        <w:rPr>
          <w:rFonts w:ascii="IRNazanin" w:hAnsi="IRNazanin" w:eastAsia="IRNazanin" w:cs="IRNazanin"/>
          <w:lang w:bidi="fa-IR"/>
          <w:color w:val="111111"/>
          <w:sz w:val="28"/>
          <w:szCs w:val="28"/>
          <w:rtl/>
        </w:rPr>
        <w:t xml:space="preserve">( الم تر الى الذين قيل - )---انظر السکوت</w:t>
      </w:r>
    </w:p>
    <w:p>
      <w:pPr>
        <w:pStyle w:val="BookText"/>
      </w:pPr>
      <w:r>
        <w:rPr>
          <w:rFonts w:ascii="Amiri" w:hAnsi="Amiri" w:eastAsia="Amiri" w:cs="Amiri"/>
          <w:lang w:bidi="ar-SA"/>
          <w:color w:val="111111"/>
          <w:sz w:val="28"/>
          <w:szCs w:val="28"/>
          <w:rtl/>
        </w:rPr>
        <w:t xml:space="preserve">(عن رجل تزوج امرأة -)---انظر العدة</w:t>
      </w:r>
    </w:p>
    <w:p>
      <w:pPr>
        <w:pStyle w:val="BookText"/>
      </w:pPr>
      <w:r>
        <w:rPr>
          <w:rFonts w:ascii="Amiri" w:hAnsi="Amiri" w:eastAsia="Amiri" w:cs="Amiri"/>
          <w:lang w:bidi="ar-SA"/>
          <w:color w:val="111111"/>
          <w:sz w:val="28"/>
          <w:szCs w:val="28"/>
          <w:rtl/>
        </w:rPr>
        <w:t xml:space="preserve">(عن الصلاة في ثوب -)---انظر الصلاة</w:t>
      </w:r>
    </w:p>
    <w:p>
      <w:pPr>
        <w:pStyle w:val="BookText"/>
      </w:pPr>
      <w:r>
        <w:rPr>
          <w:rFonts w:ascii="Amiri" w:hAnsi="Amiri" w:eastAsia="Amiri" w:cs="Amiri"/>
          <w:lang w:bidi="ar-SA"/>
          <w:color w:val="111111"/>
          <w:sz w:val="28"/>
          <w:szCs w:val="28"/>
          <w:rtl/>
        </w:rPr>
        <w:t xml:space="preserve">(عن المفخذ عليه -)---انظر الغسل</w:t>
      </w:r>
    </w:p>
    <w:p>
      <w:pPr>
        <w:pStyle w:val="BookText"/>
      </w:pPr>
      <w:r>
        <w:rPr>
          <w:rFonts w:ascii="IRNazanin" w:hAnsi="IRNazanin" w:eastAsia="IRNazanin" w:cs="IRNazanin"/>
          <w:lang w:bidi="fa-IR"/>
          <w:color w:val="111111"/>
          <w:sz w:val="28"/>
          <w:szCs w:val="28"/>
          <w:rtl/>
        </w:rPr>
        <w:t xml:space="preserve">(قدم لابي علیه السلام-)---انظر البيع</w:t>
      </w:r>
    </w:p>
    <w:p>
      <w:pPr>
        <w:pStyle w:val="Heading3"/>
      </w:pPr>
      <w:bookmarkStart w:id="592" w:name="_Toc473"/>
      <w:r>
        <w:t>354- «عبیدالله بن علي الحلبي »</w:t>
      </w:r>
      <w:bookmarkEnd w:id="592"/>
    </w:p>
    <w:p>
      <w:pPr>
        <w:pStyle w:val="BookText"/>
      </w:pPr>
      <w:r>
        <w:rPr>
          <w:rFonts w:ascii="IRNazanin" w:hAnsi="IRNazanin" w:eastAsia="IRNazanin" w:cs="IRNazanin"/>
          <w:lang w:bidi="fa-IR"/>
          <w:color w:val="111111"/>
          <w:sz w:val="28"/>
          <w:szCs w:val="28"/>
          <w:rtl/>
        </w:rPr>
        <w:t xml:space="preserve">( اتقرأ النفساء -)---انظر القرآن</w:t>
      </w:r>
    </w:p>
    <w:p>
      <w:pPr>
        <w:pStyle w:val="BookText"/>
      </w:pPr>
      <w:r>
        <w:rPr>
          <w:rFonts w:ascii="Amiri" w:hAnsi="Amiri" w:eastAsia="Amiri" w:cs="Amiri"/>
          <w:lang w:bidi="ar-SA"/>
          <w:color w:val="111111"/>
          <w:sz w:val="28"/>
          <w:szCs w:val="28"/>
          <w:rtl/>
        </w:rPr>
        <w:t xml:space="preserve">( اذا صليت على -)---انظر الصلاة على الميت</w:t>
      </w:r>
    </w:p>
    <w:p>
      <w:pPr>
        <w:pStyle w:val="BookText"/>
      </w:pPr>
      <w:r>
        <w:rPr>
          <w:rFonts w:ascii="Amiri" w:hAnsi="Amiri" w:eastAsia="Amiri" w:cs="Amiri"/>
          <w:lang w:bidi="ar-SA"/>
          <w:color w:val="111111"/>
          <w:sz w:val="28"/>
          <w:szCs w:val="28"/>
          <w:rtl/>
        </w:rPr>
        <w:t xml:space="preserve">( اذا قمت في الركعتين - )---انظر التسبيح</w:t>
      </w:r>
    </w:p>
    <w:p>
      <w:pPr>
        <w:pStyle w:val="BookText"/>
      </w:pPr>
      <w:r>
        <w:rPr>
          <w:rFonts w:ascii="IRNazanin" w:hAnsi="IRNazanin" w:eastAsia="IRNazanin" w:cs="IRNazanin"/>
          <w:lang w:bidi="fa-IR"/>
          <w:color w:val="111111"/>
          <w:sz w:val="28"/>
          <w:szCs w:val="28"/>
          <w:rtl/>
        </w:rPr>
        <w:t xml:space="preserve">( اذا لم تدر اربعا -)---انظر السهو</w:t>
      </w:r>
    </w:p>
    <w:p>
      <w:pPr>
        <w:pStyle w:val="BookText"/>
      </w:pPr>
      <w:r>
        <w:rPr>
          <w:rFonts w:ascii="IRNazanin" w:hAnsi="IRNazanin" w:eastAsia="IRNazanin" w:cs="IRNazanin"/>
          <w:lang w:bidi="fa-IR"/>
          <w:color w:val="111111"/>
          <w:sz w:val="28"/>
          <w:szCs w:val="28"/>
          <w:rtl/>
        </w:rPr>
        <w:t xml:space="preserve">(ان المحرم اذا خاف -)---انظر المحرم</w:t>
      </w:r>
    </w:p>
    <w:p>
      <w:pPr>
        <w:pStyle w:val="BookText"/>
      </w:pPr>
      <w:r>
        <w:rPr>
          <w:rFonts w:ascii="IRNazanin" w:hAnsi="IRNazanin" w:eastAsia="IRNazanin" w:cs="IRNazanin"/>
          <w:lang w:bidi="fa-IR"/>
          <w:color w:val="111111"/>
          <w:sz w:val="28"/>
          <w:szCs w:val="28"/>
          <w:rtl/>
        </w:rPr>
        <w:t xml:space="preserve">( انه ذکران بريرة -)---انظر بريرة</w:t>
      </w:r>
    </w:p>
    <w:p>
      <w:pPr>
        <w:pStyle w:val="BookText"/>
      </w:pPr>
      <w:r>
        <w:rPr>
          <w:rFonts w:ascii="IRNazanin" w:hAnsi="IRNazanin" w:eastAsia="IRNazanin" w:cs="IRNazanin"/>
          <w:lang w:bidi="fa-IR"/>
          <w:color w:val="111111"/>
          <w:sz w:val="28"/>
          <w:szCs w:val="28"/>
          <w:rtl/>
        </w:rPr>
        <w:t xml:space="preserve">( انه كان اذا صلی -)---انظر الاقامة</w:t>
      </w:r>
    </w:p>
    <w:p>
      <w:pPr>
        <w:pStyle w:val="BookText"/>
      </w:pPr>
      <w:r>
        <w:rPr>
          <w:rFonts w:ascii="IRNazanin" w:hAnsi="IRNazanin" w:eastAsia="IRNazanin" w:cs="IRNazanin"/>
          <w:lang w:bidi="fa-IR"/>
          <w:color w:val="111111"/>
          <w:sz w:val="28"/>
          <w:szCs w:val="28"/>
          <w:rtl/>
        </w:rPr>
        <w:t xml:space="preserve">( ایما رجل فجر بامرأة -)---انظر الزنا</w:t>
      </w:r>
    </w:p>
    <w:p>
      <w:pPr>
        <w:pStyle w:val="BookText"/>
      </w:pPr>
      <w:r>
        <w:rPr>
          <w:rFonts w:ascii="Amiri" w:hAnsi="Amiri" w:eastAsia="Amiri" w:cs="Amiri"/>
          <w:lang w:bidi="ar-SA"/>
          <w:color w:val="111111"/>
          <w:sz w:val="28"/>
          <w:szCs w:val="28"/>
          <w:rtl/>
        </w:rPr>
        <w:t xml:space="preserve">(صلاة الزحف -)---انظر الخوف</w:t>
      </w:r>
    </w:p>
    <w:p>
      <w:pPr>
        <w:pStyle w:val="BookText"/>
      </w:pPr>
      <w:r>
        <w:rPr>
          <w:rFonts w:ascii="Amiri" w:hAnsi="Amiri" w:eastAsia="Amiri" w:cs="Amiri"/>
          <w:lang w:bidi="ar-SA"/>
          <w:color w:val="111111"/>
          <w:sz w:val="28"/>
          <w:szCs w:val="28"/>
          <w:rtl/>
        </w:rPr>
        <w:t xml:space="preserve">(عن الحائض ما يحل -)---انظر الحيض</w:t>
      </w:r>
    </w:p>
    <w:p>
      <w:pPr>
        <w:pStyle w:val="BookText"/>
      </w:pPr>
      <w:r>
        <w:rPr>
          <w:rFonts w:ascii="IRNazanin" w:hAnsi="IRNazanin" w:eastAsia="IRNazanin" w:cs="IRNazanin"/>
          <w:lang w:bidi="fa-IR"/>
          <w:color w:val="111111"/>
          <w:sz w:val="28"/>
          <w:szCs w:val="28"/>
          <w:rtl/>
        </w:rPr>
        <w:t xml:space="preserve">(عن رجل اسلم -)---انظر السلف</w:t>
      </w:r>
    </w:p>
    <w:p>
      <w:pPr>
        <w:pStyle w:val="BookText"/>
      </w:pPr>
      <w:r>
        <w:rPr>
          <w:rFonts w:ascii="Amiri" w:hAnsi="Amiri" w:eastAsia="Amiri" w:cs="Amiri"/>
          <w:lang w:bidi="ar-SA"/>
          <w:color w:val="111111"/>
          <w:sz w:val="28"/>
          <w:szCs w:val="28"/>
          <w:rtl/>
        </w:rPr>
        <w:t xml:space="preserve">(عن رجل نسي أن يزور -)---انظر الزيارة</w:t>
      </w:r>
    </w:p>
    <w:p>
      <w:pPr>
        <w:pStyle w:val="BookText"/>
      </w:pPr>
      <w:r>
        <w:rPr>
          <w:rFonts w:ascii="Amiri" w:hAnsi="Amiri" w:eastAsia="Amiri" w:cs="Amiri"/>
          <w:lang w:bidi="ar-SA"/>
          <w:color w:val="111111"/>
          <w:sz w:val="28"/>
          <w:szCs w:val="28"/>
          <w:rtl/>
        </w:rPr>
        <w:t xml:space="preserve">(عن رجل نسي أن يكبر -)---انظر التكبير</w:t>
      </w:r>
    </w:p>
    <w:p>
      <w:pPr>
        <w:pStyle w:val="BookText"/>
      </w:pPr>
      <w:r>
        <w:rPr>
          <w:rFonts w:ascii="Amiri" w:hAnsi="Amiri" w:eastAsia="Amiri" w:cs="Amiri"/>
          <w:lang w:bidi="ar-SA"/>
          <w:color w:val="111111"/>
          <w:sz w:val="28"/>
          <w:szCs w:val="28"/>
          <w:rtl/>
        </w:rPr>
        <w:t xml:space="preserve">(عن الرجل اذا اجنب -)---انظر التيمم</w:t>
      </w:r>
    </w:p>
    <w:p>
      <w:pPr>
        <w:pStyle w:val="BookText"/>
      </w:pPr>
      <w:r>
        <w:rPr>
          <w:rFonts w:ascii="IRNazanin" w:hAnsi="IRNazanin" w:eastAsia="IRNazanin" w:cs="IRNazanin"/>
          <w:lang w:bidi="fa-IR"/>
          <w:color w:val="111111"/>
          <w:sz w:val="28"/>
          <w:szCs w:val="28"/>
          <w:rtl/>
        </w:rPr>
        <w:t xml:space="preserve">(عن الرجل اینبغي له -)---انظر الجنب</w:t>
      </w:r>
    </w:p>
    <w:p>
      <w:pPr>
        <w:pStyle w:val="BookText"/>
      </w:pPr>
      <w:r>
        <w:rPr>
          <w:rFonts w:ascii="Amiri" w:hAnsi="Amiri" w:eastAsia="Amiri" w:cs="Amiri"/>
          <w:lang w:bidi="ar-SA"/>
          <w:color w:val="111111"/>
          <w:sz w:val="28"/>
          <w:szCs w:val="28"/>
          <w:rtl/>
        </w:rPr>
        <w:t xml:space="preserve">( عن الرجل هل يجزيه -)---انظر الاقامة</w:t>
      </w:r>
    </w:p>
    <w:p>
      <w:pPr>
        <w:pStyle w:val="BookText"/>
      </w:pPr>
      <w:r>
        <w:rPr>
          <w:rFonts w:ascii="Amiri" w:hAnsi="Amiri" w:eastAsia="Amiri" w:cs="Amiri"/>
          <w:lang w:bidi="ar-SA"/>
          <w:color w:val="111111"/>
          <w:sz w:val="28"/>
          <w:szCs w:val="28"/>
          <w:rtl/>
        </w:rPr>
        <w:t xml:space="preserve">(عن الرجل يجنب -)---انظر التيمم</w:t>
      </w:r>
    </w:p>
    <w:p>
      <w:pPr>
        <w:pStyle w:val="BookText"/>
      </w:pPr>
      <w:r>
        <w:rPr>
          <w:rFonts w:ascii="Amiri" w:hAnsi="Amiri" w:eastAsia="Amiri" w:cs="Amiri"/>
          <w:lang w:bidi="ar-SA"/>
          <w:color w:val="111111"/>
          <w:sz w:val="28"/>
          <w:szCs w:val="28"/>
          <w:rtl/>
        </w:rPr>
        <w:t xml:space="preserve">(عن الرجل يقع على امرأته -)---انظر الحيض</w:t>
      </w:r>
    </w:p>
    <w:p>
      <w:pPr>
        <w:pStyle w:val="BookText"/>
      </w:pPr>
      <w:r>
        <w:rPr>
          <w:rFonts w:ascii="Amiri" w:hAnsi="Amiri" w:eastAsia="Amiri" w:cs="Amiri"/>
          <w:lang w:bidi="ar-SA"/>
          <w:color w:val="111111"/>
          <w:sz w:val="28"/>
          <w:szCs w:val="28"/>
          <w:rtl/>
        </w:rPr>
        <w:t xml:space="preserve">(عن الرجل يمر -)---انظر التيمم</w:t>
      </w:r>
    </w:p>
    <w:p>
      <w:pPr>
        <w:pStyle w:val="BookText"/>
      </w:pPr>
      <w:r>
        <w:rPr>
          <w:rFonts w:ascii="Amiri" w:hAnsi="Amiri" w:eastAsia="Amiri" w:cs="Amiri"/>
          <w:lang w:bidi="ar-SA"/>
          <w:color w:val="111111"/>
          <w:sz w:val="28"/>
          <w:szCs w:val="28"/>
          <w:rtl/>
        </w:rPr>
        <w:t xml:space="preserve">(عن الزكاة قال -)---انظر الزكاة</w:t>
      </w:r>
    </w:p>
    <w:p>
      <w:pPr>
        <w:pStyle w:val="BookText"/>
      </w:pPr>
      <w:r>
        <w:rPr>
          <w:rFonts w:ascii="Amiri" w:hAnsi="Amiri" w:eastAsia="Amiri" w:cs="Amiri"/>
          <w:lang w:bidi="ar-SA"/>
          <w:color w:val="111111"/>
          <w:sz w:val="28"/>
          <w:szCs w:val="28"/>
          <w:rtl/>
        </w:rPr>
        <w:t xml:space="preserve">(عن شهادة القابلة -)---انظر الشهادة</w:t>
      </w:r>
    </w:p>
    <w:p>
      <w:pPr>
        <w:pStyle w:val="BookText"/>
      </w:pPr>
      <w:r>
        <w:rPr>
          <w:rFonts w:ascii="Amiri" w:hAnsi="Amiri" w:eastAsia="Amiri" w:cs="Amiri"/>
          <w:lang w:bidi="ar-SA"/>
          <w:color w:val="111111"/>
          <w:sz w:val="28"/>
          <w:szCs w:val="28"/>
          <w:rtl/>
        </w:rPr>
        <w:t xml:space="preserve">(عن صدقة الأموال -)---انظر السلطان</w:t>
      </w:r>
    </w:p>
    <w:p>
      <w:pPr>
        <w:pStyle w:val="BookText"/>
      </w:pPr>
      <w:r>
        <w:rPr>
          <w:rFonts w:ascii="Amiri" w:hAnsi="Amiri" w:eastAsia="Amiri" w:cs="Amiri"/>
          <w:lang w:bidi="ar-SA"/>
          <w:color w:val="111111"/>
          <w:sz w:val="28"/>
          <w:szCs w:val="28"/>
          <w:rtl/>
        </w:rPr>
        <w:t xml:space="preserve">(عن صدقة المال -)---انظر السلطان</w:t>
      </w:r>
    </w:p>
    <w:p>
      <w:pPr>
        <w:pStyle w:val="BookText"/>
      </w:pPr>
      <w:r>
        <w:rPr>
          <w:rFonts w:ascii="Amiri" w:hAnsi="Amiri" w:eastAsia="Amiri" w:cs="Amiri"/>
          <w:lang w:bidi="ar-SA"/>
          <w:color w:val="111111"/>
          <w:sz w:val="28"/>
          <w:szCs w:val="28"/>
          <w:rtl/>
        </w:rPr>
        <w:t xml:space="preserve">(عن الصلاة على -)---انظر الصبيان</w:t>
      </w:r>
    </w:p>
    <w:p>
      <w:pPr>
        <w:pStyle w:val="BookText"/>
      </w:pPr>
      <w:r>
        <w:rPr>
          <w:rFonts w:ascii="Amiri" w:hAnsi="Amiri" w:eastAsia="Amiri" w:cs="Amiri"/>
          <w:lang w:bidi="ar-SA"/>
          <w:color w:val="111111"/>
          <w:sz w:val="28"/>
          <w:szCs w:val="28"/>
          <w:rtl/>
        </w:rPr>
        <w:t xml:space="preserve">(عن الصلاة في -)---انظر الثوب والسفينة والصلاة</w:t>
      </w:r>
    </w:p>
    <w:p>
      <w:pPr>
        <w:pStyle w:val="BookText"/>
      </w:pPr>
      <w:r>
        <w:rPr>
          <w:rFonts w:ascii="Amiri" w:hAnsi="Amiri" w:eastAsia="Amiri" w:cs="Amiri"/>
          <w:lang w:bidi="ar-SA"/>
          <w:color w:val="111111"/>
          <w:sz w:val="28"/>
          <w:szCs w:val="28"/>
          <w:rtl/>
        </w:rPr>
        <w:t xml:space="preserve">(عن الكنزكم فيه -)---انظر الخمس</w:t>
      </w:r>
    </w:p>
    <w:p>
      <w:pPr>
        <w:pStyle w:val="BookText"/>
      </w:pPr>
      <w:r>
        <w:rPr>
          <w:rFonts w:ascii="Amiri" w:hAnsi="Amiri" w:eastAsia="Amiri" w:cs="Amiri"/>
          <w:lang w:bidi="ar-SA"/>
          <w:color w:val="111111"/>
          <w:sz w:val="28"/>
          <w:szCs w:val="28"/>
          <w:rtl/>
        </w:rPr>
        <w:t xml:space="preserve">(عن المساجد المظللة - )---انظر المساجد</w:t>
      </w:r>
    </w:p>
    <w:p>
      <w:pPr>
        <w:pStyle w:val="BookText"/>
      </w:pPr>
      <w:r>
        <w:rPr>
          <w:rFonts w:ascii="Amiri" w:hAnsi="Amiri" w:eastAsia="Amiri" w:cs="Amiri"/>
          <w:lang w:bidi="ar-SA"/>
          <w:color w:val="111111"/>
          <w:sz w:val="28"/>
          <w:szCs w:val="28"/>
          <w:rtl/>
        </w:rPr>
        <w:t xml:space="preserve">(عن مسجد يكون في الدار -)---انظر المسجد</w:t>
      </w:r>
    </w:p>
    <w:p>
      <w:pPr>
        <w:pStyle w:val="BookText"/>
      </w:pPr>
      <w:r>
        <w:rPr>
          <w:rFonts w:ascii="Amiri" w:hAnsi="Amiri" w:eastAsia="Amiri" w:cs="Amiri"/>
          <w:lang w:bidi="ar-SA"/>
          <w:color w:val="111111"/>
          <w:sz w:val="28"/>
          <w:szCs w:val="28"/>
          <w:rtl/>
        </w:rPr>
        <w:t xml:space="preserve">(غسل الجنابة و الحيض -)---انظر الغسل</w:t>
      </w:r>
    </w:p>
    <w:p>
      <w:pPr>
        <w:pStyle w:val="BookText"/>
      </w:pPr>
      <w:r>
        <w:rPr>
          <w:rFonts w:ascii="Amiri" w:hAnsi="Amiri" w:eastAsia="Amiri" w:cs="Amiri"/>
          <w:lang w:bidi="ar-SA"/>
          <w:color w:val="111111"/>
          <w:sz w:val="28"/>
          <w:szCs w:val="28"/>
          <w:rtl/>
        </w:rPr>
        <w:t xml:space="preserve">( في رجل ام قوما -)---انظر الجماعة</w:t>
      </w:r>
    </w:p>
    <w:p>
      <w:pPr>
        <w:pStyle w:val="BookText"/>
      </w:pPr>
      <w:r>
        <w:rPr>
          <w:rFonts w:ascii="Amiri" w:hAnsi="Amiri" w:eastAsia="Amiri" w:cs="Amiri"/>
          <w:lang w:bidi="ar-SA"/>
          <w:color w:val="111111"/>
          <w:sz w:val="28"/>
          <w:szCs w:val="28"/>
          <w:rtl/>
        </w:rPr>
        <w:t xml:space="preserve">(في رجل قال اول -)---انظر العتق</w:t>
      </w:r>
    </w:p>
    <w:p>
      <w:pPr>
        <w:pStyle w:val="BookText"/>
      </w:pPr>
      <w:r>
        <w:rPr>
          <w:rFonts w:ascii="IRNazanin" w:hAnsi="IRNazanin" w:eastAsia="IRNazanin" w:cs="IRNazanin"/>
          <w:lang w:bidi="fa-IR"/>
          <w:color w:val="111111"/>
          <w:sz w:val="28"/>
          <w:szCs w:val="28"/>
          <w:rtl/>
        </w:rPr>
        <w:t xml:space="preserve">( قال أمير المؤمنین علیه السلام-)---انظر الثلاثة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1" w:name="pg14685_156514"/>
    <w:bookmarkEnd w:id="91"/>
    <w:p>
      <w:pPr>
        <w:pStyle w:val="BookText"/>
      </w:pPr>
      <w:r>
        <w:rPr>
          <w:rFonts w:ascii="Amiri" w:hAnsi="Amiri" w:eastAsia="Amiri" w:cs="Amiri"/>
          <w:lang w:bidi="ar-SA"/>
          <w:color w:val="111111"/>
          <w:sz w:val="28"/>
          <w:szCs w:val="28"/>
          <w:rtl/>
        </w:rPr>
        <w:t xml:space="preserve">( قدم لأبي عبدالله -)--- انظر البيع</w:t>
      </w:r>
    </w:p>
    <w:p>
      <w:pPr>
        <w:pStyle w:val="BookText"/>
      </w:pPr>
      <w:r>
        <w:rPr>
          <w:rFonts w:ascii="Amiri" w:hAnsi="Amiri" w:eastAsia="Amiri" w:cs="Amiri"/>
          <w:lang w:bidi="ar-SA"/>
          <w:color w:val="111111"/>
          <w:sz w:val="28"/>
          <w:szCs w:val="28"/>
          <w:rtl/>
        </w:rPr>
        <w:t xml:space="preserve">(لا ارى بالوقوف -)---انظر الجماعة</w:t>
      </w:r>
    </w:p>
    <w:p>
      <w:pPr>
        <w:pStyle w:val="BookText"/>
      </w:pPr>
      <w:r>
        <w:rPr>
          <w:rFonts w:ascii="Amiri" w:hAnsi="Amiri" w:eastAsia="Amiri" w:cs="Amiri"/>
          <w:lang w:bidi="ar-SA"/>
          <w:color w:val="111111"/>
          <w:sz w:val="28"/>
          <w:szCs w:val="28"/>
          <w:rtl/>
        </w:rPr>
        <w:t xml:space="preserve">(لا بأس أن يقرأ )---انظر الفاتحة</w:t>
      </w:r>
    </w:p>
    <w:p>
      <w:pPr>
        <w:pStyle w:val="BookText"/>
      </w:pPr>
      <w:r>
        <w:rPr>
          <w:rFonts w:ascii="Amiri" w:hAnsi="Amiri" w:eastAsia="Amiri" w:cs="Amiri"/>
          <w:lang w:bidi="ar-SA"/>
          <w:color w:val="111111"/>
          <w:sz w:val="28"/>
          <w:szCs w:val="28"/>
          <w:rtl/>
        </w:rPr>
        <w:t xml:space="preserve">(لا بأس بان يصلي الأعمى -)---انظر الجماعة</w:t>
      </w:r>
    </w:p>
    <w:p>
      <w:pPr>
        <w:pStyle w:val="BookText"/>
      </w:pPr>
      <w:r>
        <w:rPr>
          <w:rFonts w:ascii="Amiri" w:hAnsi="Amiri" w:eastAsia="Amiri" w:cs="Amiri"/>
          <w:lang w:bidi="ar-SA"/>
          <w:color w:val="111111"/>
          <w:sz w:val="28"/>
          <w:szCs w:val="28"/>
          <w:rtl/>
        </w:rPr>
        <w:t xml:space="preserve">(لا تقبل شهادة -)---انظر الشهادة</w:t>
      </w:r>
    </w:p>
    <w:p>
      <w:pPr>
        <w:pStyle w:val="BookText"/>
      </w:pPr>
      <w:r>
        <w:rPr>
          <w:rFonts w:ascii="Amiri" w:hAnsi="Amiri" w:eastAsia="Amiri" w:cs="Amiri"/>
          <w:lang w:bidi="ar-SA"/>
          <w:color w:val="111111"/>
          <w:sz w:val="28"/>
          <w:szCs w:val="28"/>
          <w:rtl/>
        </w:rPr>
        <w:t xml:space="preserve">(ليس فيما دون خمسة -)---انظر الزكاة</w:t>
      </w:r>
    </w:p>
    <w:p>
      <w:pPr>
        <w:pStyle w:val="BookText"/>
      </w:pPr>
      <w:r>
        <w:rPr>
          <w:rFonts w:ascii="Amiri" w:hAnsi="Amiri" w:eastAsia="Amiri" w:cs="Amiri"/>
          <w:lang w:bidi="ar-SA"/>
          <w:color w:val="111111"/>
          <w:sz w:val="28"/>
          <w:szCs w:val="28"/>
          <w:rtl/>
        </w:rPr>
        <w:t xml:space="preserve">( ما كان من طعام -)---انظر الربا</w:t>
      </w:r>
    </w:p>
    <w:p>
      <w:pPr>
        <w:pStyle w:val="BookText"/>
      </w:pPr>
      <w:r>
        <w:rPr>
          <w:rFonts w:ascii="Amiri" w:hAnsi="Amiri" w:eastAsia="Amiri" w:cs="Amiri"/>
          <w:lang w:bidi="ar-SA"/>
          <w:color w:val="111111"/>
          <w:sz w:val="28"/>
          <w:szCs w:val="28"/>
          <w:rtl/>
        </w:rPr>
        <w:t xml:space="preserve">(هل تجوز شهادة اهل الذمة -)---انظر الشهادة</w:t>
      </w:r>
    </w:p>
    <w:p>
      <w:pPr>
        <w:pStyle w:val="Heading3"/>
      </w:pPr>
      <w:bookmarkStart w:id="593" w:name="_Toc474"/>
      <w:r>
        <w:t>355- «عبیدالله بن عمر»</w:t>
      </w:r>
      <w:bookmarkEnd w:id="593"/>
    </w:p>
    <w:p>
      <w:pPr>
        <w:pStyle w:val="BookText"/>
      </w:pPr>
      <w:r>
        <w:rPr>
          <w:rFonts w:ascii="Amiri" w:hAnsi="Amiri" w:eastAsia="Amiri" w:cs="Amiri"/>
          <w:lang w:bidi="ar-SA"/>
          <w:color w:val="111111"/>
          <w:sz w:val="28"/>
          <w:szCs w:val="28"/>
          <w:rtl/>
        </w:rPr>
        <w:t xml:space="preserve">( اقيم عبيد الله بن عمر -)---انظر الحدود</w:t>
      </w:r>
    </w:p>
    <w:p>
      <w:pPr>
        <w:pStyle w:val="Heading3"/>
      </w:pPr>
      <w:bookmarkStart w:id="594" w:name="_Toc475"/>
      <w:r>
        <w:t>356- «عبیدالله بن محمد الحجال»</w:t>
      </w:r>
      <w:bookmarkEnd w:id="594"/>
    </w:p>
    <w:p>
      <w:pPr>
        <w:pStyle w:val="BookText"/>
      </w:pPr>
      <w:r>
        <w:rPr>
          <w:rFonts w:ascii="Amiri" w:hAnsi="Amiri" w:eastAsia="Amiri" w:cs="Amiri"/>
          <w:lang w:bidi="ar-SA"/>
          <w:color w:val="111111"/>
          <w:sz w:val="28"/>
          <w:szCs w:val="28"/>
          <w:rtl/>
        </w:rPr>
        <w:t xml:space="preserve">(ان الله تعالى جعل الكعبة - )---انظر القبلة</w:t>
      </w:r>
    </w:p>
    <w:p>
      <w:pPr>
        <w:pStyle w:val="Heading3"/>
      </w:pPr>
      <w:bookmarkStart w:id="595" w:name="_Toc476"/>
      <w:r>
        <w:t>357- «عبیدالله بن محمد الرازی»</w:t>
      </w:r>
      <w:bookmarkEnd w:id="595"/>
    </w:p>
    <w:p>
      <w:pPr>
        <w:pStyle w:val="BookText"/>
      </w:pPr>
      <w:r>
        <w:rPr>
          <w:rFonts w:ascii="Amiri" w:hAnsi="Amiri" w:eastAsia="Amiri" w:cs="Amiri"/>
          <w:lang w:bidi="ar-SA"/>
          <w:color w:val="111111"/>
          <w:sz w:val="28"/>
          <w:szCs w:val="28"/>
          <w:rtl/>
        </w:rPr>
        <w:t xml:space="preserve">( ان رأيت أن تفسر -)---انظر القناع</w:t>
      </w:r>
    </w:p>
    <w:p>
      <w:pPr>
        <w:pStyle w:val="Heading3"/>
      </w:pPr>
      <w:bookmarkStart w:id="596" w:name="_Toc477"/>
      <w:r>
        <w:t>358- «عبيد الله بن معاوية بن شريح »</w:t>
      </w:r>
      <w:bookmarkEnd w:id="596"/>
    </w:p>
    <w:p>
      <w:pPr>
        <w:pStyle w:val="BookText"/>
      </w:pPr>
      <w:r>
        <w:rPr>
          <w:rFonts w:ascii="Amiri" w:hAnsi="Amiri" w:eastAsia="Amiri" w:cs="Amiri"/>
          <w:lang w:bidi="ar-SA"/>
          <w:color w:val="111111"/>
          <w:sz w:val="28"/>
          <w:szCs w:val="28"/>
          <w:rtl/>
        </w:rPr>
        <w:t xml:space="preserve">(اذا جاء الرجل مبادرا -)---انظر الجماعة</w:t>
      </w:r>
    </w:p>
    <w:p>
      <w:pPr>
        <w:pStyle w:val="Heading3"/>
      </w:pPr>
      <w:bookmarkStart w:id="597" w:name="_Toc478"/>
      <w:r>
        <w:t>359- «عبيد الله بن الوليد الوصافي»</w:t>
      </w:r>
      <w:bookmarkEnd w:id="597"/>
    </w:p>
    <w:p>
      <w:pPr>
        <w:pStyle w:val="BookText"/>
      </w:pPr>
      <w:r>
        <w:rPr>
          <w:rFonts w:ascii="IRNazanin" w:hAnsi="IRNazanin" w:eastAsia="IRNazanin" w:cs="IRNazanin"/>
          <w:lang w:bidi="fa-IR"/>
          <w:color w:val="111111"/>
          <w:sz w:val="28"/>
          <w:szCs w:val="28"/>
          <w:rtl/>
        </w:rPr>
        <w:t xml:space="preserve">(ان فيما ناجی الله عزوجل به عبده -)---انظر ادخال السرور على المؤمنين</w:t>
      </w:r>
    </w:p>
    <w:p>
      <w:pPr>
        <w:pStyle w:val="BookText"/>
      </w:pPr>
      <w:r>
        <w:rPr>
          <w:rFonts w:ascii="Amiri" w:hAnsi="Amiri" w:eastAsia="Amiri" w:cs="Amiri"/>
          <w:lang w:bidi="ar-SA"/>
          <w:color w:val="111111"/>
          <w:sz w:val="28"/>
          <w:szCs w:val="28"/>
          <w:rtl/>
        </w:rPr>
        <w:t xml:space="preserve">( ثلاث لا يضر معهن -)---انظر الثلاثة</w:t>
      </w:r>
    </w:p>
    <w:p>
      <w:pPr>
        <w:pStyle w:val="BookText"/>
      </w:pPr>
      <w:r>
        <w:rPr>
          <w:rFonts w:ascii="IRNazanin" w:hAnsi="IRNazanin" w:eastAsia="IRNazanin" w:cs="IRNazanin"/>
          <w:lang w:bidi="fa-IR"/>
          <w:color w:val="111111"/>
          <w:sz w:val="28"/>
          <w:szCs w:val="28"/>
          <w:rtl/>
        </w:rPr>
        <w:t xml:space="preserve">( من قال لا اله الا الله - )</w:t>
      </w:r>
    </w:p>
    <w:p>
      <w:pPr>
        <w:pStyle w:val="BookText"/>
      </w:pPr>
      <w:r>
        <w:rPr>
          <w:rFonts w:ascii="Amiri" w:hAnsi="Amiri" w:eastAsia="Amiri" w:cs="Amiri"/>
          <w:lang w:bidi="ar-SA"/>
          <w:color w:val="111111"/>
          <w:sz w:val="28"/>
          <w:szCs w:val="28"/>
          <w:rtl/>
        </w:rPr>
        <w:t xml:space="preserve">---انظر التهليل</w:t>
      </w:r>
    </w:p>
    <w:p>
      <w:pPr>
        <w:pStyle w:val="Heading3"/>
      </w:pPr>
      <w:bookmarkStart w:id="598" w:name="_Toc479"/>
      <w:r>
        <w:t>360- «عبيد الله بن الحلبي »</w:t>
      </w:r>
      <w:bookmarkEnd w:id="598"/>
    </w:p>
    <w:p>
      <w:pPr>
        <w:pStyle w:val="BookText"/>
      </w:pPr>
      <w:r>
        <w:rPr>
          <w:rFonts w:ascii="Amiri" w:hAnsi="Amiri" w:eastAsia="Amiri" w:cs="Amiri"/>
          <w:lang w:bidi="ar-SA"/>
          <w:color w:val="111111"/>
          <w:sz w:val="28"/>
          <w:szCs w:val="28"/>
          <w:rtl/>
        </w:rPr>
        <w:t xml:space="preserve">( اذا صليت صلاة -)---انظر الجماعة</w:t>
      </w:r>
    </w:p>
    <w:p>
      <w:pPr>
        <w:pStyle w:val="BookText"/>
      </w:pPr>
      <w:r>
        <w:rPr>
          <w:rFonts w:ascii="Amiri" w:hAnsi="Amiri" w:eastAsia="Amiri" w:cs="Amiri"/>
          <w:lang w:bidi="ar-SA"/>
          <w:color w:val="111111"/>
          <w:sz w:val="28"/>
          <w:szCs w:val="28"/>
          <w:rtl/>
        </w:rPr>
        <w:t xml:space="preserve">(اذا صليت في السفر-)---انظر السفر</w:t>
      </w:r>
    </w:p>
    <w:p>
      <w:pPr>
        <w:pStyle w:val="BookText"/>
      </w:pPr>
      <w:r>
        <w:rPr>
          <w:rFonts w:ascii="Amiri" w:hAnsi="Amiri" w:eastAsia="Amiri" w:cs="Amiri"/>
          <w:lang w:bidi="ar-SA"/>
          <w:color w:val="111111"/>
          <w:sz w:val="28"/>
          <w:szCs w:val="28"/>
          <w:rtl/>
        </w:rPr>
        <w:t xml:space="preserve">( امرأة ولدت من -)---انظر الرضاع</w:t>
      </w:r>
    </w:p>
    <w:p>
      <w:pPr>
        <w:pStyle w:val="BookText"/>
      </w:pPr>
      <w:r>
        <w:rPr>
          <w:rFonts w:ascii="Amiri" w:hAnsi="Amiri" w:eastAsia="Amiri" w:cs="Amiri"/>
          <w:lang w:bidi="ar-SA"/>
          <w:color w:val="111111"/>
          <w:sz w:val="28"/>
          <w:szCs w:val="28"/>
          <w:rtl/>
        </w:rPr>
        <w:t xml:space="preserve">( امرني ابي ان اجعل -)---انظر القبور</w:t>
      </w:r>
    </w:p>
    <w:p>
      <w:pPr>
        <w:pStyle w:val="BookText"/>
      </w:pPr>
      <w:r>
        <w:rPr>
          <w:rFonts w:ascii="IRNazanin" w:hAnsi="IRNazanin" w:eastAsia="IRNazanin" w:cs="IRNazanin"/>
          <w:lang w:bidi="fa-IR"/>
          <w:color w:val="111111"/>
          <w:sz w:val="28"/>
          <w:szCs w:val="28"/>
          <w:rtl/>
        </w:rPr>
        <w:t xml:space="preserve">(ان رسول الله صلی الله علیه واله اعطى خبيراً-)---انظر المزارعة</w:t>
      </w:r>
    </w:p>
    <w:p>
      <w:pPr>
        <w:pStyle w:val="BookText"/>
      </w:pPr>
      <w:r>
        <w:rPr>
          <w:rFonts w:ascii="IRNazanin" w:hAnsi="IRNazanin" w:eastAsia="IRNazanin" w:cs="IRNazanin"/>
          <w:lang w:bidi="fa-IR"/>
          <w:color w:val="111111"/>
          <w:sz w:val="28"/>
          <w:szCs w:val="28"/>
          <w:rtl/>
        </w:rPr>
        <w:t xml:space="preserve">( ایمسح الرجل جبهته -)---انظر السجود</w:t>
      </w:r>
    </w:p>
    <w:p>
      <w:pPr>
        <w:pStyle w:val="BookText"/>
      </w:pPr>
      <w:r>
        <w:rPr>
          <w:rFonts w:ascii="IRNazanin" w:hAnsi="IRNazanin" w:eastAsia="IRNazanin" w:cs="IRNazanin"/>
          <w:lang w:bidi="fa-IR"/>
          <w:color w:val="111111"/>
          <w:sz w:val="28"/>
          <w:szCs w:val="28"/>
          <w:rtl/>
        </w:rPr>
        <w:t xml:space="preserve">( بعث رسول الله صلی الله علیه واله-)---انظر الضمان</w:t>
      </w:r>
    </w:p>
    <w:p>
      <w:pPr>
        <w:pStyle w:val="BookText"/>
      </w:pPr>
      <w:r>
        <w:rPr>
          <w:rFonts w:ascii="IRNazanin" w:hAnsi="IRNazanin" w:eastAsia="IRNazanin" w:cs="IRNazanin"/>
          <w:lang w:bidi="fa-IR"/>
          <w:color w:val="111111"/>
          <w:sz w:val="28"/>
          <w:szCs w:val="28"/>
          <w:rtl/>
        </w:rPr>
        <w:t xml:space="preserve">( تقبل الثمار -)---انظر الثمار</w:t>
      </w:r>
    </w:p>
    <w:p>
      <w:pPr>
        <w:pStyle w:val="BookText"/>
      </w:pPr>
      <w:r>
        <w:rPr>
          <w:rFonts w:ascii="Amiri" w:hAnsi="Amiri" w:eastAsia="Amiri" w:cs="Amiri"/>
          <w:lang w:bidi="ar-SA"/>
          <w:color w:val="111111"/>
          <w:sz w:val="28"/>
          <w:szCs w:val="28"/>
          <w:rtl/>
        </w:rPr>
        <w:t xml:space="preserve">(صليت الظهر -)---انظر الظهر</w:t>
      </w:r>
    </w:p>
    <w:p>
      <w:pPr>
        <w:pStyle w:val="BookText"/>
      </w:pPr>
      <w:r>
        <w:rPr>
          <w:rFonts w:ascii="IRNazanin" w:hAnsi="IRNazanin" w:eastAsia="IRNazanin" w:cs="IRNazanin"/>
          <w:lang w:bidi="fa-IR"/>
          <w:color w:val="111111"/>
          <w:sz w:val="28"/>
          <w:szCs w:val="28"/>
          <w:rtl/>
        </w:rPr>
        <w:t xml:space="preserve">(عن رجل اسلم -)---انظر السلف</w:t>
      </w:r>
    </w:p>
    <w:p>
      <w:pPr>
        <w:pStyle w:val="BookText"/>
      </w:pPr>
      <w:r>
        <w:rPr>
          <w:rFonts w:ascii="Amiri" w:hAnsi="Amiri" w:eastAsia="Amiri" w:cs="Amiri"/>
          <w:lang w:bidi="ar-SA"/>
          <w:color w:val="111111"/>
          <w:sz w:val="28"/>
          <w:szCs w:val="28"/>
          <w:rtl/>
        </w:rPr>
        <w:t xml:space="preserve">(عن رجل سهى في -)---انظر السهو</w:t>
      </w:r>
    </w:p>
    <w:p>
      <w:pPr>
        <w:pStyle w:val="BookText"/>
      </w:pPr>
      <w:r>
        <w:rPr>
          <w:rFonts w:ascii="Amiri" w:hAnsi="Amiri" w:eastAsia="Amiri" w:cs="Amiri"/>
          <w:lang w:bidi="ar-SA"/>
          <w:color w:val="111111"/>
          <w:sz w:val="28"/>
          <w:szCs w:val="28"/>
          <w:rtl/>
        </w:rPr>
        <w:t xml:space="preserve">(عن رجل كبير -)---انظر الصوم</w:t>
      </w:r>
    </w:p>
    <w:p>
      <w:pPr>
        <w:pStyle w:val="BookText"/>
      </w:pPr>
      <w:r>
        <w:rPr>
          <w:rFonts w:ascii="IRNazanin" w:hAnsi="IRNazanin" w:eastAsia="IRNazanin" w:cs="IRNazanin"/>
          <w:lang w:bidi="fa-IR"/>
          <w:color w:val="111111"/>
          <w:sz w:val="28"/>
          <w:szCs w:val="28"/>
          <w:rtl/>
        </w:rPr>
        <w:t xml:space="preserve">(عن رجل نسی ان-)---انظر التكبير</w:t>
      </w:r>
    </w:p>
    <w:p>
      <w:pPr>
        <w:pStyle w:val="BookText"/>
      </w:pPr>
      <w:r>
        <w:rPr>
          <w:rFonts w:ascii="Amiri" w:hAnsi="Amiri" w:eastAsia="Amiri" w:cs="Amiri"/>
          <w:lang w:bidi="ar-SA"/>
          <w:color w:val="111111"/>
          <w:sz w:val="28"/>
          <w:szCs w:val="28"/>
          <w:rtl/>
        </w:rPr>
        <w:t xml:space="preserve">(عن الرجل والمرأة -)---انظر الصلاة على الميت</w:t>
      </w:r>
    </w:p>
    <w:p>
      <w:pPr>
        <w:pStyle w:val="BookText"/>
      </w:pPr>
      <w:r>
        <w:rPr>
          <w:rFonts w:ascii="IRNazanin" w:hAnsi="IRNazanin" w:eastAsia="IRNazanin" w:cs="IRNazanin"/>
          <w:lang w:bidi="fa-IR"/>
          <w:color w:val="111111"/>
          <w:sz w:val="28"/>
          <w:szCs w:val="28"/>
          <w:rtl/>
        </w:rPr>
        <w:t xml:space="preserve">(عن السهو فانه -)---انظر السهو</w:t>
      </w:r>
    </w:p>
    <w:p>
      <w:pPr>
        <w:pStyle w:val="BookText"/>
      </w:pPr>
      <w:r>
        <w:rPr>
          <w:rFonts w:ascii="Amiri" w:hAnsi="Amiri" w:eastAsia="Amiri" w:cs="Amiri"/>
          <w:lang w:bidi="ar-SA"/>
          <w:color w:val="111111"/>
          <w:sz w:val="28"/>
          <w:szCs w:val="28"/>
          <w:rtl/>
        </w:rPr>
        <w:t xml:space="preserve">(عن صدقة رسول الله -)---انظر الصدقة</w:t>
      </w:r>
    </w:p>
    <w:p>
      <w:pPr>
        <w:pStyle w:val="BookText"/>
      </w:pPr>
      <w:r>
        <w:rPr>
          <w:rFonts w:ascii="Amiri" w:hAnsi="Amiri" w:eastAsia="Amiri" w:cs="Amiri"/>
          <w:lang w:bidi="ar-SA"/>
          <w:color w:val="111111"/>
          <w:sz w:val="28"/>
          <w:szCs w:val="28"/>
          <w:rtl/>
        </w:rPr>
        <w:t xml:space="preserve">(عن صدقة الغلام -)---انظر الصدقة</w:t>
      </w:r>
    </w:p>
    <w:p>
      <w:pPr>
        <w:pStyle w:val="BookText"/>
      </w:pPr>
      <w:r>
        <w:rPr>
          <w:rFonts w:ascii="Amiri" w:hAnsi="Amiri" w:eastAsia="Amiri" w:cs="Amiri"/>
          <w:lang w:bidi="ar-SA"/>
          <w:color w:val="111111"/>
          <w:sz w:val="28"/>
          <w:szCs w:val="28"/>
          <w:rtl/>
        </w:rPr>
        <w:t xml:space="preserve">(عن صلاة الكسوف -)---انظر الكسوف</w:t>
      </w:r>
    </w:p>
    <w:p>
      <w:pPr>
        <w:pStyle w:val="BookText"/>
      </w:pPr>
      <w:r>
        <w:rPr>
          <w:rFonts w:ascii="Amiri" w:hAnsi="Amiri" w:eastAsia="Amiri" w:cs="Amiri"/>
          <w:lang w:bidi="ar-SA"/>
          <w:color w:val="111111"/>
          <w:sz w:val="28"/>
          <w:szCs w:val="28"/>
          <w:rtl/>
        </w:rPr>
        <w:t xml:space="preserve">(عن المريض هل -)---انظر المريض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2" w:name="pg14685_156515"/>
    <w:bookmarkEnd w:id="92"/>
    <w:p>
      <w:pPr>
        <w:pStyle w:val="BookText"/>
      </w:pPr>
      <w:r>
        <w:rPr>
          <w:rFonts w:ascii="IRNazanin" w:hAnsi="IRNazanin" w:eastAsia="IRNazanin" w:cs="IRNazanin"/>
          <w:lang w:bidi="fa-IR"/>
          <w:color w:val="111111"/>
          <w:sz w:val="28"/>
          <w:szCs w:val="28"/>
          <w:rtl/>
        </w:rPr>
        <w:t xml:space="preserve">(عن المفخذ -)---انظر الغسل</w:t>
      </w:r>
    </w:p>
    <w:p>
      <w:pPr>
        <w:pStyle w:val="BookText"/>
      </w:pPr>
      <w:r>
        <w:rPr>
          <w:rFonts w:ascii="Amiri" w:hAnsi="Amiri" w:eastAsia="Amiri" w:cs="Amiri"/>
          <w:lang w:bidi="ar-SA"/>
          <w:color w:val="111111"/>
          <w:sz w:val="28"/>
          <w:szCs w:val="28"/>
          <w:rtl/>
        </w:rPr>
        <w:t xml:space="preserve">(عن الوضوء كم -)---انظر الوضوء</w:t>
      </w:r>
    </w:p>
    <w:p>
      <w:pPr>
        <w:pStyle w:val="BookText"/>
      </w:pPr>
      <w:r>
        <w:rPr>
          <w:rFonts w:ascii="Amiri" w:hAnsi="Amiri" w:eastAsia="Amiri" w:cs="Amiri"/>
          <w:lang w:bidi="ar-SA"/>
          <w:color w:val="111111"/>
          <w:sz w:val="28"/>
          <w:szCs w:val="28"/>
          <w:rtl/>
        </w:rPr>
        <w:t xml:space="preserve">(في الحائض ما -)---انظر الحيض</w:t>
      </w:r>
    </w:p>
    <w:p>
      <w:pPr>
        <w:pStyle w:val="BookText"/>
      </w:pPr>
      <w:r>
        <w:rPr>
          <w:rFonts w:ascii="Amiri" w:hAnsi="Amiri" w:eastAsia="Amiri" w:cs="Amiri"/>
          <w:lang w:bidi="ar-SA"/>
          <w:color w:val="111111"/>
          <w:sz w:val="28"/>
          <w:szCs w:val="28"/>
          <w:rtl/>
        </w:rPr>
        <w:t xml:space="preserve">(في الرجل يكون خلف -)---انظر الجماعة</w:t>
      </w:r>
    </w:p>
    <w:p>
      <w:pPr>
        <w:pStyle w:val="BookText"/>
      </w:pPr>
      <w:r>
        <w:rPr>
          <w:rFonts w:ascii="Amiri" w:hAnsi="Amiri" w:eastAsia="Amiri" w:cs="Amiri"/>
          <w:lang w:bidi="ar-SA"/>
          <w:color w:val="111111"/>
          <w:sz w:val="28"/>
          <w:szCs w:val="28"/>
          <w:rtl/>
        </w:rPr>
        <w:t xml:space="preserve">(في سجدتي السهو -)---انظر السهو</w:t>
      </w:r>
    </w:p>
    <w:p>
      <w:pPr>
        <w:pStyle w:val="BookText"/>
      </w:pPr>
      <w:r>
        <w:rPr>
          <w:rFonts w:ascii="Amiri" w:hAnsi="Amiri" w:eastAsia="Amiri" w:cs="Amiri"/>
          <w:lang w:bidi="ar-SA"/>
          <w:color w:val="111111"/>
          <w:sz w:val="28"/>
          <w:szCs w:val="28"/>
          <w:rtl/>
        </w:rPr>
        <w:t xml:space="preserve">(في صلاة العيدين -)---انظر الاعياد</w:t>
      </w:r>
    </w:p>
    <w:p>
      <w:pPr>
        <w:pStyle w:val="BookText"/>
      </w:pPr>
      <w:r>
        <w:rPr>
          <w:rFonts w:ascii="Amiri" w:hAnsi="Amiri" w:eastAsia="Amiri" w:cs="Amiri"/>
          <w:lang w:bidi="ar-SA"/>
          <w:color w:val="111111"/>
          <w:sz w:val="28"/>
          <w:szCs w:val="28"/>
          <w:rtl/>
        </w:rPr>
        <w:t xml:space="preserve">(في كم تجب الزكاة -)---انظر الزكاة</w:t>
      </w:r>
    </w:p>
    <w:p>
      <w:pPr>
        <w:pStyle w:val="BookText"/>
      </w:pPr>
      <w:r>
        <w:rPr>
          <w:rFonts w:ascii="Amiri" w:hAnsi="Amiri" w:eastAsia="Amiri" w:cs="Amiri"/>
          <w:lang w:bidi="ar-SA"/>
          <w:color w:val="111111"/>
          <w:sz w:val="28"/>
          <w:szCs w:val="28"/>
          <w:rtl/>
        </w:rPr>
        <w:t xml:space="preserve">(قدم لابي عبدالله -)---انظر البيع</w:t>
      </w:r>
    </w:p>
    <w:p>
      <w:pPr>
        <w:pStyle w:val="BookText"/>
      </w:pPr>
      <w:r>
        <w:rPr>
          <w:rFonts w:ascii="IRNazanin" w:hAnsi="IRNazanin" w:eastAsia="IRNazanin" w:cs="IRNazanin"/>
          <w:lang w:bidi="fa-IR"/>
          <w:color w:val="111111"/>
          <w:sz w:val="28"/>
          <w:szCs w:val="28"/>
          <w:rtl/>
        </w:rPr>
        <w:t xml:space="preserve">(قال فی قنوت -)---انظر القنوت</w:t>
      </w:r>
    </w:p>
    <w:p>
      <w:pPr>
        <w:pStyle w:val="BookText"/>
      </w:pPr>
      <w:r>
        <w:rPr>
          <w:rFonts w:ascii="IRNazanin" w:hAnsi="IRNazanin" w:eastAsia="IRNazanin" w:cs="IRNazanin"/>
          <w:lang w:bidi="fa-IR"/>
          <w:color w:val="111111"/>
          <w:sz w:val="28"/>
          <w:szCs w:val="28"/>
          <w:rtl/>
        </w:rPr>
        <w:t xml:space="preserve">(لا باس ان توخر المغرب-)---انظر الجمع بین الصلاتین</w:t>
      </w:r>
    </w:p>
    <w:p>
      <w:pPr>
        <w:pStyle w:val="BookText"/>
      </w:pPr>
      <w:r>
        <w:rPr>
          <w:rFonts w:ascii="IRNazanin" w:hAnsi="IRNazanin" w:eastAsia="IRNazanin" w:cs="IRNazanin"/>
          <w:lang w:bidi="fa-IR"/>
          <w:color w:val="111111"/>
          <w:sz w:val="28"/>
          <w:szCs w:val="28"/>
          <w:rtl/>
        </w:rPr>
        <w:t xml:space="preserve">(لا باس بالاقعاء-)---انظر الاقاء</w:t>
      </w:r>
    </w:p>
    <w:p>
      <w:pPr>
        <w:pStyle w:val="BookText"/>
      </w:pPr>
      <w:r>
        <w:rPr>
          <w:rFonts w:ascii="IRNazanin" w:hAnsi="IRNazanin" w:eastAsia="IRNazanin" w:cs="IRNazanin"/>
          <w:lang w:bidi="fa-IR"/>
          <w:color w:val="111111"/>
          <w:sz w:val="28"/>
          <w:szCs w:val="28"/>
          <w:rtl/>
        </w:rPr>
        <w:t xml:space="preserve">(لا باس بان توخر-)---انظر الجمع بین الصلاتین</w:t>
      </w:r>
    </w:p>
    <w:p>
      <w:pPr>
        <w:pStyle w:val="BookText"/>
      </w:pPr>
      <w:r>
        <w:rPr>
          <w:rFonts w:ascii="Amiri" w:hAnsi="Amiri" w:eastAsia="Amiri" w:cs="Amiri"/>
          <w:lang w:bidi="ar-SA"/>
          <w:color w:val="111111"/>
          <w:sz w:val="28"/>
          <w:szCs w:val="28"/>
          <w:rtl/>
        </w:rPr>
        <w:t xml:space="preserve">(لا باس بالصلاة-)---انظر الجنازة</w:t>
      </w:r>
    </w:p>
    <w:p>
      <w:pPr>
        <w:pStyle w:val="BookText"/>
      </w:pPr>
      <w:r>
        <w:rPr>
          <w:rFonts w:ascii="Amiri" w:hAnsi="Amiri" w:eastAsia="Amiri" w:cs="Amiri"/>
          <w:lang w:bidi="ar-SA"/>
          <w:color w:val="111111"/>
          <w:sz w:val="28"/>
          <w:szCs w:val="28"/>
          <w:rtl/>
        </w:rPr>
        <w:t xml:space="preserve">(لا باس بالمزارعة-)---انظر المزارعة</w:t>
      </w:r>
    </w:p>
    <w:p>
      <w:pPr>
        <w:pStyle w:val="BookText"/>
      </w:pPr>
      <w:r>
        <w:rPr>
          <w:rFonts w:ascii="IRNazanin" w:hAnsi="IRNazanin" w:eastAsia="IRNazanin" w:cs="IRNazanin"/>
          <w:lang w:bidi="fa-IR"/>
          <w:color w:val="111111"/>
          <w:sz w:val="28"/>
          <w:szCs w:val="28"/>
          <w:rtl/>
        </w:rPr>
        <w:t xml:space="preserve">(لا تکون الصداقة الا-)---انظر العشرة</w:t>
      </w:r>
    </w:p>
    <w:p>
      <w:pPr>
        <w:pStyle w:val="BookText"/>
      </w:pPr>
      <w:r>
        <w:rPr>
          <w:rFonts w:ascii="IRNazanin" w:hAnsi="IRNazanin" w:eastAsia="IRNazanin" w:cs="IRNazanin"/>
          <w:lang w:bidi="fa-IR"/>
          <w:color w:val="111111"/>
          <w:sz w:val="28"/>
          <w:szCs w:val="28"/>
          <w:rtl/>
        </w:rPr>
        <w:t xml:space="preserve">(لا یضرک بلیل-)---انظر الاحرام</w:t>
      </w:r>
    </w:p>
    <w:p>
      <w:pPr>
        <w:pStyle w:val="BookText"/>
      </w:pPr>
      <w:r>
        <w:rPr>
          <w:rFonts w:ascii="IRNazanin" w:hAnsi="IRNazanin" w:eastAsia="IRNazanin" w:cs="IRNazanin"/>
          <w:lang w:bidi="fa-IR"/>
          <w:color w:val="111111"/>
          <w:sz w:val="28"/>
          <w:szCs w:val="28"/>
          <w:rtl/>
        </w:rPr>
        <w:t xml:space="preserve">(لیس لاهل مکة-)---انظر المتعة</w:t>
      </w:r>
    </w:p>
    <w:p>
      <w:pPr>
        <w:pStyle w:val="BookText"/>
      </w:pPr>
      <w:r>
        <w:rPr>
          <w:rFonts w:ascii="IRNazanin" w:hAnsi="IRNazanin" w:eastAsia="IRNazanin" w:cs="IRNazanin"/>
          <w:lang w:bidi="fa-IR"/>
          <w:color w:val="111111"/>
          <w:sz w:val="28"/>
          <w:szCs w:val="28"/>
          <w:rtl/>
        </w:rPr>
        <w:t xml:space="preserve">(نهی رسول الله صلی الله علیه واله-)---انظر النمل</w:t>
      </w:r>
    </w:p>
    <w:p>
      <w:pPr>
        <w:pStyle w:val="BookText"/>
      </w:pPr>
      <w:r>
        <w:rPr>
          <w:rFonts w:ascii="IRNazanin" w:hAnsi="IRNazanin" w:eastAsia="IRNazanin" w:cs="IRNazanin"/>
          <w:lang w:bidi="fa-IR"/>
          <w:color w:val="111111"/>
          <w:sz w:val="28"/>
          <w:szCs w:val="28"/>
          <w:rtl/>
        </w:rPr>
        <w:t xml:space="preserve">(یستحب ان تستقی-)---انظر زمزم</w:t>
      </w:r>
    </w:p>
    <w:p>
      <w:pPr>
        <w:pStyle w:val="Heading3"/>
      </w:pPr>
      <w:bookmarkStart w:id="599" w:name="_Toc480"/>
      <w:r>
        <w:t>361- «عبيد الله الدابقی»</w:t>
      </w:r>
      <w:bookmarkEnd w:id="599"/>
    </w:p>
    <w:p>
      <w:pPr>
        <w:pStyle w:val="BookText"/>
      </w:pPr>
      <w:r>
        <w:rPr>
          <w:rFonts w:ascii="IRNazanin" w:hAnsi="IRNazanin" w:eastAsia="IRNazanin" w:cs="IRNazanin"/>
          <w:lang w:bidi="fa-IR"/>
          <w:color w:val="111111"/>
          <w:sz w:val="28"/>
          <w:szCs w:val="28"/>
          <w:rtl/>
        </w:rPr>
        <w:t xml:space="preserve">(دخلت حماماً -)---انظر الحمام</w:t>
      </w:r>
    </w:p>
    <w:p>
      <w:pPr>
        <w:pStyle w:val="Heading3"/>
      </w:pPr>
      <w:bookmarkStart w:id="600" w:name="_Toc481"/>
      <w:r>
        <w:t>362- «عبيد الله الطويل»</w:t>
      </w:r>
      <w:bookmarkEnd w:id="600"/>
    </w:p>
    <w:p>
      <w:pPr>
        <w:pStyle w:val="BookText"/>
      </w:pPr>
      <w:r>
        <w:rPr>
          <w:rFonts w:ascii="Amiri" w:hAnsi="Amiri" w:eastAsia="Amiri" w:cs="Amiri"/>
          <w:lang w:bidi="ar-SA"/>
          <w:color w:val="111111"/>
          <w:sz w:val="28"/>
          <w:szCs w:val="28"/>
          <w:rtl/>
        </w:rPr>
        <w:t xml:space="preserve">( اني لم ازل واليا -)---انظر الظلم</w:t>
      </w:r>
    </w:p>
    <w:p>
      <w:pPr>
        <w:pStyle w:val="Heading3"/>
      </w:pPr>
      <w:bookmarkStart w:id="601" w:name="_Toc482"/>
      <w:r>
        <w:t>363- «عبيد الله المدائنی»</w:t>
      </w:r>
      <w:bookmarkEnd w:id="601"/>
    </w:p>
    <w:p>
      <w:pPr>
        <w:pStyle w:val="BookText"/>
      </w:pPr>
      <w:r>
        <w:rPr>
          <w:rFonts w:ascii="Amiri" w:hAnsi="Amiri" w:eastAsia="Amiri" w:cs="Amiri"/>
          <w:lang w:bidi="ar-SA"/>
          <w:color w:val="111111"/>
          <w:sz w:val="28"/>
          <w:szCs w:val="28"/>
          <w:rtl/>
        </w:rPr>
        <w:t xml:space="preserve">( انما جزاء الذين -)---انظر المحارب</w:t>
      </w:r>
    </w:p>
    <w:p>
      <w:pPr>
        <w:pStyle w:val="Heading3"/>
      </w:pPr>
      <w:bookmarkStart w:id="602" w:name="_Toc483"/>
      <w:r>
        <w:t>364- «عبیدالله المرافقي»</w:t>
      </w:r>
      <w:bookmarkEnd w:id="602"/>
    </w:p>
    <w:p>
      <w:pPr>
        <w:pStyle w:val="BookText"/>
      </w:pPr>
      <w:r>
        <w:rPr>
          <w:rFonts w:ascii="IRNazanin" w:hAnsi="IRNazanin" w:eastAsia="IRNazanin" w:cs="IRNazanin"/>
          <w:lang w:bidi="fa-IR"/>
          <w:color w:val="111111"/>
          <w:sz w:val="28"/>
          <w:szCs w:val="28"/>
          <w:rtl/>
        </w:rPr>
        <w:t xml:space="preserve">(دخلت حماماً -)---انظر الحمام</w:t>
      </w:r>
    </w:p>
    <w:p>
      <w:pPr>
        <w:pStyle w:val="Heading3"/>
      </w:pPr>
      <w:bookmarkStart w:id="603" w:name="_Toc484"/>
      <w:r>
        <w:t>365- «عبيد الله الوصافي »</w:t>
      </w:r>
      <w:bookmarkEnd w:id="603"/>
    </w:p>
    <w:p>
      <w:pPr>
        <w:pStyle w:val="BookText"/>
      </w:pPr>
      <w:r>
        <w:rPr>
          <w:rFonts w:ascii="IRNazanin" w:hAnsi="IRNazanin" w:eastAsia="IRNazanin" w:cs="IRNazanin"/>
          <w:lang w:bidi="fa-IR"/>
          <w:color w:val="111111"/>
          <w:sz w:val="28"/>
          <w:szCs w:val="28"/>
          <w:rtl/>
        </w:rPr>
        <w:t xml:space="preserve">(لان اطعم رجلا مسلما -)---انظر اطعام المؤمن</w:t>
      </w:r>
    </w:p>
    <w:p>
      <w:pPr>
        <w:pStyle w:val="BookText"/>
      </w:pPr>
      <w:r>
        <w:rPr>
          <w:rFonts w:ascii="Amiri" w:hAnsi="Amiri" w:eastAsia="Amiri" w:cs="Amiri"/>
          <w:lang w:bidi="ar-SA"/>
          <w:color w:val="111111"/>
          <w:sz w:val="28"/>
          <w:szCs w:val="28"/>
          <w:rtl/>
        </w:rPr>
        <w:t xml:space="preserve">( ما آمن بي من بات -)---انظر الجار</w:t>
      </w:r>
    </w:p>
    <w:p>
      <w:pPr>
        <w:pStyle w:val="BookText"/>
      </w:pPr>
      <w:r>
        <w:rPr>
          <w:rFonts w:ascii="Amiri" w:hAnsi="Amiri" w:eastAsia="Amiri" w:cs="Amiri"/>
          <w:lang w:bidi="ar-SA"/>
          <w:color w:val="111111"/>
          <w:sz w:val="28"/>
          <w:szCs w:val="28"/>
          <w:rtl/>
        </w:rPr>
        <w:t xml:space="preserve">(ما من اهل قرية -)---انظر الجار</w:t>
      </w:r>
    </w:p>
    <w:p>
      <w:pPr>
        <w:pStyle w:val="Heading3"/>
      </w:pPr>
      <w:bookmarkStart w:id="604" w:name="_Toc485"/>
      <w:r>
        <w:t>366- «عبیدة»</w:t>
      </w:r>
      <w:bookmarkEnd w:id="604"/>
    </w:p>
    <w:p>
      <w:pPr>
        <w:pStyle w:val="BookText"/>
      </w:pPr>
      <w:r>
        <w:rPr>
          <w:rFonts w:ascii="IRNazanin" w:hAnsi="IRNazanin" w:eastAsia="IRNazanin" w:cs="IRNazanin"/>
          <w:lang w:bidi="fa-IR"/>
          <w:color w:val="111111"/>
          <w:sz w:val="28"/>
          <w:szCs w:val="28"/>
          <w:rtl/>
        </w:rPr>
        <w:t xml:space="preserve">(عن ابن عم وجد-)---انظر الارث</w:t>
      </w:r>
    </w:p>
    <w:p>
      <w:pPr>
        <w:pStyle w:val="Heading3"/>
      </w:pPr>
      <w:bookmarkStart w:id="605" w:name="_Toc486"/>
      <w:r>
        <w:t>367- «عبيدة بن بشير الخثعمي »</w:t>
      </w:r>
      <w:bookmarkEnd w:id="605"/>
    </w:p>
    <w:p>
      <w:pPr>
        <w:pStyle w:val="BookText"/>
      </w:pPr>
      <w:r>
        <w:rPr>
          <w:rFonts w:ascii="Amiri" w:hAnsi="Amiri" w:eastAsia="Amiri" w:cs="Amiri"/>
          <w:lang w:bidi="ar-SA"/>
          <w:color w:val="111111"/>
          <w:sz w:val="28"/>
          <w:szCs w:val="28"/>
          <w:rtl/>
        </w:rPr>
        <w:t xml:space="preserve">(عن قاطع الطريق -)---انظر المحارب</w:t>
      </w:r>
    </w:p>
    <w:p>
      <w:pPr>
        <w:pStyle w:val="Heading3"/>
      </w:pPr>
      <w:bookmarkStart w:id="606" w:name="_Toc487"/>
      <w:r>
        <w:t>368- «عبيدة السلماني»</w:t>
      </w:r>
      <w:bookmarkEnd w:id="606"/>
    </w:p>
    <w:p>
      <w:pPr>
        <w:pStyle w:val="BookText"/>
      </w:pPr>
      <w:r>
        <w:rPr>
          <w:rFonts w:ascii="Amiri" w:hAnsi="Amiri" w:eastAsia="Amiri" w:cs="Amiri"/>
          <w:lang w:bidi="ar-SA"/>
          <w:color w:val="111111"/>
          <w:sz w:val="28"/>
          <w:szCs w:val="28"/>
          <w:rtl/>
        </w:rPr>
        <w:t xml:space="preserve">(رجل مات وترك -)---انظر الارث</w:t>
      </w:r>
    </w:p>
    <w:p>
      <w:pPr>
        <w:pStyle w:val="BookText"/>
      </w:pPr>
      <w:r>
        <w:rPr>
          <w:rFonts w:ascii="IRNazanin" w:hAnsi="IRNazanin" w:eastAsia="IRNazanin" w:cs="IRNazanin"/>
          <w:lang w:bidi="fa-IR"/>
          <w:color w:val="111111"/>
          <w:sz w:val="28"/>
          <w:szCs w:val="28"/>
          <w:rtl/>
        </w:rPr>
        <w:t xml:space="preserve">(كان علي علیه السلام على المنبر فقام اليه رجل -)---انظر الارث</w:t>
      </w:r>
    </w:p>
    <w:p>
      <w:pPr>
        <w:pStyle w:val="BookText"/>
      </w:pPr>
      <w:r>
        <w:rPr>
          <w:rFonts w:ascii="IRNazanin" w:hAnsi="IRNazanin" w:eastAsia="IRNazanin" w:cs="IRNazanin"/>
          <w:lang w:bidi="fa-IR"/>
          <w:color w:val="111111"/>
          <w:sz w:val="28"/>
          <w:szCs w:val="28"/>
          <w:rtl/>
        </w:rPr>
        <w:t xml:space="preserve">(یا ایها الناس اتقوا -)---انظر العلم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3" w:name="pg14685_156516"/>
    <w:bookmarkEnd w:id="93"/>
    <w:p>
      <w:pPr>
        <w:pStyle w:val="Heading3"/>
      </w:pPr>
      <w:bookmarkStart w:id="607" w:name="_Toc488"/>
      <w:r>
        <w:t>369- «عبيس بن هشام »</w:t>
      </w:r>
      <w:bookmarkEnd w:id="607"/>
    </w:p>
    <w:p>
      <w:pPr>
        <w:pStyle w:val="BookText"/>
      </w:pPr>
      <w:r>
        <w:rPr>
          <w:rFonts w:ascii="Amiri" w:hAnsi="Amiri" w:eastAsia="Amiri" w:cs="Amiri"/>
          <w:lang w:bidi="ar-SA"/>
          <w:color w:val="111111"/>
          <w:sz w:val="28"/>
          <w:szCs w:val="28"/>
          <w:rtl/>
        </w:rPr>
        <w:t xml:space="preserve">(دخل رجل يبيع -)---انظر الغش</w:t>
      </w:r>
    </w:p>
    <w:p>
      <w:pPr>
        <w:pStyle w:val="BookText"/>
      </w:pPr>
      <w:r>
        <w:rPr>
          <w:rFonts w:ascii="Amiri" w:hAnsi="Amiri" w:eastAsia="Amiri" w:cs="Amiri"/>
          <w:lang w:bidi="ar-SA"/>
          <w:color w:val="111111"/>
          <w:sz w:val="28"/>
          <w:szCs w:val="28"/>
          <w:rtl/>
        </w:rPr>
        <w:t xml:space="preserve">( دخل عليه رجل يبيع -)---انظر الغش</w:t>
      </w:r>
    </w:p>
    <w:p>
      <w:pPr>
        <w:pStyle w:val="BookText"/>
      </w:pPr>
      <w:r>
        <w:rPr>
          <w:rFonts w:ascii="Amiri" w:hAnsi="Amiri" w:eastAsia="Amiri" w:cs="Amiri"/>
          <w:lang w:bidi="ar-SA"/>
          <w:color w:val="111111"/>
          <w:sz w:val="28"/>
          <w:szCs w:val="28"/>
          <w:rtl/>
        </w:rPr>
        <w:t xml:space="preserve">(قرأ القرآن ثلاثة -)---انظر القرآن</w:t>
      </w:r>
    </w:p>
    <w:p>
      <w:pPr>
        <w:pStyle w:val="Heading3"/>
      </w:pPr>
      <w:bookmarkStart w:id="608" w:name="_Toc489"/>
      <w:r>
        <w:t>370- «عبيط»</w:t>
      </w:r>
      <w:bookmarkEnd w:id="608"/>
    </w:p>
    <w:p>
      <w:pPr>
        <w:pStyle w:val="BookText"/>
      </w:pPr>
      <w:r>
        <w:rPr>
          <w:rFonts w:ascii="Amiri" w:hAnsi="Amiri" w:eastAsia="Amiri" w:cs="Amiri"/>
          <w:lang w:bidi="ar-SA"/>
          <w:color w:val="111111"/>
          <w:sz w:val="28"/>
          <w:szCs w:val="28"/>
          <w:rtl/>
        </w:rPr>
        <w:t xml:space="preserve">( تعتد المستحاضة - الى ان قال - دم الحيض دم عبيط -)---انظر العدة</w:t>
      </w:r>
    </w:p>
    <w:p>
      <w:pPr>
        <w:pStyle w:val="BookText"/>
      </w:pPr>
      <w:r>
        <w:rPr>
          <w:rFonts w:ascii="Amiri" w:hAnsi="Amiri" w:eastAsia="Amiri" w:cs="Amiri"/>
          <w:lang w:bidi="ar-SA"/>
          <w:color w:val="111111"/>
          <w:sz w:val="28"/>
          <w:szCs w:val="28"/>
          <w:rtl/>
        </w:rPr>
        <w:t xml:space="preserve">(عن النفساء وكم - الى ان قال -مادامت ترى الدم العبيط-)---انظر النفاس</w:t>
      </w:r>
    </w:p>
    <w:p>
      <w:pPr>
        <w:pStyle w:val="Heading2"/>
      </w:pPr>
      <w:bookmarkStart w:id="609" w:name="_Toc490"/>
      <w:r>
        <w:t>«العين والتاء»</w:t>
      </w:r>
      <w:bookmarkEnd w:id="609"/>
    </w:p>
    <w:p>
      <w:pPr>
        <w:pStyle w:val="Heading3"/>
      </w:pPr>
      <w:bookmarkStart w:id="610" w:name="_Toc491"/>
      <w:r>
        <w:t>1- «العتاب »</w:t>
      </w:r>
      <w:bookmarkEnd w:id="610"/>
    </w:p>
    <w:p>
      <w:pPr>
        <w:pStyle w:val="BookText"/>
      </w:pPr>
      <w:r>
        <w:rPr>
          <w:rFonts w:ascii="IRNazanin" w:hAnsi="IRNazanin" w:eastAsia="IRNazanin" w:cs="IRNazanin"/>
          <w:lang w:bidi="fa-IR"/>
          <w:color w:val="111111"/>
          <w:sz w:val="28"/>
          <w:szCs w:val="28"/>
          <w:rtl/>
        </w:rPr>
        <w:t xml:space="preserve">(استعتب من رجوت عتابه)</w:t>
      </w:r>
    </w:p>
    <w:p>
      <w:pPr>
        <w:pStyle w:val="BookText"/>
      </w:pPr>
      <w:r>
        <w:rPr>
          <w:rFonts w:ascii="IRNazanin" w:hAnsi="IRNazanin" w:eastAsia="IRNazanin" w:cs="IRNazanin"/>
          <w:lang w:bidi="fa-IR"/>
          <w:color w:val="111111"/>
          <w:sz w:val="28"/>
          <w:szCs w:val="28"/>
          <w:rtl/>
        </w:rPr>
        <w:t xml:space="preserve">الفقيه ج 4 ص 279 ب176 ذیل ح10.</w:t>
      </w:r>
    </w:p>
    <w:p>
      <w:pPr>
        <w:pStyle w:val="Heading3"/>
      </w:pPr>
      <w:bookmarkStart w:id="611" w:name="_Toc492"/>
      <w:r>
        <w:t>2- «العتاق »</w:t>
      </w:r>
      <w:bookmarkEnd w:id="611"/>
    </w:p>
    <w:p>
      <w:pPr>
        <w:pStyle w:val="BookText"/>
      </w:pPr>
      <w:r>
        <w:rPr>
          <w:rFonts w:ascii="Amiri" w:hAnsi="Amiri" w:eastAsia="Amiri" w:cs="Amiri"/>
          <w:lang w:bidi="ar-SA"/>
          <w:color w:val="111111"/>
          <w:sz w:val="28"/>
          <w:szCs w:val="28"/>
          <w:rtl/>
        </w:rPr>
        <w:t xml:space="preserve">(كان الذين من قبلنا يقولون لاعتاق -)---انظر الطلاق</w:t>
      </w:r>
    </w:p>
    <w:p>
      <w:pPr>
        <w:pStyle w:val="BookText"/>
      </w:pPr>
      <w:r>
        <w:rPr>
          <w:rFonts w:ascii="Amiri" w:hAnsi="Amiri" w:eastAsia="Amiri" w:cs="Amiri"/>
          <w:lang w:bidi="ar-SA"/>
          <w:color w:val="111111"/>
          <w:sz w:val="28"/>
          <w:szCs w:val="28"/>
          <w:rtl/>
        </w:rPr>
        <w:t xml:space="preserve">(لا يجوز في العتاق -)---انظر الحرية</w:t>
      </w:r>
    </w:p>
    <w:p>
      <w:pPr>
        <w:pStyle w:val="Heading3"/>
      </w:pPr>
      <w:bookmarkStart w:id="612" w:name="_Toc493"/>
      <w:r>
        <w:t>3- «العتاقة »</w:t>
      </w:r>
      <w:bookmarkEnd w:id="612"/>
    </w:p>
    <w:p>
      <w:pPr>
        <w:pStyle w:val="BookText"/>
      </w:pPr>
      <w:r>
        <w:rPr>
          <w:rFonts w:ascii="Amiri" w:hAnsi="Amiri" w:eastAsia="Amiri" w:cs="Amiri"/>
          <w:lang w:bidi="ar-SA"/>
          <w:color w:val="111111"/>
          <w:sz w:val="28"/>
          <w:szCs w:val="28"/>
          <w:rtl/>
        </w:rPr>
        <w:t xml:space="preserve">( اتى النبي - الى ان قال - جازت عتاقة ابيك -)---انظر العتق</w:t>
      </w:r>
    </w:p>
    <w:p>
      <w:pPr>
        <w:pStyle w:val="Heading3"/>
      </w:pPr>
      <w:bookmarkStart w:id="613" w:name="_Toc494"/>
      <w:r>
        <w:t>4- «العتبة »</w:t>
      </w:r>
      <w:bookmarkEnd w:id="613"/>
    </w:p>
    <w:p>
      <w:pPr>
        <w:pStyle w:val="BookText"/>
      </w:pPr>
      <w:r>
        <w:rPr>
          <w:rFonts w:ascii="IRNazanin" w:hAnsi="IRNazanin" w:eastAsia="IRNazanin" w:cs="IRNazanin"/>
          <w:lang w:bidi="fa-IR"/>
          <w:color w:val="111111"/>
          <w:sz w:val="28"/>
          <w:szCs w:val="28"/>
          <w:rtl/>
        </w:rPr>
        <w:t xml:space="preserve">(جائني-الى ان قال-قعد تحت عتبة الباب -)---انظر موسی بن جعفر</w:t>
      </w:r>
    </w:p>
    <w:p>
      <w:pPr>
        <w:pStyle w:val="Heading3"/>
      </w:pPr>
      <w:bookmarkStart w:id="614" w:name="_Toc495"/>
      <w:r>
        <w:t>5- «عتبة بن ربيعة »</w:t>
      </w:r>
      <w:bookmarkEnd w:id="614"/>
    </w:p>
    <w:p>
      <w:pPr>
        <w:pStyle w:val="BookText"/>
      </w:pPr>
      <w:r>
        <w:rPr>
          <w:rFonts w:ascii="Amiri" w:hAnsi="Amiri" w:eastAsia="Amiri" w:cs="Amiri"/>
          <w:lang w:bidi="ar-SA"/>
          <w:color w:val="111111"/>
          <w:sz w:val="28"/>
          <w:szCs w:val="28"/>
          <w:rtl/>
        </w:rPr>
        <w:t xml:space="preserve">( انما هدمت الى ان قال - فكانوا عتبة بن ربيعة -)---انظر الكعبة</w:t>
      </w:r>
    </w:p>
    <w:p>
      <w:pPr>
        <w:pStyle w:val="Heading3"/>
      </w:pPr>
      <w:bookmarkStart w:id="615" w:name="_Toc496"/>
      <w:r>
        <w:t>6- «العترف»</w:t>
      </w:r>
      <w:bookmarkEnd w:id="615"/>
    </w:p>
    <w:p>
      <w:pPr>
        <w:pStyle w:val="BookText"/>
      </w:pPr>
      <w:r>
        <w:rPr>
          <w:rFonts w:ascii="Amiri" w:hAnsi="Amiri" w:eastAsia="Amiri" w:cs="Amiri"/>
          <w:lang w:bidi="ar-SA"/>
          <w:color w:val="111111"/>
          <w:sz w:val="28"/>
          <w:szCs w:val="28"/>
          <w:rtl/>
        </w:rPr>
        <w:t xml:space="preserve">(كتب يحيى - ما العترف في بدنك -)---انظر الحجة</w:t>
      </w:r>
    </w:p>
    <w:p>
      <w:pPr>
        <w:pStyle w:val="Heading3"/>
      </w:pPr>
      <w:bookmarkStart w:id="616" w:name="_Toc497"/>
      <w:r>
        <w:t>7- «العترة»</w:t>
      </w:r>
      <w:bookmarkEnd w:id="616"/>
    </w:p>
    <w:p>
      <w:pPr>
        <w:pStyle w:val="BookText"/>
      </w:pPr>
      <w:r>
        <w:rPr>
          <w:rFonts w:ascii="IRNazanin" w:hAnsi="IRNazanin" w:eastAsia="IRNazanin" w:cs="IRNazanin"/>
          <w:lang w:bidi="fa-IR"/>
          <w:color w:val="111111"/>
          <w:sz w:val="28"/>
          <w:szCs w:val="28"/>
          <w:rtl/>
        </w:rPr>
        <w:t xml:space="preserve">( اوصی موسى الى يوشع - الى ان قال - كتاب الله واهل بيتي عترتي - )---انظر الحجة</w:t>
      </w:r>
    </w:p>
    <w:p>
      <w:pPr>
        <w:pStyle w:val="BookText"/>
      </w:pPr>
      <w:r>
        <w:rPr>
          <w:rFonts w:ascii="IRNazanin" w:hAnsi="IRNazanin" w:eastAsia="IRNazanin" w:cs="IRNazanin"/>
          <w:lang w:bidi="fa-IR"/>
          <w:color w:val="111111"/>
          <w:sz w:val="28"/>
          <w:szCs w:val="28"/>
          <w:rtl/>
        </w:rPr>
        <w:t xml:space="preserve">(ما ادنی - الى ان قال - کتاب الله وعترتي اهل بيتي -)---انظر الشرك</w:t>
      </w:r>
    </w:p>
    <w:p>
      <w:pPr>
        <w:pStyle w:val="BookText"/>
      </w:pPr>
      <w:r>
        <w:rPr>
          <w:rFonts w:ascii="Amiri" w:hAnsi="Amiri" w:eastAsia="Amiri" w:cs="Amiri"/>
          <w:lang w:bidi="ar-SA"/>
          <w:color w:val="111111"/>
          <w:sz w:val="28"/>
          <w:szCs w:val="28"/>
          <w:rtl/>
        </w:rPr>
        <w:t xml:space="preserve">(من أحب - الى ان قال - فانهم عترتي خلقوا -)---انظر الحجة</w:t>
      </w:r>
    </w:p>
    <w:p>
      <w:pPr>
        <w:pStyle w:val="BookText"/>
      </w:pPr>
      <w:r>
        <w:rPr>
          <w:rFonts w:ascii="Amiri" w:hAnsi="Amiri" w:eastAsia="Amiri" w:cs="Amiri"/>
          <w:lang w:bidi="ar-SA"/>
          <w:color w:val="111111"/>
          <w:sz w:val="28"/>
          <w:szCs w:val="28"/>
          <w:rtl/>
        </w:rPr>
        <w:t xml:space="preserve">(من اراد - الى ان قال - فانهم عترتي من لحمي -)---انظر الحجة</w:t>
      </w:r>
    </w:p>
    <w:p>
      <w:pPr>
        <w:pStyle w:val="Heading3"/>
      </w:pPr>
      <w:bookmarkStart w:id="617" w:name="_Toc498"/>
      <w:r>
        <w:t>8- «العتق»</w:t>
      </w:r>
      <w:bookmarkEnd w:id="617"/>
    </w:p>
    <w:p>
      <w:pPr>
        <w:pStyle w:val="BookText"/>
      </w:pPr>
      <w:r>
        <w:rPr>
          <w:rFonts w:ascii="IRNazanin" w:hAnsi="IRNazanin" w:eastAsia="IRNazanin" w:cs="IRNazanin"/>
          <w:lang w:bidi="fa-IR"/>
          <w:color w:val="111111"/>
          <w:sz w:val="28"/>
          <w:szCs w:val="28"/>
          <w:rtl/>
        </w:rPr>
        <w:t xml:space="preserve">( اتى النبي صلی الله علیه واله رجل فقال : يا رسول الله ان ابي عمد الى مملوك لي فاعتقه کهيئة المضرة لي فقال رسول الله صلی الله علیه واله: انت ومالك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هبة الله لابيك انت سهم من كنانته </w:t>
      </w:r>
      <w:r>
        <w:rPr>
          <w:rStyle w:val="FootnoteReference"/>
        </w:rPr>
        <w:footnoteReference w:id="106"/>
      </w:r>
      <w:r>
        <w:rPr>
          <w:rFonts w:ascii="Amiri" w:hAnsi="Amiri" w:eastAsia="Amiri" w:cs="Amiri"/>
          <w:lang w:bidi="ar-SA"/>
          <w:color w:val="111111"/>
          <w:sz w:val="28"/>
          <w:szCs w:val="28"/>
          <w:rtl/>
        </w:rPr>
        <w:t xml:space="preserve">يهب لمن يشاء اناثا ويهب لمن يشاء الذكور ويجعل من يشاء عقيما جازت عتاقة ابيك يتناول والدك من مالك وبدنك وليس لك أن تتناول من ماله ولا من بدنه شيئا الا باذنه )(6)</w:t>
      </w:r>
    </w:p>
    <w:p>
      <w:pPr>
        <w:pStyle w:val="BookText"/>
      </w:pPr>
      <w:r>
        <w:rPr>
          <w:rFonts w:ascii="Amiri" w:hAnsi="Amiri" w:eastAsia="Amiri" w:cs="Amiri"/>
          <w:lang w:bidi="ar-SA"/>
          <w:color w:val="111111"/>
          <w:sz w:val="28"/>
          <w:szCs w:val="28"/>
          <w:rtl/>
        </w:rPr>
        <w:t xml:space="preserve">التهذيب ج 8 ص 235 ب10ح 82.</w:t>
      </w:r>
    </w:p>
    <w:p>
      <w:pPr>
        <w:pStyle w:val="BookText"/>
      </w:pPr>
      <w:r>
        <w:rPr>
          <w:rFonts w:ascii="IRNazanin" w:hAnsi="IRNazanin" w:eastAsia="IRNazanin" w:cs="IRNazanin"/>
          <w:lang w:bidi="fa-IR"/>
          <w:color w:val="111111"/>
          <w:sz w:val="28"/>
          <w:szCs w:val="28"/>
          <w:rtl/>
        </w:rPr>
        <w:t xml:space="preserve">( اذ اعتق رجل جارية ثم اراد ان يتزوجها مكانه فلا بأس ولا تعتد من مائه وان ارادت ان تتزوج من غيره فلها مثل عدة الحرة واي رجل اشترى جارية فولدت منه ولدا فمات ان شاء أن يبيعها باعها في الدين الذي يكون على مولاها من ثمنها باعها وان كان لها ولد قومت على ابنها من نصيبه وان كان ابنها صغيراً انتظر به حتى يكبر ثم يجبر على ثمنها وان مات ابنها قبل أمه بیعت في میراثه ان شاء الورثة)(6)</w:t>
      </w:r>
    </w:p>
    <w:p>
      <w:pPr>
        <w:pStyle w:val="BookText"/>
      </w:pPr>
      <w:r>
        <w:rPr>
          <w:rFonts w:ascii="Amiri" w:hAnsi="Amiri" w:eastAsia="Amiri" w:cs="Amiri"/>
          <w:lang w:bidi="ar-SA"/>
          <w:color w:val="111111"/>
          <w:sz w:val="28"/>
          <w:szCs w:val="28"/>
          <w:rtl/>
        </w:rPr>
        <w:t xml:space="preserve">التهذيب ج 8 ص 214ب 9 ح70.</w:t>
      </w:r>
    </w:p>
    <w:p>
      <w:pPr>
        <w:pStyle w:val="BookText"/>
      </w:pPr>
      <w:r>
        <w:rPr>
          <w:rFonts w:ascii="Amiri" w:hAnsi="Amiri" w:eastAsia="Amiri" w:cs="Amiri"/>
          <w:lang w:bidi="ar-SA"/>
          <w:color w:val="111111"/>
          <w:sz w:val="28"/>
          <w:szCs w:val="28"/>
          <w:rtl/>
        </w:rPr>
        <w:t xml:space="preserve">(اذا اعتق المملوك سائبة - )---انظر الولاء</w:t>
      </w:r>
    </w:p>
    <w:p>
      <w:pPr>
        <w:pStyle w:val="BookText"/>
      </w:pPr>
      <w:r>
        <w:rPr>
          <w:rFonts w:ascii="IRNazanin" w:hAnsi="IRNazanin" w:eastAsia="IRNazanin" w:cs="IRNazanin"/>
          <w:lang w:bidi="fa-IR"/>
          <w:color w:val="111111"/>
          <w:sz w:val="28"/>
          <w:szCs w:val="28"/>
          <w:rtl/>
        </w:rPr>
        <w:t xml:space="preserve">تحت عنوان ( فقضی امیرالمؤمنين الخ)</w:t>
      </w:r>
    </w:p>
    <w:p>
      <w:pPr>
        <w:pStyle w:val="BookText"/>
      </w:pPr>
      <w:r>
        <w:rPr>
          <w:rFonts w:ascii="Amiri" w:hAnsi="Amiri" w:eastAsia="Amiri" w:cs="Amiri"/>
          <w:lang w:bidi="ar-SA"/>
          <w:color w:val="111111"/>
          <w:sz w:val="28"/>
          <w:szCs w:val="28"/>
          <w:rtl/>
        </w:rPr>
        <w:t xml:space="preserve">( اذا اعتقت الامة- )---انظر الطلاق</w:t>
      </w:r>
    </w:p>
    <w:p>
      <w:pPr>
        <w:pStyle w:val="BookText"/>
      </w:pPr>
      <w:r>
        <w:rPr>
          <w:rFonts w:ascii="Amiri" w:hAnsi="Amiri" w:eastAsia="Amiri" w:cs="Amiri"/>
          <w:lang w:bidi="ar-SA"/>
          <w:color w:val="111111"/>
          <w:sz w:val="28"/>
          <w:szCs w:val="28"/>
          <w:rtl/>
        </w:rPr>
        <w:t xml:space="preserve">(اذا اعتقت مملوكيك -)---انظر النكاح</w:t>
      </w:r>
    </w:p>
    <w:p>
      <w:pPr>
        <w:pStyle w:val="BookText"/>
      </w:pPr>
      <w:r>
        <w:rPr>
          <w:rFonts w:ascii="IRNazanin" w:hAnsi="IRNazanin" w:eastAsia="IRNazanin" w:cs="IRNazanin"/>
          <w:lang w:bidi="fa-IR"/>
          <w:color w:val="111111"/>
          <w:sz w:val="28"/>
          <w:szCs w:val="28"/>
          <w:rtl/>
        </w:rPr>
        <w:t xml:space="preserve">(اذا اعتقت مملوكه -)---انظر النکاح</w:t>
      </w:r>
    </w:p>
    <w:p>
      <w:pPr>
        <w:pStyle w:val="BookText"/>
      </w:pPr>
      <w:r>
        <w:rPr>
          <w:rFonts w:ascii="Amiri" w:hAnsi="Amiri" w:eastAsia="Amiri" w:cs="Amiri"/>
          <w:lang w:bidi="ar-SA"/>
          <w:color w:val="111111"/>
          <w:sz w:val="28"/>
          <w:szCs w:val="28"/>
          <w:rtl/>
        </w:rPr>
        <w:t xml:space="preserve">( اذااعتقه وهو يعلم - )يأتي تحت عنوان ( عن رجل اعتق عبداً الخ)</w:t>
      </w:r>
    </w:p>
    <w:p>
      <w:pPr>
        <w:pStyle w:val="BookText"/>
      </w:pPr>
      <w:r>
        <w:rPr>
          <w:rFonts w:ascii="Amiri" w:hAnsi="Amiri" w:eastAsia="Amiri" w:cs="Amiri"/>
          <w:lang w:bidi="ar-SA"/>
          <w:color w:val="111111"/>
          <w:sz w:val="28"/>
          <w:szCs w:val="28"/>
          <w:rtl/>
        </w:rPr>
        <w:t xml:space="preserve">(اذا ترك الدين عليه ومثله اعتق -)---انظر الدين</w:t>
      </w:r>
    </w:p>
    <w:p>
      <w:pPr>
        <w:pStyle w:val="BookText"/>
      </w:pPr>
      <w:r>
        <w:rPr>
          <w:rFonts w:ascii="Amiri" w:hAnsi="Amiri" w:eastAsia="Amiri" w:cs="Amiri"/>
          <w:lang w:bidi="ar-SA"/>
          <w:color w:val="111111"/>
          <w:sz w:val="28"/>
          <w:szCs w:val="28"/>
          <w:rtl/>
        </w:rPr>
        <w:t xml:space="preserve">( اذا عمى العبد فقد عتق -)---انظر الحرية</w:t>
      </w:r>
    </w:p>
    <w:p>
      <w:pPr>
        <w:pStyle w:val="BookText"/>
      </w:pPr>
      <w:r>
        <w:rPr>
          <w:rFonts w:ascii="Amiri" w:hAnsi="Amiri" w:eastAsia="Amiri" w:cs="Amiri"/>
          <w:lang w:bidi="ar-SA"/>
          <w:color w:val="111111"/>
          <w:sz w:val="28"/>
          <w:szCs w:val="28"/>
          <w:rtl/>
        </w:rPr>
        <w:t xml:space="preserve">( اذا عمى المملوك اعتقه - )---انظر الحرية</w:t>
      </w:r>
    </w:p>
    <w:p>
      <w:pPr>
        <w:pStyle w:val="BookText"/>
      </w:pPr>
      <w:r>
        <w:rPr>
          <w:rFonts w:ascii="Amiri" w:hAnsi="Amiri" w:eastAsia="Amiri" w:cs="Amiri"/>
          <w:lang w:bidi="ar-SA"/>
          <w:color w:val="111111"/>
          <w:sz w:val="28"/>
          <w:szCs w:val="28"/>
          <w:rtl/>
        </w:rPr>
        <w:t xml:space="preserve">( اذا عمى المملوك فقد عتق -)---انظر الحرية</w:t>
      </w:r>
    </w:p>
    <w:p>
      <w:pPr>
        <w:pStyle w:val="BookText"/>
      </w:pPr>
      <w:r>
        <w:rPr>
          <w:rFonts w:ascii="Amiri" w:hAnsi="Amiri" w:eastAsia="Amiri" w:cs="Amiri"/>
          <w:lang w:bidi="ar-SA"/>
          <w:color w:val="111111"/>
          <w:sz w:val="28"/>
          <w:szCs w:val="28"/>
          <w:rtl/>
        </w:rPr>
        <w:t xml:space="preserve">( اذا عمى المملوك فلا -)---انظر الحرية</w:t>
      </w:r>
    </w:p>
    <w:p>
      <w:pPr>
        <w:pStyle w:val="BookText"/>
      </w:pPr>
      <w:r>
        <w:rPr>
          <w:rFonts w:ascii="Amiri" w:hAnsi="Amiri" w:eastAsia="Amiri" w:cs="Amiri"/>
          <w:lang w:bidi="ar-SA"/>
          <w:color w:val="111111"/>
          <w:sz w:val="28"/>
          <w:szCs w:val="28"/>
          <w:rtl/>
        </w:rPr>
        <w:t xml:space="preserve">(اذا قال الرجل لامته : اعتقك واتزوجك واجعل مهرك عتقك فهو جائز)(6)</w:t>
      </w:r>
    </w:p>
    <w:p>
      <w:pPr>
        <w:pStyle w:val="BookText"/>
      </w:pPr>
      <w:r>
        <w:rPr>
          <w:rFonts w:ascii="Amiri" w:hAnsi="Amiri" w:eastAsia="Amiri" w:cs="Amiri"/>
          <w:lang w:bidi="ar-SA"/>
          <w:color w:val="111111"/>
          <w:sz w:val="28"/>
          <w:szCs w:val="28"/>
          <w:rtl/>
        </w:rPr>
        <w:t xml:space="preserve">الكافي ج 5 ص 476 ك15 ب 117 ح3.</w:t>
      </w:r>
    </w:p>
    <w:p>
      <w:pPr>
        <w:pStyle w:val="BookText"/>
      </w:pPr>
      <w:r>
        <w:rPr>
          <w:rFonts w:ascii="Amiri" w:hAnsi="Amiri" w:eastAsia="Amiri" w:cs="Amiri"/>
          <w:lang w:bidi="ar-SA"/>
          <w:color w:val="111111"/>
          <w:sz w:val="28"/>
          <w:szCs w:val="28"/>
          <w:rtl/>
        </w:rPr>
        <w:t xml:space="preserve">( اذا كاتب الرجل مملوكه فاعتقه -)---انظر المكاتبة</w:t>
      </w:r>
    </w:p>
    <w:p>
      <w:pPr>
        <w:pStyle w:val="BookText"/>
      </w:pPr>
      <w:r>
        <w:rPr>
          <w:rFonts w:ascii="Amiri" w:hAnsi="Amiri" w:eastAsia="Amiri" w:cs="Amiri"/>
          <w:lang w:bidi="ar-SA"/>
          <w:color w:val="111111"/>
          <w:sz w:val="28"/>
          <w:szCs w:val="28"/>
          <w:rtl/>
        </w:rPr>
        <w:t xml:space="preserve">(اذا كان للرجل مملوك فاعتقه -)---انظر المكاتبة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كان للرجل منكم الجارية يطؤها فيعتقها -)---انظر الجارية</w:t>
      </w:r>
    </w:p>
    <w:p>
      <w:pPr>
        <w:pStyle w:val="BookText"/>
      </w:pPr>
      <w:r>
        <w:rPr>
          <w:rFonts w:ascii="Amiri" w:hAnsi="Amiri" w:eastAsia="Amiri" w:cs="Amiri"/>
          <w:lang w:bidi="ar-SA"/>
          <w:color w:val="111111"/>
          <w:sz w:val="28"/>
          <w:szCs w:val="28"/>
          <w:rtl/>
        </w:rPr>
        <w:t xml:space="preserve">(ارأيت أن أعتق -)---انظر الشهادة</w:t>
      </w:r>
    </w:p>
    <w:p>
      <w:pPr>
        <w:pStyle w:val="BookText"/>
      </w:pPr>
      <w:r>
        <w:rPr>
          <w:rFonts w:ascii="Amiri" w:hAnsi="Amiri" w:eastAsia="Amiri" w:cs="Amiri"/>
          <w:lang w:bidi="ar-SA"/>
          <w:color w:val="111111"/>
          <w:sz w:val="28"/>
          <w:szCs w:val="28"/>
          <w:rtl/>
        </w:rPr>
        <w:t xml:space="preserve">(اصل الوصية أن يعتق -)---انظر الوصية</w:t>
      </w:r>
    </w:p>
    <w:p>
      <w:pPr>
        <w:pStyle w:val="BookText"/>
      </w:pPr>
      <w:r>
        <w:rPr>
          <w:rFonts w:ascii="Amiri" w:hAnsi="Amiri" w:eastAsia="Amiri" w:cs="Amiri"/>
          <w:lang w:bidi="ar-SA"/>
          <w:color w:val="111111"/>
          <w:sz w:val="28"/>
          <w:szCs w:val="28"/>
          <w:rtl/>
        </w:rPr>
        <w:t xml:space="preserve">( اطلبوا جارية - ) يأتي تحت عنوان (قال ابو عبد الله الخ)</w:t>
      </w:r>
    </w:p>
    <w:p>
      <w:pPr>
        <w:pStyle w:val="BookText"/>
      </w:pPr>
      <w:r>
        <w:rPr>
          <w:rFonts w:ascii="IRNazanin" w:hAnsi="IRNazanin" w:eastAsia="IRNazanin" w:cs="IRNazanin"/>
          <w:lang w:bidi="fa-IR"/>
          <w:color w:val="111111"/>
          <w:sz w:val="28"/>
          <w:szCs w:val="28"/>
          <w:rtl/>
        </w:rPr>
        <w:t xml:space="preserve">(اعتق أبو جعفر علیه السلام- )---انظر الوصية</w:t>
      </w:r>
    </w:p>
    <w:p>
      <w:pPr>
        <w:pStyle w:val="BookText"/>
      </w:pPr>
      <w:r>
        <w:rPr>
          <w:rFonts w:ascii="IRNazanin" w:hAnsi="IRNazanin" w:eastAsia="IRNazanin" w:cs="IRNazanin"/>
          <w:lang w:bidi="fa-IR"/>
          <w:color w:val="111111"/>
          <w:sz w:val="28"/>
          <w:szCs w:val="28"/>
          <w:rtl/>
        </w:rPr>
        <w:t xml:space="preserve">( اعتق الف مملوك - )يأتي في علي بن ابیطالب تحت عنوان (ان ولي على الخ)وتحت عنوان ( وكان اخوه الخ)</w:t>
      </w:r>
    </w:p>
    <w:p>
      <w:pPr>
        <w:pStyle w:val="BookText"/>
      </w:pPr>
      <w:r>
        <w:rPr>
          <w:rFonts w:ascii="Amiri" w:hAnsi="Amiri" w:eastAsia="Amiri" w:cs="Amiri"/>
          <w:lang w:bidi="ar-SA"/>
          <w:color w:val="111111"/>
          <w:sz w:val="28"/>
          <w:szCs w:val="28"/>
          <w:rtl/>
        </w:rPr>
        <w:t xml:space="preserve">(اعتق غلامه فقلت لم يرد بعتقه وجه الله -) يأتي في النذر تحت عنوان ( رجل كانت الخ)</w:t>
      </w:r>
    </w:p>
    <w:p>
      <w:pPr>
        <w:pStyle w:val="BookText"/>
      </w:pPr>
      <w:r>
        <w:rPr>
          <w:rFonts w:ascii="IRNazanin" w:hAnsi="IRNazanin" w:eastAsia="IRNazanin" w:cs="IRNazanin"/>
          <w:lang w:bidi="fa-IR"/>
          <w:color w:val="111111"/>
          <w:sz w:val="28"/>
          <w:szCs w:val="28"/>
          <w:rtl/>
        </w:rPr>
        <w:t xml:space="preserve">(اعتقى فان الولاء -)---انظر الولاء</w:t>
      </w:r>
    </w:p>
    <w:p>
      <w:pPr>
        <w:pStyle w:val="BookText"/>
      </w:pPr>
      <w:r>
        <w:rPr>
          <w:rFonts w:ascii="Amiri" w:hAnsi="Amiri" w:eastAsia="Amiri" w:cs="Amiri"/>
          <w:lang w:bidi="ar-SA"/>
          <w:color w:val="111111"/>
          <w:sz w:val="28"/>
          <w:szCs w:val="28"/>
          <w:rtl/>
        </w:rPr>
        <w:t xml:space="preserve">(امرأة اعتقت ثلث -)---انظر التدبير</w:t>
      </w:r>
    </w:p>
    <w:p>
      <w:pPr>
        <w:pStyle w:val="BookText"/>
      </w:pPr>
      <w:r>
        <w:rPr>
          <w:rFonts w:ascii="IRNazanin" w:hAnsi="IRNazanin" w:eastAsia="IRNazanin" w:cs="IRNazanin"/>
          <w:lang w:bidi="fa-IR"/>
          <w:color w:val="111111"/>
          <w:sz w:val="28"/>
          <w:szCs w:val="28"/>
          <w:rtl/>
        </w:rPr>
        <w:t xml:space="preserve">(أن أبا جعفر علیه السلام مات و ترك ستين -)---انظر الوصیة</w:t>
      </w:r>
    </w:p>
    <w:p>
      <w:pPr>
        <w:pStyle w:val="BookText"/>
      </w:pPr>
      <w:r>
        <w:rPr>
          <w:rFonts w:ascii="IRNazanin" w:hAnsi="IRNazanin" w:eastAsia="IRNazanin" w:cs="IRNazanin"/>
          <w:lang w:bidi="fa-IR"/>
          <w:color w:val="111111"/>
          <w:sz w:val="28"/>
          <w:szCs w:val="28"/>
          <w:rtl/>
        </w:rPr>
        <w:t xml:space="preserve">(ان ابي علیه السلام ترك ستين مملوكا و اوصی -)---انظر الوصیة</w:t>
      </w:r>
    </w:p>
    <w:p>
      <w:pPr>
        <w:pStyle w:val="BookText"/>
      </w:pPr>
      <w:r>
        <w:rPr>
          <w:rFonts w:ascii="IRNazanin" w:hAnsi="IRNazanin" w:eastAsia="IRNazanin" w:cs="IRNazanin"/>
          <w:lang w:bidi="fa-IR"/>
          <w:color w:val="111111"/>
          <w:sz w:val="28"/>
          <w:szCs w:val="28"/>
          <w:rtl/>
        </w:rPr>
        <w:t xml:space="preserve">(ان ابي عمد الى مملوك لي فاعتقه - )تقدم تحت عنوان (اتی النبی صلی الله علیه واله الخ)</w:t>
      </w:r>
    </w:p>
    <w:p>
      <w:pPr>
        <w:pStyle w:val="BookText"/>
      </w:pPr>
      <w:r>
        <w:rPr>
          <w:rFonts w:ascii="Amiri" w:hAnsi="Amiri" w:eastAsia="Amiri" w:cs="Amiri"/>
          <w:lang w:bidi="ar-SA"/>
          <w:color w:val="111111"/>
          <w:sz w:val="28"/>
          <w:szCs w:val="28"/>
          <w:rtl/>
        </w:rPr>
        <w:t xml:space="preserve">(ان اعتق رجل عند موته -)---انظر الوصية</w:t>
      </w:r>
    </w:p>
    <w:p>
      <w:pPr>
        <w:pStyle w:val="BookText"/>
      </w:pPr>
      <w:r>
        <w:rPr>
          <w:rFonts w:ascii="Amiri" w:hAnsi="Amiri" w:eastAsia="Amiri" w:cs="Amiri"/>
          <w:lang w:bidi="ar-SA"/>
          <w:color w:val="111111"/>
          <w:sz w:val="28"/>
          <w:szCs w:val="28"/>
          <w:rtl/>
        </w:rPr>
        <w:t xml:space="preserve">(أن امرأة من اهلنا - الى ان قال - لا يجوز الاعتقها -)---انظر النذر</w:t>
      </w:r>
    </w:p>
    <w:p>
      <w:pPr>
        <w:pStyle w:val="BookText"/>
      </w:pPr>
      <w:r>
        <w:rPr>
          <w:rFonts w:ascii="IRNazanin" w:hAnsi="IRNazanin" w:eastAsia="IRNazanin" w:cs="IRNazanin"/>
          <w:lang w:bidi="fa-IR"/>
          <w:color w:val="111111"/>
          <w:sz w:val="28"/>
          <w:szCs w:val="28"/>
          <w:rtl/>
        </w:rPr>
        <w:t xml:space="preserve">( ان امیرالمؤمنین علیه السلام اعتق -)---انظر طلب الرزق</w:t>
      </w:r>
    </w:p>
    <w:p>
      <w:pPr>
        <w:pStyle w:val="BookText"/>
      </w:pPr>
      <w:r>
        <w:rPr>
          <w:rFonts w:ascii="IRNazanin" w:hAnsi="IRNazanin" w:eastAsia="IRNazanin" w:cs="IRNazanin"/>
          <w:lang w:bidi="fa-IR"/>
          <w:color w:val="111111"/>
          <w:sz w:val="28"/>
          <w:szCs w:val="28"/>
          <w:rtl/>
        </w:rPr>
        <w:t xml:space="preserve">(أن رجلا اعتق بعض غلامه</w:t>
      </w:r>
      <w:r>
        <w:rPr>
          <w:rStyle w:val="FootnoteReference"/>
        </w:rPr>
        <w:footnoteReference w:id="107"/>
      </w:r>
      <w:r>
        <w:rPr>
          <w:rFonts w:ascii="Amiri" w:hAnsi="Amiri" w:eastAsia="Amiri" w:cs="Amiri"/>
          <w:lang w:bidi="ar-SA"/>
          <w:color w:val="111111"/>
          <w:sz w:val="28"/>
          <w:szCs w:val="28"/>
          <w:rtl/>
        </w:rPr>
        <w:t xml:space="preserve">فقال :هو حر كله ليس </w:t>
      </w:r>
      <w:r>
        <w:rPr>
          <w:rStyle w:val="FootnoteReference"/>
        </w:rPr>
        <w:footnoteReference w:id="108"/>
      </w:r>
      <w:r>
        <w:rPr>
          <w:rFonts w:ascii="Amiri" w:hAnsi="Amiri" w:eastAsia="Amiri" w:cs="Amiri"/>
          <w:lang w:bidi="ar-SA"/>
          <w:color w:val="111111"/>
          <w:sz w:val="28"/>
          <w:szCs w:val="28"/>
          <w:rtl/>
        </w:rPr>
        <w:t xml:space="preserve">لله شريك )( 5/6)</w:t>
      </w:r>
    </w:p>
    <w:p>
      <w:pPr>
        <w:pStyle w:val="BookText"/>
      </w:pPr>
      <w:r>
        <w:rPr>
          <w:rFonts w:ascii="Amiri" w:hAnsi="Amiri" w:eastAsia="Amiri" w:cs="Amiri"/>
          <w:lang w:bidi="ar-SA"/>
          <w:color w:val="111111"/>
          <w:sz w:val="28"/>
          <w:szCs w:val="28"/>
          <w:rtl/>
        </w:rPr>
        <w:t xml:space="preserve">التهذيب ج 8 ص 228 ب 10 ح 57.</w:t>
      </w:r>
    </w:p>
    <w:p>
      <w:pPr>
        <w:pStyle w:val="BookText"/>
      </w:pPr>
      <w:r>
        <w:rPr>
          <w:rFonts w:ascii="Amiri" w:hAnsi="Amiri" w:eastAsia="Amiri" w:cs="Amiri"/>
          <w:lang w:bidi="ar-SA"/>
          <w:color w:val="111111"/>
          <w:sz w:val="28"/>
          <w:szCs w:val="28"/>
          <w:rtl/>
        </w:rPr>
        <w:t xml:space="preserve">التهذيب ج 8 ص 228ب 10ح58.</w:t>
      </w:r>
    </w:p>
    <w:p>
      <w:pPr>
        <w:pStyle w:val="BookText"/>
      </w:pPr>
      <w:r>
        <w:rPr>
          <w:rFonts w:ascii="IRNazanin" w:hAnsi="IRNazanin" w:eastAsia="IRNazanin" w:cs="IRNazanin"/>
          <w:lang w:bidi="fa-IR"/>
          <w:color w:val="111111"/>
          <w:sz w:val="28"/>
          <w:szCs w:val="28"/>
          <w:rtl/>
        </w:rPr>
        <w:t xml:space="preserve">الاستبصار ج4 ص 6 ب 4 ح 1.</w:t>
      </w:r>
    </w:p>
    <w:p>
      <w:pPr>
        <w:pStyle w:val="BookText"/>
      </w:pPr>
      <w:r>
        <w:rPr>
          <w:rFonts w:ascii="IRNazanin" w:hAnsi="IRNazanin" w:eastAsia="IRNazanin" w:cs="IRNazanin"/>
          <w:lang w:bidi="fa-IR"/>
          <w:color w:val="111111"/>
          <w:sz w:val="28"/>
          <w:szCs w:val="28"/>
          <w:rtl/>
        </w:rPr>
        <w:t xml:space="preserve">الاستبصار ج4 ص 6ب 4 ح 2.</w:t>
      </w:r>
    </w:p>
    <w:p>
      <w:pPr>
        <w:pStyle w:val="BookText"/>
      </w:pPr>
      <w:r>
        <w:rPr>
          <w:rFonts w:ascii="Amiri" w:hAnsi="Amiri" w:eastAsia="Amiri" w:cs="Amiri"/>
          <w:lang w:bidi="ar-SA"/>
          <w:color w:val="111111"/>
          <w:sz w:val="28"/>
          <w:szCs w:val="28"/>
          <w:rtl/>
        </w:rPr>
        <w:t xml:space="preserve">الفقيه ج 3 ص 85 ب 53ح 7.</w:t>
      </w:r>
    </w:p>
    <w:p>
      <w:pPr>
        <w:pStyle w:val="BookText"/>
      </w:pPr>
      <w:r>
        <w:rPr>
          <w:rFonts w:ascii="IRNazanin" w:hAnsi="IRNazanin" w:eastAsia="IRNazanin" w:cs="IRNazanin"/>
          <w:lang w:bidi="fa-IR"/>
          <w:color w:val="111111"/>
          <w:sz w:val="28"/>
          <w:szCs w:val="28"/>
          <w:rtl/>
        </w:rPr>
        <w:t xml:space="preserve">( أن رجلا اعتق عبدا له عند موته لم يكن له مال غيره قال : سمعت رسول الله صلی الله علیه واله يقول : يستسعى في ثلثي قيمته اللورثة )(6-1)</w:t>
      </w:r>
    </w:p>
    <w:p>
      <w:pPr>
        <w:pStyle w:val="BookText"/>
      </w:pPr>
      <w:r>
        <w:rPr>
          <w:rFonts w:ascii="Amiri" w:hAnsi="Amiri" w:eastAsia="Amiri" w:cs="Amiri"/>
          <w:lang w:bidi="ar-SA"/>
          <w:color w:val="111111"/>
          <w:sz w:val="28"/>
          <w:szCs w:val="28"/>
          <w:rtl/>
        </w:rPr>
        <w:t xml:space="preserve">التهذيب ج8 ص 229 ب10ح61.</w:t>
      </w:r>
    </w:p>
    <w:p>
      <w:pPr>
        <w:pStyle w:val="BookText"/>
      </w:pPr>
      <w:r>
        <w:rPr>
          <w:rFonts w:ascii="IRNazanin" w:hAnsi="IRNazanin" w:eastAsia="IRNazanin" w:cs="IRNazanin"/>
          <w:lang w:bidi="fa-IR"/>
          <w:color w:val="111111"/>
          <w:sz w:val="28"/>
          <w:szCs w:val="28"/>
          <w:rtl/>
        </w:rPr>
        <w:t xml:space="preserve">الاستبصار ج4 ص 7ب 4 ح 5.</w:t>
      </w:r>
    </w:p>
    <w:p>
      <w:pPr>
        <w:pStyle w:val="BookText"/>
      </w:pPr>
      <w:r>
        <w:rPr>
          <w:rFonts w:ascii="IRNazanin" w:hAnsi="IRNazanin" w:eastAsia="IRNazanin" w:cs="IRNazanin"/>
          <w:lang w:bidi="fa-IR"/>
          <w:color w:val="111111"/>
          <w:sz w:val="28"/>
          <w:szCs w:val="28"/>
          <w:rtl/>
        </w:rPr>
        <w:t xml:space="preserve">(ان شاء الرجل اعتق ام ولده وجعل عتقها مهرها )(6-1)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ج8 ص 201ب 9 ح 14.</w:t>
      </w:r>
    </w:p>
    <w:p>
      <w:pPr>
        <w:pStyle w:val="BookText"/>
      </w:pPr>
      <w:r>
        <w:rPr>
          <w:rFonts w:ascii="IRNazanin" w:hAnsi="IRNazanin" w:eastAsia="IRNazanin" w:cs="IRNazanin"/>
          <w:lang w:bidi="fa-IR"/>
          <w:color w:val="111111"/>
          <w:sz w:val="28"/>
          <w:szCs w:val="28"/>
          <w:rtl/>
        </w:rPr>
        <w:t xml:space="preserve">الاستبصار ج3 ص 209 ب 131 ح 3.</w:t>
      </w:r>
    </w:p>
    <w:p>
      <w:pPr>
        <w:pStyle w:val="BookText"/>
      </w:pPr>
      <w:r>
        <w:rPr>
          <w:rFonts w:ascii="Amiri" w:hAnsi="Amiri" w:eastAsia="Amiri" w:cs="Amiri"/>
          <w:lang w:bidi="ar-SA"/>
          <w:color w:val="111111"/>
          <w:sz w:val="28"/>
          <w:szCs w:val="28"/>
          <w:rtl/>
        </w:rPr>
        <w:t xml:space="preserve">(ان العبد اذا شهد ثم اعتق -)---انظر الشهادة</w:t>
      </w:r>
    </w:p>
    <w:p>
      <w:pPr>
        <w:pStyle w:val="BookText"/>
      </w:pPr>
      <w:r>
        <w:rPr>
          <w:rFonts w:ascii="Amiri" w:hAnsi="Amiri" w:eastAsia="Amiri" w:cs="Amiri"/>
          <w:lang w:bidi="ar-SA"/>
          <w:color w:val="111111"/>
          <w:sz w:val="28"/>
          <w:szCs w:val="28"/>
          <w:rtl/>
        </w:rPr>
        <w:t xml:space="preserve">(ان العتق في بعض الزمان افضل -)يأتي تحت عنوان ( يكون لي الغلام الخ)</w:t>
      </w:r>
    </w:p>
    <w:p>
      <w:pPr>
        <w:pStyle w:val="BookText"/>
      </w:pPr>
      <w:r>
        <w:rPr>
          <w:rFonts w:ascii="IRNazanin" w:hAnsi="IRNazanin" w:eastAsia="IRNazanin" w:cs="IRNazanin"/>
          <w:lang w:bidi="fa-IR"/>
          <w:color w:val="111111"/>
          <w:sz w:val="28"/>
          <w:szCs w:val="28"/>
          <w:rtl/>
        </w:rPr>
        <w:t xml:space="preserve">(ان علقمة بن محمد اوصی ان اعتق -)---انظر الوصية</w:t>
      </w:r>
    </w:p>
    <w:p>
      <w:pPr>
        <w:pStyle w:val="BookText"/>
      </w:pPr>
      <w:r>
        <w:rPr>
          <w:rFonts w:ascii="IRNazanin" w:hAnsi="IRNazanin" w:eastAsia="IRNazanin" w:cs="IRNazanin"/>
          <w:lang w:bidi="fa-IR"/>
          <w:color w:val="111111"/>
          <w:sz w:val="28"/>
          <w:szCs w:val="28"/>
          <w:rtl/>
        </w:rPr>
        <w:t xml:space="preserve">(أن عليا علیه السلام اعتق ابا نيزر وعياضا ورباحا وعليهم عمالة كذا وكذا سنة ولهم رزقهم وكسوتهم بالمعروف في تلك السنین)(6)</w:t>
      </w:r>
    </w:p>
    <w:p>
      <w:pPr>
        <w:pStyle w:val="BookText"/>
      </w:pPr>
      <w:r>
        <w:rPr>
          <w:rFonts w:ascii="IRNazanin" w:hAnsi="IRNazanin" w:eastAsia="IRNazanin" w:cs="IRNazanin"/>
          <w:lang w:bidi="fa-IR"/>
          <w:color w:val="111111"/>
          <w:sz w:val="28"/>
          <w:szCs w:val="28"/>
          <w:rtl/>
        </w:rPr>
        <w:t xml:space="preserve">الفقيه ج 3 ص 75ب 50 ذیل ح 7.</w:t>
      </w:r>
    </w:p>
    <w:p>
      <w:pPr>
        <w:pStyle w:val="BookText"/>
      </w:pPr>
      <w:r>
        <w:rPr>
          <w:rFonts w:ascii="IRNazanin" w:hAnsi="IRNazanin" w:eastAsia="IRNazanin" w:cs="IRNazanin"/>
          <w:lang w:bidi="fa-IR"/>
          <w:color w:val="111111"/>
          <w:sz w:val="28"/>
          <w:szCs w:val="28"/>
          <w:rtl/>
        </w:rPr>
        <w:t xml:space="preserve">(ان عليا علیه السلام اعتق عبدالله فقال له : ان ملكك لي ولكن وقد تركته لك) (5/6)</w:t>
      </w:r>
    </w:p>
    <w:p>
      <w:pPr>
        <w:pStyle w:val="BookText"/>
      </w:pPr>
      <w:r>
        <w:rPr>
          <w:rFonts w:ascii="Amiri" w:hAnsi="Amiri" w:eastAsia="Amiri" w:cs="Amiri"/>
          <w:lang w:bidi="ar-SA"/>
          <w:color w:val="111111"/>
          <w:sz w:val="28"/>
          <w:szCs w:val="28"/>
          <w:rtl/>
        </w:rPr>
        <w:t xml:space="preserve">التهذيب ج8 ص 237 ب10ح88.</w:t>
      </w:r>
    </w:p>
    <w:p>
      <w:pPr>
        <w:pStyle w:val="BookText"/>
      </w:pPr>
      <w:r>
        <w:rPr>
          <w:rFonts w:ascii="IRNazanin" w:hAnsi="IRNazanin" w:eastAsia="IRNazanin" w:cs="IRNazanin"/>
          <w:lang w:bidi="fa-IR"/>
          <w:color w:val="111111"/>
          <w:sz w:val="28"/>
          <w:szCs w:val="28"/>
          <w:rtl/>
        </w:rPr>
        <w:t xml:space="preserve">(أن عليا علیه السلام اعتق عبدا له نصرانيا فاسلم حین اعتقه)(6)</w:t>
      </w:r>
    </w:p>
    <w:p>
      <w:pPr>
        <w:pStyle w:val="BookText"/>
      </w:pPr>
      <w:r>
        <w:rPr>
          <w:rFonts w:ascii="IRNazanin" w:hAnsi="IRNazanin" w:eastAsia="IRNazanin" w:cs="IRNazanin"/>
          <w:lang w:bidi="fa-IR"/>
          <w:color w:val="111111"/>
          <w:sz w:val="28"/>
          <w:szCs w:val="28"/>
          <w:rtl/>
        </w:rPr>
        <w:t xml:space="preserve">الکافی ج6 ص182 ک 21 ب 8 ح1.</w:t>
      </w:r>
    </w:p>
    <w:p>
      <w:pPr>
        <w:pStyle w:val="BookText"/>
      </w:pPr>
      <w:r>
        <w:rPr>
          <w:rFonts w:ascii="IRNazanin" w:hAnsi="IRNazanin" w:eastAsia="IRNazanin" w:cs="IRNazanin"/>
          <w:lang w:bidi="fa-IR"/>
          <w:color w:val="111111"/>
          <w:sz w:val="28"/>
          <w:szCs w:val="28"/>
          <w:rtl/>
        </w:rPr>
        <w:t xml:space="preserve">التهذیب ج8 ص 219 ب 10 ح16.</w:t>
      </w:r>
    </w:p>
    <w:p>
      <w:pPr>
        <w:pStyle w:val="BookText"/>
      </w:pPr>
      <w:r>
        <w:rPr>
          <w:rFonts w:ascii="IRNazanin" w:hAnsi="IRNazanin" w:eastAsia="IRNazanin" w:cs="IRNazanin"/>
          <w:lang w:bidi="fa-IR"/>
          <w:color w:val="111111"/>
          <w:sz w:val="28"/>
          <w:szCs w:val="28"/>
          <w:rtl/>
        </w:rPr>
        <w:t xml:space="preserve">الاستبصار ج4 ص2ب1ح2.</w:t>
      </w:r>
    </w:p>
    <w:p>
      <w:pPr>
        <w:pStyle w:val="BookText"/>
      </w:pPr>
      <w:r>
        <w:rPr>
          <w:rFonts w:ascii="Amiri" w:hAnsi="Amiri" w:eastAsia="Amiri" w:cs="Amiri"/>
          <w:lang w:bidi="ar-SA"/>
          <w:color w:val="111111"/>
          <w:sz w:val="28"/>
          <w:szCs w:val="28"/>
          <w:rtl/>
        </w:rPr>
        <w:t xml:space="preserve">( أن فاطمة أم ابني اوصت آن اعتق -)---انظر الوصية</w:t>
      </w:r>
    </w:p>
    <w:p>
      <w:pPr>
        <w:pStyle w:val="BookText"/>
      </w:pPr>
      <w:r>
        <w:rPr>
          <w:rFonts w:ascii="IRNazanin" w:hAnsi="IRNazanin" w:eastAsia="IRNazanin" w:cs="IRNazanin"/>
          <w:lang w:bidi="fa-IR"/>
          <w:color w:val="111111"/>
          <w:sz w:val="28"/>
          <w:szCs w:val="28"/>
          <w:rtl/>
        </w:rPr>
        <w:t xml:space="preserve">(أن المدله</w:t>
      </w:r>
      <w:r>
        <w:rPr>
          <w:rStyle w:val="FootnoteReference"/>
        </w:rPr>
        <w:footnoteReference w:id="109"/>
      </w:r>
      <w:r>
        <w:rPr>
          <w:rFonts w:ascii="Amiri" w:hAnsi="Amiri" w:eastAsia="Amiri" w:cs="Amiri"/>
          <w:lang w:bidi="ar-SA"/>
          <w:color w:val="111111"/>
          <w:sz w:val="28"/>
          <w:szCs w:val="28"/>
          <w:rtl/>
        </w:rPr>
        <w:t xml:space="preserve">ليس عنقه بعتق ) (5) و(6)</w:t>
      </w:r>
    </w:p>
    <w:p>
      <w:pPr>
        <w:pStyle w:val="BookText"/>
      </w:pPr>
      <w:r>
        <w:rPr>
          <w:rFonts w:ascii="Amiri" w:hAnsi="Amiri" w:eastAsia="Amiri" w:cs="Amiri"/>
          <w:lang w:bidi="ar-SA"/>
          <w:color w:val="111111"/>
          <w:sz w:val="28"/>
          <w:szCs w:val="28"/>
          <w:rtl/>
        </w:rPr>
        <w:t xml:space="preserve">الكافي ج6 ص 191 ك21 ب 14 ح3.</w:t>
      </w:r>
    </w:p>
    <w:p>
      <w:pPr>
        <w:pStyle w:val="BookText"/>
      </w:pPr>
      <w:r>
        <w:rPr>
          <w:rFonts w:ascii="Amiri" w:hAnsi="Amiri" w:eastAsia="Amiri" w:cs="Amiri"/>
          <w:lang w:bidi="ar-SA"/>
          <w:color w:val="111111"/>
          <w:sz w:val="28"/>
          <w:szCs w:val="28"/>
          <w:rtl/>
        </w:rPr>
        <w:t xml:space="preserve">(ان المكاتب اذا ادى شيئا اعتق -)---انظر المكاتبة</w:t>
      </w:r>
    </w:p>
    <w:p>
      <w:pPr>
        <w:pStyle w:val="BookText"/>
      </w:pPr>
      <w:r>
        <w:rPr>
          <w:rFonts w:ascii="Amiri" w:hAnsi="Amiri" w:eastAsia="Amiri" w:cs="Amiri"/>
          <w:lang w:bidi="ar-SA"/>
          <w:color w:val="111111"/>
          <w:sz w:val="28"/>
          <w:szCs w:val="28"/>
          <w:rtl/>
        </w:rPr>
        <w:t xml:space="preserve">( ان المملوك أن حج -)---انظر المملوك</w:t>
      </w:r>
    </w:p>
    <w:p>
      <w:pPr>
        <w:pStyle w:val="BookText"/>
      </w:pPr>
      <w:r>
        <w:rPr>
          <w:rFonts w:ascii="Amiri" w:hAnsi="Amiri" w:eastAsia="Amiri" w:cs="Amiri"/>
          <w:lang w:bidi="ar-SA"/>
          <w:color w:val="111111"/>
          <w:sz w:val="28"/>
          <w:szCs w:val="28"/>
          <w:rtl/>
        </w:rPr>
        <w:t xml:space="preserve">(ان الموله ليس له طلاق ولا عتقه عتق -)---انظر الطلاق</w:t>
      </w:r>
    </w:p>
    <w:p>
      <w:pPr>
        <w:pStyle w:val="BookText"/>
      </w:pPr>
      <w:r>
        <w:rPr>
          <w:rFonts w:ascii="Amiri" w:hAnsi="Amiri" w:eastAsia="Amiri" w:cs="Amiri"/>
          <w:lang w:bidi="ar-SA"/>
          <w:color w:val="111111"/>
          <w:sz w:val="28"/>
          <w:szCs w:val="28"/>
          <w:rtl/>
        </w:rPr>
        <w:t xml:space="preserve">( انما يجب العتق لمن أعتق - )يأتي تحت عنوان ( عن رجل قال لثلاثة الخ)</w:t>
      </w:r>
    </w:p>
    <w:p>
      <w:pPr>
        <w:pStyle w:val="BookText"/>
      </w:pPr>
      <w:r>
        <w:rPr>
          <w:rFonts w:ascii="Amiri" w:hAnsi="Amiri" w:eastAsia="Amiri" w:cs="Amiri"/>
          <w:lang w:bidi="ar-SA"/>
          <w:color w:val="111111"/>
          <w:sz w:val="28"/>
          <w:szCs w:val="28"/>
          <w:rtl/>
        </w:rPr>
        <w:t xml:space="preserve">(اني أريد أن أعتق جاريتي هذه فقال لها: أن فعلت اعتق الله بكل عضو منها عضواً منك من النار) (6/م)</w:t>
      </w:r>
    </w:p>
    <w:p>
      <w:pPr>
        <w:pStyle w:val="BookText"/>
      </w:pPr>
      <w:r>
        <w:rPr>
          <w:rFonts w:ascii="IRNazanin" w:hAnsi="IRNazanin" w:eastAsia="IRNazanin" w:cs="IRNazanin"/>
          <w:lang w:bidi="fa-IR"/>
          <w:color w:val="111111"/>
          <w:sz w:val="28"/>
          <w:szCs w:val="28"/>
          <w:rtl/>
        </w:rPr>
        <w:t xml:space="preserve">الكافي ج 1 ص 453 ك4ب 113 ذیل ح 2.</w:t>
      </w:r>
    </w:p>
    <w:p>
      <w:pPr>
        <w:pStyle w:val="BookText"/>
      </w:pPr>
      <w:r>
        <w:rPr>
          <w:rFonts w:ascii="IRNazanin" w:hAnsi="IRNazanin" w:eastAsia="IRNazanin" w:cs="IRNazanin"/>
          <w:lang w:bidi="fa-IR"/>
          <w:color w:val="111111"/>
          <w:sz w:val="28"/>
          <w:szCs w:val="28"/>
          <w:rtl/>
        </w:rPr>
        <w:t xml:space="preserve">(اني اعتقت خادما لي وهو ذا اطلب شراء خادم منذ سنين فما اقدر عليها فقال :ما فعلت الخادم ؟ قال : حية قال : ردها في مملوکتها ما أغنى الله من عتق أحدكم تعتقون اليوم ويكون علينا غدا لا يجوز لكم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تعتقوا الا عارفا )(6)</w:t>
      </w:r>
    </w:p>
    <w:p>
      <w:pPr>
        <w:pStyle w:val="BookText"/>
      </w:pPr>
      <w:r>
        <w:rPr>
          <w:rFonts w:ascii="Amiri" w:hAnsi="Amiri" w:eastAsia="Amiri" w:cs="Amiri"/>
          <w:lang w:bidi="ar-SA"/>
          <w:color w:val="111111"/>
          <w:sz w:val="28"/>
          <w:szCs w:val="28"/>
          <w:rtl/>
        </w:rPr>
        <w:t xml:space="preserve">الكافي ج6 ص 196 ك21ب 16 ح 9.</w:t>
      </w:r>
    </w:p>
    <w:p>
      <w:pPr>
        <w:pStyle w:val="BookText"/>
      </w:pPr>
      <w:r>
        <w:rPr>
          <w:rFonts w:ascii="IRNazanin" w:hAnsi="IRNazanin" w:eastAsia="IRNazanin" w:cs="IRNazanin"/>
          <w:lang w:bidi="fa-IR"/>
          <w:color w:val="111111"/>
          <w:sz w:val="28"/>
          <w:szCs w:val="28"/>
          <w:rtl/>
        </w:rPr>
        <w:t xml:space="preserve">(اوصی امیرالمؤمنين عليه السلام فقال : ان ابا نیز رو رباحا وجبيرا عتقوا على أن يعملوا في</w:t>
      </w:r>
    </w:p>
    <w:p>
      <w:pPr>
        <w:pStyle w:val="BookText"/>
      </w:pPr>
      <w:r>
        <w:rPr>
          <w:rFonts w:ascii="Amiri" w:hAnsi="Amiri" w:eastAsia="Amiri" w:cs="Amiri"/>
          <w:lang w:bidi="ar-SA"/>
          <w:color w:val="111111"/>
          <w:sz w:val="28"/>
          <w:szCs w:val="28"/>
          <w:rtl/>
        </w:rPr>
        <w:t xml:space="preserve">المال خمس سنين) (6)</w:t>
      </w:r>
    </w:p>
    <w:p>
      <w:pPr>
        <w:pStyle w:val="BookText"/>
      </w:pPr>
      <w:r>
        <w:rPr>
          <w:rFonts w:ascii="Amiri" w:hAnsi="Amiri" w:eastAsia="Amiri" w:cs="Amiri"/>
          <w:lang w:bidi="ar-SA"/>
          <w:color w:val="111111"/>
          <w:sz w:val="28"/>
          <w:szCs w:val="28"/>
          <w:rtl/>
        </w:rPr>
        <w:t xml:space="preserve">الكافي ج 6 ص 179 ك21 ب4 ح 1.</w:t>
      </w:r>
    </w:p>
    <w:p>
      <w:pPr>
        <w:pStyle w:val="BookText"/>
      </w:pPr>
      <w:r>
        <w:rPr>
          <w:rFonts w:ascii="Amiri" w:hAnsi="Amiri" w:eastAsia="Amiri" w:cs="Amiri"/>
          <w:lang w:bidi="ar-SA"/>
          <w:color w:val="111111"/>
          <w:sz w:val="28"/>
          <w:szCs w:val="28"/>
          <w:rtl/>
        </w:rPr>
        <w:t xml:space="preserve">(أيجوز للمسلم أن يعتق -)---انظر الحرية</w:t>
      </w:r>
    </w:p>
    <w:p>
      <w:pPr>
        <w:pStyle w:val="BookText"/>
      </w:pPr>
      <w:r>
        <w:rPr>
          <w:rFonts w:ascii="Amiri" w:hAnsi="Amiri" w:eastAsia="Amiri" w:cs="Amiri"/>
          <w:lang w:bidi="ar-SA"/>
          <w:color w:val="111111"/>
          <w:sz w:val="28"/>
          <w:szCs w:val="28"/>
          <w:rtl/>
        </w:rPr>
        <w:t xml:space="preserve">(ايما امرأة اعتقت فامرها بيدها ان شائت قامت معه وان شائت فارقته )(6)</w:t>
      </w:r>
    </w:p>
    <w:p>
      <w:pPr>
        <w:pStyle w:val="BookText"/>
      </w:pPr>
      <w:r>
        <w:rPr>
          <w:rFonts w:ascii="Amiri" w:hAnsi="Amiri" w:eastAsia="Amiri" w:cs="Amiri"/>
          <w:lang w:bidi="ar-SA"/>
          <w:color w:val="111111"/>
          <w:sz w:val="28"/>
          <w:szCs w:val="28"/>
          <w:rtl/>
        </w:rPr>
        <w:t xml:space="preserve">التهذيب ج 7 ص 341ب 30 ح 25.</w:t>
      </w:r>
    </w:p>
    <w:p>
      <w:pPr>
        <w:pStyle w:val="BookText"/>
      </w:pPr>
      <w:r>
        <w:rPr>
          <w:rFonts w:ascii="IRNazanin" w:hAnsi="IRNazanin" w:eastAsia="IRNazanin" w:cs="IRNazanin"/>
          <w:lang w:bidi="fa-IR"/>
          <w:color w:val="111111"/>
          <w:sz w:val="28"/>
          <w:szCs w:val="28"/>
          <w:rtl/>
        </w:rPr>
        <w:t xml:space="preserve">( ایما رجل شاء أن يعتق جاريته ويتزوجها ويجعل صداقها عتقها فعل ) (5)</w:t>
      </w:r>
    </w:p>
    <w:p>
      <w:pPr>
        <w:pStyle w:val="BookText"/>
      </w:pPr>
      <w:r>
        <w:rPr>
          <w:rFonts w:ascii="Amiri" w:hAnsi="Amiri" w:eastAsia="Amiri" w:cs="Amiri"/>
          <w:lang w:bidi="ar-SA"/>
          <w:color w:val="111111"/>
          <w:sz w:val="28"/>
          <w:szCs w:val="28"/>
          <w:rtl/>
        </w:rPr>
        <w:t xml:space="preserve">التهذيب ج 8 ص 201ب 9 ح 12.</w:t>
      </w:r>
    </w:p>
    <w:p>
      <w:pPr>
        <w:pStyle w:val="BookText"/>
      </w:pPr>
      <w:r>
        <w:rPr>
          <w:rFonts w:ascii="IRNazanin" w:hAnsi="IRNazanin" w:eastAsia="IRNazanin" w:cs="IRNazanin"/>
          <w:lang w:bidi="fa-IR"/>
          <w:color w:val="111111"/>
          <w:sz w:val="28"/>
          <w:szCs w:val="28"/>
          <w:rtl/>
        </w:rPr>
        <w:t xml:space="preserve">الاستبصار ج3 ص 209ب 131 ح 1.</w:t>
      </w:r>
    </w:p>
    <w:p>
      <w:pPr>
        <w:pStyle w:val="BookText"/>
      </w:pPr>
      <w:r>
        <w:rPr>
          <w:rFonts w:ascii="IRNazanin" w:hAnsi="IRNazanin" w:eastAsia="IRNazanin" w:cs="IRNazanin"/>
          <w:lang w:bidi="fa-IR"/>
          <w:color w:val="111111"/>
          <w:sz w:val="28"/>
          <w:szCs w:val="28"/>
          <w:rtl/>
        </w:rPr>
        <w:t xml:space="preserve">(بعث عبد الله بن الحسن -اعتق ابوک الف مملوك فسم -)---انظر الاحتجاج</w:t>
      </w:r>
    </w:p>
    <w:p>
      <w:pPr>
        <w:pStyle w:val="BookText"/>
      </w:pPr>
      <w:r>
        <w:rPr>
          <w:rFonts w:ascii="Amiri" w:hAnsi="Amiri" w:eastAsia="Amiri" w:cs="Amiri"/>
          <w:lang w:bidi="ar-SA"/>
          <w:color w:val="111111"/>
          <w:sz w:val="28"/>
          <w:szCs w:val="28"/>
          <w:rtl/>
        </w:rPr>
        <w:t xml:space="preserve">(تعتنق في الثلث -)---انظر الوصية</w:t>
      </w:r>
    </w:p>
    <w:p>
      <w:pPr>
        <w:pStyle w:val="BookText"/>
      </w:pPr>
      <w:r>
        <w:rPr>
          <w:rFonts w:ascii="Amiri" w:hAnsi="Amiri" w:eastAsia="Amiri" w:cs="Amiri"/>
          <w:lang w:bidi="ar-SA"/>
          <w:color w:val="111111"/>
          <w:sz w:val="28"/>
          <w:szCs w:val="28"/>
          <w:rtl/>
        </w:rPr>
        <w:t xml:space="preserve">(تعتق نثلث -)---انظر الوصية</w:t>
      </w:r>
    </w:p>
    <w:p>
      <w:pPr>
        <w:pStyle w:val="BookText"/>
      </w:pPr>
      <w:r>
        <w:rPr>
          <w:rFonts w:ascii="Amiri" w:hAnsi="Amiri" w:eastAsia="Amiri" w:cs="Amiri"/>
          <w:lang w:bidi="ar-SA"/>
          <w:color w:val="111111"/>
          <w:sz w:val="28"/>
          <w:szCs w:val="28"/>
          <w:rtl/>
        </w:rPr>
        <w:t xml:space="preserve">(تعتق من نصيب -)---انظر الوصية</w:t>
      </w:r>
    </w:p>
    <w:p>
      <w:pPr>
        <w:pStyle w:val="BookText"/>
      </w:pPr>
      <w:r>
        <w:rPr>
          <w:rFonts w:ascii="Amiri" w:hAnsi="Amiri" w:eastAsia="Amiri" w:cs="Amiri"/>
          <w:lang w:bidi="ar-SA"/>
          <w:color w:val="111111"/>
          <w:sz w:val="28"/>
          <w:szCs w:val="28"/>
          <w:rtl/>
        </w:rPr>
        <w:t xml:space="preserve">(جاز العتق والامر اليها - ) يأتي تحت</w:t>
      </w:r>
    </w:p>
    <w:p>
      <w:pPr>
        <w:pStyle w:val="BookText"/>
      </w:pPr>
      <w:r>
        <w:rPr>
          <w:rFonts w:ascii="Amiri" w:hAnsi="Amiri" w:eastAsia="Amiri" w:cs="Amiri"/>
          <w:lang w:bidi="ar-SA"/>
          <w:color w:val="111111"/>
          <w:sz w:val="28"/>
          <w:szCs w:val="28"/>
          <w:rtl/>
        </w:rPr>
        <w:t xml:space="preserve">عنوان (في الرجل يقول لجاريته الخ)</w:t>
      </w:r>
    </w:p>
    <w:p>
      <w:pPr>
        <w:pStyle w:val="BookText"/>
      </w:pPr>
      <w:r>
        <w:rPr>
          <w:rFonts w:ascii="Amiri" w:hAnsi="Amiri" w:eastAsia="Amiri" w:cs="Amiri"/>
          <w:lang w:bidi="ar-SA"/>
          <w:color w:val="111111"/>
          <w:sz w:val="28"/>
          <w:szCs w:val="28"/>
          <w:rtl/>
        </w:rPr>
        <w:t xml:space="preserve">(دخل ابن أبي سعيد -)---انظر الحرية</w:t>
      </w:r>
    </w:p>
    <w:p>
      <w:pPr>
        <w:pStyle w:val="BookText"/>
      </w:pPr>
      <w:r>
        <w:rPr>
          <w:rFonts w:ascii="IRNazanin" w:hAnsi="IRNazanin" w:eastAsia="IRNazanin" w:cs="IRNazanin"/>
          <w:lang w:bidi="fa-IR"/>
          <w:color w:val="111111"/>
          <w:sz w:val="28"/>
          <w:szCs w:val="28"/>
          <w:rtl/>
        </w:rPr>
        <w:t xml:space="preserve">(دخل سفيان - الى ان قال - قال رسول الله صلی الله علیه واله للانصاري حيناعتق عند موته -)---انظر سفيان الثوري</w:t>
      </w:r>
    </w:p>
    <w:p>
      <w:pPr>
        <w:pStyle w:val="BookText"/>
      </w:pPr>
      <w:r>
        <w:rPr>
          <w:rFonts w:ascii="Amiri" w:hAnsi="Amiri" w:eastAsia="Amiri" w:cs="Amiri"/>
          <w:lang w:bidi="ar-SA"/>
          <w:color w:val="111111"/>
          <w:sz w:val="28"/>
          <w:szCs w:val="28"/>
          <w:rtl/>
        </w:rPr>
        <w:t xml:space="preserve">(دخلت على ابي عبدالله -)--- انظر الولاء</w:t>
      </w:r>
    </w:p>
    <w:p>
      <w:pPr>
        <w:pStyle w:val="BookText"/>
      </w:pPr>
      <w:r>
        <w:rPr>
          <w:rFonts w:ascii="IRNazanin" w:hAnsi="IRNazanin" w:eastAsia="IRNazanin" w:cs="IRNazanin"/>
          <w:lang w:bidi="fa-IR"/>
          <w:color w:val="111111"/>
          <w:sz w:val="28"/>
          <w:szCs w:val="28"/>
          <w:rtl/>
        </w:rPr>
        <w:t xml:space="preserve">(رجل اعتق ام ولد له</w:t>
      </w:r>
      <w:r>
        <w:rPr>
          <w:rStyle w:val="FootnoteReference"/>
        </w:rPr>
        <w:footnoteReference w:id="110"/>
      </w:r>
      <w:r>
        <w:rPr>
          <w:rFonts w:ascii="IRNazanin" w:hAnsi="IRNazanin" w:eastAsia="IRNazanin" w:cs="IRNazanin"/>
          <w:lang w:bidi="fa-IR"/>
          <w:color w:val="111111"/>
          <w:sz w:val="28"/>
          <w:szCs w:val="28"/>
          <w:rtl/>
        </w:rPr>
        <w:t xml:space="preserve">وجعل عتقها صداقها ثم طلقها قبل أن يدخل بها قال:يعرض عليها ان تستسعى في نصف قیمتها فان ابت هي فنصفها رق ونصفها حر) (6)</w:t>
      </w:r>
    </w:p>
    <w:p>
      <w:pPr>
        <w:pStyle w:val="BookText"/>
      </w:pPr>
      <w:r>
        <w:rPr>
          <w:rFonts w:ascii="Amiri" w:hAnsi="Amiri" w:eastAsia="Amiri" w:cs="Amiri"/>
          <w:lang w:bidi="ar-SA"/>
          <w:color w:val="111111"/>
          <w:sz w:val="28"/>
          <w:szCs w:val="28"/>
          <w:rtl/>
        </w:rPr>
        <w:t xml:space="preserve">التهذيب ج 8 ص 202ب 9 ح 19.</w:t>
      </w:r>
    </w:p>
    <w:p>
      <w:pPr>
        <w:pStyle w:val="BookText"/>
      </w:pPr>
      <w:r>
        <w:rPr>
          <w:rFonts w:ascii="Amiri" w:hAnsi="Amiri" w:eastAsia="Amiri" w:cs="Amiri"/>
          <w:lang w:bidi="ar-SA"/>
          <w:color w:val="111111"/>
          <w:sz w:val="28"/>
          <w:szCs w:val="28"/>
          <w:rtl/>
        </w:rPr>
        <w:t xml:space="preserve">التهذيب ج 7 ص 482 ب 41 ح 147.</w:t>
      </w:r>
    </w:p>
    <w:p>
      <w:pPr>
        <w:pStyle w:val="BookText"/>
      </w:pPr>
      <w:r>
        <w:rPr>
          <w:rFonts w:ascii="IRNazanin" w:hAnsi="IRNazanin" w:eastAsia="IRNazanin" w:cs="IRNazanin"/>
          <w:lang w:bidi="fa-IR"/>
          <w:color w:val="111111"/>
          <w:sz w:val="28"/>
          <w:szCs w:val="28"/>
          <w:rtl/>
        </w:rPr>
        <w:t xml:space="preserve">الاستبصارج 3 ص 211ب 131 ح 8.</w:t>
      </w:r>
    </w:p>
    <w:p>
      <w:pPr>
        <w:pStyle w:val="BookText"/>
      </w:pPr>
      <w:r>
        <w:rPr>
          <w:rFonts w:ascii="Amiri" w:hAnsi="Amiri" w:eastAsia="Amiri" w:cs="Amiri"/>
          <w:lang w:bidi="ar-SA"/>
          <w:color w:val="111111"/>
          <w:sz w:val="28"/>
          <w:szCs w:val="28"/>
          <w:rtl/>
        </w:rPr>
        <w:t xml:space="preserve">(رجل اعتق شركا</w:t>
      </w:r>
      <w:r>
        <w:rPr>
          <w:rStyle w:val="FootnoteReference"/>
        </w:rPr>
        <w:footnoteReference w:id="111"/>
      </w:r>
      <w:r>
        <w:rPr>
          <w:rFonts w:ascii="Amiri" w:hAnsi="Amiri" w:eastAsia="Amiri" w:cs="Amiri"/>
          <w:lang w:bidi="ar-SA"/>
          <w:color w:val="111111"/>
          <w:sz w:val="28"/>
          <w:szCs w:val="28"/>
          <w:rtl/>
        </w:rPr>
        <w:t xml:space="preserve">له في غلام مملوك عليه شيء ؟ قال : لا )(6)</w:t>
      </w:r>
    </w:p>
    <w:p>
      <w:pPr>
        <w:pStyle w:val="BookText"/>
      </w:pPr>
      <w:r>
        <w:rPr>
          <w:rFonts w:ascii="Amiri" w:hAnsi="Amiri" w:eastAsia="Amiri" w:cs="Amiri"/>
          <w:lang w:bidi="ar-SA"/>
          <w:color w:val="111111"/>
          <w:sz w:val="28"/>
          <w:szCs w:val="28"/>
          <w:rtl/>
        </w:rPr>
        <w:t xml:space="preserve">التهذيب ج 8 ص 219ب 10 ح 19 و 20.</w:t>
      </w:r>
    </w:p>
    <w:p>
      <w:pPr>
        <w:pStyle w:val="BookText"/>
      </w:pPr>
      <w:r>
        <w:rPr>
          <w:rFonts w:ascii="IRNazanin" w:hAnsi="IRNazanin" w:eastAsia="IRNazanin" w:cs="IRNazanin"/>
          <w:lang w:bidi="fa-IR"/>
          <w:color w:val="111111"/>
          <w:sz w:val="28"/>
          <w:szCs w:val="28"/>
          <w:rtl/>
        </w:rPr>
        <w:t xml:space="preserve">الاستبصار ج 4 ص 2ب 2 ح 1 و 2.</w:t>
      </w:r>
    </w:p>
    <w:p>
      <w:pPr>
        <w:pStyle w:val="BookText"/>
      </w:pPr>
      <w:r>
        <w:rPr>
          <w:rFonts w:ascii="IRNazanin" w:hAnsi="IRNazanin" w:eastAsia="IRNazanin" w:cs="IRNazanin"/>
          <w:lang w:bidi="fa-IR"/>
          <w:color w:val="111111"/>
          <w:sz w:val="28"/>
          <w:szCs w:val="28"/>
          <w:rtl/>
        </w:rPr>
        <w:t xml:space="preserve">( رجل اعتق شركة - ) تقدم تحت عنوان ( رجل اعتق شرکا الخ)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قال</w:t>
      </w:r>
      <w:r>
        <w:rPr>
          <w:rStyle w:val="FootnoteReference"/>
        </w:rPr>
        <w:footnoteReference w:id="112"/>
      </w:r>
      <w:r>
        <w:rPr>
          <w:rFonts w:ascii="Amiri" w:hAnsi="Amiri" w:eastAsia="Amiri" w:cs="Amiri"/>
          <w:lang w:bidi="ar-SA"/>
          <w:color w:val="111111"/>
          <w:sz w:val="28"/>
          <w:szCs w:val="28"/>
          <w:rtl/>
        </w:rPr>
        <w:t xml:space="preserve">: ان مت فعبدي حر وعلى الرجل دين فقال : أن توفي وعليه دين قد احاط بثمن الغلام </w:t>
      </w:r>
      <w:r>
        <w:rPr>
          <w:rStyle w:val="FootnoteReference"/>
        </w:rPr>
        <w:footnoteReference w:id="113"/>
      </w:r>
      <w:r>
        <w:rPr>
          <w:rFonts w:ascii="IRNazanin" w:hAnsi="IRNazanin" w:eastAsia="IRNazanin" w:cs="IRNazanin"/>
          <w:lang w:bidi="fa-IR"/>
          <w:color w:val="111111"/>
          <w:sz w:val="28"/>
          <w:szCs w:val="28"/>
          <w:rtl/>
        </w:rPr>
        <w:t xml:space="preserve">بيع العبد وان لم يكن قد احاط بثمن العبد استسعى العبد في قضاء دین مولاه وهو حر اذا اوفی</w:t>
      </w:r>
      <w:r>
        <w:rPr>
          <w:rStyle w:val="FootnoteReference"/>
        </w:rPr>
        <w:footnoteReference w:id="114"/>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 9 ص 218 ب18ح7.</w:t>
      </w:r>
    </w:p>
    <w:p>
      <w:pPr>
        <w:pStyle w:val="BookText"/>
      </w:pPr>
      <w:r>
        <w:rPr>
          <w:rFonts w:ascii="Amiri" w:hAnsi="Amiri" w:eastAsia="Amiri" w:cs="Amiri"/>
          <w:lang w:bidi="ar-SA"/>
          <w:color w:val="111111"/>
          <w:sz w:val="28"/>
          <w:szCs w:val="28"/>
          <w:rtl/>
        </w:rPr>
        <w:t xml:space="preserve">التهذيب ج 8 ص 232 ب10ح 72.</w:t>
      </w:r>
    </w:p>
    <w:p>
      <w:pPr>
        <w:pStyle w:val="BookText"/>
      </w:pPr>
      <w:r>
        <w:rPr>
          <w:rFonts w:ascii="IRNazanin" w:hAnsi="IRNazanin" w:eastAsia="IRNazanin" w:cs="IRNazanin"/>
          <w:lang w:bidi="fa-IR"/>
          <w:color w:val="111111"/>
          <w:sz w:val="28"/>
          <w:szCs w:val="28"/>
          <w:rtl/>
        </w:rPr>
        <w:t xml:space="preserve">الاستبصار ج 4 ص 9ب 5 ح 5.</w:t>
      </w:r>
    </w:p>
    <w:p>
      <w:pPr>
        <w:pStyle w:val="BookText"/>
      </w:pPr>
      <w:r>
        <w:rPr>
          <w:rFonts w:ascii="Amiri" w:hAnsi="Amiri" w:eastAsia="Amiri" w:cs="Amiri"/>
          <w:lang w:bidi="ar-SA"/>
          <w:color w:val="111111"/>
          <w:sz w:val="28"/>
          <w:szCs w:val="28"/>
          <w:rtl/>
        </w:rPr>
        <w:t xml:space="preserve">الفقيه ج 3 ص 70 ب 48 ح 22.</w:t>
      </w:r>
    </w:p>
    <w:p>
      <w:pPr>
        <w:pStyle w:val="BookText"/>
      </w:pPr>
      <w:r>
        <w:rPr>
          <w:rFonts w:ascii="Amiri" w:hAnsi="Amiri" w:eastAsia="Amiri" w:cs="Amiri"/>
          <w:lang w:bidi="ar-SA"/>
          <w:color w:val="111111"/>
          <w:sz w:val="28"/>
          <w:szCs w:val="28"/>
          <w:rtl/>
        </w:rPr>
        <w:t xml:space="preserve">( رجل قال عند موته -)---انظر الحرية</w:t>
      </w:r>
    </w:p>
    <w:p>
      <w:pPr>
        <w:pStyle w:val="BookText"/>
      </w:pPr>
      <w:r>
        <w:rPr>
          <w:rFonts w:ascii="Amiri" w:hAnsi="Amiri" w:eastAsia="Amiri" w:cs="Amiri"/>
          <w:lang w:bidi="ar-SA"/>
          <w:color w:val="111111"/>
          <w:sz w:val="28"/>
          <w:szCs w:val="28"/>
          <w:rtl/>
        </w:rPr>
        <w:t xml:space="preserve">(رجل قال لجاريته اعتقك واجعل </w:t>
      </w:r>
      <w:r>
        <w:rPr>
          <w:rStyle w:val="FootnoteReference"/>
        </w:rPr>
        <w:footnoteReference w:id="115"/>
      </w:r>
      <w:r>
        <w:rPr>
          <w:rFonts w:ascii="Amiri" w:hAnsi="Amiri" w:eastAsia="Amiri" w:cs="Amiri"/>
          <w:lang w:bidi="ar-SA"/>
          <w:color w:val="111111"/>
          <w:sz w:val="28"/>
          <w:szCs w:val="28"/>
          <w:rtl/>
        </w:rPr>
        <w:t xml:space="preserve">عتقك مهرك قال : فقال : جائز ) (6)</w:t>
      </w:r>
    </w:p>
    <w:p>
      <w:pPr>
        <w:pStyle w:val="BookText"/>
      </w:pPr>
      <w:r>
        <w:rPr>
          <w:rFonts w:ascii="IRNazanin" w:hAnsi="IRNazanin" w:eastAsia="IRNazanin" w:cs="IRNazanin"/>
          <w:lang w:bidi="fa-IR"/>
          <w:color w:val="111111"/>
          <w:sz w:val="28"/>
          <w:szCs w:val="28"/>
          <w:rtl/>
        </w:rPr>
        <w:t xml:space="preserve">الاستبصار ج3 ص 209ب 131 ح 2.</w:t>
      </w:r>
    </w:p>
    <w:p>
      <w:pPr>
        <w:pStyle w:val="BookText"/>
      </w:pPr>
      <w:r>
        <w:rPr>
          <w:rFonts w:ascii="Amiri" w:hAnsi="Amiri" w:eastAsia="Amiri" w:cs="Amiri"/>
          <w:lang w:bidi="ar-SA"/>
          <w:color w:val="111111"/>
          <w:sz w:val="28"/>
          <w:szCs w:val="28"/>
          <w:rtl/>
        </w:rPr>
        <w:t xml:space="preserve">التهذيب ج 8 ص 201ب 9 ح13.</w:t>
      </w:r>
    </w:p>
    <w:p>
      <w:pPr>
        <w:pStyle w:val="BookText"/>
      </w:pPr>
      <w:r>
        <w:rPr>
          <w:rFonts w:ascii="IRNazanin" w:hAnsi="IRNazanin" w:eastAsia="IRNazanin" w:cs="IRNazanin"/>
          <w:lang w:bidi="fa-IR"/>
          <w:color w:val="111111"/>
          <w:sz w:val="28"/>
          <w:szCs w:val="28"/>
          <w:rtl/>
        </w:rPr>
        <w:t xml:space="preserve">(رجل كانت له جارية فاعتقت -)---انظر التزویج</w:t>
      </w:r>
    </w:p>
    <w:p>
      <w:pPr>
        <w:pStyle w:val="BookText"/>
      </w:pPr>
      <w:r>
        <w:rPr>
          <w:rFonts w:ascii="Amiri" w:hAnsi="Amiri" w:eastAsia="Amiri" w:cs="Amiri"/>
          <w:lang w:bidi="ar-SA"/>
          <w:color w:val="111111"/>
          <w:sz w:val="28"/>
          <w:szCs w:val="28"/>
          <w:rtl/>
        </w:rPr>
        <w:t xml:space="preserve">(رجل ورث غلاما وله فيه شركاء</w:t>
      </w:r>
    </w:p>
    <w:p>
      <w:pPr>
        <w:pStyle w:val="BookText"/>
      </w:pPr>
      <w:r>
        <w:rPr>
          <w:rFonts w:ascii="IRNazanin" w:hAnsi="IRNazanin" w:eastAsia="IRNazanin" w:cs="IRNazanin"/>
          <w:lang w:bidi="fa-IR"/>
          <w:color w:val="111111"/>
          <w:sz w:val="28"/>
          <w:szCs w:val="28"/>
          <w:rtl/>
        </w:rPr>
        <w:t xml:space="preserve">فاعتق لوجه الله نصيبه فقال : اذا اعتق نصیبه مضارة وهو مؤسر ضمن للورثة واذا اعتق نصيبه لوجه الله عزوجل کان الغلام قد اعتق منه حصة من اعتق ويستعملونه على قدر ما لهم فيه </w:t>
      </w:r>
      <w:r>
        <w:rPr>
          <w:rStyle w:val="FootnoteReference"/>
        </w:rPr>
        <w:footnoteReference w:id="116"/>
      </w:r>
      <w:r>
        <w:rPr>
          <w:rFonts w:ascii="Amiri" w:hAnsi="Amiri" w:eastAsia="Amiri" w:cs="Amiri"/>
          <w:lang w:bidi="ar-SA"/>
          <w:color w:val="111111"/>
          <w:sz w:val="28"/>
          <w:szCs w:val="28"/>
          <w:rtl/>
        </w:rPr>
        <w:t xml:space="preserve">فان كان فيه نصفه عمل لهم يوما وله يوم وان اعتق الشريك مضارا</w:t>
      </w:r>
      <w:r>
        <w:rPr>
          <w:rStyle w:val="FootnoteReference"/>
        </w:rPr>
        <w:footnoteReference w:id="117"/>
      </w:r>
      <w:r>
        <w:rPr>
          <w:rFonts w:ascii="Amiri" w:hAnsi="Amiri" w:eastAsia="Amiri" w:cs="Amiri"/>
          <w:lang w:bidi="ar-SA"/>
          <w:color w:val="111111"/>
          <w:sz w:val="28"/>
          <w:szCs w:val="28"/>
          <w:rtl/>
        </w:rPr>
        <w:t xml:space="preserve">فلا عتق له لانه اراد ان يفسد على القوم ويرجع القوم على حصتهم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3 ص 68ب 48 ح 9.</w:t>
      </w:r>
    </w:p>
    <w:p>
      <w:pPr>
        <w:pStyle w:val="BookText"/>
      </w:pPr>
      <w:r>
        <w:rPr>
          <w:rFonts w:ascii="Amiri" w:hAnsi="Amiri" w:eastAsia="Amiri" w:cs="Amiri"/>
          <w:lang w:bidi="ar-SA"/>
          <w:color w:val="111111"/>
          <w:sz w:val="28"/>
          <w:szCs w:val="28"/>
          <w:rtl/>
        </w:rPr>
        <w:t xml:space="preserve">التهذيب ج 8 ص 221ب 10ح27.</w:t>
      </w:r>
    </w:p>
    <w:p>
      <w:pPr>
        <w:pStyle w:val="BookText"/>
      </w:pPr>
      <w:r>
        <w:rPr>
          <w:rFonts w:ascii="IRNazanin" w:hAnsi="IRNazanin" w:eastAsia="IRNazanin" w:cs="IRNazanin"/>
          <w:lang w:bidi="fa-IR"/>
          <w:color w:val="111111"/>
          <w:sz w:val="28"/>
          <w:szCs w:val="28"/>
          <w:rtl/>
        </w:rPr>
        <w:t xml:space="preserve">الاستبصار ج 4 ص 4ب 2 ح 10.</w:t>
      </w:r>
    </w:p>
    <w:p>
      <w:pPr>
        <w:pStyle w:val="BookText"/>
      </w:pPr>
      <w:r>
        <w:rPr>
          <w:rFonts w:ascii="Amiri" w:hAnsi="Amiri" w:eastAsia="Amiri" w:cs="Amiri"/>
          <w:lang w:bidi="ar-SA"/>
          <w:color w:val="111111"/>
          <w:sz w:val="28"/>
          <w:szCs w:val="28"/>
          <w:rtl/>
        </w:rPr>
        <w:t xml:space="preserve">( الرجل تكون تحته السرية فيعتقها -)---انظر العدة</w:t>
      </w:r>
    </w:p>
    <w:p>
      <w:pPr>
        <w:pStyle w:val="BookText"/>
      </w:pPr>
      <w:r>
        <w:rPr>
          <w:rFonts w:ascii="Amiri" w:hAnsi="Amiri" w:eastAsia="Amiri" w:cs="Amiri"/>
          <w:lang w:bidi="ar-SA"/>
          <w:color w:val="111111"/>
          <w:sz w:val="28"/>
          <w:szCs w:val="28"/>
          <w:rtl/>
        </w:rPr>
        <w:t xml:space="preserve">(الرجل تكون عنده السرية -الى أن قال-ثم يعتقها قال -)---انظر العدة</w:t>
      </w:r>
    </w:p>
    <w:p>
      <w:pPr>
        <w:pStyle w:val="BookText"/>
      </w:pPr>
      <w:r>
        <w:rPr>
          <w:rFonts w:ascii="IRNazanin" w:hAnsi="IRNazanin" w:eastAsia="IRNazanin" w:cs="IRNazanin"/>
          <w:lang w:bidi="fa-IR"/>
          <w:color w:val="111111"/>
          <w:sz w:val="28"/>
          <w:szCs w:val="28"/>
          <w:rtl/>
        </w:rPr>
        <w:t xml:space="preserve">(الرجل يجب عليه عتق رقبة مؤمنة فلا يجدها كيف يصنع ؟ فقال : علیکم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بالاطفال فاعتقوهم فان خرجت مؤمنة فذاك وان لم تخرج مؤمنة فليس عليكم شيء)(6)</w:t>
      </w:r>
    </w:p>
    <w:p>
      <w:pPr>
        <w:pStyle w:val="BookText"/>
      </w:pPr>
      <w:r>
        <w:rPr>
          <w:rFonts w:ascii="Amiri" w:hAnsi="Amiri" w:eastAsia="Amiri" w:cs="Amiri"/>
          <w:lang w:bidi="ar-SA"/>
          <w:color w:val="111111"/>
          <w:sz w:val="28"/>
          <w:szCs w:val="28"/>
          <w:rtl/>
        </w:rPr>
        <w:t xml:space="preserve">الفقيه ج 3 ص 93 ب 57 ح 5.</w:t>
      </w:r>
    </w:p>
    <w:p>
      <w:pPr>
        <w:pStyle w:val="BookText"/>
      </w:pPr>
      <w:r>
        <w:rPr>
          <w:rFonts w:ascii="Amiri" w:hAnsi="Amiri" w:eastAsia="Amiri" w:cs="Amiri"/>
          <w:lang w:bidi="ar-SA"/>
          <w:color w:val="111111"/>
          <w:sz w:val="28"/>
          <w:szCs w:val="28"/>
          <w:rtl/>
        </w:rPr>
        <w:t xml:space="preserve">التهذيب ج 8 ص 236 ب 10 ح 86.</w:t>
      </w:r>
    </w:p>
    <w:p>
      <w:pPr>
        <w:pStyle w:val="BookText"/>
      </w:pPr>
      <w:r>
        <w:rPr>
          <w:rFonts w:ascii="Amiri" w:hAnsi="Amiri" w:eastAsia="Amiri" w:cs="Amiri"/>
          <w:lang w:bidi="ar-SA"/>
          <w:color w:val="111111"/>
          <w:sz w:val="28"/>
          <w:szCs w:val="28"/>
          <w:rtl/>
        </w:rPr>
        <w:t xml:space="preserve">( الرجل يعتق سرية -)---انظر العدة</w:t>
      </w:r>
    </w:p>
    <w:p>
      <w:pPr>
        <w:pStyle w:val="BookText"/>
      </w:pPr>
      <w:r>
        <w:rPr>
          <w:rFonts w:ascii="IRNazanin" w:hAnsi="IRNazanin" w:eastAsia="IRNazanin" w:cs="IRNazanin"/>
          <w:lang w:bidi="fa-IR"/>
          <w:color w:val="111111"/>
          <w:sz w:val="28"/>
          <w:szCs w:val="28"/>
          <w:rtl/>
        </w:rPr>
        <w:t xml:space="preserve">( الرجل يعتق مملوکه -)---انظر التدبير</w:t>
      </w:r>
    </w:p>
    <w:p>
      <w:pPr>
        <w:pStyle w:val="BookText"/>
      </w:pPr>
      <w:r>
        <w:rPr>
          <w:rFonts w:ascii="IRNazanin" w:hAnsi="IRNazanin" w:eastAsia="IRNazanin" w:cs="IRNazanin"/>
          <w:lang w:bidi="fa-IR"/>
          <w:color w:val="111111"/>
          <w:sz w:val="28"/>
          <w:szCs w:val="28"/>
          <w:rtl/>
        </w:rPr>
        <w:t xml:space="preserve">( الرجل يكون عنده العبد -)---انظر التزویج</w:t>
      </w:r>
    </w:p>
    <w:p>
      <w:pPr>
        <w:pStyle w:val="BookText"/>
      </w:pPr>
      <w:r>
        <w:rPr>
          <w:rFonts w:ascii="Amiri" w:hAnsi="Amiri" w:eastAsia="Amiri" w:cs="Amiri"/>
          <w:lang w:bidi="ar-SA"/>
          <w:color w:val="111111"/>
          <w:sz w:val="28"/>
          <w:szCs w:val="28"/>
          <w:rtl/>
        </w:rPr>
        <w:t xml:space="preserve">( الرجل يموت ولا وارث - )---انظر الولاء</w:t>
      </w:r>
    </w:p>
    <w:p>
      <w:pPr>
        <w:pStyle w:val="BookText"/>
      </w:pPr>
      <w:r>
        <w:rPr>
          <w:rFonts w:ascii="Amiri" w:hAnsi="Amiri" w:eastAsia="Amiri" w:cs="Amiri"/>
          <w:lang w:bidi="ar-SA"/>
          <w:color w:val="111111"/>
          <w:sz w:val="28"/>
          <w:szCs w:val="28"/>
          <w:rtl/>
        </w:rPr>
        <w:t xml:space="preserve">(الرقبة تعتق من المستضعفين قال : نعم ) (6)</w:t>
      </w:r>
    </w:p>
    <w:p>
      <w:pPr>
        <w:pStyle w:val="BookText"/>
      </w:pPr>
      <w:r>
        <w:rPr>
          <w:rFonts w:ascii="Amiri" w:hAnsi="Amiri" w:eastAsia="Amiri" w:cs="Amiri"/>
          <w:lang w:bidi="ar-SA"/>
          <w:color w:val="111111"/>
          <w:sz w:val="28"/>
          <w:szCs w:val="28"/>
          <w:rtl/>
        </w:rPr>
        <w:t xml:space="preserve">الكافي ج 6 ص 182 ك21 ب8ح 3.</w:t>
      </w:r>
    </w:p>
    <w:p>
      <w:pPr>
        <w:pStyle w:val="BookText"/>
      </w:pPr>
      <w:r>
        <w:rPr>
          <w:rFonts w:ascii="Amiri" w:hAnsi="Amiri" w:eastAsia="Amiri" w:cs="Amiri"/>
          <w:lang w:bidi="ar-SA"/>
          <w:color w:val="111111"/>
          <w:sz w:val="28"/>
          <w:szCs w:val="28"/>
          <w:rtl/>
        </w:rPr>
        <w:t xml:space="preserve">التهذيب ج8 ص 218ب 10 ح 14.</w:t>
      </w:r>
    </w:p>
    <w:p>
      <w:pPr>
        <w:pStyle w:val="BookText"/>
      </w:pPr>
      <w:r>
        <w:rPr>
          <w:rFonts w:ascii="IRNazanin" w:hAnsi="IRNazanin" w:eastAsia="IRNazanin" w:cs="IRNazanin"/>
          <w:lang w:bidi="fa-IR"/>
          <w:color w:val="111111"/>
          <w:sz w:val="28"/>
          <w:szCs w:val="28"/>
          <w:rtl/>
        </w:rPr>
        <w:t xml:space="preserve">(عبد مسلم عارف اعتقه رجل فدخل به على أبي عبدالله علیه السلام قال : يا هذا من هذا السندي ؟ قال الرجل : عارف واعتقه فلان فقال ابوعبدالله علیه السلام: ليت اني كنت اعتقته فقال السندي لابي عبدالله علیه السلام : اني قلت لمولاي بعني بسبعمائة درهم وانا اعطيتك ثلاثمائة درهم فقال له ابوعبدالله علیه السلام: ان</w:t>
      </w:r>
    </w:p>
    <w:p>
      <w:pPr>
        <w:pStyle w:val="BookText"/>
      </w:pPr>
      <w:r>
        <w:rPr>
          <w:rFonts w:ascii="Amiri" w:hAnsi="Amiri" w:eastAsia="Amiri" w:cs="Amiri"/>
          <w:lang w:bidi="ar-SA"/>
          <w:color w:val="111111"/>
          <w:sz w:val="28"/>
          <w:szCs w:val="28"/>
          <w:rtl/>
        </w:rPr>
        <w:t xml:space="preserve">كان يوم شرطت لك مال فعليك أن تعطيه وان لم يكن لك مال يومئذ فليس عليك شيء) التهذيب ج 8 ص 246ب 10 ح 120.</w:t>
      </w:r>
    </w:p>
    <w:p>
      <w:pPr>
        <w:pStyle w:val="BookText"/>
      </w:pPr>
      <w:r>
        <w:rPr>
          <w:rFonts w:ascii="Amiri" w:hAnsi="Amiri" w:eastAsia="Amiri" w:cs="Amiri"/>
          <w:lang w:bidi="ar-SA"/>
          <w:color w:val="111111"/>
          <w:sz w:val="28"/>
          <w:szCs w:val="28"/>
          <w:rtl/>
        </w:rPr>
        <w:t xml:space="preserve">(عليه عتق رقبة - ) يأتي في الكفارة تحت عنوان (عن رجل قال لامرأته الخ)</w:t>
      </w:r>
    </w:p>
    <w:p>
      <w:pPr>
        <w:pStyle w:val="BookText"/>
      </w:pPr>
      <w:r>
        <w:rPr>
          <w:rFonts w:ascii="Amiri" w:hAnsi="Amiri" w:eastAsia="Amiri" w:cs="Amiri"/>
          <w:lang w:bidi="ar-SA"/>
          <w:color w:val="111111"/>
          <w:sz w:val="28"/>
          <w:szCs w:val="28"/>
          <w:rtl/>
        </w:rPr>
        <w:t xml:space="preserve">(عمن أعتق النسمة</w:t>
      </w:r>
      <w:r>
        <w:rPr>
          <w:rStyle w:val="FootnoteReference"/>
        </w:rPr>
        <w:footnoteReference w:id="119"/>
      </w:r>
      <w:r>
        <w:rPr>
          <w:rFonts w:ascii="IRNazanin" w:hAnsi="IRNazanin" w:eastAsia="IRNazanin" w:cs="IRNazanin"/>
          <w:lang w:bidi="fa-IR"/>
          <w:color w:val="111111"/>
          <w:sz w:val="28"/>
          <w:szCs w:val="28"/>
          <w:rtl/>
        </w:rPr>
        <w:t xml:space="preserve">فقال : اعتق من أغنى نفسه )(6)</w:t>
      </w:r>
    </w:p>
    <w:p>
      <w:pPr>
        <w:pStyle w:val="BookText"/>
      </w:pPr>
      <w:r>
        <w:rPr>
          <w:rFonts w:ascii="Amiri" w:hAnsi="Amiri" w:eastAsia="Amiri" w:cs="Amiri"/>
          <w:lang w:bidi="ar-SA"/>
          <w:color w:val="111111"/>
          <w:sz w:val="28"/>
          <w:szCs w:val="28"/>
          <w:rtl/>
        </w:rPr>
        <w:t xml:space="preserve">الكافي ج 6 ص 181 ك21 ب6ح3.</w:t>
      </w:r>
    </w:p>
    <w:p>
      <w:pPr>
        <w:pStyle w:val="BookText"/>
      </w:pPr>
      <w:r>
        <w:rPr>
          <w:rFonts w:ascii="Amiri" w:hAnsi="Amiri" w:eastAsia="Amiri" w:cs="Amiri"/>
          <w:lang w:bidi="ar-SA"/>
          <w:color w:val="111111"/>
          <w:sz w:val="28"/>
          <w:szCs w:val="28"/>
          <w:rtl/>
        </w:rPr>
        <w:t xml:space="preserve">التهذيب ج 8 ص 218 ب10ح 12.</w:t>
      </w:r>
    </w:p>
    <w:p>
      <w:pPr>
        <w:pStyle w:val="BookText"/>
      </w:pPr>
      <w:r>
        <w:rPr>
          <w:rFonts w:ascii="Amiri" w:hAnsi="Amiri" w:eastAsia="Amiri" w:cs="Amiri"/>
          <w:lang w:bidi="ar-SA"/>
          <w:color w:val="111111"/>
          <w:sz w:val="28"/>
          <w:szCs w:val="28"/>
          <w:rtl/>
        </w:rPr>
        <w:t xml:space="preserve">(عن امرأة اعتقت ثلث -)---انظر التدبير</w:t>
      </w:r>
    </w:p>
    <w:p>
      <w:pPr>
        <w:pStyle w:val="BookText"/>
      </w:pPr>
      <w:r>
        <w:rPr>
          <w:rFonts w:ascii="Amiri" w:hAnsi="Amiri" w:eastAsia="Amiri" w:cs="Amiri"/>
          <w:lang w:bidi="ar-SA"/>
          <w:color w:val="111111"/>
          <w:sz w:val="28"/>
          <w:szCs w:val="28"/>
          <w:rtl/>
        </w:rPr>
        <w:t xml:space="preserve">(عن امرأة اعتقت رجلا -)---انظر الولاء</w:t>
      </w:r>
    </w:p>
    <w:p>
      <w:pPr>
        <w:pStyle w:val="BookText"/>
      </w:pPr>
      <w:r>
        <w:rPr>
          <w:rFonts w:ascii="IRNazanin" w:hAnsi="IRNazanin" w:eastAsia="IRNazanin" w:cs="IRNazanin"/>
          <w:lang w:bidi="fa-IR"/>
          <w:color w:val="111111"/>
          <w:sz w:val="28"/>
          <w:szCs w:val="28"/>
          <w:rtl/>
        </w:rPr>
        <w:t xml:space="preserve">(عن امرأة اعتقت عند الموت ثلث خادمها هل على اهلها ان یکاتبوها ؟قال:ليس ذلك لها ولكن لها ثلثها فلتخدم بحساب ما اعتق منها ) (6)</w:t>
      </w:r>
    </w:p>
    <w:p>
      <w:pPr>
        <w:pStyle w:val="BookText"/>
      </w:pPr>
      <w:r>
        <w:rPr>
          <w:rFonts w:ascii="Amiri" w:hAnsi="Amiri" w:eastAsia="Amiri" w:cs="Amiri"/>
          <w:lang w:bidi="ar-SA"/>
          <w:color w:val="111111"/>
          <w:sz w:val="28"/>
          <w:szCs w:val="28"/>
          <w:rtl/>
        </w:rPr>
        <w:t xml:space="preserve">التهذيب ج8 ص 230 ب 10ح 62.</w:t>
      </w:r>
    </w:p>
    <w:p>
      <w:pPr>
        <w:pStyle w:val="BookText"/>
      </w:pPr>
      <w:r>
        <w:rPr>
          <w:rFonts w:ascii="Amiri" w:hAnsi="Amiri" w:eastAsia="Amiri" w:cs="Amiri"/>
          <w:lang w:bidi="ar-SA"/>
          <w:color w:val="111111"/>
          <w:sz w:val="28"/>
          <w:szCs w:val="28"/>
          <w:rtl/>
        </w:rPr>
        <w:t xml:space="preserve">التهذيب ج 9 ص 225 ب18ح 32 بتفاوت .</w:t>
      </w:r>
    </w:p>
    <w:p>
      <w:pPr>
        <w:pStyle w:val="BookText"/>
      </w:pPr>
      <w:r>
        <w:rPr>
          <w:rFonts w:ascii="IRNazanin" w:hAnsi="IRNazanin" w:eastAsia="IRNazanin" w:cs="IRNazanin"/>
          <w:lang w:bidi="fa-IR"/>
          <w:color w:val="111111"/>
          <w:sz w:val="28"/>
          <w:szCs w:val="28"/>
          <w:rtl/>
        </w:rPr>
        <w:t xml:space="preserve">الاستبصار ج 4 ص 7ب 4 ح6.</w:t>
      </w:r>
    </w:p>
    <w:p>
      <w:pPr>
        <w:pStyle w:val="BookText"/>
      </w:pPr>
      <w:r>
        <w:rPr>
          <w:rFonts w:ascii="Amiri" w:hAnsi="Amiri" w:eastAsia="Amiri" w:cs="Amiri"/>
          <w:lang w:bidi="ar-SA"/>
          <w:color w:val="111111"/>
          <w:sz w:val="28"/>
          <w:szCs w:val="28"/>
          <w:rtl/>
        </w:rPr>
        <w:t xml:space="preserve">الفقيه ج 3 ص 72 ب 49 ح 9 بتفاوت .</w:t>
      </w:r>
    </w:p>
    <w:p>
      <w:pPr>
        <w:pStyle w:val="BookText"/>
      </w:pPr>
      <w:r>
        <w:rPr>
          <w:rFonts w:ascii="Amiri" w:hAnsi="Amiri" w:eastAsia="Amiri" w:cs="Amiri"/>
          <w:lang w:bidi="ar-SA"/>
          <w:color w:val="111111"/>
          <w:sz w:val="28"/>
          <w:szCs w:val="28"/>
          <w:rtl/>
        </w:rPr>
        <w:t xml:space="preserve">(عن امرأة اعتقت مملوكا - )---انظر الولاء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امرأة او صت -)---انظر الوصية</w:t>
      </w:r>
    </w:p>
    <w:p>
      <w:pPr>
        <w:pStyle w:val="BookText"/>
      </w:pPr>
      <w:r>
        <w:rPr>
          <w:rFonts w:ascii="Amiri" w:hAnsi="Amiri" w:eastAsia="Amiri" w:cs="Amiri"/>
          <w:lang w:bidi="ar-SA"/>
          <w:color w:val="111111"/>
          <w:sz w:val="28"/>
          <w:szCs w:val="28"/>
          <w:rtl/>
        </w:rPr>
        <w:t xml:space="preserve">(عن امرأة حلفت بعتق -)---انظر الحلف</w:t>
      </w:r>
    </w:p>
    <w:p>
      <w:pPr>
        <w:pStyle w:val="BookText"/>
      </w:pPr>
      <w:r>
        <w:rPr>
          <w:rFonts w:ascii="Amiri" w:hAnsi="Amiri" w:eastAsia="Amiri" w:cs="Amiri"/>
          <w:lang w:bidi="ar-SA"/>
          <w:color w:val="111111"/>
          <w:sz w:val="28"/>
          <w:szCs w:val="28"/>
          <w:rtl/>
        </w:rPr>
        <w:t xml:space="preserve">(عن امة كانت تحت عبد فاعتقت -)---انظر الطلاق</w:t>
      </w:r>
    </w:p>
    <w:p>
      <w:pPr>
        <w:pStyle w:val="BookText"/>
      </w:pPr>
      <w:r>
        <w:rPr>
          <w:rFonts w:ascii="Amiri" w:hAnsi="Amiri" w:eastAsia="Amiri" w:cs="Amiri"/>
          <w:lang w:bidi="ar-SA"/>
          <w:color w:val="111111"/>
          <w:sz w:val="28"/>
          <w:szCs w:val="28"/>
          <w:rtl/>
        </w:rPr>
        <w:t xml:space="preserve">(عن جارية اعتقت -)---انظر التدبير</w:t>
      </w:r>
    </w:p>
    <w:p>
      <w:pPr>
        <w:pStyle w:val="BookText"/>
      </w:pPr>
      <w:r>
        <w:rPr>
          <w:rFonts w:ascii="Amiri" w:hAnsi="Amiri" w:eastAsia="Amiri" w:cs="Amiri"/>
          <w:lang w:bidi="ar-SA"/>
          <w:color w:val="111111"/>
          <w:sz w:val="28"/>
          <w:szCs w:val="28"/>
          <w:rtl/>
        </w:rPr>
        <w:t xml:space="preserve">(عن جارية بين رجلين اعتق -)---انظر الحدود</w:t>
      </w:r>
    </w:p>
    <w:p>
      <w:pPr>
        <w:pStyle w:val="BookText"/>
      </w:pPr>
      <w:r>
        <w:rPr>
          <w:rFonts w:ascii="IRNazanin" w:hAnsi="IRNazanin" w:eastAsia="IRNazanin" w:cs="IRNazanin"/>
          <w:lang w:bidi="fa-IR"/>
          <w:color w:val="111111"/>
          <w:sz w:val="28"/>
          <w:szCs w:val="28"/>
          <w:rtl/>
        </w:rPr>
        <w:t xml:space="preserve">(عن حلف الرجل بالعتق -)---انظر الحلف</w:t>
      </w:r>
    </w:p>
    <w:p>
      <w:pPr>
        <w:pStyle w:val="BookText"/>
      </w:pPr>
      <w:r>
        <w:rPr>
          <w:rFonts w:ascii="Amiri" w:hAnsi="Amiri" w:eastAsia="Amiri" w:cs="Amiri"/>
          <w:lang w:bidi="ar-SA"/>
          <w:color w:val="111111"/>
          <w:sz w:val="28"/>
          <w:szCs w:val="28"/>
          <w:rtl/>
        </w:rPr>
        <w:t xml:space="preserve">(عن رجل اراد ان يعتق - )---انظر المكاتبة</w:t>
      </w:r>
    </w:p>
    <w:p>
      <w:pPr>
        <w:pStyle w:val="BookText"/>
      </w:pPr>
      <w:r>
        <w:rPr>
          <w:rFonts w:ascii="Amiri" w:hAnsi="Amiri" w:eastAsia="Amiri" w:cs="Amiri"/>
          <w:lang w:bidi="ar-SA"/>
          <w:color w:val="111111"/>
          <w:sz w:val="28"/>
          <w:szCs w:val="28"/>
          <w:rtl/>
        </w:rPr>
        <w:t xml:space="preserve">(عن رجل اشترى جارية فاعتقها -)---انظر الاشتراء</w:t>
      </w:r>
    </w:p>
    <w:p>
      <w:pPr>
        <w:pStyle w:val="BookText"/>
      </w:pPr>
      <w:r>
        <w:rPr>
          <w:rFonts w:ascii="Amiri" w:hAnsi="Amiri" w:eastAsia="Amiri" w:cs="Amiri"/>
          <w:lang w:bidi="ar-SA"/>
          <w:color w:val="111111"/>
          <w:sz w:val="28"/>
          <w:szCs w:val="28"/>
          <w:rtl/>
        </w:rPr>
        <w:t xml:space="preserve">(عن رجل أعتق جارية صغيرة -)---انظر الولاء</w:t>
      </w:r>
    </w:p>
    <w:p>
      <w:pPr>
        <w:pStyle w:val="BookText"/>
      </w:pPr>
      <w:r>
        <w:rPr>
          <w:rFonts w:ascii="IRNazanin" w:hAnsi="IRNazanin" w:eastAsia="IRNazanin" w:cs="IRNazanin"/>
          <w:lang w:bidi="fa-IR"/>
          <w:color w:val="111111"/>
          <w:sz w:val="28"/>
          <w:szCs w:val="28"/>
          <w:rtl/>
        </w:rPr>
        <w:t xml:space="preserve">(عن رجل اعتق جاریة له-)---انظر التدبیر</w:t>
      </w:r>
    </w:p>
    <w:p>
      <w:pPr>
        <w:pStyle w:val="BookText"/>
      </w:pPr>
      <w:r>
        <w:rPr>
          <w:rFonts w:ascii="IRNazanin" w:hAnsi="IRNazanin" w:eastAsia="IRNazanin" w:cs="IRNazanin"/>
          <w:lang w:bidi="fa-IR"/>
          <w:color w:val="111111"/>
          <w:sz w:val="28"/>
          <w:szCs w:val="28"/>
          <w:rtl/>
        </w:rPr>
        <w:t xml:space="preserve">(عن رجل اعتق جاریته و شرط علیها ان تخدمه خمس سنین فابقت ثم مات الرجل فوجدها ورثته الهم ان یستخدموها ؟قال:لا)(6)</w:t>
      </w:r>
    </w:p>
    <w:p>
      <w:pPr>
        <w:pStyle w:val="BookText"/>
      </w:pPr>
      <w:r>
        <w:rPr>
          <w:rFonts w:ascii="Amiri" w:hAnsi="Amiri" w:eastAsia="Amiri" w:cs="Amiri"/>
          <w:lang w:bidi="ar-SA"/>
          <w:color w:val="111111"/>
          <w:sz w:val="28"/>
          <w:szCs w:val="28"/>
          <w:rtl/>
        </w:rPr>
        <w:t xml:space="preserve">الكافي ج 6 ص 179 21 ب 4 ح 2.</w:t>
      </w:r>
    </w:p>
    <w:p>
      <w:pPr>
        <w:pStyle w:val="BookText"/>
      </w:pPr>
      <w:r>
        <w:rPr>
          <w:rFonts w:ascii="Amiri" w:hAnsi="Amiri" w:eastAsia="Amiri" w:cs="Amiri"/>
          <w:lang w:bidi="ar-SA"/>
          <w:color w:val="111111"/>
          <w:sz w:val="28"/>
          <w:szCs w:val="28"/>
          <w:rtl/>
        </w:rPr>
        <w:t xml:space="preserve">الفقيه ج 3 ص 69 ب18ح17.</w:t>
      </w:r>
    </w:p>
    <w:p>
      <w:pPr>
        <w:pStyle w:val="BookText"/>
      </w:pPr>
      <w:r>
        <w:rPr>
          <w:rFonts w:ascii="Amiri" w:hAnsi="Amiri" w:eastAsia="Amiri" w:cs="Amiri"/>
          <w:lang w:bidi="ar-SA"/>
          <w:color w:val="111111"/>
          <w:sz w:val="28"/>
          <w:szCs w:val="28"/>
          <w:rtl/>
        </w:rPr>
        <w:t xml:space="preserve">التهذيب ج8 ص 222ب 10 ح 30.</w:t>
      </w:r>
    </w:p>
    <w:p>
      <w:pPr>
        <w:pStyle w:val="BookText"/>
      </w:pPr>
      <w:r>
        <w:rPr>
          <w:rFonts w:ascii="Amiri" w:hAnsi="Amiri" w:eastAsia="Amiri" w:cs="Amiri"/>
          <w:lang w:bidi="ar-SA"/>
          <w:color w:val="111111"/>
          <w:sz w:val="28"/>
          <w:szCs w:val="28"/>
          <w:rtl/>
        </w:rPr>
        <w:t xml:space="preserve">(عن رجل اعتق سرية -)---انظر العدة</w:t>
      </w:r>
    </w:p>
    <w:p>
      <w:pPr>
        <w:pStyle w:val="BookText"/>
      </w:pPr>
      <w:r>
        <w:rPr>
          <w:rFonts w:ascii="IRNazanin" w:hAnsi="IRNazanin" w:eastAsia="IRNazanin" w:cs="IRNazanin"/>
          <w:lang w:bidi="fa-IR"/>
          <w:color w:val="111111"/>
          <w:sz w:val="28"/>
          <w:szCs w:val="28"/>
          <w:rtl/>
        </w:rPr>
        <w:t xml:space="preserve">( عن رجل اعتق عبدا له</w:t>
      </w:r>
      <w:r>
        <w:rPr>
          <w:rStyle w:val="FootnoteReference"/>
        </w:rPr>
        <w:footnoteReference w:id="120"/>
      </w:r>
      <w:r>
        <w:rPr>
          <w:rFonts w:ascii="Amiri" w:hAnsi="Amiri" w:eastAsia="Amiri" w:cs="Amiri"/>
          <w:lang w:bidi="ar-SA"/>
          <w:color w:val="111111"/>
          <w:sz w:val="28"/>
          <w:szCs w:val="28"/>
          <w:rtl/>
        </w:rPr>
        <w:t xml:space="preserve">وللعبد مال لمن المال ؟ فقال : ان كان يعلم أن له مالا تبعه ماله والا فهو له )(5)</w:t>
      </w:r>
    </w:p>
    <w:p>
      <w:pPr>
        <w:pStyle w:val="BookText"/>
      </w:pPr>
      <w:r>
        <w:rPr>
          <w:rFonts w:ascii="Amiri" w:hAnsi="Amiri" w:eastAsia="Amiri" w:cs="Amiri"/>
          <w:lang w:bidi="ar-SA"/>
          <w:color w:val="111111"/>
          <w:sz w:val="28"/>
          <w:szCs w:val="28"/>
          <w:rtl/>
        </w:rPr>
        <w:t xml:space="preserve">الكافي ج 6 ص 190 ك21ب 13 ح 4.</w:t>
      </w:r>
    </w:p>
    <w:p>
      <w:pPr>
        <w:pStyle w:val="BookText"/>
      </w:pPr>
      <w:r>
        <w:rPr>
          <w:rFonts w:ascii="Amiri" w:hAnsi="Amiri" w:eastAsia="Amiri" w:cs="Amiri"/>
          <w:lang w:bidi="ar-SA"/>
          <w:color w:val="111111"/>
          <w:sz w:val="28"/>
          <w:szCs w:val="28"/>
          <w:rtl/>
        </w:rPr>
        <w:t xml:space="preserve">التهذيب ج 8 ص 223 ب 10 ح 36.</w:t>
      </w:r>
    </w:p>
    <w:p>
      <w:pPr>
        <w:pStyle w:val="BookText"/>
      </w:pPr>
      <w:r>
        <w:rPr>
          <w:rFonts w:ascii="Amiri" w:hAnsi="Amiri" w:eastAsia="Amiri" w:cs="Amiri"/>
          <w:lang w:bidi="ar-SA"/>
          <w:color w:val="111111"/>
          <w:sz w:val="28"/>
          <w:szCs w:val="28"/>
          <w:rtl/>
        </w:rPr>
        <w:t xml:space="preserve">الفقيه ج 3 ص 69 ب 48 ح 18 بتفاوت .</w:t>
      </w:r>
    </w:p>
    <w:p>
      <w:pPr>
        <w:pStyle w:val="BookText"/>
      </w:pPr>
      <w:r>
        <w:rPr>
          <w:rFonts w:ascii="IRNazanin" w:hAnsi="IRNazanin" w:eastAsia="IRNazanin" w:cs="IRNazanin"/>
          <w:lang w:bidi="fa-IR"/>
          <w:color w:val="111111"/>
          <w:sz w:val="28"/>
          <w:szCs w:val="28"/>
          <w:rtl/>
        </w:rPr>
        <w:t xml:space="preserve">الاستبصار ج4 ص 10 ب6 ح 1.</w:t>
      </w:r>
    </w:p>
    <w:p>
      <w:pPr>
        <w:pStyle w:val="BookText"/>
      </w:pPr>
      <w:r>
        <w:rPr>
          <w:rFonts w:ascii="Amiri" w:hAnsi="Amiri" w:eastAsia="Amiri" w:cs="Amiri"/>
          <w:lang w:bidi="ar-SA"/>
          <w:color w:val="111111"/>
          <w:sz w:val="28"/>
          <w:szCs w:val="28"/>
          <w:rtl/>
        </w:rPr>
        <w:t xml:space="preserve">(عن رجل اعتق عبدا له وللعبد مال وهو يعلم </w:t>
      </w:r>
      <w:r>
        <w:rPr>
          <w:rStyle w:val="FootnoteReference"/>
        </w:rPr>
        <w:footnoteReference w:id="121"/>
      </w:r>
      <w:r>
        <w:rPr>
          <w:rFonts w:ascii="Amiri" w:hAnsi="Amiri" w:eastAsia="Amiri" w:cs="Amiri"/>
          <w:lang w:bidi="ar-SA"/>
          <w:color w:val="111111"/>
          <w:sz w:val="28"/>
          <w:szCs w:val="28"/>
          <w:rtl/>
        </w:rPr>
        <w:t xml:space="preserve">أن له مالا فتوفي الذي</w:t>
      </w:r>
      <w:r>
        <w:rPr>
          <w:rStyle w:val="FootnoteReference"/>
        </w:rPr>
        <w:footnoteReference w:id="122"/>
      </w:r>
      <w:r>
        <w:rPr>
          <w:rFonts w:ascii="Amiri" w:hAnsi="Amiri" w:eastAsia="Amiri" w:cs="Amiri"/>
          <w:lang w:bidi="ar-SA"/>
          <w:color w:val="111111"/>
          <w:sz w:val="28"/>
          <w:szCs w:val="28"/>
          <w:rtl/>
        </w:rPr>
        <w:t xml:space="preserve">اعتق العبد لمن يكون مال العبد ؟ ايكون للذي اعتق العبد أو للعبد</w:t>
      </w:r>
      <w:r>
        <w:rPr>
          <w:rStyle w:val="FootnoteReference"/>
        </w:rPr>
        <w:footnoteReference w:id="123"/>
      </w:r>
      <w:r>
        <w:rPr>
          <w:rFonts w:ascii="Amiri" w:hAnsi="Amiri" w:eastAsia="Amiri" w:cs="Amiri"/>
          <w:lang w:bidi="ar-SA"/>
          <w:color w:val="111111"/>
          <w:sz w:val="28"/>
          <w:szCs w:val="28"/>
          <w:rtl/>
        </w:rPr>
        <w:t xml:space="preserve">؟ قال : اذا اعتقه وهو يعلم ان له مالا فماله له </w:t>
      </w:r>
      <w:r>
        <w:rPr>
          <w:rStyle w:val="FootnoteReference"/>
        </w:rPr>
        <w:footnoteReference w:id="124"/>
      </w:r>
      <w:r>
        <w:rPr>
          <w:rFonts w:ascii="Amiri" w:hAnsi="Amiri" w:eastAsia="Amiri" w:cs="Amiri"/>
          <w:lang w:bidi="ar-SA"/>
          <w:color w:val="111111"/>
          <w:sz w:val="28"/>
          <w:szCs w:val="28"/>
          <w:rtl/>
        </w:rPr>
        <w:t xml:space="preserve">وان لم يعلم فماله لولد سيده ) (غ)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8 ص 223ب 10 ح 38.</w:t>
      </w:r>
    </w:p>
    <w:p>
      <w:pPr>
        <w:pStyle w:val="BookText"/>
      </w:pPr>
      <w:r>
        <w:rPr>
          <w:rFonts w:ascii="IRNazanin" w:hAnsi="IRNazanin" w:eastAsia="IRNazanin" w:cs="IRNazanin"/>
          <w:lang w:bidi="fa-IR"/>
          <w:color w:val="111111"/>
          <w:sz w:val="28"/>
          <w:szCs w:val="28"/>
          <w:rtl/>
        </w:rPr>
        <w:t xml:space="preserve">الاستبصار ج 4 ص 11 ب6ح3.</w:t>
      </w:r>
    </w:p>
    <w:p>
      <w:pPr>
        <w:pStyle w:val="BookText"/>
      </w:pPr>
      <w:r>
        <w:rPr>
          <w:rFonts w:ascii="Amiri" w:hAnsi="Amiri" w:eastAsia="Amiri" w:cs="Amiri"/>
          <w:lang w:bidi="ar-SA"/>
          <w:color w:val="111111"/>
          <w:sz w:val="28"/>
          <w:szCs w:val="28"/>
          <w:rtl/>
        </w:rPr>
        <w:t xml:space="preserve">الفقيه ج3 ص 70 ب 48 ح 20.</w:t>
      </w:r>
    </w:p>
    <w:p>
      <w:pPr>
        <w:pStyle w:val="BookText"/>
      </w:pPr>
      <w:r>
        <w:rPr>
          <w:rFonts w:ascii="Amiri" w:hAnsi="Amiri" w:eastAsia="Amiri" w:cs="Amiri"/>
          <w:lang w:bidi="ar-SA"/>
          <w:color w:val="111111"/>
          <w:sz w:val="28"/>
          <w:szCs w:val="28"/>
          <w:rtl/>
        </w:rPr>
        <w:t xml:space="preserve">(عن رجل اعتق غلاما بينه وبين صاحبه قال : قد افسد على صاحبه فان كان له مال اعطى نصف المال ، وان لم يكن له مال عومل الغلام يوما للغلام ويوما للمولى</w:t>
      </w:r>
      <w:r>
        <w:rPr>
          <w:rStyle w:val="FootnoteReference"/>
        </w:rPr>
        <w:footnoteReference w:id="125"/>
      </w:r>
      <w:r>
        <w:rPr>
          <w:rFonts w:ascii="IRNazanin" w:hAnsi="IRNazanin" w:eastAsia="IRNazanin" w:cs="IRNazanin"/>
          <w:lang w:bidi="fa-IR"/>
          <w:color w:val="111111"/>
          <w:sz w:val="28"/>
          <w:szCs w:val="28"/>
          <w:rtl/>
        </w:rPr>
        <w:t xml:space="preserve">ويستخدمه وكذلك ان كانوا شرکاء )(6)</w:t>
      </w:r>
    </w:p>
    <w:p>
      <w:pPr>
        <w:pStyle w:val="BookText"/>
      </w:pPr>
      <w:r>
        <w:rPr>
          <w:rFonts w:ascii="Amiri" w:hAnsi="Amiri" w:eastAsia="Amiri" w:cs="Amiri"/>
          <w:lang w:bidi="ar-SA"/>
          <w:color w:val="111111"/>
          <w:sz w:val="28"/>
          <w:szCs w:val="28"/>
          <w:rtl/>
        </w:rPr>
        <w:t xml:space="preserve">التهذيب ج8 ص 221ب 10 ح 26.</w:t>
      </w:r>
    </w:p>
    <w:p>
      <w:pPr>
        <w:pStyle w:val="BookText"/>
      </w:pPr>
      <w:r>
        <w:rPr>
          <w:rFonts w:ascii="IRNazanin" w:hAnsi="IRNazanin" w:eastAsia="IRNazanin" w:cs="IRNazanin"/>
          <w:lang w:bidi="fa-IR"/>
          <w:color w:val="111111"/>
          <w:sz w:val="28"/>
          <w:szCs w:val="28"/>
          <w:rtl/>
        </w:rPr>
        <w:t xml:space="preserve">الاستبصار ج 4 ص 3ب 2 ح 7.</w:t>
      </w:r>
    </w:p>
    <w:p>
      <w:pPr>
        <w:pStyle w:val="BookText"/>
      </w:pPr>
      <w:r>
        <w:rPr>
          <w:rFonts w:ascii="Amiri" w:hAnsi="Amiri" w:eastAsia="Amiri" w:cs="Amiri"/>
          <w:lang w:bidi="ar-SA"/>
          <w:color w:val="111111"/>
          <w:sz w:val="28"/>
          <w:szCs w:val="28"/>
          <w:rtl/>
        </w:rPr>
        <w:t xml:space="preserve">(عن رجل اعتق مملوكة له وجعل عتقها صداقها ثم طلقها من قبل أن يدخل بها فقال : قد مضى عتقها ويرتجع عليها سيدها بنصف قيمة </w:t>
      </w:r>
      <w:r>
        <w:rPr>
          <w:rStyle w:val="FootnoteReference"/>
        </w:rPr>
        <w:footnoteReference w:id="126"/>
      </w:r>
      <w:r>
        <w:rPr>
          <w:rFonts w:ascii="Amiri" w:hAnsi="Amiri" w:eastAsia="Amiri" w:cs="Amiri"/>
          <w:lang w:bidi="ar-SA"/>
          <w:color w:val="111111"/>
          <w:sz w:val="28"/>
          <w:szCs w:val="28"/>
          <w:rtl/>
        </w:rPr>
        <w:t xml:space="preserve">ثمنها تسعى فيه ولا عدة له عليها) (6)</w:t>
      </w:r>
    </w:p>
    <w:p>
      <w:pPr>
        <w:pStyle w:val="BookText"/>
      </w:pPr>
      <w:r>
        <w:rPr>
          <w:rFonts w:ascii="Amiri" w:hAnsi="Amiri" w:eastAsia="Amiri" w:cs="Amiri"/>
          <w:lang w:bidi="ar-SA"/>
          <w:color w:val="111111"/>
          <w:sz w:val="28"/>
          <w:szCs w:val="28"/>
          <w:rtl/>
        </w:rPr>
        <w:t xml:space="preserve">الفقيه ج 3 ص 261ب 124 ح 27.</w:t>
      </w:r>
    </w:p>
    <w:p>
      <w:pPr>
        <w:pStyle w:val="BookText"/>
      </w:pPr>
      <w:r>
        <w:rPr>
          <w:rFonts w:ascii="Amiri" w:hAnsi="Amiri" w:eastAsia="Amiri" w:cs="Amiri"/>
          <w:lang w:bidi="ar-SA"/>
          <w:color w:val="111111"/>
          <w:sz w:val="28"/>
          <w:szCs w:val="28"/>
          <w:rtl/>
        </w:rPr>
        <w:t xml:space="preserve">التهذيب ج 7 ص 482 ب 41 ح146.</w:t>
      </w:r>
    </w:p>
    <w:p>
      <w:pPr>
        <w:pStyle w:val="BookText"/>
      </w:pPr>
      <w:r>
        <w:rPr>
          <w:rFonts w:ascii="Amiri" w:hAnsi="Amiri" w:eastAsia="Amiri" w:cs="Amiri"/>
          <w:lang w:bidi="ar-SA"/>
          <w:color w:val="111111"/>
          <w:sz w:val="28"/>
          <w:szCs w:val="28"/>
          <w:rtl/>
        </w:rPr>
        <w:t xml:space="preserve">(عن رجل اعتق نصف جاريته ثم انه -)---انظر المكاتبة</w:t>
      </w:r>
    </w:p>
    <w:p>
      <w:pPr>
        <w:pStyle w:val="BookText"/>
      </w:pPr>
      <w:r>
        <w:rPr>
          <w:rFonts w:ascii="IRNazanin" w:hAnsi="IRNazanin" w:eastAsia="IRNazanin" w:cs="IRNazanin"/>
          <w:lang w:bidi="fa-IR"/>
          <w:color w:val="111111"/>
          <w:sz w:val="28"/>
          <w:szCs w:val="28"/>
          <w:rtl/>
        </w:rPr>
        <w:t xml:space="preserve">(عن رجل اعتق </w:t>
      </w:r>
      <w:r>
        <w:rPr>
          <w:rStyle w:val="FootnoteReference"/>
        </w:rPr>
        <w:footnoteReference w:id="127"/>
      </w:r>
      <w:r>
        <w:rPr>
          <w:rFonts w:ascii="Amiri" w:hAnsi="Amiri" w:eastAsia="Amiri" w:cs="Amiri"/>
          <w:lang w:bidi="ar-SA"/>
          <w:color w:val="111111"/>
          <w:sz w:val="28"/>
          <w:szCs w:val="28"/>
          <w:rtl/>
        </w:rPr>
        <w:t xml:space="preserve">نصف جاريته ثم قذفها بالزنى قال فقال : اري عليه خمسين جلدة ويستغفر الله </w:t>
      </w:r>
      <w:r>
        <w:rPr>
          <w:rStyle w:val="FootnoteReference"/>
        </w:rPr>
        <w:footnoteReference w:id="128"/>
      </w:r>
      <w:r>
        <w:rPr>
          <w:rFonts w:ascii="Amiri" w:hAnsi="Amiri" w:eastAsia="Amiri" w:cs="Amiri"/>
          <w:lang w:bidi="ar-SA"/>
          <w:color w:val="111111"/>
          <w:sz w:val="28"/>
          <w:szCs w:val="28"/>
          <w:rtl/>
        </w:rPr>
        <w:t xml:space="preserve">قلت : أرأيت ان جعلته في حل جمن قذفه اياها ج وعفت عنه ؟قال:لا ضرب عليه اذا عفت عنه من قبل ان ترفعه </w:t>
      </w:r>
      <w:r>
        <w:rPr>
          <w:rStyle w:val="FootnoteReference"/>
        </w:rPr>
        <w:footnoteReference w:id="129"/>
      </w:r>
      <w:r>
        <w:rPr>
          <w:rFonts w:ascii="Amiri" w:hAnsi="Amiri" w:eastAsia="Amiri" w:cs="Amiri"/>
          <w:lang w:bidi="ar-SA"/>
          <w:color w:val="111111"/>
          <w:sz w:val="28"/>
          <w:szCs w:val="28"/>
          <w:rtl/>
        </w:rPr>
        <w:t xml:space="preserve">قلت : فتغطى رأسها منه حين اعتق نصفها ؟ قال نعم وتصلي وهي مخمرة الرأس ولا تتزوج حتى تؤدى ما عليها أو يعتق النصف الآخر)(5) أو (6)</w:t>
      </w:r>
    </w:p>
    <w:p>
      <w:pPr>
        <w:pStyle w:val="BookText"/>
      </w:pPr>
      <w:r>
        <w:rPr>
          <w:rFonts w:ascii="Amiri" w:hAnsi="Amiri" w:eastAsia="Amiri" w:cs="Amiri"/>
          <w:lang w:bidi="ar-SA"/>
          <w:color w:val="111111"/>
          <w:sz w:val="28"/>
          <w:szCs w:val="28"/>
          <w:rtl/>
        </w:rPr>
        <w:t xml:space="preserve">التهذيب ج 10 ص 71 ب 6 ح 32.</w:t>
      </w:r>
    </w:p>
    <w:p>
      <w:pPr>
        <w:pStyle w:val="BookText"/>
      </w:pPr>
      <w:r>
        <w:rPr>
          <w:rFonts w:ascii="Amiri" w:hAnsi="Amiri" w:eastAsia="Amiri" w:cs="Amiri"/>
          <w:lang w:bidi="ar-SA"/>
          <w:color w:val="111111"/>
          <w:sz w:val="28"/>
          <w:szCs w:val="28"/>
          <w:rtl/>
        </w:rPr>
        <w:t xml:space="preserve">التهذيب ج 8 ص228ب 10 ح 59.</w:t>
      </w:r>
    </w:p>
    <w:p>
      <w:pPr>
        <w:pStyle w:val="BookText"/>
      </w:pPr>
      <w:r>
        <w:rPr>
          <w:rFonts w:ascii="IRNazanin" w:hAnsi="IRNazanin" w:eastAsia="IRNazanin" w:cs="IRNazanin"/>
          <w:lang w:bidi="fa-IR"/>
          <w:color w:val="111111"/>
          <w:sz w:val="28"/>
          <w:szCs w:val="28"/>
          <w:rtl/>
        </w:rPr>
        <w:t xml:space="preserve">الاستبصار ج 4 ص6 ب 4 ح 3.</w:t>
      </w:r>
    </w:p>
    <w:p>
      <w:pPr>
        <w:pStyle w:val="BookText"/>
      </w:pPr>
      <w:r>
        <w:rPr>
          <w:rFonts w:ascii="IRNazanin" w:hAnsi="IRNazanin" w:eastAsia="IRNazanin" w:cs="IRNazanin"/>
          <w:lang w:bidi="fa-IR"/>
          <w:color w:val="111111"/>
          <w:sz w:val="28"/>
          <w:szCs w:val="28"/>
          <w:rtl/>
        </w:rPr>
        <w:t xml:space="preserve">الكافي ج 7 ص 208ک 30 ب 26 ح 18.</w:t>
      </w:r>
    </w:p>
    <w:p>
      <w:pPr>
        <w:pStyle w:val="BookText"/>
      </w:pPr>
      <w:r>
        <w:rPr>
          <w:rFonts w:ascii="Amiri" w:hAnsi="Amiri" w:eastAsia="Amiri" w:cs="Amiri"/>
          <w:lang w:bidi="ar-SA"/>
          <w:color w:val="111111"/>
          <w:sz w:val="28"/>
          <w:szCs w:val="28"/>
          <w:rtl/>
        </w:rPr>
        <w:t xml:space="preserve">(عن رجل اعتق وليدته -)---انظر العدة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اوصی الی رجل و امره ان یعتق-)---انظر الوصیة</w:t>
      </w:r>
    </w:p>
    <w:p>
      <w:pPr>
        <w:pStyle w:val="BookText"/>
      </w:pPr>
      <w:r>
        <w:rPr>
          <w:rFonts w:ascii="IRNazanin" w:hAnsi="IRNazanin" w:eastAsia="IRNazanin" w:cs="IRNazanin"/>
          <w:lang w:bidi="fa-IR"/>
          <w:color w:val="111111"/>
          <w:sz w:val="28"/>
          <w:szCs w:val="28"/>
          <w:rtl/>
        </w:rPr>
        <w:t xml:space="preserve">(عن رجل اوصى أن يعتق -)---انظر الوصیة</w:t>
      </w:r>
    </w:p>
    <w:p>
      <w:pPr>
        <w:pStyle w:val="BookText"/>
      </w:pPr>
      <w:r>
        <w:rPr>
          <w:rFonts w:ascii="Amiri" w:hAnsi="Amiri" w:eastAsia="Amiri" w:cs="Amiri"/>
          <w:lang w:bidi="ar-SA"/>
          <w:color w:val="111111"/>
          <w:sz w:val="28"/>
          <w:szCs w:val="28"/>
          <w:rtl/>
        </w:rPr>
        <w:t xml:space="preserve">(عن رجل باع من رجل جارية بكذا</w:t>
      </w:r>
      <w:r>
        <w:rPr>
          <w:rStyle w:val="FootnoteReference"/>
        </w:rPr>
        <w:footnoteReference w:id="130"/>
      </w:r>
      <w:r>
        <w:rPr>
          <w:rFonts w:ascii="IRNazanin" w:hAnsi="IRNazanin" w:eastAsia="IRNazanin" w:cs="IRNazanin"/>
          <w:lang w:bidi="fa-IR"/>
          <w:color w:val="111111"/>
          <w:sz w:val="28"/>
          <w:szCs w:val="28"/>
          <w:rtl/>
        </w:rPr>
        <w:t xml:space="preserve">الى سنة فلما قبضها المشتري أعتقها من الغد و تزوجها وجعل مهرها عتقها ثم مات بعد ذلك بشهرفقال أبو عبدالله علیه السلام: ان كان للذي </w:t>
      </w:r>
      <w:r>
        <w:rPr>
          <w:rStyle w:val="FootnoteReference"/>
        </w:rPr>
        <w:footnoteReference w:id="131"/>
      </w:r>
      <w:r>
        <w:rPr>
          <w:rFonts w:ascii="Amiri" w:hAnsi="Amiri" w:eastAsia="Amiri" w:cs="Amiri"/>
          <w:lang w:bidi="ar-SA"/>
          <w:color w:val="111111"/>
          <w:sz w:val="28"/>
          <w:szCs w:val="28"/>
          <w:rtl/>
        </w:rPr>
        <w:t xml:space="preserve">اشتراها الى سنة مال او عقدة</w:t>
      </w:r>
      <w:r>
        <w:rPr>
          <w:rStyle w:val="FootnoteReference"/>
        </w:rPr>
        <w:footnoteReference w:id="132"/>
      </w:r>
      <w:r>
        <w:rPr>
          <w:rFonts w:ascii="IRNazanin" w:hAnsi="IRNazanin" w:eastAsia="IRNazanin" w:cs="IRNazanin"/>
          <w:lang w:bidi="fa-IR"/>
          <w:color w:val="111111"/>
          <w:sz w:val="28"/>
          <w:szCs w:val="28"/>
          <w:rtl/>
        </w:rPr>
        <w:t xml:space="preserve">تحيط بقضاء ما عليه من الدين في رقبتها فان عتقه و نکاحه جائزان </w:t>
      </w:r>
      <w:r>
        <w:rPr>
          <w:rStyle w:val="FootnoteReference"/>
        </w:rPr>
        <w:footnoteReference w:id="133"/>
      </w:r>
      <w:r>
        <w:rPr>
          <w:rFonts w:ascii="IRNazanin" w:hAnsi="IRNazanin" w:eastAsia="IRNazanin" w:cs="IRNazanin"/>
          <w:lang w:bidi="fa-IR"/>
          <w:color w:val="111111"/>
          <w:sz w:val="28"/>
          <w:szCs w:val="28"/>
          <w:rtl/>
        </w:rPr>
        <w:t xml:space="preserve">قال : وان لم يكن للذي اشتراها فاعتقها وتزوجها مال ولا عقدة يوم مات تحيط بقضاء ما عليه من الدين برقبتها فان عتقه و نکاحه باطلا</w:t>
      </w:r>
      <w:r>
        <w:rPr>
          <w:rStyle w:val="FootnoteReference"/>
        </w:rPr>
        <w:footnoteReference w:id="134"/>
      </w:r>
      <w:r>
        <w:rPr>
          <w:rFonts w:ascii="IRNazanin" w:hAnsi="IRNazanin" w:eastAsia="IRNazanin" w:cs="IRNazanin"/>
          <w:lang w:bidi="fa-IR"/>
          <w:color w:val="111111"/>
          <w:sz w:val="28"/>
          <w:szCs w:val="28"/>
          <w:rtl/>
        </w:rPr>
        <w:t xml:space="preserve">لانه اعتق ما لا يملك واری انها رق لمولاها الاول قيل له : فان كانت علقت اعني من</w:t>
      </w:r>
    </w:p>
    <w:p>
      <w:pPr>
        <w:pStyle w:val="BookText"/>
      </w:pPr>
      <w:r>
        <w:rPr>
          <w:rFonts w:ascii="IRNazanin" w:hAnsi="IRNazanin" w:eastAsia="IRNazanin" w:cs="IRNazanin"/>
          <w:lang w:bidi="fa-IR"/>
          <w:color w:val="111111"/>
          <w:sz w:val="28"/>
          <w:szCs w:val="28"/>
          <w:rtl/>
        </w:rPr>
        <w:t xml:space="preserve">المعتق لها المتزوج بها ما حال الذي في بطنها ؟فقال : الذي في بطنها مع امه کهيئتها )(6)</w:t>
      </w:r>
    </w:p>
    <w:p>
      <w:pPr>
        <w:pStyle w:val="BookText"/>
      </w:pPr>
      <w:r>
        <w:rPr>
          <w:rFonts w:ascii="Amiri" w:hAnsi="Amiri" w:eastAsia="Amiri" w:cs="Amiri"/>
          <w:lang w:bidi="ar-SA"/>
          <w:color w:val="111111"/>
          <w:sz w:val="28"/>
          <w:szCs w:val="28"/>
          <w:rtl/>
        </w:rPr>
        <w:t xml:space="preserve">الكافي ج 6 ص 193 ك21ب 16ح 1.</w:t>
      </w:r>
    </w:p>
    <w:p>
      <w:pPr>
        <w:pStyle w:val="BookText"/>
      </w:pPr>
      <w:r>
        <w:rPr>
          <w:rFonts w:ascii="Amiri" w:hAnsi="Amiri" w:eastAsia="Amiri" w:cs="Amiri"/>
          <w:lang w:bidi="ar-SA"/>
          <w:color w:val="111111"/>
          <w:sz w:val="28"/>
          <w:szCs w:val="28"/>
          <w:rtl/>
        </w:rPr>
        <w:t xml:space="preserve">التهذيب ج 8 ص 202ب 9 ح 20.</w:t>
      </w:r>
    </w:p>
    <w:p>
      <w:pPr>
        <w:pStyle w:val="BookText"/>
      </w:pPr>
      <w:r>
        <w:rPr>
          <w:rFonts w:ascii="Amiri" w:hAnsi="Amiri" w:eastAsia="Amiri" w:cs="Amiri"/>
          <w:lang w:bidi="ar-SA"/>
          <w:color w:val="111111"/>
          <w:sz w:val="28"/>
          <w:szCs w:val="28"/>
          <w:rtl/>
        </w:rPr>
        <w:t xml:space="preserve">التهذيب ج 8 ص 213ب 9 ح68.</w:t>
      </w:r>
    </w:p>
    <w:p>
      <w:pPr>
        <w:pStyle w:val="BookText"/>
      </w:pPr>
      <w:r>
        <w:rPr>
          <w:rFonts w:ascii="Amiri" w:hAnsi="Amiri" w:eastAsia="Amiri" w:cs="Amiri"/>
          <w:lang w:bidi="ar-SA"/>
          <w:color w:val="111111"/>
          <w:sz w:val="28"/>
          <w:szCs w:val="28"/>
          <w:rtl/>
        </w:rPr>
        <w:t xml:space="preserve">التهذيب ج 8 ص 231 ب10ح 71.</w:t>
      </w:r>
    </w:p>
    <w:p>
      <w:pPr>
        <w:pStyle w:val="BookText"/>
      </w:pPr>
      <w:r>
        <w:rPr>
          <w:rFonts w:ascii="IRNazanin" w:hAnsi="IRNazanin" w:eastAsia="IRNazanin" w:cs="IRNazanin"/>
          <w:lang w:bidi="fa-IR"/>
          <w:color w:val="111111"/>
          <w:sz w:val="28"/>
          <w:szCs w:val="28"/>
          <w:rtl/>
        </w:rPr>
        <w:t xml:space="preserve">الاستبصار ج 4 ص 10 ب 5ح6.</w:t>
      </w:r>
    </w:p>
    <w:p>
      <w:pPr>
        <w:pStyle w:val="BookText"/>
      </w:pPr>
      <w:r>
        <w:rPr>
          <w:rFonts w:ascii="IRNazanin" w:hAnsi="IRNazanin" w:eastAsia="IRNazanin" w:cs="IRNazanin"/>
          <w:lang w:bidi="fa-IR"/>
          <w:color w:val="111111"/>
          <w:sz w:val="28"/>
          <w:szCs w:val="28"/>
          <w:rtl/>
        </w:rPr>
        <w:t xml:space="preserve">(عن رجل ترك مملوکا بین نفر</w:t>
      </w:r>
      <w:r>
        <w:rPr>
          <w:rStyle w:val="FootnoteReference"/>
        </w:rPr>
        <w:footnoteReference w:id="135"/>
      </w:r>
      <w:r>
        <w:rPr>
          <w:rFonts w:ascii="Amiri" w:hAnsi="Amiri" w:eastAsia="Amiri" w:cs="Amiri"/>
          <w:lang w:bidi="ar-SA"/>
          <w:color w:val="111111"/>
          <w:sz w:val="28"/>
          <w:szCs w:val="28"/>
          <w:rtl/>
        </w:rPr>
        <w:t xml:space="preserve">فشهد احدهم ان الميت اعتقه قال:ان كان الشاهد مرضيا لم يضمن وجاز شهادته في نصيبه واستسعى العبد فيما كان للورثة)(5) أو (6)</w:t>
      </w:r>
    </w:p>
    <w:p>
      <w:pPr>
        <w:pStyle w:val="BookText"/>
      </w:pPr>
      <w:r>
        <w:rPr>
          <w:rFonts w:ascii="Amiri" w:hAnsi="Amiri" w:eastAsia="Amiri" w:cs="Amiri"/>
          <w:lang w:bidi="ar-SA"/>
          <w:color w:val="111111"/>
          <w:sz w:val="28"/>
          <w:szCs w:val="28"/>
          <w:rtl/>
        </w:rPr>
        <w:t xml:space="preserve">الفقيه ج 3 ص 70ب 48ح 24.</w:t>
      </w:r>
    </w:p>
    <w:p>
      <w:pPr>
        <w:pStyle w:val="BookText"/>
      </w:pPr>
      <w:r>
        <w:rPr>
          <w:rFonts w:ascii="Amiri" w:hAnsi="Amiri" w:eastAsia="Amiri" w:cs="Amiri"/>
          <w:lang w:bidi="ar-SA"/>
          <w:color w:val="111111"/>
          <w:sz w:val="28"/>
          <w:szCs w:val="28"/>
          <w:rtl/>
        </w:rPr>
        <w:t xml:space="preserve">التهذيب ج 8 ص 234 ب10ح77.</w:t>
      </w:r>
    </w:p>
    <w:p>
      <w:pPr>
        <w:pStyle w:val="BookText"/>
      </w:pPr>
      <w:r>
        <w:rPr>
          <w:rFonts w:ascii="Amiri" w:hAnsi="Amiri" w:eastAsia="Amiri" w:cs="Amiri"/>
          <w:lang w:bidi="ar-SA"/>
          <w:color w:val="111111"/>
          <w:sz w:val="28"/>
          <w:szCs w:val="28"/>
          <w:rtl/>
        </w:rPr>
        <w:t xml:space="preserve">التهذيب ج 8 ص 246ب 10ح 121.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تزوج وليدته -)يأتي تحت عنوان (عن رجل يزوج الخ)</w:t>
      </w:r>
    </w:p>
    <w:p>
      <w:pPr>
        <w:pStyle w:val="BookText"/>
      </w:pPr>
      <w:r>
        <w:rPr>
          <w:rFonts w:ascii="IRNazanin" w:hAnsi="IRNazanin" w:eastAsia="IRNazanin" w:cs="IRNazanin"/>
          <w:lang w:bidi="fa-IR"/>
          <w:color w:val="111111"/>
          <w:sz w:val="28"/>
          <w:szCs w:val="28"/>
          <w:rtl/>
        </w:rPr>
        <w:t xml:space="preserve">(عن رجل جعل لعبده العتق أن حدث بسیده حدث الموت فمات السيد وعليه تحرير رقبة واجبة في كفارة أيجزي عن الميت عتق العبد الذي كان السيد جعل له العتق بعد موته في تحرير الرقبة التي كانت على الميت ؟ فقال : لا )(6)</w:t>
      </w:r>
    </w:p>
    <w:p>
      <w:pPr>
        <w:pStyle w:val="BookText"/>
      </w:pPr>
      <w:r>
        <w:rPr>
          <w:rFonts w:ascii="IRNazanin" w:hAnsi="IRNazanin" w:eastAsia="IRNazanin" w:cs="IRNazanin"/>
          <w:lang w:bidi="fa-IR"/>
          <w:color w:val="111111"/>
          <w:sz w:val="28"/>
          <w:szCs w:val="28"/>
          <w:rtl/>
        </w:rPr>
        <w:t xml:space="preserve">الکافی ج 6 ص 194 ك21ب 16 ح 3.</w:t>
      </w:r>
    </w:p>
    <w:p>
      <w:pPr>
        <w:pStyle w:val="BookText"/>
      </w:pPr>
      <w:r>
        <w:rPr>
          <w:rFonts w:ascii="Amiri" w:hAnsi="Amiri" w:eastAsia="Amiri" w:cs="Amiri"/>
          <w:lang w:bidi="ar-SA"/>
          <w:color w:val="111111"/>
          <w:sz w:val="28"/>
          <w:szCs w:val="28"/>
          <w:rtl/>
        </w:rPr>
        <w:t xml:space="preserve">التهذيب ج 8 ص 231 ب 10 ح 70.</w:t>
      </w:r>
    </w:p>
    <w:p>
      <w:pPr>
        <w:pStyle w:val="BookText"/>
      </w:pPr>
      <w:r>
        <w:rPr>
          <w:rFonts w:ascii="IRNazanin" w:hAnsi="IRNazanin" w:eastAsia="IRNazanin" w:cs="IRNazanin"/>
          <w:lang w:bidi="fa-IR"/>
          <w:color w:val="111111"/>
          <w:sz w:val="28"/>
          <w:szCs w:val="28"/>
          <w:rtl/>
        </w:rPr>
        <w:t xml:space="preserve">(عن رجل جعل لعبده</w:t>
      </w:r>
      <w:r>
        <w:rPr>
          <w:rStyle w:val="FootnoteReference"/>
        </w:rPr>
        <w:footnoteReference w:id="136"/>
      </w:r>
      <w:r>
        <w:rPr>
          <w:rFonts w:ascii="IRNazanin" w:hAnsi="IRNazanin" w:eastAsia="IRNazanin" w:cs="IRNazanin"/>
          <w:lang w:bidi="fa-IR"/>
          <w:color w:val="111111"/>
          <w:sz w:val="28"/>
          <w:szCs w:val="28"/>
          <w:rtl/>
        </w:rPr>
        <w:t xml:space="preserve">العتق ان حدث به الحدث فمات الرجل و عليه تحریر رقبة واجبة في كفارة يمين أو ظهار ایجزئ عنه ان يعتق عنه في تلك الرقبة الواجبة عليه ؟ فقال : لا )(6)</w:t>
      </w:r>
    </w:p>
    <w:p>
      <w:pPr>
        <w:pStyle w:val="BookText"/>
      </w:pPr>
      <w:r>
        <w:rPr>
          <w:rFonts w:ascii="IRNazanin" w:hAnsi="IRNazanin" w:eastAsia="IRNazanin" w:cs="IRNazanin"/>
          <w:lang w:bidi="fa-IR"/>
          <w:color w:val="111111"/>
          <w:sz w:val="28"/>
          <w:szCs w:val="28"/>
          <w:rtl/>
        </w:rPr>
        <w:t xml:space="preserve">التهذيب ج 9 ص 225 ب18 ذیل ح 32.</w:t>
      </w:r>
    </w:p>
    <w:p>
      <w:pPr>
        <w:pStyle w:val="BookText"/>
      </w:pPr>
      <w:r>
        <w:rPr>
          <w:rFonts w:ascii="IRNazanin" w:hAnsi="IRNazanin" w:eastAsia="IRNazanin" w:cs="IRNazanin"/>
          <w:lang w:bidi="fa-IR"/>
          <w:color w:val="111111"/>
          <w:sz w:val="28"/>
          <w:szCs w:val="28"/>
          <w:rtl/>
        </w:rPr>
        <w:t xml:space="preserve">التهذيب ج 8 ص 25 ب 2 ذیل ح 56.</w:t>
      </w:r>
    </w:p>
    <w:p>
      <w:pPr>
        <w:pStyle w:val="BookText"/>
      </w:pPr>
      <w:r>
        <w:rPr>
          <w:rFonts w:ascii="Amiri" w:hAnsi="Amiri" w:eastAsia="Amiri" w:cs="Amiri"/>
          <w:lang w:bidi="ar-SA"/>
          <w:color w:val="111111"/>
          <w:sz w:val="28"/>
          <w:szCs w:val="28"/>
          <w:rtl/>
        </w:rPr>
        <w:t xml:space="preserve">التهذيب ج8 ص 248ب 10 ح133.</w:t>
      </w:r>
    </w:p>
    <w:p>
      <w:pPr>
        <w:pStyle w:val="BookText"/>
      </w:pPr>
      <w:r>
        <w:rPr>
          <w:rFonts w:ascii="Amiri" w:hAnsi="Amiri" w:eastAsia="Amiri" w:cs="Amiri"/>
          <w:lang w:bidi="ar-SA"/>
          <w:color w:val="111111"/>
          <w:sz w:val="28"/>
          <w:szCs w:val="28"/>
          <w:rtl/>
        </w:rPr>
        <w:t xml:space="preserve">(عن رجل حضره الموت فاعتق -)---انظر الوصية</w:t>
      </w:r>
    </w:p>
    <w:p>
      <w:pPr>
        <w:pStyle w:val="BookText"/>
      </w:pPr>
      <w:r>
        <w:rPr>
          <w:rFonts w:ascii="Amiri" w:hAnsi="Amiri" w:eastAsia="Amiri" w:cs="Amiri"/>
          <w:lang w:bidi="ar-SA"/>
          <w:color w:val="111111"/>
          <w:sz w:val="28"/>
          <w:szCs w:val="28"/>
          <w:rtl/>
        </w:rPr>
        <w:t xml:space="preserve">(عن رجل ظاهر من امرأته فلم يجد ما</w:t>
      </w:r>
    </w:p>
    <w:p>
      <w:pPr>
        <w:pStyle w:val="BookText"/>
      </w:pPr>
      <w:r>
        <w:rPr>
          <w:rFonts w:ascii="Amiri" w:hAnsi="Amiri" w:eastAsia="Amiri" w:cs="Amiri"/>
          <w:lang w:bidi="ar-SA"/>
          <w:color w:val="111111"/>
          <w:sz w:val="28"/>
          <w:szCs w:val="28"/>
          <w:rtl/>
        </w:rPr>
        <w:t xml:space="preserve">يعتق -)---انظر الظهار</w:t>
      </w:r>
    </w:p>
    <w:p>
      <w:pPr>
        <w:pStyle w:val="BookText"/>
      </w:pPr>
      <w:r>
        <w:rPr>
          <w:rFonts w:ascii="Amiri" w:hAnsi="Amiri" w:eastAsia="Amiri" w:cs="Amiri"/>
          <w:lang w:bidi="ar-SA"/>
          <w:color w:val="111111"/>
          <w:sz w:val="28"/>
          <w:szCs w:val="28"/>
          <w:rtl/>
        </w:rPr>
        <w:t xml:space="preserve">(عن رجل عليه عتق رقبة واراد ان يعتق نسمة ايهما افضل ان يعتق شيخا كبيرا او شاباً اجردا ؟ قال : اعتق من اغنى نفسه الشيخ الكبير الضعيف افضل من الشاب الاجرد) (7)</w:t>
      </w:r>
    </w:p>
    <w:p>
      <w:pPr>
        <w:pStyle w:val="BookText"/>
      </w:pPr>
      <w:r>
        <w:rPr>
          <w:rFonts w:ascii="Amiri" w:hAnsi="Amiri" w:eastAsia="Amiri" w:cs="Amiri"/>
          <w:lang w:bidi="ar-SA"/>
          <w:color w:val="111111"/>
          <w:sz w:val="28"/>
          <w:szCs w:val="28"/>
          <w:rtl/>
        </w:rPr>
        <w:t xml:space="preserve">الكافي ج 6 ص 196 ك21ب 16 ح 10.</w:t>
      </w:r>
    </w:p>
    <w:p>
      <w:pPr>
        <w:pStyle w:val="BookText"/>
      </w:pPr>
      <w:r>
        <w:rPr>
          <w:rFonts w:ascii="Amiri" w:hAnsi="Amiri" w:eastAsia="Amiri" w:cs="Amiri"/>
          <w:lang w:bidi="ar-SA"/>
          <w:color w:val="111111"/>
          <w:sz w:val="28"/>
          <w:szCs w:val="28"/>
          <w:rtl/>
        </w:rPr>
        <w:t xml:space="preserve">الفقيه ج 3 ص 85 ب 53 ح 11.</w:t>
      </w:r>
    </w:p>
    <w:p>
      <w:pPr>
        <w:pStyle w:val="BookText"/>
      </w:pPr>
      <w:r>
        <w:rPr>
          <w:rFonts w:ascii="Amiri" w:hAnsi="Amiri" w:eastAsia="Amiri" w:cs="Amiri"/>
          <w:lang w:bidi="ar-SA"/>
          <w:color w:val="111111"/>
          <w:sz w:val="28"/>
          <w:szCs w:val="28"/>
          <w:rtl/>
        </w:rPr>
        <w:t xml:space="preserve">التهذيب ج 8 ص 230 ب10 ح66.</w:t>
      </w:r>
    </w:p>
    <w:p>
      <w:pPr>
        <w:pStyle w:val="BookText"/>
      </w:pPr>
      <w:r>
        <w:rPr>
          <w:rFonts w:ascii="IRNazanin" w:hAnsi="IRNazanin" w:eastAsia="IRNazanin" w:cs="IRNazanin"/>
          <w:lang w:bidi="fa-IR"/>
          <w:color w:val="111111"/>
          <w:sz w:val="28"/>
          <w:szCs w:val="28"/>
          <w:rtl/>
        </w:rPr>
        <w:t xml:space="preserve">(عن رجل قال : أن حدث بي حدث في مرضي هذا فغلامي فلان حر قال ابو عبدالله علیه السلام : يرد من وصيته ما يشاء ويجيز ما يشاء)(6)</w:t>
      </w:r>
    </w:p>
    <w:p>
      <w:pPr>
        <w:pStyle w:val="BookText"/>
      </w:pPr>
      <w:r>
        <w:rPr>
          <w:rFonts w:ascii="Amiri" w:hAnsi="Amiri" w:eastAsia="Amiri" w:cs="Amiri"/>
          <w:lang w:bidi="ar-SA"/>
          <w:color w:val="111111"/>
          <w:sz w:val="28"/>
          <w:szCs w:val="28"/>
          <w:rtl/>
        </w:rPr>
        <w:t xml:space="preserve">التهذيب ج 9 ص 191 ب10ح 19.</w:t>
      </w:r>
    </w:p>
    <w:p>
      <w:pPr>
        <w:pStyle w:val="BookText"/>
      </w:pPr>
      <w:r>
        <w:rPr>
          <w:rFonts w:ascii="IRNazanin" w:hAnsi="IRNazanin" w:eastAsia="IRNazanin" w:cs="IRNazanin"/>
          <w:lang w:bidi="fa-IR"/>
          <w:color w:val="111111"/>
          <w:sz w:val="28"/>
          <w:szCs w:val="28"/>
          <w:rtl/>
        </w:rPr>
        <w:t xml:space="preserve">(عن رجل قال : اول مملوك أملکه فهو حر فاصاب ستة فقال : إنما كانت نيته على واحد فليختر ایهم شاء فليعتقه)(غ)</w:t>
      </w:r>
    </w:p>
    <w:p>
      <w:pPr>
        <w:pStyle w:val="BookText"/>
      </w:pPr>
      <w:r>
        <w:rPr>
          <w:rFonts w:ascii="Amiri" w:hAnsi="Amiri" w:eastAsia="Amiri" w:cs="Amiri"/>
          <w:lang w:bidi="ar-SA"/>
          <w:color w:val="111111"/>
          <w:sz w:val="28"/>
          <w:szCs w:val="28"/>
          <w:rtl/>
        </w:rPr>
        <w:t xml:space="preserve">الفقيه ج 3 ص 92ب 57ح2.</w:t>
      </w:r>
    </w:p>
    <w:p>
      <w:pPr>
        <w:pStyle w:val="BookText"/>
      </w:pPr>
      <w:r>
        <w:rPr>
          <w:rFonts w:ascii="Amiri" w:hAnsi="Amiri" w:eastAsia="Amiri" w:cs="Amiri"/>
          <w:lang w:bidi="ar-SA"/>
          <w:color w:val="111111"/>
          <w:sz w:val="28"/>
          <w:szCs w:val="28"/>
          <w:rtl/>
        </w:rPr>
        <w:t xml:space="preserve">التهذيب ج 8 ص 226 ب 10 ح 45.</w:t>
      </w:r>
    </w:p>
    <w:p>
      <w:pPr>
        <w:pStyle w:val="BookText"/>
      </w:pPr>
      <w:r>
        <w:rPr>
          <w:rFonts w:ascii="IRNazanin" w:hAnsi="IRNazanin" w:eastAsia="IRNazanin" w:cs="IRNazanin"/>
          <w:lang w:bidi="fa-IR"/>
          <w:color w:val="111111"/>
          <w:sz w:val="28"/>
          <w:szCs w:val="28"/>
          <w:rtl/>
        </w:rPr>
        <w:t xml:space="preserve">الاستبصار ج 4 ص ه ب 3 ح 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قال : اول مملوك املكه فهو حر فلم يلبث أن ملك ستة ايهم يعتق ؟ قال يقرع بينهم ثم يعتق واحداً، وسألته : عن رجل يزوج وليدته من رجل وقال : اول ولد تلدينه فهو حر فتوفي الرجل وتزوجها آخرفولدت له اولادا فقال : اما من الاول فهو حر واما من الآخر فان شاء استرقهم) (غ)</w:t>
      </w:r>
    </w:p>
    <w:p>
      <w:pPr>
        <w:pStyle w:val="BookText"/>
      </w:pPr>
      <w:r>
        <w:rPr>
          <w:rFonts w:ascii="Amiri" w:hAnsi="Amiri" w:eastAsia="Amiri" w:cs="Amiri"/>
          <w:lang w:bidi="ar-SA"/>
          <w:color w:val="111111"/>
          <w:sz w:val="28"/>
          <w:szCs w:val="28"/>
          <w:rtl/>
        </w:rPr>
        <w:t xml:space="preserve">التهذيب ج 8 ص 225ب 10 ح 43.</w:t>
      </w:r>
    </w:p>
    <w:p>
      <w:pPr>
        <w:pStyle w:val="BookText"/>
      </w:pPr>
      <w:r>
        <w:rPr>
          <w:rFonts w:ascii="Amiri" w:hAnsi="Amiri" w:eastAsia="Amiri" w:cs="Amiri"/>
          <w:lang w:bidi="ar-SA"/>
          <w:color w:val="111111"/>
          <w:sz w:val="28"/>
          <w:szCs w:val="28"/>
          <w:rtl/>
        </w:rPr>
        <w:t xml:space="preserve">(عن رجل قال :اول مملوك املكه فهو حر فورث </w:t>
      </w:r>
      <w:r>
        <w:rPr>
          <w:rStyle w:val="FootnoteReference"/>
        </w:rPr>
        <w:footnoteReference w:id="137"/>
      </w:r>
      <w:r>
        <w:rPr>
          <w:rFonts w:ascii="Amiri" w:hAnsi="Amiri" w:eastAsia="Amiri" w:cs="Amiri"/>
          <w:lang w:bidi="ar-SA"/>
          <w:color w:val="111111"/>
          <w:sz w:val="28"/>
          <w:szCs w:val="28"/>
          <w:rtl/>
        </w:rPr>
        <w:t xml:space="preserve">سبعة ؟ قال : يقرع بينهم ويعتق الذي قرع) (غ)</w:t>
      </w:r>
    </w:p>
    <w:p>
      <w:pPr>
        <w:pStyle w:val="BookText"/>
      </w:pPr>
      <w:r>
        <w:rPr>
          <w:rFonts w:ascii="IRNazanin" w:hAnsi="IRNazanin" w:eastAsia="IRNazanin" w:cs="IRNazanin"/>
          <w:lang w:bidi="fa-IR"/>
          <w:color w:val="111111"/>
          <w:sz w:val="28"/>
          <w:szCs w:val="28"/>
          <w:rtl/>
        </w:rPr>
        <w:t xml:space="preserve">الاستبصار ج 4 ص ه ب 3 ح 3.</w:t>
      </w:r>
    </w:p>
    <w:p>
      <w:pPr>
        <w:pStyle w:val="BookText"/>
      </w:pPr>
      <w:r>
        <w:rPr>
          <w:rFonts w:ascii="Amiri" w:hAnsi="Amiri" w:eastAsia="Amiri" w:cs="Amiri"/>
          <w:lang w:bidi="ar-SA"/>
          <w:color w:val="111111"/>
          <w:sz w:val="28"/>
          <w:szCs w:val="28"/>
          <w:rtl/>
        </w:rPr>
        <w:t xml:space="preserve">التهذيب ج 6ص 239ب 90 ح 20بتفاوت.</w:t>
      </w:r>
    </w:p>
    <w:p>
      <w:pPr>
        <w:pStyle w:val="BookText"/>
      </w:pPr>
      <w:r>
        <w:rPr>
          <w:rFonts w:ascii="Amiri" w:hAnsi="Amiri" w:eastAsia="Amiri" w:cs="Amiri"/>
          <w:lang w:bidi="ar-SA"/>
          <w:color w:val="111111"/>
          <w:sz w:val="28"/>
          <w:szCs w:val="28"/>
          <w:rtl/>
        </w:rPr>
        <w:t xml:space="preserve">التهذيب ج 8 ص 225ب 10 ح 44 بتفاوت.</w:t>
      </w:r>
    </w:p>
    <w:p>
      <w:pPr>
        <w:pStyle w:val="BookText"/>
      </w:pPr>
      <w:r>
        <w:rPr>
          <w:rFonts w:ascii="Amiri" w:hAnsi="Amiri" w:eastAsia="Amiri" w:cs="Amiri"/>
          <w:lang w:bidi="ar-SA"/>
          <w:color w:val="111111"/>
          <w:sz w:val="28"/>
          <w:szCs w:val="28"/>
          <w:rtl/>
        </w:rPr>
        <w:t xml:space="preserve">الفقيه ج3 ص 53 ب38 ح 7 بتفاوت.</w:t>
      </w:r>
    </w:p>
    <w:p>
      <w:pPr>
        <w:pStyle w:val="BookText"/>
      </w:pPr>
      <w:r>
        <w:rPr>
          <w:rFonts w:ascii="IRNazanin" w:hAnsi="IRNazanin" w:eastAsia="IRNazanin" w:cs="IRNazanin"/>
          <w:lang w:bidi="fa-IR"/>
          <w:color w:val="111111"/>
          <w:sz w:val="28"/>
          <w:szCs w:val="28"/>
          <w:rtl/>
        </w:rPr>
        <w:t xml:space="preserve">(عن رجل قال لامته : اعتقتك و جعلت عتقک مهرك قال:عتقت </w:t>
      </w:r>
      <w:r>
        <w:rPr>
          <w:rStyle w:val="FootnoteReference"/>
        </w:rPr>
        <w:footnoteReference w:id="138"/>
      </w:r>
      <w:r>
        <w:rPr>
          <w:rFonts w:ascii="Amiri" w:hAnsi="Amiri" w:eastAsia="Amiri" w:cs="Amiri"/>
          <w:lang w:bidi="ar-SA"/>
          <w:color w:val="111111"/>
          <w:sz w:val="28"/>
          <w:szCs w:val="28"/>
          <w:rtl/>
        </w:rPr>
        <w:t xml:space="preserve">وهي بالخيار ان شائت تزوجته وان شائت فلا فان تزوجته</w:t>
      </w:r>
    </w:p>
    <w:p>
      <w:pPr>
        <w:pStyle w:val="BookText"/>
      </w:pPr>
      <w:r>
        <w:rPr>
          <w:rFonts w:ascii="Amiri" w:hAnsi="Amiri" w:eastAsia="Amiri" w:cs="Amiri"/>
          <w:lang w:bidi="ar-SA"/>
          <w:color w:val="111111"/>
          <w:sz w:val="28"/>
          <w:szCs w:val="28"/>
          <w:rtl/>
        </w:rPr>
        <w:t xml:space="preserve">فليعطها شيئا فان قال : قد تزوجتك وجعلت مهرك عتقك فان النكاح واقع ولا يعطيها شيئا) (7)</w:t>
      </w:r>
    </w:p>
    <w:p>
      <w:pPr>
        <w:pStyle w:val="BookText"/>
      </w:pPr>
      <w:r>
        <w:rPr>
          <w:rFonts w:ascii="Amiri" w:hAnsi="Amiri" w:eastAsia="Amiri" w:cs="Amiri"/>
          <w:lang w:bidi="ar-SA"/>
          <w:color w:val="111111"/>
          <w:sz w:val="28"/>
          <w:szCs w:val="28"/>
          <w:rtl/>
        </w:rPr>
        <w:t xml:space="preserve">الفقيه ج3 ص 261 ب 124 ح 29.</w:t>
      </w:r>
    </w:p>
    <w:p>
      <w:pPr>
        <w:pStyle w:val="BookText"/>
      </w:pPr>
      <w:r>
        <w:rPr>
          <w:rFonts w:ascii="Amiri" w:hAnsi="Amiri" w:eastAsia="Amiri" w:cs="Amiri"/>
          <w:lang w:bidi="ar-SA"/>
          <w:color w:val="111111"/>
          <w:sz w:val="28"/>
          <w:szCs w:val="28"/>
          <w:rtl/>
        </w:rPr>
        <w:t xml:space="preserve">التهذيب ج8 ص 201ب 9 ح16.</w:t>
      </w:r>
    </w:p>
    <w:p>
      <w:pPr>
        <w:pStyle w:val="BookText"/>
      </w:pPr>
      <w:r>
        <w:rPr>
          <w:rFonts w:ascii="IRNazanin" w:hAnsi="IRNazanin" w:eastAsia="IRNazanin" w:cs="IRNazanin"/>
          <w:lang w:bidi="fa-IR"/>
          <w:color w:val="111111"/>
          <w:sz w:val="28"/>
          <w:szCs w:val="28"/>
          <w:rtl/>
        </w:rPr>
        <w:t xml:space="preserve">الاستبصار ج3 ص 210 ب 131 ح 5.</w:t>
      </w:r>
    </w:p>
    <w:p>
      <w:pPr>
        <w:pStyle w:val="BookText"/>
      </w:pPr>
      <w:r>
        <w:rPr>
          <w:rFonts w:ascii="Amiri" w:hAnsi="Amiri" w:eastAsia="Amiri" w:cs="Amiri"/>
          <w:lang w:bidi="ar-SA"/>
          <w:color w:val="111111"/>
          <w:sz w:val="28"/>
          <w:szCs w:val="28"/>
          <w:rtl/>
        </w:rPr>
        <w:t xml:space="preserve">(عن رجل قال لثلاث مماليك </w:t>
      </w:r>
      <w:r>
        <w:rPr>
          <w:rStyle w:val="FootnoteReference"/>
        </w:rPr>
        <w:footnoteReference w:id="139"/>
      </w:r>
      <w:r>
        <w:rPr>
          <w:rFonts w:ascii="Amiri" w:hAnsi="Amiri" w:eastAsia="Amiri" w:cs="Amiri"/>
          <w:lang w:bidi="ar-SA"/>
          <w:color w:val="111111"/>
          <w:sz w:val="28"/>
          <w:szCs w:val="28"/>
          <w:rtl/>
        </w:rPr>
        <w:t xml:space="preserve">له :انتم احرار وكان له اربعة فقال له رجل من الناس : اعتقت مماليك </w:t>
      </w:r>
      <w:r>
        <w:rPr>
          <w:rStyle w:val="FootnoteReference"/>
        </w:rPr>
        <w:footnoteReference w:id="140"/>
      </w:r>
      <w:r>
        <w:rPr>
          <w:rFonts w:ascii="Amiri" w:hAnsi="Amiri" w:eastAsia="Amiri" w:cs="Amiri"/>
          <w:lang w:bidi="ar-SA"/>
          <w:color w:val="111111"/>
          <w:sz w:val="28"/>
          <w:szCs w:val="28"/>
          <w:rtl/>
        </w:rPr>
        <w:t xml:space="preserve">؟ قال : نعم أيجب حين العتق لأربعة أجملهم ؟ أو هو للثلاثة الذين أعتق ؟ فقال : انما يجب العتق لمن اعتق )(غ)</w:t>
      </w:r>
    </w:p>
    <w:p>
      <w:pPr>
        <w:pStyle w:val="BookText"/>
      </w:pPr>
      <w:r>
        <w:rPr>
          <w:rFonts w:ascii="Amiri" w:hAnsi="Amiri" w:eastAsia="Amiri" w:cs="Amiri"/>
          <w:lang w:bidi="ar-SA"/>
          <w:color w:val="111111"/>
          <w:sz w:val="28"/>
          <w:szCs w:val="28"/>
          <w:rtl/>
        </w:rPr>
        <w:t xml:space="preserve">التهذيب ج6 ص 226 ب10ح 46.</w:t>
      </w:r>
    </w:p>
    <w:p>
      <w:pPr>
        <w:pStyle w:val="BookText"/>
      </w:pPr>
      <w:r>
        <w:rPr>
          <w:rFonts w:ascii="Amiri" w:hAnsi="Amiri" w:eastAsia="Amiri" w:cs="Amiri"/>
          <w:lang w:bidi="ar-SA"/>
          <w:color w:val="111111"/>
          <w:sz w:val="28"/>
          <w:szCs w:val="28"/>
          <w:rtl/>
        </w:rPr>
        <w:t xml:space="preserve">الفقيه ج3 ص 68ب 48 ح 12.</w:t>
      </w:r>
    </w:p>
    <w:p>
      <w:pPr>
        <w:pStyle w:val="BookText"/>
      </w:pPr>
      <w:r>
        <w:rPr>
          <w:rFonts w:ascii="Amiri" w:hAnsi="Amiri" w:eastAsia="Amiri" w:cs="Amiri"/>
          <w:lang w:bidi="ar-SA"/>
          <w:color w:val="111111"/>
          <w:sz w:val="28"/>
          <w:szCs w:val="28"/>
          <w:rtl/>
        </w:rPr>
        <w:t xml:space="preserve">(عن رجل قال الثلاثة - ) تقدم تحت عنوان ( عن رجل قال لثلاث الخ)</w:t>
      </w:r>
    </w:p>
    <w:p>
      <w:pPr>
        <w:pStyle w:val="BookText"/>
      </w:pPr>
      <w:r>
        <w:rPr>
          <w:rFonts w:ascii="IRNazanin" w:hAnsi="IRNazanin" w:eastAsia="IRNazanin" w:cs="IRNazanin"/>
          <w:lang w:bidi="fa-IR"/>
          <w:color w:val="111111"/>
          <w:sz w:val="28"/>
          <w:szCs w:val="28"/>
          <w:rtl/>
        </w:rPr>
        <w:t xml:space="preserve">(عن رجل قال لعبده</w:t>
      </w:r>
      <w:r>
        <w:rPr>
          <w:rStyle w:val="FootnoteReference"/>
        </w:rPr>
        <w:footnoteReference w:id="141"/>
      </w:r>
      <w:r>
        <w:rPr>
          <w:rFonts w:ascii="Amiri" w:hAnsi="Amiri" w:eastAsia="Amiri" w:cs="Amiri"/>
          <w:lang w:bidi="ar-SA"/>
          <w:color w:val="111111"/>
          <w:sz w:val="28"/>
          <w:szCs w:val="28"/>
          <w:rtl/>
        </w:rPr>
        <w:t xml:space="preserve">: ان حدث بي حدث فهو حر وعلى الرجل تحرير رقبة في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يمين</w:t>
      </w:r>
      <w:r>
        <w:rPr>
          <w:rStyle w:val="FootnoteReference"/>
        </w:rPr>
        <w:footnoteReference w:id="142"/>
      </w:r>
      <w:r>
        <w:rPr>
          <w:rFonts w:ascii="Amiri" w:hAnsi="Amiri" w:eastAsia="Amiri" w:cs="Amiri"/>
          <w:lang w:bidi="ar-SA"/>
          <w:color w:val="111111"/>
          <w:sz w:val="28"/>
          <w:szCs w:val="28"/>
          <w:rtl/>
        </w:rPr>
        <w:t xml:space="preserve">او ظهار اله أن يعتق عبده الذي جعل له العتق أن حدث به حدث في كفارة تلك اليمين ؟ قال : لا يجوز للذي</w:t>
      </w:r>
      <w:r>
        <w:rPr>
          <w:rStyle w:val="FootnoteReference"/>
        </w:rPr>
        <w:footnoteReference w:id="143"/>
      </w:r>
      <w:r>
        <w:rPr>
          <w:rFonts w:ascii="Amiri" w:hAnsi="Amiri" w:eastAsia="Amiri" w:cs="Amiri"/>
          <w:lang w:bidi="ar-SA"/>
          <w:color w:val="111111"/>
          <w:sz w:val="28"/>
          <w:szCs w:val="28"/>
          <w:rtl/>
        </w:rPr>
        <w:t xml:space="preserve">جعل له ذلك ) (غ)</w:t>
      </w:r>
    </w:p>
    <w:p>
      <w:pPr>
        <w:pStyle w:val="BookText"/>
      </w:pPr>
      <w:r>
        <w:rPr>
          <w:rFonts w:ascii="Amiri" w:hAnsi="Amiri" w:eastAsia="Amiri" w:cs="Amiri"/>
          <w:lang w:bidi="ar-SA"/>
          <w:color w:val="111111"/>
          <w:sz w:val="28"/>
          <w:szCs w:val="28"/>
          <w:rtl/>
        </w:rPr>
        <w:t xml:space="preserve">التهذيب ج 8 ص 265 ب 11 ح 30.</w:t>
      </w:r>
    </w:p>
    <w:p>
      <w:pPr>
        <w:pStyle w:val="BookText"/>
      </w:pPr>
      <w:r>
        <w:rPr>
          <w:rFonts w:ascii="Amiri" w:hAnsi="Amiri" w:eastAsia="Amiri" w:cs="Amiri"/>
          <w:lang w:bidi="ar-SA"/>
          <w:color w:val="111111"/>
          <w:sz w:val="28"/>
          <w:szCs w:val="28"/>
          <w:rtl/>
        </w:rPr>
        <w:t xml:space="preserve">الفقيه ج 3 ص 72 ب 49 ح 10.</w:t>
      </w:r>
    </w:p>
    <w:p>
      <w:pPr>
        <w:pStyle w:val="BookText"/>
      </w:pPr>
      <w:r>
        <w:rPr>
          <w:rFonts w:ascii="IRNazanin" w:hAnsi="IRNazanin" w:eastAsia="IRNazanin" w:cs="IRNazanin"/>
          <w:lang w:bidi="fa-IR"/>
          <w:color w:val="111111"/>
          <w:sz w:val="28"/>
          <w:szCs w:val="28"/>
          <w:rtl/>
        </w:rPr>
        <w:t xml:space="preserve">(عن رجل قال الغلامه :اعتقك على ان ازوجك جاريتي هذه فان نكحت عليها او تسريت فعليك مائة دينار فأعتقه على ذلك فنكح أو تسری اعليه مائة دينار ويجوز شرطه ؟ قال : يجوز عليه شرطه)(غ)</w:t>
      </w:r>
    </w:p>
    <w:p>
      <w:pPr>
        <w:pStyle w:val="BookText"/>
      </w:pPr>
      <w:r>
        <w:rPr>
          <w:rFonts w:ascii="Amiri" w:hAnsi="Amiri" w:eastAsia="Amiri" w:cs="Amiri"/>
          <w:lang w:bidi="ar-SA"/>
          <w:color w:val="111111"/>
          <w:sz w:val="28"/>
          <w:szCs w:val="28"/>
          <w:rtl/>
        </w:rPr>
        <w:t xml:space="preserve">الفقيه ج 3 ص 69 ب 48 ح15.</w:t>
      </w:r>
    </w:p>
    <w:p>
      <w:pPr>
        <w:pStyle w:val="BookText"/>
      </w:pPr>
      <w:r>
        <w:rPr>
          <w:rFonts w:ascii="Amiri" w:hAnsi="Amiri" w:eastAsia="Amiri" w:cs="Amiri"/>
          <w:lang w:bidi="ar-SA"/>
          <w:color w:val="111111"/>
          <w:sz w:val="28"/>
          <w:szCs w:val="28"/>
          <w:rtl/>
        </w:rPr>
        <w:t xml:space="preserve">الفقيه ج3 ص 69 ب48 ح16 بتفاوت.</w:t>
      </w:r>
    </w:p>
    <w:p>
      <w:pPr>
        <w:pStyle w:val="BookText"/>
      </w:pPr>
      <w:r>
        <w:rPr>
          <w:rFonts w:ascii="Amiri" w:hAnsi="Amiri" w:eastAsia="Amiri" w:cs="Amiri"/>
          <w:lang w:bidi="ar-SA"/>
          <w:color w:val="111111"/>
          <w:sz w:val="28"/>
          <w:szCs w:val="28"/>
          <w:rtl/>
        </w:rPr>
        <w:t xml:space="preserve">(عن رجل قتل مملوكا قال يعتق -)---انظر القتل</w:t>
      </w:r>
    </w:p>
    <w:p>
      <w:pPr>
        <w:pStyle w:val="BookText"/>
      </w:pPr>
      <w:r>
        <w:rPr>
          <w:rFonts w:ascii="Amiri" w:hAnsi="Amiri" w:eastAsia="Amiri" w:cs="Amiri"/>
          <w:lang w:bidi="ar-SA"/>
          <w:color w:val="111111"/>
          <w:sz w:val="28"/>
          <w:szCs w:val="28"/>
          <w:rtl/>
        </w:rPr>
        <w:t xml:space="preserve">(عن رجل قتل مملوكا له قال يعتق -)---انظر القتل</w:t>
      </w:r>
    </w:p>
    <w:p>
      <w:pPr>
        <w:pStyle w:val="BookText"/>
      </w:pPr>
      <w:r>
        <w:rPr>
          <w:rFonts w:ascii="IRNazanin" w:hAnsi="IRNazanin" w:eastAsia="IRNazanin" w:cs="IRNazanin"/>
          <w:lang w:bidi="fa-IR"/>
          <w:color w:val="111111"/>
          <w:sz w:val="28"/>
          <w:szCs w:val="28"/>
          <w:rtl/>
        </w:rPr>
        <w:t xml:space="preserve">(عن رجل قال لمملوکه : انت حر ولي مالك قال :لا يبدء </w:t>
      </w:r>
      <w:r>
        <w:rPr>
          <w:rStyle w:val="FootnoteReference"/>
        </w:rPr>
        <w:footnoteReference w:id="144"/>
      </w:r>
      <w:r>
        <w:rPr>
          <w:rFonts w:ascii="Amiri" w:hAnsi="Amiri" w:eastAsia="Amiri" w:cs="Amiri"/>
          <w:lang w:bidi="ar-SA"/>
          <w:color w:val="111111"/>
          <w:sz w:val="28"/>
          <w:szCs w:val="28"/>
          <w:rtl/>
        </w:rPr>
        <w:t xml:space="preserve">بالحرية قبل المال ،</w:t>
      </w:r>
    </w:p>
    <w:p>
      <w:pPr>
        <w:pStyle w:val="BookText"/>
      </w:pPr>
      <w:r>
        <w:rPr>
          <w:rFonts w:ascii="IRNazanin" w:hAnsi="IRNazanin" w:eastAsia="IRNazanin" w:cs="IRNazanin"/>
          <w:lang w:bidi="fa-IR"/>
          <w:color w:val="111111"/>
          <w:sz w:val="28"/>
          <w:szCs w:val="28"/>
          <w:rtl/>
        </w:rPr>
        <w:t xml:space="preserve">يقول له: لي مالك وانت حر برضی المملوك </w:t>
      </w:r>
      <w:r>
        <w:rPr>
          <w:rStyle w:val="FootnoteReference"/>
        </w:rPr>
        <w:footnoteReference w:id="145"/>
      </w:r>
      <w:r>
        <w:rPr>
          <w:rFonts w:ascii="Amiri" w:hAnsi="Amiri" w:eastAsia="Amiri" w:cs="Amiri"/>
          <w:lang w:bidi="ar-SA"/>
          <w:color w:val="111111"/>
          <w:sz w:val="28"/>
          <w:szCs w:val="28"/>
          <w:rtl/>
        </w:rPr>
        <w:t xml:space="preserve">فان ذلك احب الي)(7)</w:t>
      </w:r>
    </w:p>
    <w:p>
      <w:pPr>
        <w:pStyle w:val="BookText"/>
      </w:pPr>
      <w:r>
        <w:rPr>
          <w:rFonts w:ascii="Amiri" w:hAnsi="Amiri" w:eastAsia="Amiri" w:cs="Amiri"/>
          <w:lang w:bidi="ar-SA"/>
          <w:color w:val="111111"/>
          <w:sz w:val="28"/>
          <w:szCs w:val="28"/>
          <w:rtl/>
        </w:rPr>
        <w:t xml:space="preserve">الكافي ج 6 ص 191 ك21 ب13 ح 5.</w:t>
      </w:r>
    </w:p>
    <w:p>
      <w:pPr>
        <w:pStyle w:val="BookText"/>
      </w:pPr>
      <w:r>
        <w:rPr>
          <w:rFonts w:ascii="Amiri" w:hAnsi="Amiri" w:eastAsia="Amiri" w:cs="Amiri"/>
          <w:lang w:bidi="ar-SA"/>
          <w:color w:val="111111"/>
          <w:sz w:val="28"/>
          <w:szCs w:val="28"/>
          <w:rtl/>
        </w:rPr>
        <w:t xml:space="preserve">الفقيه ج 3 ص 92 ب 57 ح 1.</w:t>
      </w:r>
    </w:p>
    <w:p>
      <w:pPr>
        <w:pStyle w:val="BookText"/>
      </w:pPr>
      <w:r>
        <w:rPr>
          <w:rFonts w:ascii="Amiri" w:hAnsi="Amiri" w:eastAsia="Amiri" w:cs="Amiri"/>
          <w:lang w:bidi="ar-SA"/>
          <w:color w:val="111111"/>
          <w:sz w:val="28"/>
          <w:szCs w:val="28"/>
          <w:rtl/>
        </w:rPr>
        <w:t xml:space="preserve">التهذيب ج 8 ص 224 ب10 ح 39.</w:t>
      </w:r>
    </w:p>
    <w:p>
      <w:pPr>
        <w:pStyle w:val="BookText"/>
      </w:pPr>
      <w:r>
        <w:rPr>
          <w:rFonts w:ascii="IRNazanin" w:hAnsi="IRNazanin" w:eastAsia="IRNazanin" w:cs="IRNazanin"/>
          <w:lang w:bidi="fa-IR"/>
          <w:color w:val="111111"/>
          <w:sz w:val="28"/>
          <w:szCs w:val="28"/>
          <w:rtl/>
        </w:rPr>
        <w:t xml:space="preserve">الاستبصار ج 4 ص 11ب6ح 4.</w:t>
      </w:r>
    </w:p>
    <w:p>
      <w:pPr>
        <w:pStyle w:val="BookText"/>
      </w:pPr>
      <w:r>
        <w:rPr>
          <w:rFonts w:ascii="IRNazanin" w:hAnsi="IRNazanin" w:eastAsia="IRNazanin" w:cs="IRNazanin"/>
          <w:lang w:bidi="fa-IR"/>
          <w:color w:val="111111"/>
          <w:sz w:val="28"/>
          <w:szCs w:val="28"/>
          <w:rtl/>
        </w:rPr>
        <w:t xml:space="preserve">(عن رجل قد أبق منه مملوکه -)---انظر الحرية</w:t>
      </w:r>
    </w:p>
    <w:p>
      <w:pPr>
        <w:pStyle w:val="BookText"/>
      </w:pPr>
      <w:r>
        <w:rPr>
          <w:rFonts w:ascii="Amiri" w:hAnsi="Amiri" w:eastAsia="Amiri" w:cs="Amiri"/>
          <w:lang w:bidi="ar-SA"/>
          <w:color w:val="111111"/>
          <w:sz w:val="28"/>
          <w:szCs w:val="28"/>
          <w:rtl/>
        </w:rPr>
        <w:t xml:space="preserve">(عن رجل كان عليه عتق رقبة -)---انظر الولاء</w:t>
      </w:r>
    </w:p>
    <w:p>
      <w:pPr>
        <w:pStyle w:val="BookText"/>
      </w:pPr>
      <w:r>
        <w:rPr>
          <w:rFonts w:ascii="IRNazanin" w:hAnsi="IRNazanin" w:eastAsia="IRNazanin" w:cs="IRNazanin"/>
          <w:lang w:bidi="fa-IR"/>
          <w:color w:val="111111"/>
          <w:sz w:val="28"/>
          <w:szCs w:val="28"/>
          <w:rtl/>
        </w:rPr>
        <w:t xml:space="preserve">(عن رجل كانت له جارية فاعتقت -)---انظر التزویج</w:t>
      </w:r>
    </w:p>
    <w:p>
      <w:pPr>
        <w:pStyle w:val="BookText"/>
      </w:pPr>
      <w:r>
        <w:rPr>
          <w:rFonts w:ascii="IRNazanin" w:hAnsi="IRNazanin" w:eastAsia="IRNazanin" w:cs="IRNazanin"/>
          <w:lang w:bidi="fa-IR"/>
          <w:color w:val="111111"/>
          <w:sz w:val="28"/>
          <w:szCs w:val="28"/>
          <w:rtl/>
        </w:rPr>
        <w:t xml:space="preserve">(عن رجل كانت له جارية نعتقت -)---انظر التزویج</w:t>
      </w:r>
    </w:p>
    <w:p>
      <w:pPr>
        <w:pStyle w:val="BookText"/>
      </w:pPr>
      <w:r>
        <w:rPr>
          <w:rFonts w:ascii="IRNazanin" w:hAnsi="IRNazanin" w:eastAsia="IRNazanin" w:cs="IRNazanin"/>
          <w:lang w:bidi="fa-IR"/>
          <w:color w:val="111111"/>
          <w:sz w:val="28"/>
          <w:szCs w:val="28"/>
          <w:rtl/>
        </w:rPr>
        <w:t xml:space="preserve">(عن رجل كانت له جارية واعتقت -)---انظر التزویج</w:t>
      </w:r>
    </w:p>
    <w:p>
      <w:pPr>
        <w:pStyle w:val="BookText"/>
      </w:pPr>
      <w:r>
        <w:rPr>
          <w:rFonts w:ascii="IRNazanin" w:hAnsi="IRNazanin" w:eastAsia="IRNazanin" w:cs="IRNazanin"/>
          <w:lang w:bidi="fa-IR"/>
          <w:color w:val="111111"/>
          <w:sz w:val="28"/>
          <w:szCs w:val="28"/>
          <w:rtl/>
        </w:rPr>
        <w:t xml:space="preserve">(عن رجل كانت له جارية وكان يأتيها فباعها فاعتقت -)---انظر التزویج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له زوجة وسرية يبدو له ان يعتق سريته ويتزوجها،فقال:ان شاء اشترط عليه أن عتقها صداقها، فان ذلك حلال او يشترط عليها ان شاء قسم لها وان شاء لم يقسم ، وان شاء فضل الحرة عليها فان رضيت بذلك فلا بأس )(غ)</w:t>
      </w:r>
    </w:p>
    <w:p>
      <w:pPr>
        <w:pStyle w:val="BookText"/>
      </w:pPr>
      <w:r>
        <w:rPr>
          <w:rFonts w:ascii="Amiri" w:hAnsi="Amiri" w:eastAsia="Amiri" w:cs="Amiri"/>
          <w:lang w:bidi="ar-SA"/>
          <w:color w:val="111111"/>
          <w:sz w:val="28"/>
          <w:szCs w:val="28"/>
          <w:rtl/>
        </w:rPr>
        <w:t xml:space="preserve">الكافي ج 5 ص 476 ك18 ب117 ح 5.</w:t>
      </w:r>
    </w:p>
    <w:p>
      <w:pPr>
        <w:pStyle w:val="BookText"/>
      </w:pPr>
      <w:r>
        <w:rPr>
          <w:rFonts w:ascii="Amiri" w:hAnsi="Amiri" w:eastAsia="Amiri" w:cs="Amiri"/>
          <w:lang w:bidi="ar-SA"/>
          <w:color w:val="111111"/>
          <w:sz w:val="28"/>
          <w:szCs w:val="28"/>
          <w:rtl/>
        </w:rPr>
        <w:t xml:space="preserve">( عن رجل له مملوك قد -)---انظر الحرية</w:t>
      </w:r>
    </w:p>
    <w:p>
      <w:pPr>
        <w:pStyle w:val="BookText"/>
      </w:pPr>
      <w:r>
        <w:rPr>
          <w:rFonts w:ascii="Amiri" w:hAnsi="Amiri" w:eastAsia="Amiri" w:cs="Amiri"/>
          <w:lang w:bidi="ar-SA"/>
          <w:color w:val="111111"/>
          <w:sz w:val="28"/>
          <w:szCs w:val="28"/>
          <w:rtl/>
        </w:rPr>
        <w:t xml:space="preserve">(عن رجل مات وترك</w:t>
      </w:r>
      <w:r>
        <w:rPr>
          <w:rStyle w:val="FootnoteReference"/>
        </w:rPr>
        <w:footnoteReference w:id="146"/>
      </w:r>
      <w:r>
        <w:rPr>
          <w:rFonts w:ascii="Amiri" w:hAnsi="Amiri" w:eastAsia="Amiri" w:cs="Amiri"/>
          <w:lang w:bidi="ar-SA"/>
          <w:color w:val="111111"/>
          <w:sz w:val="28"/>
          <w:szCs w:val="28"/>
          <w:rtl/>
        </w:rPr>
        <w:t xml:space="preserve">غلاما مملوكا فشهد بعض الورثة </w:t>
      </w:r>
      <w:r>
        <w:rPr>
          <w:rStyle w:val="FootnoteReference"/>
        </w:rPr>
        <w:footnoteReference w:id="147"/>
      </w:r>
      <w:r>
        <w:rPr>
          <w:rFonts w:ascii="Amiri" w:hAnsi="Amiri" w:eastAsia="Amiri" w:cs="Amiri"/>
          <w:lang w:bidi="ar-SA"/>
          <w:color w:val="111111"/>
          <w:sz w:val="28"/>
          <w:szCs w:val="28"/>
          <w:rtl/>
        </w:rPr>
        <w:t xml:space="preserve">انه حر فقال:ان كان الشاهد مرضيا </w:t>
      </w:r>
      <w:r>
        <w:rPr>
          <w:rStyle w:val="FootnoteReference"/>
        </w:rPr>
        <w:footnoteReference w:id="148"/>
      </w:r>
      <w:r>
        <w:rPr>
          <w:rFonts w:ascii="Amiri" w:hAnsi="Amiri" w:eastAsia="Amiri" w:cs="Amiri"/>
          <w:lang w:bidi="ar-SA"/>
          <w:color w:val="111111"/>
          <w:sz w:val="28"/>
          <w:szCs w:val="28"/>
          <w:rtl/>
        </w:rPr>
        <w:t xml:space="preserve">جازت شهادته في نصيبه واستسعى فيما كان لغيره من الورثة )(6)</w:t>
      </w:r>
    </w:p>
    <w:p>
      <w:pPr>
        <w:pStyle w:val="BookText"/>
      </w:pPr>
      <w:r>
        <w:rPr>
          <w:rFonts w:ascii="IRNazanin" w:hAnsi="IRNazanin" w:eastAsia="IRNazanin" w:cs="IRNazanin"/>
          <w:lang w:bidi="fa-IR"/>
          <w:color w:val="111111"/>
          <w:sz w:val="28"/>
          <w:szCs w:val="28"/>
          <w:rtl/>
        </w:rPr>
        <w:t xml:space="preserve">الكافي ج 7ص 43 ک 28 ب28 ح 2.</w:t>
      </w:r>
    </w:p>
    <w:p>
      <w:pPr>
        <w:pStyle w:val="BookText"/>
      </w:pPr>
      <w:r>
        <w:rPr>
          <w:rFonts w:ascii="Amiri" w:hAnsi="Amiri" w:eastAsia="Amiri" w:cs="Amiri"/>
          <w:lang w:bidi="ar-SA"/>
          <w:color w:val="111111"/>
          <w:sz w:val="28"/>
          <w:szCs w:val="28"/>
          <w:rtl/>
        </w:rPr>
        <w:t xml:space="preserve">التهذيب ج6 ص 279 ب91ح 170.</w:t>
      </w:r>
    </w:p>
    <w:p>
      <w:pPr>
        <w:pStyle w:val="BookText"/>
      </w:pPr>
      <w:r>
        <w:rPr>
          <w:rFonts w:ascii="Amiri" w:hAnsi="Amiri" w:eastAsia="Amiri" w:cs="Amiri"/>
          <w:lang w:bidi="ar-SA"/>
          <w:color w:val="111111"/>
          <w:sz w:val="28"/>
          <w:szCs w:val="28"/>
          <w:rtl/>
        </w:rPr>
        <w:t xml:space="preserve">التهذيب ج 8 ص246ب 10ح 122.</w:t>
      </w:r>
    </w:p>
    <w:p>
      <w:pPr>
        <w:pStyle w:val="BookText"/>
      </w:pPr>
      <w:r>
        <w:rPr>
          <w:rFonts w:ascii="Amiri" w:hAnsi="Amiri" w:eastAsia="Amiri" w:cs="Amiri"/>
          <w:lang w:bidi="ar-SA"/>
          <w:color w:val="111111"/>
          <w:sz w:val="28"/>
          <w:szCs w:val="28"/>
          <w:rtl/>
        </w:rPr>
        <w:t xml:space="preserve">(عن رجل هلك فاوصى بعتق -)---انظر الوصية</w:t>
      </w:r>
    </w:p>
    <w:p>
      <w:pPr>
        <w:pStyle w:val="BookText"/>
      </w:pPr>
      <w:r>
        <w:rPr>
          <w:rFonts w:ascii="Amiri" w:hAnsi="Amiri" w:eastAsia="Amiri" w:cs="Amiri"/>
          <w:lang w:bidi="ar-SA"/>
          <w:color w:val="111111"/>
          <w:sz w:val="28"/>
          <w:szCs w:val="28"/>
          <w:rtl/>
        </w:rPr>
        <w:t xml:space="preserve">(عن رجل هلك</w:t>
      </w:r>
      <w:r>
        <w:rPr>
          <w:rStyle w:val="FootnoteReference"/>
        </w:rPr>
        <w:footnoteReference w:id="149"/>
      </w:r>
      <w:r>
        <w:rPr>
          <w:rFonts w:ascii="Amiri" w:hAnsi="Amiri" w:eastAsia="Amiri" w:cs="Amiri"/>
          <w:lang w:bidi="ar-SA"/>
          <w:color w:val="111111"/>
          <w:sz w:val="28"/>
          <w:szCs w:val="28"/>
          <w:rtl/>
        </w:rPr>
        <w:t xml:space="preserve">وترك غلاما مملوكا فشهد بعض الورثة انه حر قال:تجازشهادته </w:t>
      </w:r>
      <w:r>
        <w:rPr>
          <w:rStyle w:val="FootnoteReference"/>
        </w:rPr>
        <w:footnoteReference w:id="150"/>
      </w:r>
      <w:r>
        <w:rPr>
          <w:rFonts w:ascii="Amiri" w:hAnsi="Amiri" w:eastAsia="Amiri" w:cs="Amiri"/>
          <w:lang w:bidi="ar-SA"/>
          <w:color w:val="111111"/>
          <w:sz w:val="28"/>
          <w:szCs w:val="28"/>
          <w:rtl/>
        </w:rPr>
        <w:t xml:space="preserve">في نصيبه ويستسعى الغلام فيما كان لغيره من الورثة )(6)</w:t>
      </w:r>
    </w:p>
    <w:p>
      <w:pPr>
        <w:pStyle w:val="BookText"/>
      </w:pPr>
      <w:r>
        <w:rPr>
          <w:rFonts w:ascii="Amiri" w:hAnsi="Amiri" w:eastAsia="Amiri" w:cs="Amiri"/>
          <w:lang w:bidi="ar-SA"/>
          <w:color w:val="111111"/>
          <w:sz w:val="28"/>
          <w:szCs w:val="28"/>
          <w:rtl/>
        </w:rPr>
        <w:t xml:space="preserve">التهذيب ج 6 ص 279 ب 91 ح 170.</w:t>
      </w:r>
    </w:p>
    <w:p>
      <w:pPr>
        <w:pStyle w:val="BookText"/>
      </w:pPr>
      <w:r>
        <w:rPr>
          <w:rFonts w:ascii="Amiri" w:hAnsi="Amiri" w:eastAsia="Amiri" w:cs="Amiri"/>
          <w:lang w:bidi="ar-SA"/>
          <w:color w:val="111111"/>
          <w:sz w:val="28"/>
          <w:szCs w:val="28"/>
          <w:rtl/>
        </w:rPr>
        <w:t xml:space="preserve">التهذيب ج8 ص 246 ب10 ح 122 بتفاوت .</w:t>
      </w:r>
    </w:p>
    <w:p>
      <w:pPr>
        <w:pStyle w:val="BookText"/>
      </w:pPr>
      <w:r>
        <w:rPr>
          <w:rFonts w:ascii="Amiri" w:hAnsi="Amiri" w:eastAsia="Amiri" w:cs="Amiri"/>
          <w:lang w:bidi="ar-SA"/>
          <w:color w:val="111111"/>
          <w:sz w:val="28"/>
          <w:szCs w:val="28"/>
          <w:rtl/>
        </w:rPr>
        <w:t xml:space="preserve">الكافي ج 7 ص 43 ك28 ب28 ح 2 بتفاوت .</w:t>
      </w:r>
    </w:p>
    <w:p>
      <w:pPr>
        <w:pStyle w:val="BookText"/>
      </w:pPr>
      <w:r>
        <w:rPr>
          <w:rFonts w:ascii="Amiri" w:hAnsi="Amiri" w:eastAsia="Amiri" w:cs="Amiri"/>
          <w:lang w:bidi="ar-SA"/>
          <w:color w:val="111111"/>
          <w:sz w:val="28"/>
          <w:szCs w:val="28"/>
          <w:rtl/>
        </w:rPr>
        <w:t xml:space="preserve">(عن رجل يبيع </w:t>
      </w:r>
      <w:r>
        <w:rPr>
          <w:rStyle w:val="FootnoteReference"/>
        </w:rPr>
        <w:footnoteReference w:id="151"/>
      </w:r>
      <w:r>
        <w:rPr>
          <w:rFonts w:ascii="IRNazanin" w:hAnsi="IRNazanin" w:eastAsia="IRNazanin" w:cs="IRNazanin"/>
          <w:lang w:bidi="fa-IR"/>
          <w:color w:val="111111"/>
          <w:sz w:val="28"/>
          <w:szCs w:val="28"/>
          <w:rtl/>
        </w:rPr>
        <w:t xml:space="preserve">عبده بنقصان من ثمنه ليعتق فقال له العبد فيما بينهما : أن لك على كذا وكذا ايأخذه منه ؟ فقال : يأخذه منه عفوا ويسأله اياه في عفوه فان ابی فليدعه )(6)</w:t>
      </w:r>
    </w:p>
    <w:p>
      <w:pPr>
        <w:pStyle w:val="BookText"/>
      </w:pPr>
      <w:r>
        <w:rPr>
          <w:rFonts w:ascii="Amiri" w:hAnsi="Amiri" w:eastAsia="Amiri" w:cs="Amiri"/>
          <w:lang w:bidi="ar-SA"/>
          <w:color w:val="111111"/>
          <w:sz w:val="28"/>
          <w:szCs w:val="28"/>
          <w:rtl/>
        </w:rPr>
        <w:t xml:space="preserve">الكافي ج 6 ص 197 ك21ب 16 ح13.</w:t>
      </w:r>
    </w:p>
    <w:p>
      <w:pPr>
        <w:pStyle w:val="BookText"/>
      </w:pPr>
      <w:r>
        <w:rPr>
          <w:rFonts w:ascii="Amiri" w:hAnsi="Amiri" w:eastAsia="Amiri" w:cs="Amiri"/>
          <w:lang w:bidi="ar-SA"/>
          <w:color w:val="111111"/>
          <w:sz w:val="28"/>
          <w:szCs w:val="28"/>
          <w:rtl/>
        </w:rPr>
        <w:t xml:space="preserve">الفقيه ج 3 ص 93 ب 57 ح6.</w:t>
      </w:r>
    </w:p>
    <w:p>
      <w:pPr>
        <w:pStyle w:val="BookText"/>
      </w:pPr>
      <w:r>
        <w:rPr>
          <w:rFonts w:ascii="Amiri" w:hAnsi="Amiri" w:eastAsia="Amiri" w:cs="Amiri"/>
          <w:lang w:bidi="ar-SA"/>
          <w:color w:val="111111"/>
          <w:sz w:val="28"/>
          <w:szCs w:val="28"/>
          <w:rtl/>
        </w:rPr>
        <w:t xml:space="preserve">(عن رجل يزوج وليدته من رجل وقال : اول ولد تلدينه فهو حر فتوفي الرجل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وتزوجها آخر فولدت له اولا دا فقال : اما من الأول فهو حر واما من الآخر فان شاء استرقهم )(غ)</w:t>
      </w:r>
    </w:p>
    <w:p>
      <w:pPr>
        <w:pStyle w:val="BookText"/>
      </w:pPr>
      <w:r>
        <w:rPr>
          <w:rFonts w:ascii="IRNazanin" w:hAnsi="IRNazanin" w:eastAsia="IRNazanin" w:cs="IRNazanin"/>
          <w:lang w:bidi="fa-IR"/>
          <w:color w:val="111111"/>
          <w:sz w:val="28"/>
          <w:szCs w:val="28"/>
          <w:rtl/>
        </w:rPr>
        <w:t xml:space="preserve">التهذيب ج 8 ص225ب 10 ذیل ح 43.</w:t>
      </w:r>
    </w:p>
    <w:p>
      <w:pPr>
        <w:pStyle w:val="BookText"/>
      </w:pPr>
      <w:r>
        <w:rPr>
          <w:rFonts w:ascii="IRNazanin" w:hAnsi="IRNazanin" w:eastAsia="IRNazanin" w:cs="IRNazanin"/>
          <w:lang w:bidi="fa-IR"/>
          <w:color w:val="111111"/>
          <w:sz w:val="28"/>
          <w:szCs w:val="28"/>
          <w:rtl/>
        </w:rPr>
        <w:t xml:space="preserve">(عن رجل يكون له المملوکون فيوصی بعتق -)---انظر القرعة</w:t>
      </w:r>
    </w:p>
    <w:p>
      <w:pPr>
        <w:pStyle w:val="BookText"/>
      </w:pPr>
      <w:r>
        <w:rPr>
          <w:rFonts w:ascii="IRNazanin" w:hAnsi="IRNazanin" w:eastAsia="IRNazanin" w:cs="IRNazanin"/>
          <w:lang w:bidi="fa-IR"/>
          <w:color w:val="111111"/>
          <w:sz w:val="28"/>
          <w:szCs w:val="28"/>
          <w:rtl/>
        </w:rPr>
        <w:t xml:space="preserve">(عن الرجل اذا اعتق -)---انظر الولاء</w:t>
      </w:r>
    </w:p>
    <w:p>
      <w:pPr>
        <w:pStyle w:val="BookText"/>
      </w:pPr>
      <w:r>
        <w:rPr>
          <w:rFonts w:ascii="Amiri" w:hAnsi="Amiri" w:eastAsia="Amiri" w:cs="Amiri"/>
          <w:lang w:bidi="ar-SA"/>
          <w:color w:val="111111"/>
          <w:sz w:val="28"/>
          <w:szCs w:val="28"/>
          <w:rtl/>
        </w:rPr>
        <w:t xml:space="preserve">(عن الرجل اعتق نصف جاريته ) تقدم تحت عنوان (عن رجل اعتق نصف الخ)</w:t>
      </w:r>
    </w:p>
    <w:p>
      <w:pPr>
        <w:pStyle w:val="BookText"/>
      </w:pPr>
      <w:r>
        <w:rPr>
          <w:rFonts w:ascii="Amiri" w:hAnsi="Amiri" w:eastAsia="Amiri" w:cs="Amiri"/>
          <w:lang w:bidi="ar-SA"/>
          <w:color w:val="111111"/>
          <w:sz w:val="28"/>
          <w:szCs w:val="28"/>
          <w:rtl/>
        </w:rPr>
        <w:t xml:space="preserve">(عن الرجل تكون </w:t>
      </w:r>
      <w:r>
        <w:rPr>
          <w:rStyle w:val="FootnoteReference"/>
        </w:rPr>
        <w:footnoteReference w:id="152"/>
      </w:r>
      <w:r>
        <w:rPr>
          <w:rFonts w:ascii="Amiri" w:hAnsi="Amiri" w:eastAsia="Amiri" w:cs="Amiri"/>
          <w:lang w:bidi="ar-SA"/>
          <w:color w:val="111111"/>
          <w:sz w:val="28"/>
          <w:szCs w:val="28"/>
          <w:rtl/>
        </w:rPr>
        <w:t xml:space="preserve">بينهما الأمة فيعتق احدهما نصيبه فتقول الامة للذي لم يعتق لا ابغي فقومني وذرني كما انا اخدمك ارأيت ان اراد الذي لم يعتق النصف الآخر أن يطأها اله ذلك ؟ قال : لا ينبغي له أن يفعل [لذلك] لانه لا يكون للمرأة فرجان</w:t>
      </w:r>
      <w:r>
        <w:rPr>
          <w:rStyle w:val="FootnoteReference"/>
        </w:rPr>
        <w:footnoteReference w:id="153"/>
      </w:r>
      <w:r>
        <w:rPr>
          <w:rFonts w:ascii="Amiri" w:hAnsi="Amiri" w:eastAsia="Amiri" w:cs="Amiri"/>
          <w:lang w:bidi="ar-SA"/>
          <w:color w:val="111111"/>
          <w:sz w:val="28"/>
          <w:szCs w:val="28"/>
          <w:rtl/>
        </w:rPr>
        <w:t xml:space="preserve">ولا ينبغي له أن يستخدمها ولكن يستسعيها فان ابت كان لها من نفسها يوم وله يوم )(غ)</w:t>
      </w:r>
    </w:p>
    <w:p>
      <w:pPr>
        <w:pStyle w:val="BookText"/>
      </w:pPr>
      <w:r>
        <w:rPr>
          <w:rFonts w:ascii="IRNazanin" w:hAnsi="IRNazanin" w:eastAsia="IRNazanin" w:cs="IRNazanin"/>
          <w:lang w:bidi="fa-IR"/>
          <w:color w:val="111111"/>
          <w:sz w:val="28"/>
          <w:szCs w:val="28"/>
          <w:rtl/>
        </w:rPr>
        <w:t xml:space="preserve">الكافي ج 5 ص 481 ک18ب123 ح 1.</w:t>
      </w:r>
    </w:p>
    <w:p>
      <w:pPr>
        <w:pStyle w:val="BookText"/>
      </w:pPr>
      <w:r>
        <w:rPr>
          <w:rFonts w:ascii="Amiri" w:hAnsi="Amiri" w:eastAsia="Amiri" w:cs="Amiri"/>
          <w:lang w:bidi="ar-SA"/>
          <w:color w:val="111111"/>
          <w:sz w:val="28"/>
          <w:szCs w:val="28"/>
          <w:rtl/>
        </w:rPr>
        <w:t xml:space="preserve">الكافي ج 5 ص 482 ك18 ب123ح 2 بتفاوت .</w:t>
      </w:r>
    </w:p>
    <w:p>
      <w:pPr>
        <w:pStyle w:val="BookText"/>
      </w:pPr>
      <w:r>
        <w:rPr>
          <w:rFonts w:ascii="Amiri" w:hAnsi="Amiri" w:eastAsia="Amiri" w:cs="Amiri"/>
          <w:lang w:bidi="ar-SA"/>
          <w:color w:val="111111"/>
          <w:sz w:val="28"/>
          <w:szCs w:val="28"/>
          <w:rtl/>
        </w:rPr>
        <w:t xml:space="preserve">التهذيب ج 8 ص 203ب 9 ح 22.</w:t>
      </w:r>
    </w:p>
    <w:p>
      <w:pPr>
        <w:pStyle w:val="BookText"/>
      </w:pPr>
      <w:r>
        <w:rPr>
          <w:rFonts w:ascii="Amiri" w:hAnsi="Amiri" w:eastAsia="Amiri" w:cs="Amiri"/>
          <w:lang w:bidi="ar-SA"/>
          <w:color w:val="111111"/>
          <w:sz w:val="28"/>
          <w:szCs w:val="28"/>
          <w:rtl/>
        </w:rPr>
        <w:t xml:space="preserve">الفقيه ج 2 ص 67 ب 48 ح6 و 7 بتفاوت.</w:t>
      </w:r>
    </w:p>
    <w:p>
      <w:pPr>
        <w:pStyle w:val="BookText"/>
      </w:pPr>
      <w:r>
        <w:rPr>
          <w:rFonts w:ascii="IRNazanin" w:hAnsi="IRNazanin" w:eastAsia="IRNazanin" w:cs="IRNazanin"/>
          <w:lang w:bidi="fa-IR"/>
          <w:color w:val="111111"/>
          <w:sz w:val="28"/>
          <w:szCs w:val="28"/>
          <w:rtl/>
        </w:rPr>
        <w:t xml:space="preserve">(عن الرجل تكون له الأمة فيريد أن يعتقها فيتزوجها ایجعل عتقها مهرها أو يعتقها ثم يصدقها وهل عليها منه عدة وكم تعتد ان اعتقها ؟ وهل يجوز له نكاحها بغير مهر ؟ وكم تعتد من غيره ؟ فقال : يجعل عتقها صداقها ان شاء وان شاء اعتقها ثم اصدقها وان كان عتقها صداقها فانها تعتد ولا يجوز نکاحها اذا اعتقها الا بمهر ولا يطأ الرجل المرأة اذا تزوجها حتى يجعل لها شيئا وان کان در هما ) (6)</w:t>
      </w:r>
    </w:p>
    <w:p>
      <w:pPr>
        <w:pStyle w:val="BookText"/>
      </w:pPr>
      <w:r>
        <w:rPr>
          <w:rFonts w:ascii="Amiri" w:hAnsi="Amiri" w:eastAsia="Amiri" w:cs="Amiri"/>
          <w:lang w:bidi="ar-SA"/>
          <w:color w:val="111111"/>
          <w:sz w:val="28"/>
          <w:szCs w:val="28"/>
          <w:rtl/>
        </w:rPr>
        <w:t xml:space="preserve">الكافي ج 5 ص 476 ك18 ب117 ح 2.</w:t>
      </w:r>
    </w:p>
    <w:p>
      <w:pPr>
        <w:pStyle w:val="BookText"/>
      </w:pPr>
      <w:r>
        <w:rPr>
          <w:rFonts w:ascii="Amiri" w:hAnsi="Amiri" w:eastAsia="Amiri" w:cs="Amiri"/>
          <w:lang w:bidi="ar-SA"/>
          <w:color w:val="111111"/>
          <w:sz w:val="28"/>
          <w:szCs w:val="28"/>
          <w:rtl/>
        </w:rPr>
        <w:t xml:space="preserve">التهذيب ج 8 ص 202ب 9 ح 21.</w:t>
      </w:r>
    </w:p>
    <w:p>
      <w:pPr>
        <w:pStyle w:val="BookText"/>
      </w:pPr>
      <w:r>
        <w:rPr>
          <w:rFonts w:ascii="IRNazanin" w:hAnsi="IRNazanin" w:eastAsia="IRNazanin" w:cs="IRNazanin"/>
          <w:lang w:bidi="fa-IR"/>
          <w:color w:val="111111"/>
          <w:sz w:val="28"/>
          <w:szCs w:val="28"/>
          <w:rtl/>
        </w:rPr>
        <w:t xml:space="preserve">الاستبصار ج3 ص 211 ب 131 ح 9.</w:t>
      </w:r>
    </w:p>
    <w:p>
      <w:pPr>
        <w:pStyle w:val="BookText"/>
      </w:pPr>
      <w:r>
        <w:rPr>
          <w:rFonts w:ascii="Amiri" w:hAnsi="Amiri" w:eastAsia="Amiri" w:cs="Amiri"/>
          <w:lang w:bidi="ar-SA"/>
          <w:color w:val="111111"/>
          <w:sz w:val="28"/>
          <w:szCs w:val="28"/>
          <w:rtl/>
        </w:rPr>
        <w:t xml:space="preserve">(عن الرجل تكون له الأمة فيقول : متى آتيها فهي حرة ثم يبيعها من رجل آخر، ثم يشتريها </w:t>
      </w:r>
      <w:r>
        <w:rPr>
          <w:rStyle w:val="FootnoteReference"/>
        </w:rPr>
        <w:footnoteReference w:id="154"/>
      </w:r>
      <w:r>
        <w:rPr>
          <w:rFonts w:ascii="Amiri" w:hAnsi="Amiri" w:eastAsia="Amiri" w:cs="Amiri"/>
          <w:lang w:bidi="ar-SA"/>
          <w:color w:val="111111"/>
          <w:sz w:val="28"/>
          <w:szCs w:val="28"/>
          <w:rtl/>
        </w:rPr>
        <w:t xml:space="preserve">بعد ذلك قال : لا بأس بان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يأتيها قد خرجت من ملكه)(5) أو (6)</w:t>
      </w:r>
    </w:p>
    <w:p>
      <w:pPr>
        <w:pStyle w:val="BookText"/>
      </w:pPr>
      <w:r>
        <w:rPr>
          <w:rFonts w:ascii="Amiri" w:hAnsi="Amiri" w:eastAsia="Amiri" w:cs="Amiri"/>
          <w:lang w:bidi="ar-SA"/>
          <w:color w:val="111111"/>
          <w:sz w:val="28"/>
          <w:szCs w:val="28"/>
          <w:rtl/>
        </w:rPr>
        <w:t xml:space="preserve">الفقيه ج 3 ص 68 ب 48 ح 11.</w:t>
      </w:r>
    </w:p>
    <w:p>
      <w:pPr>
        <w:pStyle w:val="BookText"/>
      </w:pPr>
      <w:r>
        <w:rPr>
          <w:rFonts w:ascii="Amiri" w:hAnsi="Amiri" w:eastAsia="Amiri" w:cs="Amiri"/>
          <w:lang w:bidi="ar-SA"/>
          <w:color w:val="111111"/>
          <w:sz w:val="28"/>
          <w:szCs w:val="28"/>
          <w:rtl/>
        </w:rPr>
        <w:t xml:space="preserve">التهذيب ج 8 ص 226ب 10ح47.</w:t>
      </w:r>
    </w:p>
    <w:p>
      <w:pPr>
        <w:pStyle w:val="BookText"/>
      </w:pPr>
      <w:r>
        <w:rPr>
          <w:rFonts w:ascii="IRNazanin" w:hAnsi="IRNazanin" w:eastAsia="IRNazanin" w:cs="IRNazanin"/>
          <w:lang w:bidi="fa-IR"/>
          <w:color w:val="111111"/>
          <w:sz w:val="28"/>
          <w:szCs w:val="28"/>
          <w:rtl/>
        </w:rPr>
        <w:t xml:space="preserve">(عن الرجل تکون له الامة فیقول یوم-)تقدم تحت عنوان (عن الرجل تكون له الامة فيقول متى الخ)</w:t>
      </w:r>
    </w:p>
    <w:p>
      <w:pPr>
        <w:pStyle w:val="BookText"/>
      </w:pPr>
      <w:r>
        <w:rPr>
          <w:rFonts w:ascii="IRNazanin" w:hAnsi="IRNazanin" w:eastAsia="IRNazanin" w:cs="IRNazanin"/>
          <w:lang w:bidi="fa-IR"/>
          <w:color w:val="111111"/>
          <w:sz w:val="28"/>
          <w:szCs w:val="28"/>
          <w:rtl/>
        </w:rPr>
        <w:t xml:space="preserve">(عن الرجل قال لعبده ان حدث - ) تقدم تحت عنوان ( عن رجل قال لعبده الخ)</w:t>
      </w:r>
    </w:p>
    <w:p>
      <w:pPr>
        <w:pStyle w:val="BookText"/>
      </w:pPr>
      <w:r>
        <w:rPr>
          <w:rFonts w:ascii="IRNazanin" w:hAnsi="IRNazanin" w:eastAsia="IRNazanin" w:cs="IRNazanin"/>
          <w:lang w:bidi="fa-IR"/>
          <w:color w:val="111111"/>
          <w:sz w:val="28"/>
          <w:szCs w:val="28"/>
          <w:rtl/>
        </w:rPr>
        <w:t xml:space="preserve">(عن الرجل یبیع عبده بنقصان-)تقدم تحت عنوان (عن رجل یبیع الخ)</w:t>
      </w:r>
    </w:p>
    <w:p>
      <w:pPr>
        <w:pStyle w:val="BookText"/>
      </w:pPr>
      <w:r>
        <w:rPr>
          <w:rFonts w:ascii="IRNazanin" w:hAnsi="IRNazanin" w:eastAsia="IRNazanin" w:cs="IRNazanin"/>
          <w:lang w:bidi="fa-IR"/>
          <w:color w:val="111111"/>
          <w:sz w:val="28"/>
          <w:szCs w:val="28"/>
          <w:rtl/>
        </w:rPr>
        <w:t xml:space="preserve">(عن الرجل یعتق الامة و یقول :مهرک عتقک،فقال:حسن)(6)</w:t>
      </w:r>
    </w:p>
    <w:p>
      <w:pPr>
        <w:pStyle w:val="BookText"/>
      </w:pPr>
      <w:r>
        <w:rPr>
          <w:rFonts w:ascii="IRNazanin" w:hAnsi="IRNazanin" w:eastAsia="IRNazanin" w:cs="IRNazanin"/>
          <w:lang w:bidi="fa-IR"/>
          <w:color w:val="111111"/>
          <w:sz w:val="28"/>
          <w:szCs w:val="28"/>
          <w:rtl/>
        </w:rPr>
        <w:t xml:space="preserve">الکافی ج5 ص 475 ک 18 ب 117 ح1.</w:t>
      </w:r>
    </w:p>
    <w:p>
      <w:pPr>
        <w:pStyle w:val="BookText"/>
      </w:pPr>
      <w:r>
        <w:rPr>
          <w:rFonts w:ascii="IRNazanin" w:hAnsi="IRNazanin" w:eastAsia="IRNazanin" w:cs="IRNazanin"/>
          <w:lang w:bidi="fa-IR"/>
          <w:color w:val="111111"/>
          <w:sz w:val="28"/>
          <w:szCs w:val="28"/>
          <w:rtl/>
        </w:rPr>
        <w:t xml:space="preserve">(عن الرجل یعتق جاریة-)---انظر التدبیر</w:t>
      </w:r>
    </w:p>
    <w:p>
      <w:pPr>
        <w:pStyle w:val="BookText"/>
      </w:pPr>
      <w:r>
        <w:rPr>
          <w:rFonts w:ascii="IRNazanin" w:hAnsi="IRNazanin" w:eastAsia="IRNazanin" w:cs="IRNazanin"/>
          <w:lang w:bidi="fa-IR"/>
          <w:color w:val="111111"/>
          <w:sz w:val="28"/>
          <w:szCs w:val="28"/>
          <w:rtl/>
        </w:rPr>
        <w:t xml:space="preserve">(عن الرجل یعتق الرجل-)---انظر الولاء</w:t>
      </w:r>
    </w:p>
    <w:p>
      <w:pPr>
        <w:pStyle w:val="BookText"/>
      </w:pPr>
      <w:r>
        <w:rPr>
          <w:rFonts w:ascii="IRNazanin" w:hAnsi="IRNazanin" w:eastAsia="IRNazanin" w:cs="IRNazanin"/>
          <w:lang w:bidi="fa-IR"/>
          <w:color w:val="111111"/>
          <w:sz w:val="28"/>
          <w:szCs w:val="28"/>
          <w:rtl/>
        </w:rPr>
        <w:t xml:space="preserve">(عن الرجل یعتق سریته-)---انظر العدة</w:t>
      </w:r>
    </w:p>
    <w:p>
      <w:pPr>
        <w:pStyle w:val="BookText"/>
      </w:pPr>
      <w:r>
        <w:rPr>
          <w:rFonts w:ascii="IRNazanin" w:hAnsi="IRNazanin" w:eastAsia="IRNazanin" w:cs="IRNazanin"/>
          <w:lang w:bidi="fa-IR"/>
          <w:color w:val="111111"/>
          <w:sz w:val="28"/>
          <w:szCs w:val="28"/>
          <w:rtl/>
        </w:rPr>
        <w:t xml:space="preserve">(عن الرجل یعتق غلاما صغیرا او شیخا کبیرا او من به زمانة و من لا حیلة له فقال:من اعتق مملوکا لا حیلة له فان علیه ان یعوله حتی یستغنی عنه و کذلک کان</w:t>
      </w:r>
    </w:p>
    <w:p>
      <w:pPr>
        <w:pStyle w:val="BookText"/>
      </w:pPr>
      <w:r>
        <w:rPr>
          <w:rFonts w:ascii="IRNazanin" w:hAnsi="IRNazanin" w:eastAsia="IRNazanin" w:cs="IRNazanin"/>
          <w:lang w:bidi="fa-IR"/>
          <w:color w:val="111111"/>
          <w:sz w:val="28"/>
          <w:szCs w:val="28"/>
          <w:rtl/>
        </w:rPr>
        <w:t xml:space="preserve">امیرالمؤمنین علیه السلام يفعل اذا اعتق الصغار ومن لا حيلة له)(8)</w:t>
      </w:r>
    </w:p>
    <w:p>
      <w:pPr>
        <w:pStyle w:val="BookText"/>
      </w:pPr>
      <w:r>
        <w:rPr>
          <w:rFonts w:ascii="Amiri" w:hAnsi="Amiri" w:eastAsia="Amiri" w:cs="Amiri"/>
          <w:lang w:bidi="ar-SA"/>
          <w:color w:val="111111"/>
          <w:sz w:val="28"/>
          <w:szCs w:val="28"/>
          <w:rtl/>
        </w:rPr>
        <w:t xml:space="preserve">الكافي ج 6 ص 181 ك21ب6ح 1.</w:t>
      </w:r>
    </w:p>
    <w:p>
      <w:pPr>
        <w:pStyle w:val="BookText"/>
      </w:pPr>
      <w:r>
        <w:rPr>
          <w:rFonts w:ascii="Amiri" w:hAnsi="Amiri" w:eastAsia="Amiri" w:cs="Amiri"/>
          <w:lang w:bidi="ar-SA"/>
          <w:color w:val="111111"/>
          <w:sz w:val="28"/>
          <w:szCs w:val="28"/>
          <w:rtl/>
        </w:rPr>
        <w:t xml:space="preserve">التهذيب ج 8 ص 218ب 10ح 11.</w:t>
      </w:r>
    </w:p>
    <w:p>
      <w:pPr>
        <w:pStyle w:val="BookText"/>
      </w:pPr>
      <w:r>
        <w:rPr>
          <w:rFonts w:ascii="Amiri" w:hAnsi="Amiri" w:eastAsia="Amiri" w:cs="Amiri"/>
          <w:lang w:bidi="ar-SA"/>
          <w:color w:val="111111"/>
          <w:sz w:val="28"/>
          <w:szCs w:val="28"/>
          <w:rtl/>
        </w:rPr>
        <w:t xml:space="preserve">( عن الرجل يعتق مملوكه عن -)---انظر التدبير</w:t>
      </w:r>
    </w:p>
    <w:p>
      <w:pPr>
        <w:pStyle w:val="BookText"/>
      </w:pPr>
      <w:r>
        <w:rPr>
          <w:rFonts w:ascii="Amiri" w:hAnsi="Amiri" w:eastAsia="Amiri" w:cs="Amiri"/>
          <w:lang w:bidi="ar-SA"/>
          <w:color w:val="111111"/>
          <w:sz w:val="28"/>
          <w:szCs w:val="28"/>
          <w:rtl/>
        </w:rPr>
        <w:t xml:space="preserve">( عن الرجل يعتق مملوكه ويزوجه ابنته ويشترط عليه ان هو اغارها</w:t>
      </w:r>
      <w:r>
        <w:rPr>
          <w:rStyle w:val="FootnoteReference"/>
        </w:rPr>
        <w:footnoteReference w:id="155"/>
      </w:r>
      <w:r>
        <w:rPr>
          <w:rFonts w:ascii="IRNazanin" w:hAnsi="IRNazanin" w:eastAsia="IRNazanin" w:cs="IRNazanin"/>
          <w:lang w:bidi="fa-IR"/>
          <w:color w:val="111111"/>
          <w:sz w:val="28"/>
          <w:szCs w:val="28"/>
          <w:rtl/>
        </w:rPr>
        <w:t xml:space="preserve">ان یرده في الرق قال : له شرطه )(6)</w:t>
      </w:r>
    </w:p>
    <w:p>
      <w:pPr>
        <w:pStyle w:val="BookText"/>
      </w:pPr>
      <w:r>
        <w:rPr>
          <w:rFonts w:ascii="Amiri" w:hAnsi="Amiri" w:eastAsia="Amiri" w:cs="Amiri"/>
          <w:lang w:bidi="ar-SA"/>
          <w:color w:val="111111"/>
          <w:sz w:val="28"/>
          <w:szCs w:val="28"/>
          <w:rtl/>
        </w:rPr>
        <w:t xml:space="preserve">الكافي ج 6 ص 179 21 ب 4 ح 3.</w:t>
      </w:r>
    </w:p>
    <w:p>
      <w:pPr>
        <w:pStyle w:val="BookText"/>
      </w:pPr>
      <w:r>
        <w:rPr>
          <w:rFonts w:ascii="Amiri" w:hAnsi="Amiri" w:eastAsia="Amiri" w:cs="Amiri"/>
          <w:lang w:bidi="ar-SA"/>
          <w:color w:val="111111"/>
          <w:sz w:val="28"/>
          <w:szCs w:val="28"/>
          <w:rtl/>
        </w:rPr>
        <w:t xml:space="preserve">التهذيب ج8 ص 222ب 10ح28.</w:t>
      </w:r>
    </w:p>
    <w:p>
      <w:pPr>
        <w:pStyle w:val="BookText"/>
      </w:pPr>
      <w:r>
        <w:rPr>
          <w:rFonts w:ascii="IRNazanin" w:hAnsi="IRNazanin" w:eastAsia="IRNazanin" w:cs="IRNazanin"/>
          <w:lang w:bidi="fa-IR"/>
          <w:color w:val="111111"/>
          <w:sz w:val="28"/>
          <w:szCs w:val="28"/>
          <w:rtl/>
        </w:rPr>
        <w:t xml:space="preserve">(عن الرجل يكون له المملوکون -)---انظر القرعة</w:t>
      </w:r>
    </w:p>
    <w:p>
      <w:pPr>
        <w:pStyle w:val="BookText"/>
      </w:pPr>
      <w:r>
        <w:rPr>
          <w:rFonts w:ascii="Amiri" w:hAnsi="Amiri" w:eastAsia="Amiri" w:cs="Amiri"/>
          <w:lang w:bidi="ar-SA"/>
          <w:color w:val="111111"/>
          <w:sz w:val="28"/>
          <w:szCs w:val="28"/>
          <w:rtl/>
        </w:rPr>
        <w:t xml:space="preserve">(عن رجلين تكون بينهما الأمة فيعتق احدهما نصيبه فتقول الأمة للذي لم يعتق نصفه : لا اريد ان تقومني ذرني كما انا اخدمك وانه اراد ان يستنكح النصف الآخر قال : لا ينبغي له أن يفعل لانه لا يكون للمرأة فرجان ولا ينبغي أن يستخدمها ولكن يقومها فيستسعيها ) (6)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5 ص 482 ك18 ب 223 ح 2.</w:t>
      </w:r>
    </w:p>
    <w:p>
      <w:pPr>
        <w:pStyle w:val="BookText"/>
      </w:pPr>
      <w:r>
        <w:rPr>
          <w:rFonts w:ascii="Amiri" w:hAnsi="Amiri" w:eastAsia="Amiri" w:cs="Amiri"/>
          <w:lang w:bidi="ar-SA"/>
          <w:color w:val="111111"/>
          <w:sz w:val="28"/>
          <w:szCs w:val="28"/>
          <w:rtl/>
        </w:rPr>
        <w:t xml:space="preserve">الفقيه ج 3 ص 67 ب48 ح6 و 7.</w:t>
      </w:r>
    </w:p>
    <w:p>
      <w:pPr>
        <w:pStyle w:val="BookText"/>
      </w:pPr>
      <w:r>
        <w:rPr>
          <w:rFonts w:ascii="Amiri" w:hAnsi="Amiri" w:eastAsia="Amiri" w:cs="Amiri"/>
          <w:lang w:bidi="ar-SA"/>
          <w:color w:val="111111"/>
          <w:sz w:val="28"/>
          <w:szCs w:val="28"/>
          <w:rtl/>
        </w:rPr>
        <w:t xml:space="preserve">التهذيب ج 8 ص 203ب 9 ح 22.</w:t>
      </w:r>
    </w:p>
    <w:p>
      <w:pPr>
        <w:pStyle w:val="BookText"/>
      </w:pPr>
      <w:r>
        <w:rPr>
          <w:rFonts w:ascii="Amiri" w:hAnsi="Amiri" w:eastAsia="Amiri" w:cs="Amiri"/>
          <w:lang w:bidi="ar-SA"/>
          <w:color w:val="111111"/>
          <w:sz w:val="28"/>
          <w:szCs w:val="28"/>
          <w:rtl/>
        </w:rPr>
        <w:t xml:space="preserve">(عن رجلين كان بينهما عبد فاعتق احدهما نصيبه فقال :ان كان مضاراً كلف آن يعتقده كله والا استسعى العبدفي النصف الآخر )(6)</w:t>
      </w:r>
    </w:p>
    <w:p>
      <w:pPr>
        <w:pStyle w:val="BookText"/>
      </w:pPr>
      <w:r>
        <w:rPr>
          <w:rFonts w:ascii="IRNazanin" w:hAnsi="IRNazanin" w:eastAsia="IRNazanin" w:cs="IRNazanin"/>
          <w:lang w:bidi="fa-IR"/>
          <w:color w:val="111111"/>
          <w:sz w:val="28"/>
          <w:szCs w:val="28"/>
          <w:rtl/>
        </w:rPr>
        <w:t xml:space="preserve">الكافي ج6 ص 182 ک21ب 9 ح 2.</w:t>
      </w:r>
    </w:p>
    <w:p>
      <w:pPr>
        <w:pStyle w:val="BookText"/>
      </w:pPr>
      <w:r>
        <w:rPr>
          <w:rFonts w:ascii="Amiri" w:hAnsi="Amiri" w:eastAsia="Amiri" w:cs="Amiri"/>
          <w:lang w:bidi="ar-SA"/>
          <w:color w:val="111111"/>
          <w:sz w:val="28"/>
          <w:szCs w:val="28"/>
          <w:rtl/>
        </w:rPr>
        <w:t xml:space="preserve">الفقيه ج 3 ص 67 ب48 ح 8.</w:t>
      </w:r>
    </w:p>
    <w:p>
      <w:pPr>
        <w:pStyle w:val="BookText"/>
      </w:pPr>
      <w:r>
        <w:rPr>
          <w:rFonts w:ascii="Amiri" w:hAnsi="Amiri" w:eastAsia="Amiri" w:cs="Amiri"/>
          <w:lang w:bidi="ar-SA"/>
          <w:color w:val="111111"/>
          <w:sz w:val="28"/>
          <w:szCs w:val="28"/>
          <w:rtl/>
        </w:rPr>
        <w:t xml:space="preserve">التهذيب ج 8 ص 220ب 10ح 21.</w:t>
      </w:r>
    </w:p>
    <w:p>
      <w:pPr>
        <w:pStyle w:val="BookText"/>
      </w:pPr>
      <w:r>
        <w:rPr>
          <w:rFonts w:ascii="IRNazanin" w:hAnsi="IRNazanin" w:eastAsia="IRNazanin" w:cs="IRNazanin"/>
          <w:lang w:bidi="fa-IR"/>
          <w:color w:val="111111"/>
          <w:sz w:val="28"/>
          <w:szCs w:val="28"/>
          <w:rtl/>
        </w:rPr>
        <w:t xml:space="preserve">الاستبصار ج 4 ص ب 2 ح 8.</w:t>
      </w:r>
    </w:p>
    <w:p>
      <w:pPr>
        <w:pStyle w:val="BookText"/>
      </w:pPr>
      <w:r>
        <w:rPr>
          <w:rFonts w:ascii="Amiri" w:hAnsi="Amiri" w:eastAsia="Amiri" w:cs="Amiri"/>
          <w:lang w:bidi="ar-SA"/>
          <w:color w:val="111111"/>
          <w:sz w:val="28"/>
          <w:szCs w:val="28"/>
          <w:rtl/>
        </w:rPr>
        <w:t xml:space="preserve">(عن الرجلين تكون بينهما الأمة - ) تقدم تحت عنوان (عن رجلين تكون الخ)</w:t>
      </w:r>
    </w:p>
    <w:p>
      <w:pPr>
        <w:pStyle w:val="BookText"/>
      </w:pPr>
      <w:r>
        <w:rPr>
          <w:rFonts w:ascii="Amiri" w:hAnsi="Amiri" w:eastAsia="Amiri" w:cs="Amiri"/>
          <w:lang w:bidi="ar-SA"/>
          <w:color w:val="111111"/>
          <w:sz w:val="28"/>
          <w:szCs w:val="28"/>
          <w:rtl/>
        </w:rPr>
        <w:t xml:space="preserve">(عن السائبة قال هو الرجل يعتق -)---انظر الولاء</w:t>
      </w:r>
    </w:p>
    <w:p>
      <w:pPr>
        <w:pStyle w:val="BookText"/>
      </w:pPr>
      <w:r>
        <w:rPr>
          <w:rFonts w:ascii="IRNazanin" w:hAnsi="IRNazanin" w:eastAsia="IRNazanin" w:cs="IRNazanin"/>
          <w:lang w:bidi="fa-IR"/>
          <w:color w:val="111111"/>
          <w:sz w:val="28"/>
          <w:szCs w:val="28"/>
          <w:rtl/>
        </w:rPr>
        <w:t xml:space="preserve">(عن الصبي يعتقه الرجل ؟ فقال : نعم قد اعتق على علیه السلام ولدانا كثيرة) (5) أو(6)</w:t>
      </w:r>
    </w:p>
    <w:p>
      <w:pPr>
        <w:pStyle w:val="BookText"/>
      </w:pPr>
      <w:r>
        <w:rPr>
          <w:rFonts w:ascii="IRNazanin" w:hAnsi="IRNazanin" w:eastAsia="IRNazanin" w:cs="IRNazanin"/>
          <w:lang w:bidi="fa-IR"/>
          <w:color w:val="111111"/>
          <w:sz w:val="28"/>
          <w:szCs w:val="28"/>
          <w:rtl/>
        </w:rPr>
        <w:t xml:space="preserve">الکافی ج6 ص181 ک21ب6ح2.</w:t>
      </w:r>
    </w:p>
    <w:p>
      <w:pPr>
        <w:pStyle w:val="BookText"/>
      </w:pPr>
      <w:r>
        <w:rPr>
          <w:rFonts w:ascii="IRNazanin" w:hAnsi="IRNazanin" w:eastAsia="IRNazanin" w:cs="IRNazanin"/>
          <w:lang w:bidi="fa-IR"/>
          <w:color w:val="111111"/>
          <w:sz w:val="28"/>
          <w:szCs w:val="28"/>
          <w:rtl/>
        </w:rPr>
        <w:t xml:space="preserve">(عن طلاق المکره و عتقه-)---انظر الطلاق</w:t>
      </w:r>
    </w:p>
    <w:p>
      <w:pPr>
        <w:pStyle w:val="BookText"/>
      </w:pPr>
      <w:r>
        <w:rPr>
          <w:rFonts w:ascii="IRNazanin" w:hAnsi="IRNazanin" w:eastAsia="IRNazanin" w:cs="IRNazanin"/>
          <w:lang w:bidi="fa-IR"/>
          <w:color w:val="111111"/>
          <w:sz w:val="28"/>
          <w:szCs w:val="28"/>
          <w:rtl/>
        </w:rPr>
        <w:t xml:space="preserve">(عن عبد بین شریکین اعتق أحدهما -)---انظر الحدود</w:t>
      </w:r>
    </w:p>
    <w:p>
      <w:pPr>
        <w:pStyle w:val="BookText"/>
      </w:pPr>
      <w:r>
        <w:rPr>
          <w:rFonts w:ascii="Amiri" w:hAnsi="Amiri" w:eastAsia="Amiri" w:cs="Amiri"/>
          <w:lang w:bidi="ar-SA"/>
          <w:color w:val="111111"/>
          <w:sz w:val="28"/>
          <w:szCs w:val="28"/>
          <w:rtl/>
        </w:rPr>
        <w:t xml:space="preserve">(عن العبد والامة يعتقان - )---انظر التدبير</w:t>
      </w:r>
    </w:p>
    <w:p>
      <w:pPr>
        <w:pStyle w:val="BookText"/>
      </w:pPr>
      <w:r>
        <w:rPr>
          <w:rFonts w:ascii="Amiri" w:hAnsi="Amiri" w:eastAsia="Amiri" w:cs="Amiri"/>
          <w:lang w:bidi="ar-SA"/>
          <w:color w:val="111111"/>
          <w:sz w:val="28"/>
          <w:szCs w:val="28"/>
          <w:rtl/>
        </w:rPr>
        <w:t xml:space="preserve">(عن عتق المكره ، فقال له : ليس عتقه بعتق)(5)</w:t>
      </w:r>
    </w:p>
    <w:p>
      <w:pPr>
        <w:pStyle w:val="BookText"/>
      </w:pPr>
      <w:r>
        <w:rPr>
          <w:rFonts w:ascii="Amiri" w:hAnsi="Amiri" w:eastAsia="Amiri" w:cs="Amiri"/>
          <w:lang w:bidi="ar-SA"/>
          <w:color w:val="111111"/>
          <w:sz w:val="28"/>
          <w:szCs w:val="28"/>
          <w:rtl/>
        </w:rPr>
        <w:t xml:space="preserve">الكافي ج 6 ص 191ك21 ب 14 ح 1.</w:t>
      </w:r>
    </w:p>
    <w:p>
      <w:pPr>
        <w:pStyle w:val="BookText"/>
      </w:pPr>
      <w:r>
        <w:rPr>
          <w:rFonts w:ascii="Amiri" w:hAnsi="Amiri" w:eastAsia="Amiri" w:cs="Amiri"/>
          <w:lang w:bidi="ar-SA"/>
          <w:color w:val="111111"/>
          <w:sz w:val="28"/>
          <w:szCs w:val="28"/>
          <w:rtl/>
        </w:rPr>
        <w:t xml:space="preserve">التهذيب ج 8 ص 217ب 10ح8.</w:t>
      </w:r>
    </w:p>
    <w:p>
      <w:pPr>
        <w:pStyle w:val="BookText"/>
      </w:pPr>
      <w:r>
        <w:rPr>
          <w:rFonts w:ascii="Amiri" w:hAnsi="Amiri" w:eastAsia="Amiri" w:cs="Amiri"/>
          <w:lang w:bidi="ar-SA"/>
          <w:color w:val="111111"/>
          <w:sz w:val="28"/>
          <w:szCs w:val="28"/>
          <w:rtl/>
        </w:rPr>
        <w:t xml:space="preserve">(عن قوم ورثوا عبدا جميعا فاعتق بعضهم نصيبه منه كيف يصنع بالذي اعتق نصيبه منه هل يؤخذ بما بقي ؟ قال : نعم يؤخذ بما بقي منه بقيمته يوم اعتق ) (6)</w:t>
      </w:r>
    </w:p>
    <w:p>
      <w:pPr>
        <w:pStyle w:val="BookText"/>
      </w:pPr>
      <w:r>
        <w:rPr>
          <w:rFonts w:ascii="Amiri" w:hAnsi="Amiri" w:eastAsia="Amiri" w:cs="Amiri"/>
          <w:lang w:bidi="ar-SA"/>
          <w:color w:val="111111"/>
          <w:sz w:val="28"/>
          <w:szCs w:val="28"/>
          <w:rtl/>
        </w:rPr>
        <w:t xml:space="preserve">الكافي ج 6 ص 183 ك21ب 9 ح 6.</w:t>
      </w:r>
    </w:p>
    <w:p>
      <w:pPr>
        <w:pStyle w:val="BookText"/>
      </w:pPr>
      <w:r>
        <w:rPr>
          <w:rFonts w:ascii="Amiri" w:hAnsi="Amiri" w:eastAsia="Amiri" w:cs="Amiri"/>
          <w:lang w:bidi="ar-SA"/>
          <w:color w:val="111111"/>
          <w:sz w:val="28"/>
          <w:szCs w:val="28"/>
          <w:rtl/>
        </w:rPr>
        <w:t xml:space="preserve">التهذيب ج 8 ص 219 ب 10ح17.</w:t>
      </w:r>
    </w:p>
    <w:p>
      <w:pPr>
        <w:pStyle w:val="BookText"/>
      </w:pPr>
      <w:r>
        <w:rPr>
          <w:rFonts w:ascii="IRNazanin" w:hAnsi="IRNazanin" w:eastAsia="IRNazanin" w:cs="IRNazanin"/>
          <w:lang w:bidi="fa-IR"/>
          <w:color w:val="111111"/>
          <w:sz w:val="28"/>
          <w:szCs w:val="28"/>
          <w:rtl/>
        </w:rPr>
        <w:t xml:space="preserve">الاستبصار ج4 ص 3ب 2 ح4 .</w:t>
      </w:r>
    </w:p>
    <w:p>
      <w:pPr>
        <w:pStyle w:val="BookText"/>
      </w:pPr>
      <w:r>
        <w:rPr>
          <w:rFonts w:ascii="Amiri" w:hAnsi="Amiri" w:eastAsia="Amiri" w:cs="Amiri"/>
          <w:lang w:bidi="ar-SA"/>
          <w:color w:val="111111"/>
          <w:sz w:val="28"/>
          <w:szCs w:val="28"/>
          <w:rtl/>
        </w:rPr>
        <w:t xml:space="preserve">(عن كفارة اليمين فقال عتق رقبة -)---انظر الكفارة</w:t>
      </w:r>
    </w:p>
    <w:p>
      <w:pPr>
        <w:pStyle w:val="BookText"/>
      </w:pPr>
      <w:r>
        <w:rPr>
          <w:rFonts w:ascii="Amiri" w:hAnsi="Amiri" w:eastAsia="Amiri" w:cs="Amiri"/>
          <w:lang w:bidi="ar-SA"/>
          <w:color w:val="111111"/>
          <w:sz w:val="28"/>
          <w:szCs w:val="28"/>
          <w:rtl/>
        </w:rPr>
        <w:t xml:space="preserve">(عن محررة كان اعتقها - )---انظر الوصية</w:t>
      </w:r>
    </w:p>
    <w:p>
      <w:pPr>
        <w:pStyle w:val="BookText"/>
      </w:pPr>
      <w:r>
        <w:rPr>
          <w:rFonts w:ascii="Amiri" w:hAnsi="Amiri" w:eastAsia="Amiri" w:cs="Amiri"/>
          <w:lang w:bidi="ar-SA"/>
          <w:color w:val="111111"/>
          <w:sz w:val="28"/>
          <w:szCs w:val="28"/>
          <w:rtl/>
        </w:rPr>
        <w:t xml:space="preserve">(عن مملوك اعتق سائبة -)---انظر الولاء</w:t>
      </w:r>
    </w:p>
    <w:p>
      <w:pPr>
        <w:pStyle w:val="BookText"/>
      </w:pPr>
      <w:r>
        <w:rPr>
          <w:rFonts w:ascii="Amiri" w:hAnsi="Amiri" w:eastAsia="Amiri" w:cs="Amiri"/>
          <w:lang w:bidi="ar-SA"/>
          <w:color w:val="111111"/>
          <w:sz w:val="28"/>
          <w:szCs w:val="28"/>
          <w:rtl/>
        </w:rPr>
        <w:t xml:space="preserve">(عن مملوك بين اناس</w:t>
      </w:r>
      <w:r>
        <w:rPr>
          <w:rStyle w:val="FootnoteReference"/>
        </w:rPr>
        <w:footnoteReference w:id="156"/>
      </w:r>
      <w:r>
        <w:rPr>
          <w:rFonts w:ascii="Amiri" w:hAnsi="Amiri" w:eastAsia="Amiri" w:cs="Amiri"/>
          <w:lang w:bidi="ar-SA"/>
          <w:color w:val="111111"/>
          <w:sz w:val="28"/>
          <w:szCs w:val="28"/>
          <w:rtl/>
        </w:rPr>
        <w:t xml:space="preserve">فاعتق بعضهم نصيبه قال : يقوم قيمته ثم يستسعى فيما بقي ليس للباقي أن يستخدمه ولا يأخذ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الضريبة ) (6)</w:t>
      </w:r>
    </w:p>
    <w:p>
      <w:pPr>
        <w:pStyle w:val="BookText"/>
      </w:pPr>
      <w:r>
        <w:rPr>
          <w:rFonts w:ascii="Amiri" w:hAnsi="Amiri" w:eastAsia="Amiri" w:cs="Amiri"/>
          <w:lang w:bidi="ar-SA"/>
          <w:color w:val="111111"/>
          <w:sz w:val="28"/>
          <w:szCs w:val="28"/>
          <w:rtl/>
        </w:rPr>
        <w:t xml:space="preserve">التهذيب ج8 ص 221ب 10 ح 25.</w:t>
      </w:r>
    </w:p>
    <w:p>
      <w:pPr>
        <w:pStyle w:val="BookText"/>
      </w:pPr>
      <w:r>
        <w:rPr>
          <w:rFonts w:ascii="IRNazanin" w:hAnsi="IRNazanin" w:eastAsia="IRNazanin" w:cs="IRNazanin"/>
          <w:lang w:bidi="fa-IR"/>
          <w:color w:val="111111"/>
          <w:sz w:val="28"/>
          <w:szCs w:val="28"/>
          <w:rtl/>
        </w:rPr>
        <w:t xml:space="preserve">الاستبصار ج 4 ص 2ب 2 ح 3.</w:t>
      </w:r>
    </w:p>
    <w:p>
      <w:pPr>
        <w:pStyle w:val="BookText"/>
      </w:pPr>
      <w:r>
        <w:rPr>
          <w:rFonts w:ascii="Amiri" w:hAnsi="Amiri" w:eastAsia="Amiri" w:cs="Amiri"/>
          <w:lang w:bidi="ar-SA"/>
          <w:color w:val="111111"/>
          <w:sz w:val="28"/>
          <w:szCs w:val="28"/>
          <w:rtl/>
        </w:rPr>
        <w:t xml:space="preserve">(عن مملوك بين الناس - )تقدم تحت عنوان ( عن مملوك بين اناس الخ)</w:t>
      </w:r>
    </w:p>
    <w:p>
      <w:pPr>
        <w:pStyle w:val="BookText"/>
      </w:pPr>
      <w:r>
        <w:rPr>
          <w:rFonts w:ascii="Amiri" w:hAnsi="Amiri" w:eastAsia="Amiri" w:cs="Amiri"/>
          <w:lang w:bidi="ar-SA"/>
          <w:color w:val="111111"/>
          <w:sz w:val="28"/>
          <w:szCs w:val="28"/>
          <w:rtl/>
        </w:rPr>
        <w:t xml:space="preserve">(عن مملوك طلق امرأته - )---انظر الطلاق</w:t>
      </w:r>
    </w:p>
    <w:p>
      <w:pPr>
        <w:pStyle w:val="BookText"/>
      </w:pPr>
      <w:r>
        <w:rPr>
          <w:rFonts w:ascii="Amiri" w:hAnsi="Amiri" w:eastAsia="Amiri" w:cs="Amiri"/>
          <w:lang w:bidi="ar-SA"/>
          <w:color w:val="111111"/>
          <w:sz w:val="28"/>
          <w:szCs w:val="28"/>
          <w:rtl/>
        </w:rPr>
        <w:t xml:space="preserve">(عن المملوك</w:t>
      </w:r>
      <w:r>
        <w:rPr>
          <w:rStyle w:val="FootnoteReference"/>
        </w:rPr>
        <w:footnoteReference w:id="157"/>
      </w:r>
      <w:r>
        <w:rPr>
          <w:rFonts w:ascii="Amiri" w:hAnsi="Amiri" w:eastAsia="Amiri" w:cs="Amiri"/>
          <w:lang w:bidi="ar-SA"/>
          <w:color w:val="111111"/>
          <w:sz w:val="28"/>
          <w:szCs w:val="28"/>
          <w:rtl/>
        </w:rPr>
        <w:t xml:space="preserve">بين شركاء فيعتق احدهم نصيبه قال : ان ذلك فساد على اصحابه</w:t>
      </w:r>
      <w:r>
        <w:rPr>
          <w:rStyle w:val="FootnoteReference"/>
        </w:rPr>
        <w:footnoteReference w:id="158"/>
      </w:r>
      <w:r>
        <w:rPr>
          <w:rFonts w:ascii="Amiri" w:hAnsi="Amiri" w:eastAsia="Amiri" w:cs="Amiri"/>
          <w:lang w:bidi="ar-SA"/>
          <w:color w:val="111111"/>
          <w:sz w:val="28"/>
          <w:szCs w:val="28"/>
          <w:rtl/>
        </w:rPr>
        <w:t xml:space="preserve">لا يقدرون على بيعه </w:t>
      </w:r>
      <w:r>
        <w:rPr>
          <w:rStyle w:val="FootnoteReference"/>
        </w:rPr>
        <w:footnoteReference w:id="159"/>
      </w:r>
      <w:r>
        <w:rPr>
          <w:rFonts w:ascii="Amiri" w:hAnsi="Amiri" w:eastAsia="Amiri" w:cs="Amiri"/>
          <w:lang w:bidi="ar-SA"/>
          <w:color w:val="111111"/>
          <w:sz w:val="28"/>
          <w:szCs w:val="28"/>
          <w:rtl/>
        </w:rPr>
        <w:t xml:space="preserve">ولا مواجرته قال : يقوم قيمة فيجعل على الذي اعتقه عقوبة وانما جعل ذلك عليه لما افسده )(6)</w:t>
      </w:r>
    </w:p>
    <w:p>
      <w:pPr>
        <w:pStyle w:val="BookText"/>
      </w:pPr>
      <w:r>
        <w:rPr>
          <w:rFonts w:ascii="IRNazanin" w:hAnsi="IRNazanin" w:eastAsia="IRNazanin" w:cs="IRNazanin"/>
          <w:lang w:bidi="fa-IR"/>
          <w:color w:val="111111"/>
          <w:sz w:val="28"/>
          <w:szCs w:val="28"/>
          <w:rtl/>
        </w:rPr>
        <w:t xml:space="preserve">الكافي ج 6 ص 182ک 21ب 9 ح 1.</w:t>
      </w:r>
    </w:p>
    <w:p>
      <w:pPr>
        <w:pStyle w:val="BookText"/>
      </w:pPr>
      <w:r>
        <w:rPr>
          <w:rFonts w:ascii="Amiri" w:hAnsi="Amiri" w:eastAsia="Amiri" w:cs="Amiri"/>
          <w:lang w:bidi="ar-SA"/>
          <w:color w:val="111111"/>
          <w:sz w:val="28"/>
          <w:szCs w:val="28"/>
          <w:rtl/>
        </w:rPr>
        <w:t xml:space="preserve">التهذيب ج 8 ص 220ب 10 ح 23.</w:t>
      </w:r>
    </w:p>
    <w:p>
      <w:pPr>
        <w:pStyle w:val="BookText"/>
      </w:pPr>
      <w:r>
        <w:rPr>
          <w:rFonts w:ascii="IRNazanin" w:hAnsi="IRNazanin" w:eastAsia="IRNazanin" w:cs="IRNazanin"/>
          <w:lang w:bidi="fa-IR"/>
          <w:color w:val="111111"/>
          <w:sz w:val="28"/>
          <w:szCs w:val="28"/>
          <w:rtl/>
        </w:rPr>
        <w:t xml:space="preserve">الاستبصار ج 4 ص 4ب 2 ح 9.</w:t>
      </w:r>
    </w:p>
    <w:p>
      <w:pPr>
        <w:pStyle w:val="BookText"/>
      </w:pPr>
      <w:r>
        <w:rPr>
          <w:rFonts w:ascii="Amiri" w:hAnsi="Amiri" w:eastAsia="Amiri" w:cs="Amiri"/>
          <w:lang w:bidi="ar-SA"/>
          <w:color w:val="111111"/>
          <w:sz w:val="28"/>
          <w:szCs w:val="28"/>
          <w:rtl/>
        </w:rPr>
        <w:t xml:space="preserve">( عن المملوك بين شركاء فيعتق احدهم</w:t>
      </w:r>
    </w:p>
    <w:p>
      <w:pPr>
        <w:pStyle w:val="BookText"/>
      </w:pPr>
      <w:r>
        <w:rPr>
          <w:rFonts w:ascii="IRNazanin" w:hAnsi="IRNazanin" w:eastAsia="IRNazanin" w:cs="IRNazanin"/>
          <w:lang w:bidi="fa-IR"/>
          <w:color w:val="111111"/>
          <w:sz w:val="28"/>
          <w:szCs w:val="28"/>
          <w:rtl/>
        </w:rPr>
        <w:t xml:space="preserve">نصيبه فقال : هذا فساد علی اصحابه </w:t>
      </w:r>
      <w:r>
        <w:rPr>
          <w:rStyle w:val="FootnoteReference"/>
        </w:rPr>
        <w:footnoteReference w:id="160"/>
      </w:r>
      <w:r>
        <w:rPr>
          <w:rFonts w:ascii="IRNazanin" w:hAnsi="IRNazanin" w:eastAsia="IRNazanin" w:cs="IRNazanin"/>
          <w:lang w:bidi="fa-IR"/>
          <w:color w:val="111111"/>
          <w:sz w:val="28"/>
          <w:szCs w:val="28"/>
          <w:rtl/>
        </w:rPr>
        <w:t xml:space="preserve">يقوم قيمة ويضمن الثمن الذي اعتقه لانه افسده علی اصحابه)(غ)</w:t>
      </w:r>
    </w:p>
    <w:p>
      <w:pPr>
        <w:pStyle w:val="BookText"/>
      </w:pPr>
      <w:r>
        <w:rPr>
          <w:rFonts w:ascii="Amiri" w:hAnsi="Amiri" w:eastAsia="Amiri" w:cs="Amiri"/>
          <w:lang w:bidi="ar-SA"/>
          <w:color w:val="111111"/>
          <w:sz w:val="28"/>
          <w:szCs w:val="28"/>
          <w:rtl/>
        </w:rPr>
        <w:t xml:space="preserve">الكافي ج6ص 183 21ب 9 ح 5.</w:t>
      </w:r>
    </w:p>
    <w:p>
      <w:pPr>
        <w:pStyle w:val="BookText"/>
      </w:pPr>
      <w:r>
        <w:rPr>
          <w:rFonts w:ascii="Amiri" w:hAnsi="Amiri" w:eastAsia="Amiri" w:cs="Amiri"/>
          <w:lang w:bidi="ar-SA"/>
          <w:color w:val="111111"/>
          <w:sz w:val="28"/>
          <w:szCs w:val="28"/>
          <w:rtl/>
        </w:rPr>
        <w:t xml:space="preserve">التهذيب ج 8 ص 220ب 10ح 22.</w:t>
      </w:r>
    </w:p>
    <w:p>
      <w:pPr>
        <w:pStyle w:val="BookText"/>
      </w:pPr>
      <w:r>
        <w:rPr>
          <w:rFonts w:ascii="IRNazanin" w:hAnsi="IRNazanin" w:eastAsia="IRNazanin" w:cs="IRNazanin"/>
          <w:lang w:bidi="fa-IR"/>
          <w:color w:val="111111"/>
          <w:sz w:val="28"/>
          <w:szCs w:val="28"/>
          <w:rtl/>
        </w:rPr>
        <w:t xml:space="preserve">الاستبصار ج 4 ص 3ب 2 ح 6.</w:t>
      </w:r>
    </w:p>
    <w:p>
      <w:pPr>
        <w:pStyle w:val="BookText"/>
      </w:pPr>
      <w:r>
        <w:rPr>
          <w:rFonts w:ascii="Amiri" w:hAnsi="Amiri" w:eastAsia="Amiri" w:cs="Amiri"/>
          <w:lang w:bidi="ar-SA"/>
          <w:color w:val="111111"/>
          <w:sz w:val="28"/>
          <w:szCs w:val="28"/>
          <w:rtl/>
        </w:rPr>
        <w:t xml:space="preserve">(عن المملوك يحضره الموت فيعتقه المولى في تلك الساعة فيخرج من الدنيا حراً فهل لمولاه في ذلك اجر ؟ او يتركه</w:t>
      </w:r>
      <w:r>
        <w:rPr>
          <w:rStyle w:val="FootnoteReference"/>
        </w:rPr>
        <w:footnoteReference w:id="161"/>
      </w:r>
      <w:r>
        <w:rPr>
          <w:rFonts w:ascii="Amiri" w:hAnsi="Amiri" w:eastAsia="Amiri" w:cs="Amiri"/>
          <w:lang w:bidi="ar-SA"/>
          <w:color w:val="111111"/>
          <w:sz w:val="28"/>
          <w:szCs w:val="28"/>
          <w:rtl/>
        </w:rPr>
        <w:t xml:space="preserve">فيكون له اجره اذا مات وهو مملوك</w:t>
      </w:r>
      <w:r>
        <w:rPr>
          <w:rStyle w:val="FootnoteReference"/>
        </w:rPr>
        <w:footnoteReference w:id="162"/>
      </w:r>
      <w:r>
        <w:rPr>
          <w:rFonts w:ascii="Amiri" w:hAnsi="Amiri" w:eastAsia="Amiri" w:cs="Amiri"/>
          <w:lang w:bidi="ar-SA"/>
          <w:color w:val="111111"/>
          <w:sz w:val="28"/>
          <w:szCs w:val="28"/>
          <w:rtl/>
        </w:rPr>
        <w:t xml:space="preserve">؟ فكتب اليه </w:t>
      </w:r>
      <w:r>
        <w:rPr>
          <w:rStyle w:val="FootnoteReference"/>
        </w:rPr>
        <w:footnoteReference w:id="163"/>
      </w:r>
      <w:r>
        <w:rPr>
          <w:rFonts w:ascii="Amiri" w:hAnsi="Amiri" w:eastAsia="Amiri" w:cs="Amiri"/>
          <w:lang w:bidi="ar-SA"/>
          <w:color w:val="111111"/>
          <w:sz w:val="28"/>
          <w:szCs w:val="28"/>
          <w:rtl/>
        </w:rPr>
        <w:t xml:space="preserve">يترك العبد مملوكا في حال موته فهو أجر لمولاه وهذا عتق في هذه الساعة ليس بنافع له</w:t>
      </w:r>
      <w:r>
        <w:rPr>
          <w:rStyle w:val="FootnoteReference"/>
        </w:rPr>
        <w:footnoteReference w:id="164"/>
      </w:r>
      <w:r>
        <w:rPr>
          <w:rFonts w:ascii="IRNazanin" w:hAnsi="IRNazanin" w:eastAsia="IRNazanin" w:cs="IRNazanin"/>
          <w:lang w:bidi="fa-IR"/>
          <w:color w:val="111111"/>
          <w:sz w:val="28"/>
          <w:szCs w:val="28"/>
          <w:rtl/>
        </w:rPr>
        <w:t xml:space="preserve">) (غ)</w:t>
      </w:r>
    </w:p>
    <w:p>
      <w:pPr>
        <w:pStyle w:val="BookText"/>
      </w:pPr>
      <w:r>
        <w:rPr>
          <w:rFonts w:ascii="Amiri" w:hAnsi="Amiri" w:eastAsia="Amiri" w:cs="Amiri"/>
          <w:lang w:bidi="ar-SA"/>
          <w:color w:val="111111"/>
          <w:sz w:val="28"/>
          <w:szCs w:val="28"/>
          <w:rtl/>
        </w:rPr>
        <w:t xml:space="preserve">الكافي ج 6 ص 195 ك21ب 16ح8 .</w:t>
      </w:r>
    </w:p>
    <w:p>
      <w:pPr>
        <w:pStyle w:val="BookText"/>
      </w:pPr>
      <w:r>
        <w:rPr>
          <w:rFonts w:ascii="Amiri" w:hAnsi="Amiri" w:eastAsia="Amiri" w:cs="Amiri"/>
          <w:lang w:bidi="ar-SA"/>
          <w:color w:val="111111"/>
          <w:sz w:val="28"/>
          <w:szCs w:val="28"/>
          <w:rtl/>
        </w:rPr>
        <w:t xml:space="preserve">الفقيه ج 3 ص 92ب 57 ح3.</w:t>
      </w:r>
    </w:p>
    <w:p>
      <w:pPr>
        <w:pStyle w:val="BookText"/>
      </w:pPr>
      <w:r>
        <w:rPr>
          <w:rFonts w:ascii="Amiri" w:hAnsi="Amiri" w:eastAsia="Amiri" w:cs="Amiri"/>
          <w:lang w:bidi="ar-SA"/>
          <w:color w:val="111111"/>
          <w:sz w:val="28"/>
          <w:szCs w:val="28"/>
          <w:rtl/>
        </w:rPr>
        <w:t xml:space="preserve">(عن المملوك يعتق -)---انظر الولاء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المملوك يكون بين شركاء - )تقدم تحت عنوان ( عن المملوك بين شركاء الخ)</w:t>
      </w:r>
    </w:p>
    <w:p>
      <w:pPr>
        <w:pStyle w:val="BookText"/>
      </w:pPr>
      <w:r>
        <w:rPr>
          <w:rFonts w:ascii="IRNazanin" w:hAnsi="IRNazanin" w:eastAsia="IRNazanin" w:cs="IRNazanin"/>
          <w:lang w:bidi="fa-IR"/>
          <w:color w:val="111111"/>
          <w:sz w:val="28"/>
          <w:szCs w:val="28"/>
          <w:rtl/>
        </w:rPr>
        <w:t xml:space="preserve">(عن مملوكة كانت بيني وبين وارث معی فاعتقناها -)---انظر التزویج</w:t>
      </w:r>
    </w:p>
    <w:p>
      <w:pPr>
        <w:pStyle w:val="BookText"/>
      </w:pPr>
      <w:r>
        <w:rPr>
          <w:rFonts w:ascii="Amiri" w:hAnsi="Amiri" w:eastAsia="Amiri" w:cs="Amiri"/>
          <w:lang w:bidi="ar-SA"/>
          <w:color w:val="111111"/>
          <w:sz w:val="28"/>
          <w:szCs w:val="28"/>
          <w:rtl/>
        </w:rPr>
        <w:t xml:space="preserve">(عن المملوكة تكون تحت العبد ثم تعتق -)انظر المملوك</w:t>
      </w:r>
    </w:p>
    <w:p>
      <w:pPr>
        <w:pStyle w:val="BookText"/>
      </w:pPr>
      <w:r>
        <w:rPr>
          <w:rFonts w:ascii="Amiri" w:hAnsi="Amiri" w:eastAsia="Amiri" w:cs="Amiri"/>
          <w:lang w:bidi="ar-SA"/>
          <w:color w:val="111111"/>
          <w:sz w:val="28"/>
          <w:szCs w:val="28"/>
          <w:rtl/>
        </w:rPr>
        <w:t xml:space="preserve">( عن النسمة</w:t>
      </w:r>
      <w:r>
        <w:rPr>
          <w:rStyle w:val="FootnoteReference"/>
        </w:rPr>
        <w:footnoteReference w:id="165"/>
      </w:r>
      <w:r>
        <w:rPr>
          <w:rFonts w:ascii="IRNazanin" w:hAnsi="IRNazanin" w:eastAsia="IRNazanin" w:cs="IRNazanin"/>
          <w:lang w:bidi="fa-IR"/>
          <w:color w:val="111111"/>
          <w:sz w:val="28"/>
          <w:szCs w:val="28"/>
          <w:rtl/>
        </w:rPr>
        <w:t xml:space="preserve">فقال : اعتق من اغنى نفسه )(غ)</w:t>
      </w:r>
    </w:p>
    <w:p>
      <w:pPr>
        <w:pStyle w:val="BookText"/>
      </w:pPr>
      <w:r>
        <w:rPr>
          <w:rFonts w:ascii="Amiri" w:hAnsi="Amiri" w:eastAsia="Amiri" w:cs="Amiri"/>
          <w:lang w:bidi="ar-SA"/>
          <w:color w:val="111111"/>
          <w:sz w:val="28"/>
          <w:szCs w:val="28"/>
          <w:rtl/>
        </w:rPr>
        <w:t xml:space="preserve">التهذيب ج 8 ص 218 ب 10ح 12.</w:t>
      </w:r>
    </w:p>
    <w:p>
      <w:pPr>
        <w:pStyle w:val="BookText"/>
      </w:pPr>
      <w:r>
        <w:rPr>
          <w:rFonts w:ascii="Amiri" w:hAnsi="Amiri" w:eastAsia="Amiri" w:cs="Amiri"/>
          <w:lang w:bidi="ar-SA"/>
          <w:color w:val="111111"/>
          <w:sz w:val="28"/>
          <w:szCs w:val="28"/>
          <w:rtl/>
        </w:rPr>
        <w:t xml:space="preserve">الكافي ج6 ص 181 21 ب6ح3.</w:t>
      </w:r>
    </w:p>
    <w:p>
      <w:pPr>
        <w:pStyle w:val="BookText"/>
      </w:pPr>
      <w:r>
        <w:rPr>
          <w:rFonts w:ascii="Amiri" w:hAnsi="Amiri" w:eastAsia="Amiri" w:cs="Amiri"/>
          <w:lang w:bidi="ar-SA"/>
          <w:color w:val="111111"/>
          <w:sz w:val="28"/>
          <w:szCs w:val="28"/>
          <w:rtl/>
        </w:rPr>
        <w:t xml:space="preserve">(في امرأة ارضعت ابن جاريتها، قال : تعتقه )(6)</w:t>
      </w:r>
    </w:p>
    <w:p>
      <w:pPr>
        <w:pStyle w:val="BookText"/>
      </w:pPr>
      <w:r>
        <w:rPr>
          <w:rFonts w:ascii="IRNazanin" w:hAnsi="IRNazanin" w:eastAsia="IRNazanin" w:cs="IRNazanin"/>
          <w:lang w:bidi="fa-IR"/>
          <w:color w:val="111111"/>
          <w:sz w:val="28"/>
          <w:szCs w:val="28"/>
          <w:rtl/>
        </w:rPr>
        <w:t xml:space="preserve">الكافي ج 6 ص 178ک 21ب 1 ح 5.</w:t>
      </w:r>
    </w:p>
    <w:p>
      <w:pPr>
        <w:pStyle w:val="BookText"/>
      </w:pPr>
      <w:r>
        <w:rPr>
          <w:rFonts w:ascii="Amiri" w:hAnsi="Amiri" w:eastAsia="Amiri" w:cs="Amiri"/>
          <w:lang w:bidi="ar-SA"/>
          <w:color w:val="111111"/>
          <w:sz w:val="28"/>
          <w:szCs w:val="28"/>
          <w:rtl/>
        </w:rPr>
        <w:t xml:space="preserve">التهذيب ج 8 ص 243 ب10ح 111.</w:t>
      </w:r>
    </w:p>
    <w:p>
      <w:pPr>
        <w:pStyle w:val="BookText"/>
      </w:pPr>
      <w:r>
        <w:rPr>
          <w:rFonts w:ascii="IRNazanin" w:hAnsi="IRNazanin" w:eastAsia="IRNazanin" w:cs="IRNazanin"/>
          <w:lang w:bidi="fa-IR"/>
          <w:color w:val="111111"/>
          <w:sz w:val="28"/>
          <w:szCs w:val="28"/>
          <w:rtl/>
        </w:rPr>
        <w:t xml:space="preserve">الاستبصار ج4 ص 17 ب 10ح 2.</w:t>
      </w:r>
    </w:p>
    <w:p>
      <w:pPr>
        <w:pStyle w:val="BookText"/>
      </w:pPr>
      <w:r>
        <w:rPr>
          <w:rFonts w:ascii="Amiri" w:hAnsi="Amiri" w:eastAsia="Amiri" w:cs="Amiri"/>
          <w:lang w:bidi="ar-SA"/>
          <w:color w:val="111111"/>
          <w:sz w:val="28"/>
          <w:szCs w:val="28"/>
          <w:rtl/>
        </w:rPr>
        <w:t xml:space="preserve">(في امرأة اعتقت رجلا -)--- انظر الولاء</w:t>
      </w:r>
    </w:p>
    <w:p>
      <w:pPr>
        <w:pStyle w:val="BookText"/>
      </w:pPr>
      <w:r>
        <w:rPr>
          <w:rFonts w:ascii="Amiri" w:hAnsi="Amiri" w:eastAsia="Amiri" w:cs="Amiri"/>
          <w:lang w:bidi="ar-SA"/>
          <w:color w:val="111111"/>
          <w:sz w:val="28"/>
          <w:szCs w:val="28"/>
          <w:rtl/>
        </w:rPr>
        <w:t xml:space="preserve">(في امة بين رجلين اعتق -)---انظر الحدود</w:t>
      </w:r>
    </w:p>
    <w:p>
      <w:pPr>
        <w:pStyle w:val="BookText"/>
      </w:pPr>
      <w:r>
        <w:rPr>
          <w:rFonts w:ascii="Amiri" w:hAnsi="Amiri" w:eastAsia="Amiri" w:cs="Amiri"/>
          <w:lang w:bidi="ar-SA"/>
          <w:color w:val="111111"/>
          <w:sz w:val="28"/>
          <w:szCs w:val="28"/>
          <w:rtl/>
        </w:rPr>
        <w:t xml:space="preserve">(في الامة اذا غشيها سيدها ثم اعتقها -)---انظر العدة</w:t>
      </w:r>
    </w:p>
    <w:p>
      <w:pPr>
        <w:pStyle w:val="BookText"/>
      </w:pPr>
      <w:r>
        <w:rPr>
          <w:rFonts w:ascii="IRNazanin" w:hAnsi="IRNazanin" w:eastAsia="IRNazanin" w:cs="IRNazanin"/>
          <w:lang w:bidi="fa-IR"/>
          <w:color w:val="111111"/>
          <w:sz w:val="28"/>
          <w:szCs w:val="28"/>
          <w:rtl/>
        </w:rPr>
        <w:t xml:space="preserve">(في جارية كانت بين اثنين فاعتق أحدهما نصیبه قال : ان كان موسراً كلف ان يضمن وان كان معسرا خدمت بالحصص)(6)</w:t>
      </w:r>
    </w:p>
    <w:p>
      <w:pPr>
        <w:pStyle w:val="BookText"/>
      </w:pPr>
      <w:r>
        <w:rPr>
          <w:rFonts w:ascii="Amiri" w:hAnsi="Amiri" w:eastAsia="Amiri" w:cs="Amiri"/>
          <w:lang w:bidi="ar-SA"/>
          <w:color w:val="111111"/>
          <w:sz w:val="28"/>
          <w:szCs w:val="28"/>
          <w:rtl/>
        </w:rPr>
        <w:t xml:space="preserve">الفقيه ج 3 ص 67ب 48ح 4.</w:t>
      </w:r>
    </w:p>
    <w:p>
      <w:pPr>
        <w:pStyle w:val="BookText"/>
      </w:pPr>
      <w:r>
        <w:rPr>
          <w:rFonts w:ascii="Amiri" w:hAnsi="Amiri" w:eastAsia="Amiri" w:cs="Amiri"/>
          <w:lang w:bidi="ar-SA"/>
          <w:color w:val="111111"/>
          <w:sz w:val="28"/>
          <w:szCs w:val="28"/>
          <w:rtl/>
        </w:rPr>
        <w:t xml:space="preserve">التهذيب ج 8 ص 219ب 10ح18.</w:t>
      </w:r>
    </w:p>
    <w:p>
      <w:pPr>
        <w:pStyle w:val="BookText"/>
      </w:pPr>
      <w:r>
        <w:rPr>
          <w:rFonts w:ascii="IRNazanin" w:hAnsi="IRNazanin" w:eastAsia="IRNazanin" w:cs="IRNazanin"/>
          <w:lang w:bidi="fa-IR"/>
          <w:color w:val="111111"/>
          <w:sz w:val="28"/>
          <w:szCs w:val="28"/>
          <w:rtl/>
        </w:rPr>
        <w:t xml:space="preserve">الاستبصار ج 4 ص 3ب 2 ح 5.</w:t>
      </w:r>
    </w:p>
    <w:p>
      <w:pPr>
        <w:pStyle w:val="BookText"/>
      </w:pPr>
      <w:r>
        <w:rPr>
          <w:rFonts w:ascii="Amiri" w:hAnsi="Amiri" w:eastAsia="Amiri" w:cs="Amiri"/>
          <w:lang w:bidi="ar-SA"/>
          <w:color w:val="111111"/>
          <w:sz w:val="28"/>
          <w:szCs w:val="28"/>
          <w:rtl/>
        </w:rPr>
        <w:t xml:space="preserve">( في رجل اشترى جارية ثم اعتقها -)---انظر الاستبراء</w:t>
      </w:r>
    </w:p>
    <w:p>
      <w:pPr>
        <w:pStyle w:val="BookText"/>
      </w:pPr>
      <w:r>
        <w:rPr>
          <w:rFonts w:ascii="Amiri" w:hAnsi="Amiri" w:eastAsia="Amiri" w:cs="Amiri"/>
          <w:lang w:bidi="ar-SA"/>
          <w:color w:val="111111"/>
          <w:sz w:val="28"/>
          <w:szCs w:val="28"/>
          <w:rtl/>
        </w:rPr>
        <w:t xml:space="preserve">(في رجل اعتق ام ولد له </w:t>
      </w:r>
      <w:r>
        <w:rPr>
          <w:rStyle w:val="FootnoteReference"/>
        </w:rPr>
        <w:footnoteReference w:id="166"/>
      </w:r>
      <w:r>
        <w:rPr>
          <w:rFonts w:ascii="IRNazanin" w:hAnsi="IRNazanin" w:eastAsia="IRNazanin" w:cs="IRNazanin"/>
          <w:lang w:bidi="fa-IR"/>
          <w:color w:val="111111"/>
          <w:sz w:val="28"/>
          <w:szCs w:val="28"/>
          <w:rtl/>
        </w:rPr>
        <w:t xml:space="preserve">وجعل عتقها صداقها ثم طلقها قبل أن يدخل بها قال : يستسعها في نصف قیمتها فان ابت کان لها يوم وله يوم من الخدمة قال:وان كان لها ولد وله مال ادی عنها نصف قیمتها واعتقت )(6)</w:t>
      </w:r>
    </w:p>
    <w:p>
      <w:pPr>
        <w:pStyle w:val="BookText"/>
      </w:pPr>
      <w:r>
        <w:rPr>
          <w:rFonts w:ascii="Amiri" w:hAnsi="Amiri" w:eastAsia="Amiri" w:cs="Amiri"/>
          <w:lang w:bidi="ar-SA"/>
          <w:color w:val="111111"/>
          <w:sz w:val="28"/>
          <w:szCs w:val="28"/>
          <w:rtl/>
        </w:rPr>
        <w:t xml:space="preserve">التهذيب ج 7 ص 482 ب 41 ح 147.</w:t>
      </w:r>
    </w:p>
    <w:p>
      <w:pPr>
        <w:pStyle w:val="BookText"/>
      </w:pPr>
      <w:r>
        <w:rPr>
          <w:rFonts w:ascii="Amiri" w:hAnsi="Amiri" w:eastAsia="Amiri" w:cs="Amiri"/>
          <w:lang w:bidi="ar-SA"/>
          <w:color w:val="111111"/>
          <w:sz w:val="28"/>
          <w:szCs w:val="28"/>
          <w:rtl/>
        </w:rPr>
        <w:t xml:space="preserve">التهذيب ج 8 ص 201ب 9ح17.</w:t>
      </w:r>
    </w:p>
    <w:p>
      <w:pPr>
        <w:pStyle w:val="BookText"/>
      </w:pPr>
      <w:r>
        <w:rPr>
          <w:rFonts w:ascii="Amiri" w:hAnsi="Amiri" w:eastAsia="Amiri" w:cs="Amiri"/>
          <w:lang w:bidi="ar-SA"/>
          <w:color w:val="111111"/>
          <w:sz w:val="28"/>
          <w:szCs w:val="28"/>
          <w:rtl/>
        </w:rPr>
        <w:t xml:space="preserve">التهذيب ج 8 ص 202ب 9 ح 19 بتفاوت .</w:t>
      </w:r>
    </w:p>
    <w:p>
      <w:pPr>
        <w:pStyle w:val="BookText"/>
      </w:pPr>
      <w:r>
        <w:rPr>
          <w:rFonts w:ascii="IRNazanin" w:hAnsi="IRNazanin" w:eastAsia="IRNazanin" w:cs="IRNazanin"/>
          <w:lang w:bidi="fa-IR"/>
          <w:color w:val="111111"/>
          <w:sz w:val="28"/>
          <w:szCs w:val="28"/>
          <w:rtl/>
        </w:rPr>
        <w:t xml:space="preserve">الاستبصار ج 3 ص 210ب 131 ح 6.</w:t>
      </w:r>
    </w:p>
    <w:p>
      <w:pPr>
        <w:pStyle w:val="BookText"/>
      </w:pPr>
      <w:r>
        <w:rPr>
          <w:rFonts w:ascii="IRNazanin" w:hAnsi="IRNazanin" w:eastAsia="IRNazanin" w:cs="IRNazanin"/>
          <w:lang w:bidi="fa-IR"/>
          <w:color w:val="111111"/>
          <w:sz w:val="28"/>
          <w:szCs w:val="28"/>
          <w:rtl/>
        </w:rPr>
        <w:t xml:space="preserve">الاستبصار ج3 ص 211 ب 131 ح 8 بتفاوت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261 ب 124 ح 28.</w:t>
      </w:r>
    </w:p>
    <w:p>
      <w:pPr>
        <w:pStyle w:val="BookText"/>
      </w:pPr>
      <w:r>
        <w:rPr>
          <w:rFonts w:ascii="Amiri" w:hAnsi="Amiri" w:eastAsia="Amiri" w:cs="Amiri"/>
          <w:lang w:bidi="ar-SA"/>
          <w:color w:val="111111"/>
          <w:sz w:val="28"/>
          <w:szCs w:val="28"/>
          <w:rtl/>
        </w:rPr>
        <w:t xml:space="preserve">(في رجل اعتق أم ولده ثم -)---انظر العدة</w:t>
      </w:r>
    </w:p>
    <w:p>
      <w:pPr>
        <w:pStyle w:val="BookText"/>
      </w:pPr>
      <w:r>
        <w:rPr>
          <w:rFonts w:ascii="Amiri" w:hAnsi="Amiri" w:eastAsia="Amiri" w:cs="Amiri"/>
          <w:lang w:bidi="ar-SA"/>
          <w:color w:val="111111"/>
          <w:sz w:val="28"/>
          <w:szCs w:val="28"/>
          <w:rtl/>
        </w:rPr>
        <w:t xml:space="preserve">( في رجل اعتق امة له</w:t>
      </w:r>
      <w:r>
        <w:rPr>
          <w:rStyle w:val="FootnoteReference"/>
        </w:rPr>
        <w:footnoteReference w:id="167"/>
      </w:r>
      <w:r>
        <w:rPr>
          <w:rFonts w:ascii="IRNazanin" w:hAnsi="IRNazanin" w:eastAsia="IRNazanin" w:cs="IRNazanin"/>
          <w:lang w:bidi="fa-IR"/>
          <w:color w:val="111111"/>
          <w:sz w:val="28"/>
          <w:szCs w:val="28"/>
          <w:rtl/>
        </w:rPr>
        <w:t xml:space="preserve">وجعل عتقها صداقها ثم طلقها قبل أن يدخل بها ، قال : يستسعها في نصف قیمتها فان أبت كان لها یوم وله يوم في الخدمة قال : فان كان لها ولد وله مال ادی عنها نصف قیمتها و عتقت )(6)</w:t>
      </w:r>
    </w:p>
    <w:p>
      <w:pPr>
        <w:pStyle w:val="BookText"/>
      </w:pPr>
      <w:r>
        <w:rPr>
          <w:rFonts w:ascii="Amiri" w:hAnsi="Amiri" w:eastAsia="Amiri" w:cs="Amiri"/>
          <w:lang w:bidi="ar-SA"/>
          <w:color w:val="111111"/>
          <w:sz w:val="28"/>
          <w:szCs w:val="28"/>
          <w:rtl/>
        </w:rPr>
        <w:t xml:space="preserve">الفقيه ج 3 ص 261 ب 124 ح 28.</w:t>
      </w:r>
    </w:p>
    <w:p>
      <w:pPr>
        <w:pStyle w:val="BookText"/>
      </w:pPr>
      <w:r>
        <w:rPr>
          <w:rFonts w:ascii="Amiri" w:hAnsi="Amiri" w:eastAsia="Amiri" w:cs="Amiri"/>
          <w:lang w:bidi="ar-SA"/>
          <w:color w:val="111111"/>
          <w:sz w:val="28"/>
          <w:szCs w:val="28"/>
          <w:rtl/>
        </w:rPr>
        <w:t xml:space="preserve">التهذيب ج 7 ص 482 ب 41 ح 147.</w:t>
      </w:r>
    </w:p>
    <w:p>
      <w:pPr>
        <w:pStyle w:val="BookText"/>
      </w:pPr>
      <w:r>
        <w:rPr>
          <w:rFonts w:ascii="Amiri" w:hAnsi="Amiri" w:eastAsia="Amiri" w:cs="Amiri"/>
          <w:lang w:bidi="ar-SA"/>
          <w:color w:val="111111"/>
          <w:sz w:val="28"/>
          <w:szCs w:val="28"/>
          <w:rtl/>
        </w:rPr>
        <w:t xml:space="preserve">التهذيب ج 8 ص 201ب 9 ح 17.</w:t>
      </w:r>
    </w:p>
    <w:p>
      <w:pPr>
        <w:pStyle w:val="BookText"/>
      </w:pPr>
      <w:r>
        <w:rPr>
          <w:rFonts w:ascii="Amiri" w:hAnsi="Amiri" w:eastAsia="Amiri" w:cs="Amiri"/>
          <w:lang w:bidi="ar-SA"/>
          <w:color w:val="111111"/>
          <w:sz w:val="28"/>
          <w:szCs w:val="28"/>
          <w:rtl/>
        </w:rPr>
        <w:t xml:space="preserve">التهذيب ج8 ص 202ب 9 ح 19 بتفاوت.</w:t>
      </w:r>
    </w:p>
    <w:p>
      <w:pPr>
        <w:pStyle w:val="BookText"/>
      </w:pPr>
      <w:r>
        <w:rPr>
          <w:rFonts w:ascii="IRNazanin" w:hAnsi="IRNazanin" w:eastAsia="IRNazanin" w:cs="IRNazanin"/>
          <w:lang w:bidi="fa-IR"/>
          <w:color w:val="111111"/>
          <w:sz w:val="28"/>
          <w:szCs w:val="28"/>
          <w:rtl/>
        </w:rPr>
        <w:t xml:space="preserve">الاستبصار ج3 ص 210ب 131 ح6 بتفاوت .</w:t>
      </w:r>
    </w:p>
    <w:p>
      <w:pPr>
        <w:pStyle w:val="BookText"/>
      </w:pPr>
      <w:r>
        <w:rPr>
          <w:rFonts w:ascii="IRNazanin" w:hAnsi="IRNazanin" w:eastAsia="IRNazanin" w:cs="IRNazanin"/>
          <w:lang w:bidi="fa-IR"/>
          <w:color w:val="111111"/>
          <w:sz w:val="28"/>
          <w:szCs w:val="28"/>
          <w:rtl/>
        </w:rPr>
        <w:t xml:space="preserve">الاستبصار ج3 ص 211ب 131ح8.</w:t>
      </w:r>
    </w:p>
    <w:p>
      <w:pPr>
        <w:pStyle w:val="BookText"/>
      </w:pPr>
      <w:r>
        <w:rPr>
          <w:rFonts w:ascii="Amiri" w:hAnsi="Amiri" w:eastAsia="Amiri" w:cs="Amiri"/>
          <w:lang w:bidi="ar-SA"/>
          <w:color w:val="111111"/>
          <w:sz w:val="28"/>
          <w:szCs w:val="28"/>
          <w:rtl/>
        </w:rPr>
        <w:t xml:space="preserve">(في رجل اعتق امه وهي حبلى -)---انظر الحرية</w:t>
      </w:r>
    </w:p>
    <w:p>
      <w:pPr>
        <w:pStyle w:val="BookText"/>
      </w:pPr>
      <w:r>
        <w:rPr>
          <w:rFonts w:ascii="Amiri" w:hAnsi="Amiri" w:eastAsia="Amiri" w:cs="Amiri"/>
          <w:lang w:bidi="ar-SA"/>
          <w:color w:val="111111"/>
          <w:sz w:val="28"/>
          <w:szCs w:val="28"/>
          <w:rtl/>
        </w:rPr>
        <w:t xml:space="preserve">(في رجل اعتق بعض مملوكه </w:t>
      </w:r>
      <w:r>
        <w:rPr>
          <w:rStyle w:val="FootnoteReference"/>
        </w:rPr>
        <w:footnoteReference w:id="168"/>
      </w:r>
      <w:r>
        <w:rPr>
          <w:rFonts w:ascii="Amiri" w:hAnsi="Amiri" w:eastAsia="Amiri" w:cs="Amiri"/>
          <w:lang w:bidi="ar-SA"/>
          <w:color w:val="111111"/>
          <w:sz w:val="28"/>
          <w:szCs w:val="28"/>
          <w:rtl/>
        </w:rPr>
        <w:t xml:space="preserve">قال : هو حر كله ليس لله عزوجل شريك)(5/6)</w:t>
      </w:r>
    </w:p>
    <w:p>
      <w:pPr>
        <w:pStyle w:val="BookText"/>
      </w:pPr>
      <w:r>
        <w:rPr>
          <w:rFonts w:ascii="Amiri" w:hAnsi="Amiri" w:eastAsia="Amiri" w:cs="Amiri"/>
          <w:lang w:bidi="ar-SA"/>
          <w:color w:val="111111"/>
          <w:sz w:val="28"/>
          <w:szCs w:val="28"/>
          <w:rtl/>
        </w:rPr>
        <w:t xml:space="preserve">الفقيه ج3 ص 85 ب 53ح 7.</w:t>
      </w:r>
    </w:p>
    <w:p>
      <w:pPr>
        <w:pStyle w:val="BookText"/>
      </w:pPr>
      <w:r>
        <w:rPr>
          <w:rFonts w:ascii="Amiri" w:hAnsi="Amiri" w:eastAsia="Amiri" w:cs="Amiri"/>
          <w:lang w:bidi="ar-SA"/>
          <w:color w:val="111111"/>
          <w:sz w:val="28"/>
          <w:szCs w:val="28"/>
          <w:rtl/>
        </w:rPr>
        <w:t xml:space="preserve">التهذيب ج 8 ص 228 ب10ح57.</w:t>
      </w:r>
    </w:p>
    <w:p>
      <w:pPr>
        <w:pStyle w:val="BookText"/>
      </w:pPr>
      <w:r>
        <w:rPr>
          <w:rFonts w:ascii="Amiri" w:hAnsi="Amiri" w:eastAsia="Amiri" w:cs="Amiri"/>
          <w:lang w:bidi="ar-SA"/>
          <w:color w:val="111111"/>
          <w:sz w:val="28"/>
          <w:szCs w:val="28"/>
          <w:rtl/>
        </w:rPr>
        <w:t xml:space="preserve">التهذيب ج 8 ص 228 ب 10ح58.</w:t>
      </w:r>
    </w:p>
    <w:p>
      <w:pPr>
        <w:pStyle w:val="BookText"/>
      </w:pPr>
      <w:r>
        <w:rPr>
          <w:rFonts w:ascii="IRNazanin" w:hAnsi="IRNazanin" w:eastAsia="IRNazanin" w:cs="IRNazanin"/>
          <w:lang w:bidi="fa-IR"/>
          <w:color w:val="111111"/>
          <w:sz w:val="28"/>
          <w:szCs w:val="28"/>
          <w:rtl/>
        </w:rPr>
        <w:t xml:space="preserve">الاستبصار ج 4 ص 6 ب4 ح 1.</w:t>
      </w:r>
    </w:p>
    <w:p>
      <w:pPr>
        <w:pStyle w:val="BookText"/>
      </w:pPr>
      <w:r>
        <w:rPr>
          <w:rFonts w:ascii="IRNazanin" w:hAnsi="IRNazanin" w:eastAsia="IRNazanin" w:cs="IRNazanin"/>
          <w:lang w:bidi="fa-IR"/>
          <w:color w:val="111111"/>
          <w:sz w:val="28"/>
          <w:szCs w:val="28"/>
          <w:rtl/>
        </w:rPr>
        <w:t xml:space="preserve">الاستبصار ج 4 ص6 ب 4 ح 2.</w:t>
      </w:r>
    </w:p>
    <w:p>
      <w:pPr>
        <w:pStyle w:val="BookText"/>
      </w:pPr>
      <w:r>
        <w:rPr>
          <w:rFonts w:ascii="Amiri" w:hAnsi="Amiri" w:eastAsia="Amiri" w:cs="Amiri"/>
          <w:lang w:bidi="ar-SA"/>
          <w:color w:val="111111"/>
          <w:sz w:val="28"/>
          <w:szCs w:val="28"/>
          <w:rtl/>
        </w:rPr>
        <w:t xml:space="preserve">(في رجل اعتق عبدا له وعليه دين -)---انظر العبد</w:t>
      </w:r>
    </w:p>
    <w:p>
      <w:pPr>
        <w:pStyle w:val="BookText"/>
      </w:pPr>
      <w:r>
        <w:rPr>
          <w:rFonts w:ascii="Amiri" w:hAnsi="Amiri" w:eastAsia="Amiri" w:cs="Amiri"/>
          <w:lang w:bidi="ar-SA"/>
          <w:color w:val="111111"/>
          <w:sz w:val="28"/>
          <w:szCs w:val="28"/>
          <w:rtl/>
        </w:rPr>
        <w:t xml:space="preserve">(في رجل اعتق عبد</w:t>
      </w:r>
      <w:r>
        <w:rPr>
          <w:rStyle w:val="FootnoteReference"/>
        </w:rPr>
        <w:footnoteReference w:id="169"/>
      </w:r>
      <w:r>
        <w:rPr>
          <w:rFonts w:ascii="IRNazanin" w:hAnsi="IRNazanin" w:eastAsia="IRNazanin" w:cs="IRNazanin"/>
          <w:lang w:bidi="fa-IR"/>
          <w:color w:val="111111"/>
          <w:sz w:val="28"/>
          <w:szCs w:val="28"/>
          <w:rtl/>
        </w:rPr>
        <w:t xml:space="preserve">له مال لمن مال العبد ؟ قال : ان کان علم ان له مالا تبعه ماله والا فهو للمعتق </w:t>
      </w:r>
      <w:r>
        <w:rPr>
          <w:rStyle w:val="FootnoteReference"/>
        </w:rPr>
        <w:footnoteReference w:id="170"/>
      </w:r>
      <w:r>
        <w:rPr>
          <w:rFonts w:ascii="IRNazanin" w:hAnsi="IRNazanin" w:eastAsia="IRNazanin" w:cs="IRNazanin"/>
          <w:lang w:bidi="fa-IR"/>
          <w:color w:val="111111"/>
          <w:sz w:val="28"/>
          <w:szCs w:val="28"/>
          <w:rtl/>
        </w:rPr>
        <w:t xml:space="preserve">وفي رجل باع مملوکا وله مال قال:ان علم مولاه الذي باعه ان له مالا فالمال للمشتري وان لم يعلم البائع فالمال للبايع ) (5) و (6)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69 ب48 ح 18.</w:t>
      </w:r>
    </w:p>
    <w:p>
      <w:pPr>
        <w:pStyle w:val="BookText"/>
      </w:pPr>
      <w:r>
        <w:rPr>
          <w:rFonts w:ascii="Amiri" w:hAnsi="Amiri" w:eastAsia="Amiri" w:cs="Amiri"/>
          <w:lang w:bidi="ar-SA"/>
          <w:color w:val="111111"/>
          <w:sz w:val="28"/>
          <w:szCs w:val="28"/>
          <w:rtl/>
        </w:rPr>
        <w:t xml:space="preserve">الفقيه ج 3 ص 70 ب 48 ح 20.</w:t>
      </w:r>
    </w:p>
    <w:p>
      <w:pPr>
        <w:pStyle w:val="BookText"/>
      </w:pPr>
      <w:r>
        <w:rPr>
          <w:rFonts w:ascii="Amiri" w:hAnsi="Amiri" w:eastAsia="Amiri" w:cs="Amiri"/>
          <w:lang w:bidi="ar-SA"/>
          <w:color w:val="111111"/>
          <w:sz w:val="28"/>
          <w:szCs w:val="28"/>
          <w:rtl/>
        </w:rPr>
        <w:t xml:space="preserve">التهذيب ج 8 ص 223ب 10 ح 36.</w:t>
      </w:r>
    </w:p>
    <w:p>
      <w:pPr>
        <w:pStyle w:val="BookText"/>
      </w:pPr>
      <w:r>
        <w:rPr>
          <w:rFonts w:ascii="Amiri" w:hAnsi="Amiri" w:eastAsia="Amiri" w:cs="Amiri"/>
          <w:lang w:bidi="ar-SA"/>
          <w:color w:val="111111"/>
          <w:sz w:val="28"/>
          <w:szCs w:val="28"/>
          <w:rtl/>
        </w:rPr>
        <w:t xml:space="preserve">التهذيب ج 8 ص 223ب 10 ح 38.</w:t>
      </w:r>
    </w:p>
    <w:p>
      <w:pPr>
        <w:pStyle w:val="BookText"/>
      </w:pPr>
      <w:r>
        <w:rPr>
          <w:rFonts w:ascii="IRNazanin" w:hAnsi="IRNazanin" w:eastAsia="IRNazanin" w:cs="IRNazanin"/>
          <w:lang w:bidi="fa-IR"/>
          <w:color w:val="111111"/>
          <w:sz w:val="28"/>
          <w:szCs w:val="28"/>
          <w:rtl/>
        </w:rPr>
        <w:t xml:space="preserve">الاستبصار ج 4 ص 10 ب 6 ح 1.</w:t>
      </w:r>
    </w:p>
    <w:p>
      <w:pPr>
        <w:pStyle w:val="BookText"/>
      </w:pPr>
      <w:r>
        <w:rPr>
          <w:rFonts w:ascii="IRNazanin" w:hAnsi="IRNazanin" w:eastAsia="IRNazanin" w:cs="IRNazanin"/>
          <w:lang w:bidi="fa-IR"/>
          <w:color w:val="111111"/>
          <w:sz w:val="28"/>
          <w:szCs w:val="28"/>
          <w:rtl/>
        </w:rPr>
        <w:t xml:space="preserve">الاستبصار ج 4 ص 11 ب6ح 3.</w:t>
      </w:r>
    </w:p>
    <w:p>
      <w:pPr>
        <w:pStyle w:val="BookText"/>
      </w:pPr>
      <w:r>
        <w:rPr>
          <w:rFonts w:ascii="Amiri" w:hAnsi="Amiri" w:eastAsia="Amiri" w:cs="Amiri"/>
          <w:lang w:bidi="ar-SA"/>
          <w:color w:val="111111"/>
          <w:sz w:val="28"/>
          <w:szCs w:val="28"/>
          <w:rtl/>
        </w:rPr>
        <w:t xml:space="preserve">الكافي ج 6 ص 190 ك21 ب13 ح 3.</w:t>
      </w:r>
    </w:p>
    <w:p>
      <w:pPr>
        <w:pStyle w:val="BookText"/>
      </w:pPr>
      <w:r>
        <w:rPr>
          <w:rFonts w:ascii="Amiri" w:hAnsi="Amiri" w:eastAsia="Amiri" w:cs="Amiri"/>
          <w:lang w:bidi="ar-SA"/>
          <w:color w:val="111111"/>
          <w:sz w:val="28"/>
          <w:szCs w:val="28"/>
          <w:rtl/>
        </w:rPr>
        <w:t xml:space="preserve">الكافي ج 6 ص 190 ك21 ب13 ح 4.</w:t>
      </w:r>
    </w:p>
    <w:p>
      <w:pPr>
        <w:pStyle w:val="BookText"/>
      </w:pPr>
      <w:r>
        <w:rPr>
          <w:rFonts w:ascii="Amiri" w:hAnsi="Amiri" w:eastAsia="Amiri" w:cs="Amiri"/>
          <w:lang w:bidi="ar-SA"/>
          <w:color w:val="111111"/>
          <w:sz w:val="28"/>
          <w:szCs w:val="28"/>
          <w:rtl/>
        </w:rPr>
        <w:t xml:space="preserve">(في رجل اعتق عشية عرفة -)---انظر الحج</w:t>
      </w:r>
    </w:p>
    <w:p>
      <w:pPr>
        <w:pStyle w:val="BookText"/>
      </w:pPr>
      <w:r>
        <w:rPr>
          <w:rFonts w:ascii="Amiri" w:hAnsi="Amiri" w:eastAsia="Amiri" w:cs="Amiri"/>
          <w:lang w:bidi="ar-SA"/>
          <w:color w:val="111111"/>
          <w:sz w:val="28"/>
          <w:szCs w:val="28"/>
          <w:rtl/>
        </w:rPr>
        <w:t xml:space="preserve">(في رجل اعتق مملوكا له وقد حضره الموت و اشهد له بذلك وقيمته ستمائة درهم وعليه دين ثلاثمائة درهم ولم يترك شيئا غيره قال:يعتق منه سدسه لانه انما له منه ثلاثمائة درهم ويقضى منه ثلاثمائة درهم فله من الثلاثمائة ثلثها وهو السدس من الجميع</w:t>
      </w:r>
      <w:r>
        <w:rPr>
          <w:rStyle w:val="FootnoteReference"/>
        </w:rPr>
        <w:footnoteReference w:id="171"/>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ج 7 ص 27 28ب 19 ح3.</w:t>
      </w:r>
    </w:p>
    <w:p>
      <w:pPr>
        <w:pStyle w:val="BookText"/>
      </w:pPr>
      <w:r>
        <w:rPr>
          <w:rFonts w:ascii="Amiri" w:hAnsi="Amiri" w:eastAsia="Amiri" w:cs="Amiri"/>
          <w:lang w:bidi="ar-SA"/>
          <w:color w:val="111111"/>
          <w:sz w:val="28"/>
          <w:szCs w:val="28"/>
          <w:rtl/>
        </w:rPr>
        <w:t xml:space="preserve">التهذيب ج 9 ص 169 ب5 ح 36.</w:t>
      </w:r>
    </w:p>
    <w:p>
      <w:pPr>
        <w:pStyle w:val="BookText"/>
      </w:pPr>
      <w:r>
        <w:rPr>
          <w:rFonts w:ascii="Amiri" w:hAnsi="Amiri" w:eastAsia="Amiri" w:cs="Amiri"/>
          <w:lang w:bidi="ar-SA"/>
          <w:color w:val="111111"/>
          <w:sz w:val="28"/>
          <w:szCs w:val="28"/>
          <w:rtl/>
        </w:rPr>
        <w:t xml:space="preserve">التهذيب ج 9 ص 218 ب18 ح 5.</w:t>
      </w:r>
    </w:p>
    <w:p>
      <w:pPr>
        <w:pStyle w:val="BookText"/>
      </w:pPr>
      <w:r>
        <w:rPr>
          <w:rFonts w:ascii="IRNazanin" w:hAnsi="IRNazanin" w:eastAsia="IRNazanin" w:cs="IRNazanin"/>
          <w:lang w:bidi="fa-IR"/>
          <w:color w:val="111111"/>
          <w:sz w:val="28"/>
          <w:szCs w:val="28"/>
          <w:rtl/>
        </w:rPr>
        <w:t xml:space="preserve">الاستبصار ج 4 ص 8 ب5ح 2.</w:t>
      </w:r>
    </w:p>
    <w:p>
      <w:pPr>
        <w:pStyle w:val="BookText"/>
      </w:pPr>
      <w:r>
        <w:rPr>
          <w:rFonts w:ascii="Amiri" w:hAnsi="Amiri" w:eastAsia="Amiri" w:cs="Amiri"/>
          <w:lang w:bidi="ar-SA"/>
          <w:color w:val="111111"/>
          <w:sz w:val="28"/>
          <w:szCs w:val="28"/>
          <w:rtl/>
        </w:rPr>
        <w:t xml:space="preserve">(في رجل اعتق مملوكه على ان يزوجه ابنته وشرط عليه ان تزوج أو تسري عليها فعليه كذا وكذا قال : يجوز )(6)</w:t>
      </w:r>
    </w:p>
    <w:p>
      <w:pPr>
        <w:pStyle w:val="BookText"/>
      </w:pPr>
      <w:r>
        <w:rPr>
          <w:rFonts w:ascii="Amiri" w:hAnsi="Amiri" w:eastAsia="Amiri" w:cs="Amiri"/>
          <w:lang w:bidi="ar-SA"/>
          <w:color w:val="111111"/>
          <w:sz w:val="28"/>
          <w:szCs w:val="28"/>
          <w:rtl/>
        </w:rPr>
        <w:t xml:space="preserve">الفقيه ج 3 ص 69 ب 48 ح16.</w:t>
      </w:r>
    </w:p>
    <w:p>
      <w:pPr>
        <w:pStyle w:val="BookText"/>
      </w:pPr>
      <w:r>
        <w:rPr>
          <w:rFonts w:ascii="Amiri" w:hAnsi="Amiri" w:eastAsia="Amiri" w:cs="Amiri"/>
          <w:lang w:bidi="ar-SA"/>
          <w:color w:val="111111"/>
          <w:sz w:val="28"/>
          <w:szCs w:val="28"/>
          <w:rtl/>
        </w:rPr>
        <w:t xml:space="preserve">الفقيه ج 3 ص 69 ب 48 ح 15 بتفاوت .</w:t>
      </w:r>
    </w:p>
    <w:p>
      <w:pPr>
        <w:pStyle w:val="BookText"/>
      </w:pPr>
      <w:r>
        <w:rPr>
          <w:rFonts w:ascii="IRNazanin" w:hAnsi="IRNazanin" w:eastAsia="IRNazanin" w:cs="IRNazanin"/>
          <w:lang w:bidi="fa-IR"/>
          <w:color w:val="111111"/>
          <w:sz w:val="28"/>
          <w:szCs w:val="28"/>
          <w:rtl/>
        </w:rPr>
        <w:t xml:space="preserve">(في رجل اعتق مملوكه عند موته وعليه دين قال:ان كان قیمته مثل الذي علیه ومثله جاز</w:t>
      </w:r>
      <w:r>
        <w:rPr>
          <w:rStyle w:val="FootnoteReference"/>
        </w:rPr>
        <w:footnoteReference w:id="172"/>
      </w:r>
      <w:r>
        <w:rPr>
          <w:rFonts w:ascii="Amiri" w:hAnsi="Amiri" w:eastAsia="Amiri" w:cs="Amiri"/>
          <w:lang w:bidi="ar-SA"/>
          <w:color w:val="111111"/>
          <w:sz w:val="28"/>
          <w:szCs w:val="28"/>
          <w:rtl/>
        </w:rPr>
        <w:t xml:space="preserve">عتقه والا لم يجز) (5) أو (6)</w:t>
      </w:r>
    </w:p>
    <w:p>
      <w:pPr>
        <w:pStyle w:val="BookText"/>
      </w:pPr>
      <w:r>
        <w:rPr>
          <w:rFonts w:ascii="Amiri" w:hAnsi="Amiri" w:eastAsia="Amiri" w:cs="Amiri"/>
          <w:lang w:bidi="ar-SA"/>
          <w:color w:val="111111"/>
          <w:sz w:val="28"/>
          <w:szCs w:val="28"/>
          <w:rtl/>
        </w:rPr>
        <w:t xml:space="preserve">الكافي ج 7 ص 27 28ب 19ح 2.</w:t>
      </w:r>
    </w:p>
    <w:p>
      <w:pPr>
        <w:pStyle w:val="BookText"/>
      </w:pPr>
      <w:r>
        <w:rPr>
          <w:rFonts w:ascii="Amiri" w:hAnsi="Amiri" w:eastAsia="Amiri" w:cs="Amiri"/>
          <w:lang w:bidi="ar-SA"/>
          <w:color w:val="111111"/>
          <w:sz w:val="28"/>
          <w:szCs w:val="28"/>
          <w:rtl/>
        </w:rPr>
        <w:t xml:space="preserve">الفقيه ج 3 ص 70 ب 48 ح 21.</w:t>
      </w:r>
    </w:p>
    <w:p>
      <w:pPr>
        <w:pStyle w:val="BookText"/>
      </w:pPr>
      <w:r>
        <w:rPr>
          <w:rFonts w:ascii="Amiri" w:hAnsi="Amiri" w:eastAsia="Amiri" w:cs="Amiri"/>
          <w:lang w:bidi="ar-SA"/>
          <w:color w:val="111111"/>
          <w:sz w:val="28"/>
          <w:szCs w:val="28"/>
          <w:rtl/>
        </w:rPr>
        <w:t xml:space="preserve">الفقيه ج 4 ص 166 ب 116 ح 2.</w:t>
      </w:r>
    </w:p>
    <w:p>
      <w:pPr>
        <w:pStyle w:val="BookText"/>
      </w:pPr>
      <w:r>
        <w:rPr>
          <w:rFonts w:ascii="Amiri" w:hAnsi="Amiri" w:eastAsia="Amiri" w:cs="Amiri"/>
          <w:lang w:bidi="ar-SA"/>
          <w:color w:val="111111"/>
          <w:sz w:val="28"/>
          <w:szCs w:val="28"/>
          <w:rtl/>
        </w:rPr>
        <w:t xml:space="preserve">التهذيب ج 8 ص 232 ب 10 ح 73.</w:t>
      </w:r>
    </w:p>
    <w:p>
      <w:pPr>
        <w:pStyle w:val="BookText"/>
      </w:pPr>
      <w:r>
        <w:rPr>
          <w:rFonts w:ascii="Amiri" w:hAnsi="Amiri" w:eastAsia="Amiri" w:cs="Amiri"/>
          <w:lang w:bidi="ar-SA"/>
          <w:color w:val="111111"/>
          <w:sz w:val="28"/>
          <w:szCs w:val="28"/>
          <w:rtl/>
        </w:rPr>
        <w:t xml:space="preserve">التهذيب ج 9 ص 218 ب18 ح6.</w:t>
      </w:r>
    </w:p>
    <w:p>
      <w:pPr>
        <w:pStyle w:val="BookText"/>
      </w:pPr>
      <w:r>
        <w:rPr>
          <w:rFonts w:ascii="IRNazanin" w:hAnsi="IRNazanin" w:eastAsia="IRNazanin" w:cs="IRNazanin"/>
          <w:lang w:bidi="fa-IR"/>
          <w:color w:val="111111"/>
          <w:sz w:val="28"/>
          <w:szCs w:val="28"/>
          <w:rtl/>
        </w:rPr>
        <w:t xml:space="preserve">الاستبصار ج 4 ص 7 ب ه ح 1.</w:t>
      </w:r>
    </w:p>
    <w:p>
      <w:pPr>
        <w:pStyle w:val="BookText"/>
      </w:pPr>
      <w:r>
        <w:rPr>
          <w:rFonts w:ascii="Amiri" w:hAnsi="Amiri" w:eastAsia="Amiri" w:cs="Amiri"/>
          <w:lang w:bidi="ar-SA"/>
          <w:color w:val="111111"/>
          <w:sz w:val="28"/>
          <w:szCs w:val="28"/>
          <w:rtl/>
        </w:rPr>
        <w:t xml:space="preserve">(في رجل اوصى باكثر من الثلث -)---انظر الوصية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اوصى عند موته وقال أعتق فلاناً -)---انظر الوصية</w:t>
      </w:r>
    </w:p>
    <w:p>
      <w:pPr>
        <w:pStyle w:val="BookText"/>
      </w:pPr>
      <w:r>
        <w:rPr>
          <w:rFonts w:ascii="IRNazanin" w:hAnsi="IRNazanin" w:eastAsia="IRNazanin" w:cs="IRNazanin"/>
          <w:lang w:bidi="fa-IR"/>
          <w:color w:val="111111"/>
          <w:sz w:val="28"/>
          <w:szCs w:val="28"/>
          <w:rtl/>
        </w:rPr>
        <w:t xml:space="preserve">(في رجل توفي فترك جارية اعتق -)---انظر الوصیة</w:t>
      </w:r>
    </w:p>
    <w:p>
      <w:pPr>
        <w:pStyle w:val="BookText"/>
      </w:pPr>
      <w:r>
        <w:rPr>
          <w:rFonts w:ascii="IRNazanin" w:hAnsi="IRNazanin" w:eastAsia="IRNazanin" w:cs="IRNazanin"/>
          <w:lang w:bidi="fa-IR"/>
          <w:color w:val="111111"/>
          <w:sz w:val="28"/>
          <w:szCs w:val="28"/>
          <w:rtl/>
        </w:rPr>
        <w:t xml:space="preserve">( في رجل توفي و ترك جارية اعتق -)---انظر الوصیة</w:t>
      </w:r>
    </w:p>
    <w:p>
      <w:pPr>
        <w:pStyle w:val="BookText"/>
      </w:pPr>
      <w:r>
        <w:rPr>
          <w:rFonts w:ascii="Amiri" w:hAnsi="Amiri" w:eastAsia="Amiri" w:cs="Amiri"/>
          <w:lang w:bidi="ar-SA"/>
          <w:color w:val="111111"/>
          <w:sz w:val="28"/>
          <w:szCs w:val="28"/>
          <w:rtl/>
        </w:rPr>
        <w:t xml:space="preserve">(في رجل توفي وله سرية لم يعتقها -)---انظر ام الولد</w:t>
      </w:r>
    </w:p>
    <w:p>
      <w:pPr>
        <w:pStyle w:val="BookText"/>
      </w:pPr>
      <w:r>
        <w:rPr>
          <w:rFonts w:ascii="Amiri" w:hAnsi="Amiri" w:eastAsia="Amiri" w:cs="Amiri"/>
          <w:lang w:bidi="ar-SA"/>
          <w:color w:val="111111"/>
          <w:sz w:val="28"/>
          <w:szCs w:val="28"/>
          <w:rtl/>
        </w:rPr>
        <w:t xml:space="preserve">(في رجل جعل على نفسه -)---انظر النذر</w:t>
      </w:r>
    </w:p>
    <w:p>
      <w:pPr>
        <w:pStyle w:val="BookText"/>
      </w:pPr>
      <w:r>
        <w:rPr>
          <w:rFonts w:ascii="IRNazanin" w:hAnsi="IRNazanin" w:eastAsia="IRNazanin" w:cs="IRNazanin"/>
          <w:lang w:bidi="fa-IR"/>
          <w:color w:val="111111"/>
          <w:sz w:val="28"/>
          <w:szCs w:val="28"/>
          <w:rtl/>
        </w:rPr>
        <w:t xml:space="preserve">(فی رجل جعل لعبده</w:t>
      </w:r>
      <w:r>
        <w:rPr>
          <w:rStyle w:val="FootnoteReference"/>
        </w:rPr>
        <w:footnoteReference w:id="173"/>
      </w:r>
      <w:r>
        <w:rPr>
          <w:rFonts w:ascii="IRNazanin" w:hAnsi="IRNazanin" w:eastAsia="IRNazanin" w:cs="IRNazanin"/>
          <w:lang w:bidi="fa-IR"/>
          <w:color w:val="111111"/>
          <w:sz w:val="28"/>
          <w:szCs w:val="28"/>
          <w:rtl/>
        </w:rPr>
        <w:t xml:space="preserve">العتق ان حدث به حدث و علی الرجل تحریر رقبة واجبة فی کفارة یمین او ظهار ایجزی عنه ان یعتق عبده ذلک فی تلک الرقبة الواجبة علیه ؟قال:لا)(6)</w:t>
      </w:r>
    </w:p>
    <w:p>
      <w:pPr>
        <w:pStyle w:val="BookText"/>
      </w:pPr>
      <w:r>
        <w:rPr>
          <w:rFonts w:ascii="IRNazanin" w:hAnsi="IRNazanin" w:eastAsia="IRNazanin" w:cs="IRNazanin"/>
          <w:lang w:bidi="fa-IR"/>
          <w:color w:val="111111"/>
          <w:sz w:val="28"/>
          <w:szCs w:val="28"/>
          <w:rtl/>
        </w:rPr>
        <w:t xml:space="preserve">التهذیب ج8 ص 248 ب 10 ح133.</w:t>
      </w:r>
    </w:p>
    <w:p>
      <w:pPr>
        <w:pStyle w:val="BookText"/>
      </w:pPr>
      <w:r>
        <w:rPr>
          <w:rFonts w:ascii="IRNazanin" w:hAnsi="IRNazanin" w:eastAsia="IRNazanin" w:cs="IRNazanin"/>
          <w:lang w:bidi="fa-IR"/>
          <w:color w:val="111111"/>
          <w:sz w:val="28"/>
          <w:szCs w:val="28"/>
          <w:rtl/>
        </w:rPr>
        <w:t xml:space="preserve">التهذیب ج8 ص25 ب2ح56.</w:t>
      </w:r>
    </w:p>
    <w:p>
      <w:pPr>
        <w:pStyle w:val="BookText"/>
      </w:pPr>
      <w:r>
        <w:rPr>
          <w:rFonts w:ascii="IRNazanin" w:hAnsi="IRNazanin" w:eastAsia="IRNazanin" w:cs="IRNazanin"/>
          <w:lang w:bidi="fa-IR"/>
          <w:color w:val="111111"/>
          <w:sz w:val="28"/>
          <w:szCs w:val="28"/>
          <w:rtl/>
        </w:rPr>
        <w:t xml:space="preserve">التهذیب ج9ص225 ب18 ذیل ح32.</w:t>
      </w:r>
    </w:p>
    <w:p>
      <w:pPr>
        <w:pStyle w:val="BookText"/>
      </w:pPr>
      <w:r>
        <w:rPr>
          <w:rFonts w:ascii="IRNazanin" w:hAnsi="IRNazanin" w:eastAsia="IRNazanin" w:cs="IRNazanin"/>
          <w:lang w:bidi="fa-IR"/>
          <w:color w:val="111111"/>
          <w:sz w:val="28"/>
          <w:szCs w:val="28"/>
          <w:rtl/>
        </w:rPr>
        <w:t xml:space="preserve">(فی رجل حضره الموت فاعتق-)---انظر الوصیة</w:t>
      </w:r>
    </w:p>
    <w:p>
      <w:pPr>
        <w:pStyle w:val="BookText"/>
      </w:pPr>
      <w:r>
        <w:rPr>
          <w:rFonts w:ascii="IRNazanin" w:hAnsi="IRNazanin" w:eastAsia="IRNazanin" w:cs="IRNazanin"/>
          <w:lang w:bidi="fa-IR"/>
          <w:color w:val="111111"/>
          <w:sz w:val="28"/>
          <w:szCs w:val="28"/>
          <w:rtl/>
        </w:rPr>
        <w:t xml:space="preserve">(فی رجل زوج امته من رجل و شرط</w:t>
      </w:r>
    </w:p>
    <w:p>
      <w:pPr>
        <w:pStyle w:val="BookText"/>
      </w:pPr>
      <w:r>
        <w:rPr>
          <w:rFonts w:ascii="Amiri" w:hAnsi="Amiri" w:eastAsia="Amiri" w:cs="Amiri"/>
          <w:lang w:bidi="ar-SA"/>
          <w:color w:val="111111"/>
          <w:sz w:val="28"/>
          <w:szCs w:val="28"/>
          <w:rtl/>
        </w:rPr>
        <w:t xml:space="preserve">له ان ما ولدت من ولد فهو حر فطلقها زوجها او مات عنها فزوجها من رجل آخر ما منزلة ولدها ؟ قال : بمنزلتها انما جعل ذلك للاول</w:t>
      </w:r>
      <w:r>
        <w:rPr>
          <w:rStyle w:val="FootnoteReference"/>
        </w:rPr>
        <w:footnoteReference w:id="174"/>
      </w:r>
      <w:r>
        <w:rPr>
          <w:rFonts w:ascii="Amiri" w:hAnsi="Amiri" w:eastAsia="Amiri" w:cs="Amiri"/>
          <w:lang w:bidi="ar-SA"/>
          <w:color w:val="111111"/>
          <w:sz w:val="28"/>
          <w:szCs w:val="28"/>
          <w:rtl/>
        </w:rPr>
        <w:t xml:space="preserve">وهو في الآخر بالخيار ان شاء اعتق وان شاء امسك ) (6)</w:t>
      </w:r>
    </w:p>
    <w:p>
      <w:pPr>
        <w:pStyle w:val="BookText"/>
      </w:pPr>
      <w:r>
        <w:rPr>
          <w:rFonts w:ascii="Amiri" w:hAnsi="Amiri" w:eastAsia="Amiri" w:cs="Amiri"/>
          <w:lang w:bidi="ar-SA"/>
          <w:color w:val="111111"/>
          <w:sz w:val="28"/>
          <w:szCs w:val="28"/>
          <w:rtl/>
        </w:rPr>
        <w:t xml:space="preserve">الفقيه ج 3 ص 68 ب 48 ح13.</w:t>
      </w:r>
    </w:p>
    <w:p>
      <w:pPr>
        <w:pStyle w:val="BookText"/>
      </w:pPr>
      <w:r>
        <w:rPr>
          <w:rFonts w:ascii="Amiri" w:hAnsi="Amiri" w:eastAsia="Amiri" w:cs="Amiri"/>
          <w:lang w:bidi="ar-SA"/>
          <w:color w:val="111111"/>
          <w:sz w:val="28"/>
          <w:szCs w:val="28"/>
          <w:rtl/>
        </w:rPr>
        <w:t xml:space="preserve">التهذيب ج 8 ص 225 ب10ح 42.</w:t>
      </w:r>
    </w:p>
    <w:p>
      <w:pPr>
        <w:pStyle w:val="BookText"/>
      </w:pPr>
      <w:r>
        <w:rPr>
          <w:rFonts w:ascii="Amiri" w:hAnsi="Amiri" w:eastAsia="Amiri" w:cs="Amiri"/>
          <w:lang w:bidi="ar-SA"/>
          <w:color w:val="111111"/>
          <w:sz w:val="28"/>
          <w:szCs w:val="28"/>
          <w:rtl/>
        </w:rPr>
        <w:t xml:space="preserve">(في رجل قال : اول مملوك </w:t>
      </w:r>
      <w:r>
        <w:rPr>
          <w:rStyle w:val="FootnoteReference"/>
        </w:rPr>
        <w:footnoteReference w:id="175"/>
      </w:r>
      <w:r>
        <w:rPr>
          <w:rFonts w:ascii="IRNazanin" w:hAnsi="IRNazanin" w:eastAsia="IRNazanin" w:cs="IRNazanin"/>
          <w:lang w:bidi="fa-IR"/>
          <w:color w:val="111111"/>
          <w:sz w:val="28"/>
          <w:szCs w:val="28"/>
          <w:rtl/>
        </w:rPr>
        <w:t xml:space="preserve">املکه فهو حر فورث سبعة جميعا قال : يقرع بينهم ويعتق الذي خرج سهمه)(6)</w:t>
      </w:r>
    </w:p>
    <w:p>
      <w:pPr>
        <w:pStyle w:val="BookText"/>
      </w:pPr>
      <w:r>
        <w:rPr>
          <w:rFonts w:ascii="Amiri" w:hAnsi="Amiri" w:eastAsia="Amiri" w:cs="Amiri"/>
          <w:lang w:bidi="ar-SA"/>
          <w:color w:val="111111"/>
          <w:sz w:val="28"/>
          <w:szCs w:val="28"/>
          <w:rtl/>
        </w:rPr>
        <w:t xml:space="preserve">الفقيه ج 3 ص 53 ب 38 ح 7.</w:t>
      </w:r>
    </w:p>
    <w:p>
      <w:pPr>
        <w:pStyle w:val="BookText"/>
      </w:pPr>
      <w:r>
        <w:rPr>
          <w:rFonts w:ascii="Amiri" w:hAnsi="Amiri" w:eastAsia="Amiri" w:cs="Amiri"/>
          <w:lang w:bidi="ar-SA"/>
          <w:color w:val="111111"/>
          <w:sz w:val="28"/>
          <w:szCs w:val="28"/>
          <w:rtl/>
        </w:rPr>
        <w:t xml:space="preserve">التهذيب ج6 ص 239 ب90ح 20 .</w:t>
      </w:r>
    </w:p>
    <w:p>
      <w:pPr>
        <w:pStyle w:val="BookText"/>
      </w:pPr>
      <w:r>
        <w:rPr>
          <w:rFonts w:ascii="Amiri" w:hAnsi="Amiri" w:eastAsia="Amiri" w:cs="Amiri"/>
          <w:lang w:bidi="ar-SA"/>
          <w:color w:val="111111"/>
          <w:sz w:val="28"/>
          <w:szCs w:val="28"/>
          <w:rtl/>
        </w:rPr>
        <w:t xml:space="preserve">التهذيب ج 8 ص 225ب 10 ح 44.</w:t>
      </w:r>
    </w:p>
    <w:p>
      <w:pPr>
        <w:pStyle w:val="BookText"/>
      </w:pPr>
      <w:r>
        <w:rPr>
          <w:rFonts w:ascii="IRNazanin" w:hAnsi="IRNazanin" w:eastAsia="IRNazanin" w:cs="IRNazanin"/>
          <w:lang w:bidi="fa-IR"/>
          <w:color w:val="111111"/>
          <w:sz w:val="28"/>
          <w:szCs w:val="28"/>
          <w:rtl/>
        </w:rPr>
        <w:t xml:space="preserve">الاستبصارج 4 ص 5 ب 3 ح 3.</w:t>
      </w:r>
    </w:p>
    <w:p>
      <w:pPr>
        <w:pStyle w:val="BookText"/>
      </w:pPr>
      <w:r>
        <w:rPr>
          <w:rFonts w:ascii="Amiri" w:hAnsi="Amiri" w:eastAsia="Amiri" w:cs="Amiri"/>
          <w:lang w:bidi="ar-SA"/>
          <w:color w:val="111111"/>
          <w:sz w:val="28"/>
          <w:szCs w:val="28"/>
          <w:rtl/>
        </w:rPr>
        <w:t xml:space="preserve">التهذيب ج 8 ص 268 ب10 ح 133.</w:t>
      </w:r>
    </w:p>
    <w:p>
      <w:pPr>
        <w:pStyle w:val="BookText"/>
      </w:pPr>
      <w:r>
        <w:rPr>
          <w:rFonts w:ascii="Amiri" w:hAnsi="Amiri" w:eastAsia="Amiri" w:cs="Amiri"/>
          <w:lang w:bidi="ar-SA"/>
          <w:color w:val="111111"/>
          <w:sz w:val="28"/>
          <w:szCs w:val="28"/>
          <w:rtl/>
        </w:rPr>
        <w:t xml:space="preserve">(في رجل كان له عدة مماليك -)---انظر القرعة</w:t>
      </w:r>
    </w:p>
    <w:p>
      <w:pPr>
        <w:pStyle w:val="BookText"/>
      </w:pPr>
      <w:r>
        <w:rPr>
          <w:rFonts w:ascii="Amiri" w:hAnsi="Amiri" w:eastAsia="Amiri" w:cs="Amiri"/>
          <w:lang w:bidi="ar-SA"/>
          <w:color w:val="111111"/>
          <w:sz w:val="28"/>
          <w:szCs w:val="28"/>
          <w:rtl/>
        </w:rPr>
        <w:t xml:space="preserve">(في رجل كانت له امة -)---انظر العدة</w:t>
      </w:r>
    </w:p>
    <w:p>
      <w:pPr>
        <w:pStyle w:val="BookText"/>
      </w:pPr>
      <w:r>
        <w:rPr>
          <w:rFonts w:ascii="IRNazanin" w:hAnsi="IRNazanin" w:eastAsia="IRNazanin" w:cs="IRNazanin"/>
          <w:lang w:bidi="fa-IR"/>
          <w:color w:val="111111"/>
          <w:sz w:val="28"/>
          <w:szCs w:val="28"/>
          <w:rtl/>
        </w:rPr>
        <w:t xml:space="preserve">(في رجل له مملوك فمرض ايعتقه في مرضه اعظم لاجره او یترکه مملوکا ؟ فقال :ان كان في مرض فالعتق افضل له لانه يعتق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عزوجل بكل عضو منه عضوا من الناروان كان في حال حضور الموت فیترکه مملوكا افضل له من عتقه )(10)</w:t>
      </w:r>
    </w:p>
    <w:p>
      <w:pPr>
        <w:pStyle w:val="BookText"/>
      </w:pPr>
      <w:r>
        <w:rPr>
          <w:rFonts w:ascii="Amiri" w:hAnsi="Amiri" w:eastAsia="Amiri" w:cs="Amiri"/>
          <w:lang w:bidi="ar-SA"/>
          <w:color w:val="111111"/>
          <w:sz w:val="28"/>
          <w:szCs w:val="28"/>
          <w:rtl/>
        </w:rPr>
        <w:t xml:space="preserve">الفقيه ج 3 ص 93 ب 57 ح4.</w:t>
      </w:r>
    </w:p>
    <w:p>
      <w:pPr>
        <w:pStyle w:val="BookText"/>
      </w:pPr>
      <w:r>
        <w:rPr>
          <w:rFonts w:ascii="Amiri" w:hAnsi="Amiri" w:eastAsia="Amiri" w:cs="Amiri"/>
          <w:lang w:bidi="ar-SA"/>
          <w:color w:val="111111"/>
          <w:sz w:val="28"/>
          <w:szCs w:val="28"/>
          <w:rtl/>
        </w:rPr>
        <w:t xml:space="preserve">(في رجل نكح وليدة رجل اعتق ربها اول ولد تلده فولدت توأم فقال : اعتق كلاهما )(1)</w:t>
      </w:r>
    </w:p>
    <w:p>
      <w:pPr>
        <w:pStyle w:val="BookText"/>
      </w:pPr>
      <w:r>
        <w:rPr>
          <w:rFonts w:ascii="Amiri" w:hAnsi="Amiri" w:eastAsia="Amiri" w:cs="Amiri"/>
          <w:lang w:bidi="ar-SA"/>
          <w:color w:val="111111"/>
          <w:sz w:val="28"/>
          <w:szCs w:val="28"/>
          <w:rtl/>
        </w:rPr>
        <w:t xml:space="preserve">الكافي ج6 ص 195 ك21ب16 ح 7.</w:t>
      </w:r>
    </w:p>
    <w:p>
      <w:pPr>
        <w:pStyle w:val="BookText"/>
      </w:pPr>
      <w:r>
        <w:rPr>
          <w:rFonts w:ascii="Amiri" w:hAnsi="Amiri" w:eastAsia="Amiri" w:cs="Amiri"/>
          <w:lang w:bidi="ar-SA"/>
          <w:color w:val="111111"/>
          <w:sz w:val="28"/>
          <w:szCs w:val="28"/>
          <w:rtl/>
        </w:rPr>
        <w:t xml:space="preserve">التهذيب ج8 ص 231ب 10ح67.</w:t>
      </w:r>
    </w:p>
    <w:p>
      <w:pPr>
        <w:pStyle w:val="BookText"/>
      </w:pPr>
      <w:r>
        <w:rPr>
          <w:rFonts w:ascii="IRNazanin" w:hAnsi="IRNazanin" w:eastAsia="IRNazanin" w:cs="IRNazanin"/>
          <w:lang w:bidi="fa-IR"/>
          <w:color w:val="111111"/>
          <w:sz w:val="28"/>
          <w:szCs w:val="28"/>
          <w:rtl/>
        </w:rPr>
        <w:t xml:space="preserve">(فی رجل هلک و ترک غلاما </w:t>
      </w:r>
      <w:r>
        <w:rPr>
          <w:rStyle w:val="FootnoteReference"/>
        </w:rPr>
        <w:footnoteReference w:id="176"/>
      </w:r>
      <w:r>
        <w:rPr>
          <w:rFonts w:ascii="IRNazanin" w:hAnsi="IRNazanin" w:eastAsia="IRNazanin" w:cs="IRNazanin"/>
          <w:lang w:bidi="fa-IR"/>
          <w:color w:val="111111"/>
          <w:sz w:val="28"/>
          <w:szCs w:val="28"/>
          <w:rtl/>
        </w:rPr>
        <w:t xml:space="preserve">مملوکا فشهد بعض ورثته انه حر قال: ان کان الشاهد مرضیا جازت شهادته و یستسعی العبد فیما کان لغیره من الورثة)(6)</w:t>
      </w:r>
    </w:p>
    <w:p>
      <w:pPr>
        <w:pStyle w:val="BookText"/>
      </w:pPr>
      <w:r>
        <w:rPr>
          <w:rFonts w:ascii="IRNazanin" w:hAnsi="IRNazanin" w:eastAsia="IRNazanin" w:cs="IRNazanin"/>
          <w:lang w:bidi="fa-IR"/>
          <w:color w:val="111111"/>
          <w:sz w:val="28"/>
          <w:szCs w:val="28"/>
          <w:rtl/>
        </w:rPr>
        <w:t xml:space="preserve">التهذیب ج8 ص246 ب10 ح122.</w:t>
      </w:r>
    </w:p>
    <w:p>
      <w:pPr>
        <w:pStyle w:val="BookText"/>
      </w:pPr>
      <w:r>
        <w:rPr>
          <w:rFonts w:ascii="IRNazanin" w:hAnsi="IRNazanin" w:eastAsia="IRNazanin" w:cs="IRNazanin"/>
          <w:lang w:bidi="fa-IR"/>
          <w:color w:val="111111"/>
          <w:sz w:val="28"/>
          <w:szCs w:val="28"/>
          <w:rtl/>
        </w:rPr>
        <w:t xml:space="preserve">التهذیب ج6 ص 279 ب 91 ح170.</w:t>
      </w:r>
    </w:p>
    <w:p>
      <w:pPr>
        <w:pStyle w:val="BookText"/>
      </w:pPr>
      <w:r>
        <w:rPr>
          <w:rFonts w:ascii="IRNazanin" w:hAnsi="IRNazanin" w:eastAsia="IRNazanin" w:cs="IRNazanin"/>
          <w:lang w:bidi="fa-IR"/>
          <w:color w:val="111111"/>
          <w:sz w:val="28"/>
          <w:szCs w:val="28"/>
          <w:rtl/>
        </w:rPr>
        <w:t xml:space="preserve">الکافی ج7 ص 43 ک 28 ب 28 ح2.</w:t>
      </w:r>
    </w:p>
    <w:p>
      <w:pPr>
        <w:pStyle w:val="BookText"/>
      </w:pPr>
      <w:r>
        <w:rPr>
          <w:rFonts w:ascii="IRNazanin" w:hAnsi="IRNazanin" w:eastAsia="IRNazanin" w:cs="IRNazanin"/>
          <w:lang w:bidi="fa-IR"/>
          <w:color w:val="111111"/>
          <w:sz w:val="28"/>
          <w:szCs w:val="28"/>
          <w:rtl/>
        </w:rPr>
        <w:t xml:space="preserve">(فی رجل یجعل لعبده العتق ان حدث-)تقدم تحت عنوان فی رجل لعبده الخ)</w:t>
      </w:r>
    </w:p>
    <w:p>
      <w:pPr>
        <w:pStyle w:val="BookText"/>
      </w:pPr>
      <w:r>
        <w:rPr>
          <w:rFonts w:ascii="IRNazanin" w:hAnsi="IRNazanin" w:eastAsia="IRNazanin" w:cs="IRNazanin"/>
          <w:lang w:bidi="fa-IR"/>
          <w:color w:val="111111"/>
          <w:sz w:val="28"/>
          <w:szCs w:val="28"/>
          <w:rtl/>
        </w:rPr>
        <w:t xml:space="preserve">(فی رجل یقول لعبده اعتقک-)یاتی تحت عنوان(فی الرجل یقول لعبده الخ)</w:t>
      </w:r>
    </w:p>
    <w:p>
      <w:pPr>
        <w:pStyle w:val="BookText"/>
      </w:pPr>
      <w:r>
        <w:rPr>
          <w:rFonts w:ascii="IRNazanin" w:hAnsi="IRNazanin" w:eastAsia="IRNazanin" w:cs="IRNazanin"/>
          <w:lang w:bidi="fa-IR"/>
          <w:color w:val="111111"/>
          <w:sz w:val="28"/>
          <w:szCs w:val="28"/>
          <w:rtl/>
        </w:rPr>
        <w:t xml:space="preserve">(فی الرجل یشتری الجاریة ثم یعتقها-)</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(في الرجل يشتري الجارية فيعتقها -)---انظر الاستبراء</w:t>
      </w:r>
    </w:p>
    <w:p>
      <w:pPr>
        <w:pStyle w:val="BookText"/>
      </w:pPr>
      <w:r>
        <w:rPr>
          <w:rFonts w:ascii="Amiri" w:hAnsi="Amiri" w:eastAsia="Amiri" w:cs="Amiri"/>
          <w:lang w:bidi="ar-SA"/>
          <w:color w:val="111111"/>
          <w:sz w:val="28"/>
          <w:szCs w:val="28"/>
          <w:rtl/>
        </w:rPr>
        <w:t xml:space="preserve">(في الرجل يعتق امته فيجعل عتقها مهرها -)---انظر المهر</w:t>
      </w:r>
    </w:p>
    <w:p>
      <w:pPr>
        <w:pStyle w:val="BookText"/>
      </w:pPr>
      <w:r>
        <w:rPr>
          <w:rFonts w:ascii="Amiri" w:hAnsi="Amiri" w:eastAsia="Amiri" w:cs="Amiri"/>
          <w:lang w:bidi="ar-SA"/>
          <w:color w:val="111111"/>
          <w:sz w:val="28"/>
          <w:szCs w:val="28"/>
          <w:rtl/>
        </w:rPr>
        <w:t xml:space="preserve">(في الرجل يعتق جاريته ويقول : لها عتقك مهرك ثم يطلقها قبل أن يدخل بها قال : يرجع نصفها مملوكا ويستسعيها في النصف الآخر)(6)</w:t>
      </w:r>
    </w:p>
    <w:p>
      <w:pPr>
        <w:pStyle w:val="BookText"/>
      </w:pPr>
      <w:r>
        <w:rPr>
          <w:rFonts w:ascii="Amiri" w:hAnsi="Amiri" w:eastAsia="Amiri" w:cs="Amiri"/>
          <w:lang w:bidi="ar-SA"/>
          <w:color w:val="111111"/>
          <w:sz w:val="28"/>
          <w:szCs w:val="28"/>
          <w:rtl/>
        </w:rPr>
        <w:t xml:space="preserve">التهذيب ج 8 ص 202ب 9 ح18.</w:t>
      </w:r>
    </w:p>
    <w:p>
      <w:pPr>
        <w:pStyle w:val="BookText"/>
      </w:pPr>
      <w:r>
        <w:rPr>
          <w:rFonts w:ascii="IRNazanin" w:hAnsi="IRNazanin" w:eastAsia="IRNazanin" w:cs="IRNazanin"/>
          <w:lang w:bidi="fa-IR"/>
          <w:color w:val="111111"/>
          <w:sz w:val="28"/>
          <w:szCs w:val="28"/>
          <w:rtl/>
        </w:rPr>
        <w:t xml:space="preserve">الاستبصار ج3 ص 210 ب 131 ح 7.</w:t>
      </w:r>
    </w:p>
    <w:p>
      <w:pPr>
        <w:pStyle w:val="BookText"/>
      </w:pPr>
      <w:r>
        <w:rPr>
          <w:rFonts w:ascii="Amiri" w:hAnsi="Amiri" w:eastAsia="Amiri" w:cs="Amiri"/>
          <w:lang w:bidi="ar-SA"/>
          <w:color w:val="111111"/>
          <w:sz w:val="28"/>
          <w:szCs w:val="28"/>
          <w:rtl/>
        </w:rPr>
        <w:t xml:space="preserve">(في الرجل يعتق غلامه -)---انظر التدبير</w:t>
      </w:r>
    </w:p>
    <w:p>
      <w:pPr>
        <w:pStyle w:val="BookText"/>
      </w:pPr>
      <w:r>
        <w:rPr>
          <w:rFonts w:ascii="Amiri" w:hAnsi="Amiri" w:eastAsia="Amiri" w:cs="Amiri"/>
          <w:lang w:bidi="ar-SA"/>
          <w:color w:val="111111"/>
          <w:sz w:val="28"/>
          <w:szCs w:val="28"/>
          <w:rtl/>
        </w:rPr>
        <w:t xml:space="preserve">(في الرجل يعتق المملوك قال : ان الله عزوجل </w:t>
      </w:r>
      <w:r>
        <w:rPr>
          <w:rStyle w:val="FootnoteReference"/>
        </w:rPr>
        <w:footnoteReference w:id="177"/>
      </w:r>
      <w:r>
        <w:rPr>
          <w:rFonts w:ascii="Amiri" w:hAnsi="Amiri" w:eastAsia="Amiri" w:cs="Amiri"/>
          <w:lang w:bidi="ar-SA"/>
          <w:color w:val="111111"/>
          <w:sz w:val="28"/>
          <w:szCs w:val="28"/>
          <w:rtl/>
        </w:rPr>
        <w:t xml:space="preserve">يعتق بكل عضو منه عضوا من النار، قال : ويستحب للرجل أن يتقرب الى الله عشية عرفة ويوم عرفة بالعتق والصدقة ) (6)</w:t>
      </w:r>
    </w:p>
    <w:p>
      <w:pPr>
        <w:pStyle w:val="BookText"/>
      </w:pPr>
      <w:r>
        <w:rPr>
          <w:rFonts w:ascii="Amiri" w:hAnsi="Amiri" w:eastAsia="Amiri" w:cs="Amiri"/>
          <w:lang w:bidi="ar-SA"/>
          <w:color w:val="111111"/>
          <w:sz w:val="28"/>
          <w:szCs w:val="28"/>
          <w:rtl/>
        </w:rPr>
        <w:t xml:space="preserve">الكافي ج 6 ص 180 ك21ب5 ح 1.</w:t>
      </w:r>
    </w:p>
    <w:p>
      <w:pPr>
        <w:pStyle w:val="BookText"/>
      </w:pPr>
      <w:r>
        <w:rPr>
          <w:rFonts w:ascii="Amiri" w:hAnsi="Amiri" w:eastAsia="Amiri" w:cs="Amiri"/>
          <w:lang w:bidi="ar-SA"/>
          <w:color w:val="111111"/>
          <w:sz w:val="28"/>
          <w:szCs w:val="28"/>
          <w:rtl/>
        </w:rPr>
        <w:t xml:space="preserve">التهذيب ج 8 ص 216 ب10ح 1.</w:t>
      </w:r>
    </w:p>
    <w:p>
      <w:pPr>
        <w:pStyle w:val="BookText"/>
      </w:pPr>
      <w:r>
        <w:rPr>
          <w:rFonts w:ascii="Amiri" w:hAnsi="Amiri" w:eastAsia="Amiri" w:cs="Amiri"/>
          <w:lang w:bidi="ar-SA"/>
          <w:color w:val="111111"/>
          <w:sz w:val="28"/>
          <w:szCs w:val="28"/>
          <w:rtl/>
        </w:rPr>
        <w:t xml:space="preserve">( في الرجل يعتق المملوك قال يعتق -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تحت عنوان (في الرجل يعتق المملوك قال ان الله يعتق الخ)</w:t>
      </w:r>
    </w:p>
    <w:p>
      <w:pPr>
        <w:pStyle w:val="BookText"/>
      </w:pPr>
      <w:r>
        <w:rPr>
          <w:rFonts w:ascii="Amiri" w:hAnsi="Amiri" w:eastAsia="Amiri" w:cs="Amiri"/>
          <w:lang w:bidi="ar-SA"/>
          <w:color w:val="111111"/>
          <w:sz w:val="28"/>
          <w:szCs w:val="28"/>
          <w:rtl/>
        </w:rPr>
        <w:t xml:space="preserve">(في الرجل يعتق مملوكته قبل -)---انظر العدة</w:t>
      </w:r>
    </w:p>
    <w:p>
      <w:pPr>
        <w:pStyle w:val="BookText"/>
      </w:pPr>
      <w:r>
        <w:rPr>
          <w:rFonts w:ascii="Amiri" w:hAnsi="Amiri" w:eastAsia="Amiri" w:cs="Amiri"/>
          <w:lang w:bidi="ar-SA"/>
          <w:color w:val="111111"/>
          <w:sz w:val="28"/>
          <w:szCs w:val="28"/>
          <w:rtl/>
        </w:rPr>
        <w:t xml:space="preserve">(في الرجل يقول أن مت</w:t>
      </w:r>
      <w:r>
        <w:rPr>
          <w:rStyle w:val="FootnoteReference"/>
        </w:rPr>
        <w:footnoteReference w:id="178"/>
      </w:r>
      <w:r>
        <w:rPr>
          <w:rFonts w:ascii="Amiri" w:hAnsi="Amiri" w:eastAsia="Amiri" w:cs="Amiri"/>
          <w:lang w:bidi="ar-SA"/>
          <w:color w:val="111111"/>
          <w:sz w:val="28"/>
          <w:szCs w:val="28"/>
          <w:rtl/>
        </w:rPr>
        <w:t xml:space="preserve">فعبدي حر وعلى الرجل دين قال : أن توفي وعليه دين قد أحاط بثمن العبد</w:t>
      </w:r>
      <w:r>
        <w:rPr>
          <w:rStyle w:val="FootnoteReference"/>
        </w:rPr>
        <w:footnoteReference w:id="179"/>
      </w:r>
      <w:r>
        <w:rPr>
          <w:rFonts w:ascii="IRNazanin" w:hAnsi="IRNazanin" w:eastAsia="IRNazanin" w:cs="IRNazanin"/>
          <w:lang w:bidi="fa-IR"/>
          <w:color w:val="111111"/>
          <w:sz w:val="28"/>
          <w:szCs w:val="28"/>
          <w:rtl/>
        </w:rPr>
        <w:t xml:space="preserve">بيع العبد وان لم يكن احاط بثمن العبد استسعى العبد في قضاء دین مولاه وهو حر به </w:t>
      </w:r>
      <w:r>
        <w:rPr>
          <w:rStyle w:val="FootnoteReference"/>
        </w:rPr>
        <w:footnoteReference w:id="180"/>
      </w:r>
      <w:r>
        <w:rPr>
          <w:rFonts w:ascii="IRNazanin" w:hAnsi="IRNazanin" w:eastAsia="IRNazanin" w:cs="IRNazanin"/>
          <w:lang w:bidi="fa-IR"/>
          <w:color w:val="111111"/>
          <w:sz w:val="28"/>
          <w:szCs w:val="28"/>
          <w:rtl/>
        </w:rPr>
        <w:t xml:space="preserve">اذا وفاه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3 ص 70 ب 48 ح 22.</w:t>
      </w:r>
    </w:p>
    <w:p>
      <w:pPr>
        <w:pStyle w:val="BookText"/>
      </w:pPr>
      <w:r>
        <w:rPr>
          <w:rFonts w:ascii="Amiri" w:hAnsi="Amiri" w:eastAsia="Amiri" w:cs="Amiri"/>
          <w:lang w:bidi="ar-SA"/>
          <w:color w:val="111111"/>
          <w:sz w:val="28"/>
          <w:szCs w:val="28"/>
          <w:rtl/>
        </w:rPr>
        <w:t xml:space="preserve">التهذيب ج 8 ص 232 ب 10ح 72.</w:t>
      </w:r>
    </w:p>
    <w:p>
      <w:pPr>
        <w:pStyle w:val="BookText"/>
      </w:pPr>
      <w:r>
        <w:rPr>
          <w:rFonts w:ascii="Amiri" w:hAnsi="Amiri" w:eastAsia="Amiri" w:cs="Amiri"/>
          <w:lang w:bidi="ar-SA"/>
          <w:color w:val="111111"/>
          <w:sz w:val="28"/>
          <w:szCs w:val="28"/>
          <w:rtl/>
        </w:rPr>
        <w:t xml:space="preserve">التهذيب ج 9 ص 218 ب18ح7.</w:t>
      </w:r>
    </w:p>
    <w:p>
      <w:pPr>
        <w:pStyle w:val="BookText"/>
      </w:pPr>
      <w:r>
        <w:rPr>
          <w:rFonts w:ascii="IRNazanin" w:hAnsi="IRNazanin" w:eastAsia="IRNazanin" w:cs="IRNazanin"/>
          <w:lang w:bidi="fa-IR"/>
          <w:color w:val="111111"/>
          <w:sz w:val="28"/>
          <w:szCs w:val="28"/>
          <w:rtl/>
        </w:rPr>
        <w:t xml:space="preserve">الاستبصار ج 4 ص 9 ب5 ح 8.</w:t>
      </w:r>
    </w:p>
    <w:p>
      <w:pPr>
        <w:pStyle w:val="BookText"/>
      </w:pPr>
      <w:r>
        <w:rPr>
          <w:rFonts w:ascii="Amiri" w:hAnsi="Amiri" w:eastAsia="Amiri" w:cs="Amiri"/>
          <w:lang w:bidi="ar-SA"/>
          <w:color w:val="111111"/>
          <w:sz w:val="28"/>
          <w:szCs w:val="28"/>
          <w:rtl/>
        </w:rPr>
        <w:t xml:space="preserve">( في الرجل يقول لجاريته قد اعتقتك وجعلت صداقك عتقك قال : جاز العتق</w:t>
      </w:r>
    </w:p>
    <w:p>
      <w:pPr>
        <w:pStyle w:val="BookText"/>
      </w:pPr>
      <w:r>
        <w:rPr>
          <w:rFonts w:ascii="Amiri" w:hAnsi="Amiri" w:eastAsia="Amiri" w:cs="Amiri"/>
          <w:lang w:bidi="ar-SA"/>
          <w:color w:val="111111"/>
          <w:sz w:val="28"/>
          <w:szCs w:val="28"/>
          <w:rtl/>
        </w:rPr>
        <w:t xml:space="preserve">والامر اليها ان شائت زوجته نفسها وان شائت لم تفعل فان زوجته نفسها فاحب له أن يعطيها شيئا) (8)</w:t>
      </w:r>
    </w:p>
    <w:p>
      <w:pPr>
        <w:pStyle w:val="BookText"/>
      </w:pPr>
      <w:r>
        <w:rPr>
          <w:rFonts w:ascii="Amiri" w:hAnsi="Amiri" w:eastAsia="Amiri" w:cs="Amiri"/>
          <w:lang w:bidi="ar-SA"/>
          <w:color w:val="111111"/>
          <w:sz w:val="28"/>
          <w:szCs w:val="28"/>
          <w:rtl/>
        </w:rPr>
        <w:t xml:space="preserve">التهذيب ج 8 ص 201ب 9 ح 15.</w:t>
      </w:r>
    </w:p>
    <w:p>
      <w:pPr>
        <w:pStyle w:val="BookText"/>
      </w:pPr>
      <w:r>
        <w:rPr>
          <w:rFonts w:ascii="IRNazanin" w:hAnsi="IRNazanin" w:eastAsia="IRNazanin" w:cs="IRNazanin"/>
          <w:lang w:bidi="fa-IR"/>
          <w:color w:val="111111"/>
          <w:sz w:val="28"/>
          <w:szCs w:val="28"/>
          <w:rtl/>
        </w:rPr>
        <w:t xml:space="preserve">الاستبصارج 3 ص 210ب 131 ح 4.</w:t>
      </w:r>
    </w:p>
    <w:p>
      <w:pPr>
        <w:pStyle w:val="BookText"/>
      </w:pPr>
      <w:r>
        <w:rPr>
          <w:rFonts w:ascii="Amiri" w:hAnsi="Amiri" w:eastAsia="Amiri" w:cs="Amiri"/>
          <w:lang w:bidi="ar-SA"/>
          <w:color w:val="111111"/>
          <w:sz w:val="28"/>
          <w:szCs w:val="28"/>
          <w:rtl/>
        </w:rPr>
        <w:t xml:space="preserve">(وفي الرجل يقول لعبده</w:t>
      </w:r>
      <w:r>
        <w:rPr>
          <w:rStyle w:val="FootnoteReference"/>
        </w:rPr>
        <w:footnoteReference w:id="182"/>
      </w:r>
      <w:r>
        <w:rPr>
          <w:rFonts w:ascii="Amiri" w:hAnsi="Amiri" w:eastAsia="Amiri" w:cs="Amiri"/>
          <w:lang w:bidi="ar-SA"/>
          <w:color w:val="111111"/>
          <w:sz w:val="28"/>
          <w:szCs w:val="28"/>
          <w:rtl/>
        </w:rPr>
        <w:t xml:space="preserve">اعتقك على ان ازوجك ابنتي</w:t>
      </w:r>
      <w:r>
        <w:rPr>
          <w:rStyle w:val="FootnoteReference"/>
        </w:rPr>
        <w:footnoteReference w:id="183"/>
      </w:r>
      <w:r>
        <w:rPr>
          <w:rFonts w:ascii="IRNazanin" w:hAnsi="IRNazanin" w:eastAsia="IRNazanin" w:cs="IRNazanin"/>
          <w:lang w:bidi="fa-IR"/>
          <w:color w:val="111111"/>
          <w:sz w:val="28"/>
          <w:szCs w:val="28"/>
          <w:rtl/>
        </w:rPr>
        <w:t xml:space="preserve">فان تزوجت او تسریت عليها فعليك مائة دينار، فاعتقه على ذلك وتسری او تزوج قال : عليه شرط </w:t>
      </w:r>
      <w:r>
        <w:rPr>
          <w:rStyle w:val="FootnoteReference"/>
        </w:rPr>
        <w:footnoteReference w:id="184"/>
      </w:r>
      <w:r>
        <w:rPr>
          <w:rFonts w:ascii="IRNazanin" w:hAnsi="IRNazanin" w:eastAsia="IRNazanin" w:cs="IRNazanin"/>
          <w:lang w:bidi="fa-IR"/>
          <w:color w:val="111111"/>
          <w:sz w:val="28"/>
          <w:szCs w:val="28"/>
          <w:rtl/>
        </w:rPr>
        <w:t xml:space="preserve">)(5)أو(6)</w:t>
      </w:r>
    </w:p>
    <w:p>
      <w:pPr>
        <w:pStyle w:val="BookText"/>
      </w:pPr>
      <w:r>
        <w:rPr>
          <w:rFonts w:ascii="Amiri" w:hAnsi="Amiri" w:eastAsia="Amiri" w:cs="Amiri"/>
          <w:lang w:bidi="ar-SA"/>
          <w:color w:val="111111"/>
          <w:sz w:val="28"/>
          <w:szCs w:val="28"/>
          <w:rtl/>
        </w:rPr>
        <w:t xml:space="preserve">الكافي ج 5 ص 403 ك18 ب66ح 5.</w:t>
      </w:r>
    </w:p>
    <w:p>
      <w:pPr>
        <w:pStyle w:val="BookText"/>
      </w:pPr>
      <w:r>
        <w:rPr>
          <w:rFonts w:ascii="Amiri" w:hAnsi="Amiri" w:eastAsia="Amiri" w:cs="Amiri"/>
          <w:lang w:bidi="ar-SA"/>
          <w:color w:val="111111"/>
          <w:sz w:val="28"/>
          <w:szCs w:val="28"/>
          <w:rtl/>
        </w:rPr>
        <w:t xml:space="preserve">الكافي ج 6 ص 179 ك21 ب 4 ح 4.</w:t>
      </w:r>
    </w:p>
    <w:p>
      <w:pPr>
        <w:pStyle w:val="BookText"/>
      </w:pPr>
      <w:r>
        <w:rPr>
          <w:rFonts w:ascii="Amiri" w:hAnsi="Amiri" w:eastAsia="Amiri" w:cs="Amiri"/>
          <w:lang w:bidi="ar-SA"/>
          <w:color w:val="111111"/>
          <w:sz w:val="28"/>
          <w:szCs w:val="28"/>
          <w:rtl/>
        </w:rPr>
        <w:t xml:space="preserve">الفقيه ج 3 ص 69 ب48 ح 15 و 16.</w:t>
      </w:r>
    </w:p>
    <w:p>
      <w:pPr>
        <w:pStyle w:val="BookText"/>
      </w:pPr>
      <w:r>
        <w:rPr>
          <w:rFonts w:ascii="Amiri" w:hAnsi="Amiri" w:eastAsia="Amiri" w:cs="Amiri"/>
          <w:lang w:bidi="ar-SA"/>
          <w:color w:val="111111"/>
          <w:sz w:val="28"/>
          <w:szCs w:val="28"/>
          <w:rtl/>
        </w:rPr>
        <w:t xml:space="preserve">التهذيب ج 7 ص 370ب 31 ح 62.</w:t>
      </w:r>
    </w:p>
    <w:p>
      <w:pPr>
        <w:pStyle w:val="BookText"/>
      </w:pPr>
      <w:r>
        <w:rPr>
          <w:rFonts w:ascii="Amiri" w:hAnsi="Amiri" w:eastAsia="Amiri" w:cs="Amiri"/>
          <w:lang w:bidi="ar-SA"/>
          <w:color w:val="111111"/>
          <w:sz w:val="28"/>
          <w:szCs w:val="28"/>
          <w:rtl/>
        </w:rPr>
        <w:t xml:space="preserve">التهذيب ج8 ص 222ب 10 ح 29.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يكون تحته السرية فيعتقها -)---انظر العدة</w:t>
      </w:r>
    </w:p>
    <w:p>
      <w:pPr>
        <w:pStyle w:val="BookText"/>
      </w:pPr>
      <w:r>
        <w:rPr>
          <w:rFonts w:ascii="IRNazanin" w:hAnsi="IRNazanin" w:eastAsia="IRNazanin" w:cs="IRNazanin"/>
          <w:lang w:bidi="fa-IR"/>
          <w:color w:val="111111"/>
          <w:sz w:val="28"/>
          <w:szCs w:val="28"/>
          <w:rtl/>
        </w:rPr>
        <w:t xml:space="preserve">(في الرجل يكون له المملوكون فيوصی بعتق -)---انظر القرعة</w:t>
      </w:r>
    </w:p>
    <w:p>
      <w:pPr>
        <w:pStyle w:val="BookText"/>
      </w:pPr>
      <w:r>
        <w:rPr>
          <w:rFonts w:ascii="Amiri" w:hAnsi="Amiri" w:eastAsia="Amiri" w:cs="Amiri"/>
          <w:lang w:bidi="ar-SA"/>
          <w:color w:val="111111"/>
          <w:sz w:val="28"/>
          <w:szCs w:val="28"/>
          <w:rtl/>
        </w:rPr>
        <w:t xml:space="preserve">(في عبد بين رجلين اعتق أحدهما -)---انظر الحدود</w:t>
      </w:r>
    </w:p>
    <w:p>
      <w:pPr>
        <w:pStyle w:val="BookText"/>
      </w:pPr>
      <w:r>
        <w:rPr>
          <w:rFonts w:ascii="Amiri" w:hAnsi="Amiri" w:eastAsia="Amiri" w:cs="Amiri"/>
          <w:lang w:bidi="ar-SA"/>
          <w:color w:val="111111"/>
          <w:sz w:val="28"/>
          <w:szCs w:val="28"/>
          <w:rtl/>
        </w:rPr>
        <w:t xml:space="preserve">(في عبد كان بين رجلين فحرر احدهما نصيبه </w:t>
      </w:r>
      <w:r>
        <w:rPr>
          <w:rStyle w:val="FootnoteReference"/>
        </w:rPr>
        <w:footnoteReference w:id="185"/>
      </w:r>
      <w:r>
        <w:rPr>
          <w:rFonts w:ascii="Amiri" w:hAnsi="Amiri" w:eastAsia="Amiri" w:cs="Amiri"/>
          <w:lang w:bidi="ar-SA"/>
          <w:color w:val="111111"/>
          <w:sz w:val="28"/>
          <w:szCs w:val="28"/>
          <w:rtl/>
        </w:rPr>
        <w:t xml:space="preserve">وهو صغير وامسك الآخر نصفه حتى كبر الذي حرر نصفه </w:t>
      </w:r>
      <w:r>
        <w:rPr>
          <w:rStyle w:val="FootnoteReference"/>
        </w:rPr>
        <w:footnoteReference w:id="186"/>
      </w:r>
      <w:r>
        <w:rPr>
          <w:rFonts w:ascii="Amiri" w:hAnsi="Amiri" w:eastAsia="Amiri" w:cs="Amiri"/>
          <w:lang w:bidi="ar-SA"/>
          <w:color w:val="111111"/>
          <w:sz w:val="28"/>
          <w:szCs w:val="28"/>
          <w:rtl/>
        </w:rPr>
        <w:t xml:space="preserve">قال : يقوم قيمه يوم حرر الاول وامر المحرر أن يسعى في نصفه الذي لم يحرر حتى يقضيه ) (1/5 )</w:t>
      </w:r>
    </w:p>
    <w:p>
      <w:pPr>
        <w:pStyle w:val="BookText"/>
      </w:pPr>
      <w:r>
        <w:rPr>
          <w:rFonts w:ascii="IRNazanin" w:hAnsi="IRNazanin" w:eastAsia="IRNazanin" w:cs="IRNazanin"/>
          <w:lang w:bidi="fa-IR"/>
          <w:color w:val="111111"/>
          <w:sz w:val="28"/>
          <w:szCs w:val="28"/>
          <w:rtl/>
        </w:rPr>
        <w:t xml:space="preserve">الكافي ج 6 ص 183 ک21ب 9 ح 4.</w:t>
      </w:r>
    </w:p>
    <w:p>
      <w:pPr>
        <w:pStyle w:val="BookText"/>
      </w:pPr>
      <w:r>
        <w:rPr>
          <w:rFonts w:ascii="Amiri" w:hAnsi="Amiri" w:eastAsia="Amiri" w:cs="Amiri"/>
          <w:lang w:bidi="ar-SA"/>
          <w:color w:val="111111"/>
          <w:sz w:val="28"/>
          <w:szCs w:val="28"/>
          <w:rtl/>
        </w:rPr>
        <w:t xml:space="preserve">الفقيه ج 3 ص 67 ب 48 ح5.</w:t>
      </w:r>
    </w:p>
    <w:p>
      <w:pPr>
        <w:pStyle w:val="BookText"/>
      </w:pPr>
      <w:r>
        <w:rPr>
          <w:rFonts w:ascii="Amiri" w:hAnsi="Amiri" w:eastAsia="Amiri" w:cs="Amiri"/>
          <w:lang w:bidi="ar-SA"/>
          <w:color w:val="111111"/>
          <w:sz w:val="28"/>
          <w:szCs w:val="28"/>
          <w:rtl/>
        </w:rPr>
        <w:t xml:space="preserve">(في العبد اذا اعتق)---انظر العبد</w:t>
      </w:r>
    </w:p>
    <w:p>
      <w:pPr>
        <w:pStyle w:val="BookText"/>
      </w:pPr>
      <w:r>
        <w:rPr>
          <w:rFonts w:ascii="Amiri" w:hAnsi="Amiri" w:eastAsia="Amiri" w:cs="Amiri"/>
          <w:lang w:bidi="ar-SA"/>
          <w:color w:val="111111"/>
          <w:sz w:val="28"/>
          <w:szCs w:val="28"/>
          <w:rtl/>
        </w:rPr>
        <w:t xml:space="preserve">(في قول الله عز وجل : فتحرير رقبة مؤمنة قال : يعني مقرة ) (6)</w:t>
      </w:r>
    </w:p>
    <w:p>
      <w:pPr>
        <w:pStyle w:val="BookText"/>
      </w:pPr>
      <w:r>
        <w:rPr>
          <w:rFonts w:ascii="Amiri" w:hAnsi="Amiri" w:eastAsia="Amiri" w:cs="Amiri"/>
          <w:lang w:bidi="ar-SA"/>
          <w:color w:val="111111"/>
          <w:sz w:val="28"/>
          <w:szCs w:val="28"/>
          <w:rtl/>
        </w:rPr>
        <w:t xml:space="preserve">التهذيب ج8 ص 249ب 10 ح 134.</w:t>
      </w:r>
    </w:p>
    <w:p>
      <w:pPr>
        <w:pStyle w:val="BookText"/>
      </w:pPr>
      <w:r>
        <w:rPr>
          <w:rFonts w:ascii="Amiri" w:hAnsi="Amiri" w:eastAsia="Amiri" w:cs="Amiri"/>
          <w:lang w:bidi="ar-SA"/>
          <w:color w:val="111111"/>
          <w:sz w:val="28"/>
          <w:szCs w:val="28"/>
          <w:rtl/>
        </w:rPr>
        <w:t xml:space="preserve">(في كفارة اليمين عتق رقبة -)---انظر الكفارة</w:t>
      </w:r>
    </w:p>
    <w:p>
      <w:pPr>
        <w:pStyle w:val="BookText"/>
      </w:pPr>
      <w:r>
        <w:rPr>
          <w:rFonts w:ascii="IRNazanin" w:hAnsi="IRNazanin" w:eastAsia="IRNazanin" w:cs="IRNazanin"/>
          <w:lang w:bidi="fa-IR"/>
          <w:color w:val="111111"/>
          <w:sz w:val="28"/>
          <w:szCs w:val="28"/>
          <w:rtl/>
        </w:rPr>
        <w:t xml:space="preserve">(في مكاتب بین شریکين فيعتق -)---انظر المكاتبة</w:t>
      </w:r>
    </w:p>
    <w:p>
      <w:pPr>
        <w:pStyle w:val="BookText"/>
      </w:pPr>
      <w:r>
        <w:rPr>
          <w:rFonts w:ascii="Amiri" w:hAnsi="Amiri" w:eastAsia="Amiri" w:cs="Amiri"/>
          <w:lang w:bidi="ar-SA"/>
          <w:color w:val="111111"/>
          <w:sz w:val="28"/>
          <w:szCs w:val="28"/>
          <w:rtl/>
        </w:rPr>
        <w:t xml:space="preserve">(في مكاتبة بين شريكين فيعتق -)---انظر المكاتبة</w:t>
      </w:r>
    </w:p>
    <w:p>
      <w:pPr>
        <w:pStyle w:val="BookText"/>
      </w:pPr>
      <w:r>
        <w:rPr>
          <w:rFonts w:ascii="Amiri" w:hAnsi="Amiri" w:eastAsia="Amiri" w:cs="Amiri"/>
          <w:lang w:bidi="ar-SA"/>
          <w:color w:val="111111"/>
          <w:sz w:val="28"/>
          <w:szCs w:val="28"/>
          <w:rtl/>
        </w:rPr>
        <w:t xml:space="preserve">(في المملوك يعطى الرجل مالا ليشتريه فيعتقه ؟ قال : لا يصلح</w:t>
      </w:r>
      <w:r>
        <w:rPr>
          <w:rStyle w:val="FootnoteReference"/>
        </w:rPr>
        <w:footnoteReference w:id="187"/>
      </w:r>
      <w:r>
        <w:rPr>
          <w:rFonts w:ascii="Amiri" w:hAnsi="Amiri" w:eastAsia="Amiri" w:cs="Amiri"/>
          <w:lang w:bidi="ar-SA"/>
          <w:color w:val="111111"/>
          <w:sz w:val="28"/>
          <w:szCs w:val="28"/>
          <w:rtl/>
        </w:rPr>
        <w:t xml:space="preserve">له ذلك ) (5)</w:t>
      </w:r>
    </w:p>
    <w:p>
      <w:pPr>
        <w:pStyle w:val="BookText"/>
      </w:pPr>
      <w:r>
        <w:rPr>
          <w:rFonts w:ascii="Amiri" w:hAnsi="Amiri" w:eastAsia="Amiri" w:cs="Amiri"/>
          <w:lang w:bidi="ar-SA"/>
          <w:color w:val="111111"/>
          <w:sz w:val="28"/>
          <w:szCs w:val="28"/>
          <w:rtl/>
        </w:rPr>
        <w:t xml:space="preserve">الكافي ج 6 ص 194 ك21ب 16ح 2.</w:t>
      </w:r>
    </w:p>
    <w:p>
      <w:pPr>
        <w:pStyle w:val="BookText"/>
      </w:pPr>
      <w:r>
        <w:rPr>
          <w:rFonts w:ascii="Amiri" w:hAnsi="Amiri" w:eastAsia="Amiri" w:cs="Amiri"/>
          <w:lang w:bidi="ar-SA"/>
          <w:color w:val="111111"/>
          <w:sz w:val="28"/>
          <w:szCs w:val="28"/>
          <w:rtl/>
        </w:rPr>
        <w:t xml:space="preserve">التهذيب ج 8 ص 231 ب 10 ح 69.</w:t>
      </w:r>
    </w:p>
    <w:p>
      <w:pPr>
        <w:pStyle w:val="BookText"/>
      </w:pPr>
      <w:r>
        <w:rPr>
          <w:rFonts w:ascii="IRNazanin" w:hAnsi="IRNazanin" w:eastAsia="IRNazanin" w:cs="IRNazanin"/>
          <w:lang w:bidi="fa-IR"/>
          <w:color w:val="111111"/>
          <w:sz w:val="28"/>
          <w:szCs w:val="28"/>
          <w:rtl/>
        </w:rPr>
        <w:t xml:space="preserve">(قال ابو عبدالله علیه السلام لاسماعيل حقيبة والحارث النصري اطلبوالي جارية من هذا الذي يسمونه کدبانوجة </w:t>
      </w:r>
      <w:r>
        <w:rPr>
          <w:rStyle w:val="FootnoteReference"/>
        </w:rPr>
        <w:footnoteReference w:id="188"/>
      </w:r>
      <w:r>
        <w:rPr>
          <w:rFonts w:ascii="IRNazanin" w:hAnsi="IRNazanin" w:eastAsia="IRNazanin" w:cs="IRNazanin"/>
          <w:lang w:bidi="fa-IR"/>
          <w:color w:val="111111"/>
          <w:sz w:val="28"/>
          <w:szCs w:val="28"/>
          <w:rtl/>
        </w:rPr>
        <w:t xml:space="preserve">تكون مع ام فروة فدلونا على جارية لرجل من السراجين قد ولدت له ابنا و مات ولدها فاخبروه بخبرها فامرهم فاشتروها وكان اسمها رسالة فغير اسمها وسماها سلمی وزوجها سالما مولاه وهي ام الحسين بن سالم )</w:t>
      </w:r>
    </w:p>
    <w:p>
      <w:pPr>
        <w:pStyle w:val="BookText"/>
      </w:pPr>
      <w:r>
        <w:rPr>
          <w:rFonts w:ascii="Amiri" w:hAnsi="Amiri" w:eastAsia="Amiri" w:cs="Amiri"/>
          <w:lang w:bidi="ar-SA"/>
          <w:color w:val="111111"/>
          <w:sz w:val="28"/>
          <w:szCs w:val="28"/>
          <w:rtl/>
        </w:rPr>
        <w:t xml:space="preserve">الكافي ج 6 ص 197 ك21ب 16 ح 15.</w:t>
      </w:r>
    </w:p>
    <w:p>
      <w:pPr>
        <w:pStyle w:val="BookText"/>
      </w:pPr>
      <w:r>
        <w:rPr>
          <w:rFonts w:ascii="IRNazanin" w:hAnsi="IRNazanin" w:eastAsia="IRNazanin" w:cs="IRNazanin"/>
          <w:lang w:bidi="fa-IR"/>
          <w:color w:val="111111"/>
          <w:sz w:val="28"/>
          <w:szCs w:val="28"/>
          <w:rtl/>
        </w:rPr>
        <w:t xml:space="preserve">(قرأت عتق ابي عبدالله علیه السلام فاذا هو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شرحه : هذا ما اعتق جعفر بن محمد اعتق فلانا غلامه لوجه الله لا يريد به جزاء</w:t>
      </w:r>
      <w:r>
        <w:rPr>
          <w:rStyle w:val="FootnoteReference"/>
        </w:rPr>
        <w:footnoteReference w:id="189"/>
      </w:r>
      <w:r>
        <w:rPr>
          <w:rFonts w:ascii="IRNazanin" w:hAnsi="IRNazanin" w:eastAsia="IRNazanin" w:cs="IRNazanin"/>
          <w:lang w:bidi="fa-IR"/>
          <w:color w:val="111111"/>
          <w:sz w:val="28"/>
          <w:szCs w:val="28"/>
          <w:rtl/>
        </w:rPr>
        <w:t xml:space="preserve">ولا شکوراً على أن يقيم الصلاة ويؤتي الزكاة ويحج البيت ويصوم شهر رمضان ویستولی اولیاء الله ويتبرء من اعداء الله شهد فلان وفلان وفلان ثلاثة)</w:t>
      </w:r>
    </w:p>
    <w:p>
      <w:pPr>
        <w:pStyle w:val="BookText"/>
      </w:pPr>
      <w:r>
        <w:rPr>
          <w:rFonts w:ascii="Amiri" w:hAnsi="Amiri" w:eastAsia="Amiri" w:cs="Amiri"/>
          <w:lang w:bidi="ar-SA"/>
          <w:color w:val="111111"/>
          <w:sz w:val="28"/>
          <w:szCs w:val="28"/>
          <w:rtl/>
        </w:rPr>
        <w:t xml:space="preserve">الكافي ج 6 ص 181 ك21 ب7ح 2.</w:t>
      </w:r>
    </w:p>
    <w:p>
      <w:pPr>
        <w:pStyle w:val="BookText"/>
      </w:pPr>
      <w:r>
        <w:rPr>
          <w:rFonts w:ascii="IRNazanin" w:hAnsi="IRNazanin" w:eastAsia="IRNazanin" w:cs="IRNazanin"/>
          <w:lang w:bidi="fa-IR"/>
          <w:color w:val="111111"/>
          <w:sz w:val="28"/>
          <w:szCs w:val="28"/>
          <w:rtl/>
        </w:rPr>
        <w:t xml:space="preserve">الكافي ج 6 ص 181ک 21 ب7ح1 بتفاوت .</w:t>
      </w:r>
    </w:p>
    <w:p>
      <w:pPr>
        <w:pStyle w:val="BookText"/>
      </w:pPr>
      <w:r>
        <w:rPr>
          <w:rFonts w:ascii="Amiri" w:hAnsi="Amiri" w:eastAsia="Amiri" w:cs="Amiri"/>
          <w:lang w:bidi="ar-SA"/>
          <w:color w:val="111111"/>
          <w:sz w:val="28"/>
          <w:szCs w:val="28"/>
          <w:rtl/>
        </w:rPr>
        <w:t xml:space="preserve">التهذيب ج 8 ص 216 ب10 ح 4.</w:t>
      </w:r>
    </w:p>
    <w:p>
      <w:pPr>
        <w:pStyle w:val="BookText"/>
      </w:pPr>
      <w:r>
        <w:rPr>
          <w:rFonts w:ascii="IRNazanin" w:hAnsi="IRNazanin" w:eastAsia="IRNazanin" w:cs="IRNazanin"/>
          <w:lang w:bidi="fa-IR"/>
          <w:color w:val="111111"/>
          <w:sz w:val="28"/>
          <w:szCs w:val="28"/>
          <w:rtl/>
        </w:rPr>
        <w:t xml:space="preserve">(قضی امیرالمؤمنین علیه السلام على امرأةاعتقت -)---انظر الولاء</w:t>
      </w:r>
    </w:p>
    <w:p>
      <w:pPr>
        <w:pStyle w:val="BookText"/>
      </w:pPr>
      <w:r>
        <w:rPr>
          <w:rFonts w:ascii="IRNazanin" w:hAnsi="IRNazanin" w:eastAsia="IRNazanin" w:cs="IRNazanin"/>
          <w:lang w:bidi="fa-IR"/>
          <w:color w:val="111111"/>
          <w:sz w:val="28"/>
          <w:szCs w:val="28"/>
          <w:rtl/>
        </w:rPr>
        <w:t xml:space="preserve">(قضی امیر المؤمنين عليه السلام في عبد كان -) تقدم تحت عنوان (في عبد كان الخ)</w:t>
      </w:r>
    </w:p>
    <w:p>
      <w:pPr>
        <w:pStyle w:val="BookText"/>
      </w:pPr>
      <w:r>
        <w:rPr>
          <w:rFonts w:ascii="IRNazanin" w:hAnsi="IRNazanin" w:eastAsia="IRNazanin" w:cs="IRNazanin"/>
          <w:lang w:bidi="fa-IR"/>
          <w:color w:val="111111"/>
          <w:sz w:val="28"/>
          <w:szCs w:val="28"/>
          <w:rtl/>
        </w:rPr>
        <w:t xml:space="preserve">(قضى اميرالمؤمنين علیه السلام في مكاتب اشترط -)---انظر الولاء</w:t>
      </w:r>
    </w:p>
    <w:p>
      <w:pPr>
        <w:pStyle w:val="BookText"/>
      </w:pPr>
      <w:r>
        <w:rPr>
          <w:rFonts w:ascii="IRNazanin" w:hAnsi="IRNazanin" w:eastAsia="IRNazanin" w:cs="IRNazanin"/>
          <w:lang w:bidi="fa-IR"/>
          <w:color w:val="111111"/>
          <w:sz w:val="28"/>
          <w:szCs w:val="28"/>
          <w:rtl/>
        </w:rPr>
        <w:t xml:space="preserve">(قضی امیرالمؤمنین علیه السلام فيمن اعتق -)---انظر الولاء</w:t>
      </w:r>
    </w:p>
    <w:p>
      <w:pPr>
        <w:pStyle w:val="BookText"/>
      </w:pPr>
      <w:r>
        <w:rPr>
          <w:rFonts w:ascii="IRNazanin" w:hAnsi="IRNazanin" w:eastAsia="IRNazanin" w:cs="IRNazanin"/>
          <w:lang w:bidi="fa-IR"/>
          <w:color w:val="111111"/>
          <w:sz w:val="28"/>
          <w:szCs w:val="28"/>
          <w:rtl/>
        </w:rPr>
        <w:t xml:space="preserve">(كان علي علیه السلام اذا مات الرجل-)---انظر الارث</w:t>
      </w:r>
    </w:p>
    <w:p>
      <w:pPr>
        <w:pStyle w:val="BookText"/>
      </w:pPr>
      <w:r>
        <w:rPr>
          <w:rFonts w:ascii="IRNazanin" w:hAnsi="IRNazanin" w:eastAsia="IRNazanin" w:cs="IRNazanin"/>
          <w:lang w:bidi="fa-IR"/>
          <w:color w:val="111111"/>
          <w:sz w:val="28"/>
          <w:szCs w:val="28"/>
          <w:rtl/>
        </w:rPr>
        <w:t xml:space="preserve">(كان علي علیه السلام عتق رقبة - )---انظر الحرية</w:t>
      </w:r>
    </w:p>
    <w:p>
      <w:pPr>
        <w:pStyle w:val="BookText"/>
      </w:pPr>
      <w:r>
        <w:rPr>
          <w:rFonts w:ascii="Amiri" w:hAnsi="Amiri" w:eastAsia="Amiri" w:cs="Amiri"/>
          <w:lang w:bidi="ar-SA"/>
          <w:color w:val="111111"/>
          <w:sz w:val="28"/>
          <w:szCs w:val="28"/>
          <w:rtl/>
        </w:rPr>
        <w:t xml:space="preserve">(كان الذين من قبلنا- )---انظر الطلاق</w:t>
      </w:r>
    </w:p>
    <w:p>
      <w:pPr>
        <w:pStyle w:val="BookText"/>
      </w:pPr>
      <w:r>
        <w:rPr>
          <w:rFonts w:ascii="Amiri" w:hAnsi="Amiri" w:eastAsia="Amiri" w:cs="Amiri"/>
          <w:lang w:bidi="ar-SA"/>
          <w:color w:val="111111"/>
          <w:sz w:val="28"/>
          <w:szCs w:val="28"/>
          <w:rtl/>
        </w:rPr>
        <w:t xml:space="preserve">(كل عتق يجوز له -)---انظر الكفارة</w:t>
      </w:r>
    </w:p>
    <w:p>
      <w:pPr>
        <w:pStyle w:val="BookText"/>
      </w:pPr>
      <w:r>
        <w:rPr>
          <w:rFonts w:ascii="Amiri" w:hAnsi="Amiri" w:eastAsia="Amiri" w:cs="Amiri"/>
          <w:lang w:bidi="ar-SA"/>
          <w:color w:val="111111"/>
          <w:sz w:val="28"/>
          <w:szCs w:val="28"/>
          <w:rtl/>
        </w:rPr>
        <w:t xml:space="preserve">(كل العتق يجوز فيه المولود الأفي كفارة القتل - )يأتي في الكفارة تحت عنوان (عن الرجل يظاهر الخ)</w:t>
      </w:r>
    </w:p>
    <w:p>
      <w:pPr>
        <w:pStyle w:val="BookText"/>
      </w:pPr>
      <w:r>
        <w:rPr>
          <w:rFonts w:ascii="Amiri" w:hAnsi="Amiri" w:eastAsia="Amiri" w:cs="Amiri"/>
          <w:lang w:bidi="ar-SA"/>
          <w:color w:val="111111"/>
          <w:sz w:val="28"/>
          <w:szCs w:val="28"/>
          <w:rtl/>
        </w:rPr>
        <w:t xml:space="preserve">(لا بأس بان يعتق -)---انظر ولد الزنا</w:t>
      </w:r>
    </w:p>
    <w:p>
      <w:pPr>
        <w:pStyle w:val="BookText"/>
      </w:pPr>
      <w:r>
        <w:rPr>
          <w:rFonts w:ascii="Amiri" w:hAnsi="Amiri" w:eastAsia="Amiri" w:cs="Amiri"/>
          <w:lang w:bidi="ar-SA"/>
          <w:color w:val="111111"/>
          <w:sz w:val="28"/>
          <w:szCs w:val="28"/>
          <w:rtl/>
        </w:rPr>
        <w:t xml:space="preserve">(لا صدقة ولا عتق -)---انظر الصدقة</w:t>
      </w:r>
    </w:p>
    <w:p>
      <w:pPr>
        <w:pStyle w:val="BookText"/>
      </w:pPr>
      <w:r>
        <w:rPr>
          <w:rFonts w:ascii="IRNazanin" w:hAnsi="IRNazanin" w:eastAsia="IRNazanin" w:cs="IRNazanin"/>
          <w:lang w:bidi="fa-IR"/>
          <w:color w:val="111111"/>
          <w:sz w:val="28"/>
          <w:szCs w:val="28"/>
          <w:rtl/>
        </w:rPr>
        <w:t xml:space="preserve">(لاطلاق الا على -)---انظر الطلاق</w:t>
      </w:r>
    </w:p>
    <w:p>
      <w:pPr>
        <w:pStyle w:val="BookText"/>
      </w:pPr>
      <w:r>
        <w:rPr>
          <w:rFonts w:ascii="IRNazanin" w:hAnsi="IRNazanin" w:eastAsia="IRNazanin" w:cs="IRNazanin"/>
          <w:lang w:bidi="fa-IR"/>
          <w:color w:val="111111"/>
          <w:sz w:val="28"/>
          <w:szCs w:val="28"/>
          <w:rtl/>
        </w:rPr>
        <w:t xml:space="preserve">(لا طلاق قبل نکاح، ولا عتق قبل ملك )(6/م)</w:t>
      </w:r>
    </w:p>
    <w:p>
      <w:pPr>
        <w:pStyle w:val="BookText"/>
      </w:pPr>
      <w:r>
        <w:rPr>
          <w:rFonts w:ascii="Amiri" w:hAnsi="Amiri" w:eastAsia="Amiri" w:cs="Amiri"/>
          <w:lang w:bidi="ar-SA"/>
          <w:color w:val="111111"/>
          <w:sz w:val="28"/>
          <w:szCs w:val="28"/>
          <w:rtl/>
        </w:rPr>
        <w:t xml:space="preserve">الكافي ج 6 ص 179 ك21 ب 3 ح 1.</w:t>
      </w:r>
    </w:p>
    <w:p>
      <w:pPr>
        <w:pStyle w:val="BookText"/>
      </w:pPr>
      <w:r>
        <w:rPr>
          <w:rFonts w:ascii="IRNazanin" w:hAnsi="IRNazanin" w:eastAsia="IRNazanin" w:cs="IRNazanin"/>
          <w:lang w:bidi="fa-IR"/>
          <w:color w:val="111111"/>
          <w:sz w:val="28"/>
          <w:szCs w:val="28"/>
          <w:rtl/>
        </w:rPr>
        <w:t xml:space="preserve">الكافي ج 5 ص 444 ك18 ب 90 ذیل ح 5.</w:t>
      </w:r>
    </w:p>
    <w:p>
      <w:pPr>
        <w:pStyle w:val="BookText"/>
      </w:pPr>
      <w:r>
        <w:rPr>
          <w:rFonts w:ascii="IRNazanin" w:hAnsi="IRNazanin" w:eastAsia="IRNazanin" w:cs="IRNazanin"/>
          <w:lang w:bidi="fa-IR"/>
          <w:color w:val="111111"/>
          <w:sz w:val="28"/>
          <w:szCs w:val="28"/>
          <w:rtl/>
        </w:rPr>
        <w:t xml:space="preserve">روضة الكافي ج 8 ص 196 ذیل ح 234.</w:t>
      </w:r>
    </w:p>
    <w:p>
      <w:pPr>
        <w:pStyle w:val="BookText"/>
      </w:pPr>
      <w:r>
        <w:rPr>
          <w:rFonts w:ascii="Amiri" w:hAnsi="Amiri" w:eastAsia="Amiri" w:cs="Amiri"/>
          <w:lang w:bidi="ar-SA"/>
          <w:color w:val="111111"/>
          <w:sz w:val="28"/>
          <w:szCs w:val="28"/>
          <w:rtl/>
        </w:rPr>
        <w:t xml:space="preserve">الفقيه ج 3 ص 69 ب 48 ح 14.</w:t>
      </w:r>
    </w:p>
    <w:p>
      <w:pPr>
        <w:pStyle w:val="BookText"/>
      </w:pPr>
      <w:r>
        <w:rPr>
          <w:rFonts w:ascii="IRNazanin" w:hAnsi="IRNazanin" w:eastAsia="IRNazanin" w:cs="IRNazanin"/>
          <w:lang w:bidi="fa-IR"/>
          <w:color w:val="111111"/>
          <w:sz w:val="28"/>
          <w:szCs w:val="28"/>
          <w:rtl/>
        </w:rPr>
        <w:t xml:space="preserve">الفقيه ج 3 ص 227 ب98 ذیل ح 1.</w:t>
      </w:r>
    </w:p>
    <w:p>
      <w:pPr>
        <w:pStyle w:val="BookText"/>
      </w:pPr>
      <w:r>
        <w:rPr>
          <w:rFonts w:ascii="Amiri" w:hAnsi="Amiri" w:eastAsia="Amiri" w:cs="Amiri"/>
          <w:lang w:bidi="ar-SA"/>
          <w:color w:val="111111"/>
          <w:sz w:val="28"/>
          <w:szCs w:val="28"/>
          <w:rtl/>
        </w:rPr>
        <w:t xml:space="preserve">التهذيب ج 8 ص 217 ب 10 ح 6.</w:t>
      </w:r>
    </w:p>
    <w:p>
      <w:pPr>
        <w:pStyle w:val="BookText"/>
      </w:pPr>
      <w:r>
        <w:rPr>
          <w:rFonts w:ascii="IRNazanin" w:hAnsi="IRNazanin" w:eastAsia="IRNazanin" w:cs="IRNazanin"/>
          <w:lang w:bidi="fa-IR"/>
          <w:color w:val="111111"/>
          <w:sz w:val="28"/>
          <w:szCs w:val="28"/>
          <w:rtl/>
        </w:rPr>
        <w:t xml:space="preserve">الاستبصار ج 4 ص 5 ب 3 ح 1.</w:t>
      </w:r>
    </w:p>
    <w:p>
      <w:pPr>
        <w:pStyle w:val="BookText"/>
      </w:pPr>
      <w:r>
        <w:rPr>
          <w:rFonts w:ascii="Amiri" w:hAnsi="Amiri" w:eastAsia="Amiri" w:cs="Amiri"/>
          <w:lang w:bidi="ar-SA"/>
          <w:color w:val="111111"/>
          <w:sz w:val="28"/>
          <w:szCs w:val="28"/>
          <w:rtl/>
        </w:rPr>
        <w:t xml:space="preserve">(لا عتق الا بعد ملك ) (6/م)</w:t>
      </w:r>
    </w:p>
    <w:p>
      <w:pPr>
        <w:pStyle w:val="BookText"/>
      </w:pPr>
      <w:r>
        <w:rPr>
          <w:rFonts w:ascii="Amiri" w:hAnsi="Amiri" w:eastAsia="Amiri" w:cs="Amiri"/>
          <w:lang w:bidi="ar-SA"/>
          <w:color w:val="111111"/>
          <w:sz w:val="28"/>
          <w:szCs w:val="28"/>
          <w:rtl/>
        </w:rPr>
        <w:t xml:space="preserve">الكافي ج 6 ص 179 ك21 ب3 ح 2.</w:t>
      </w:r>
    </w:p>
    <w:p>
      <w:pPr>
        <w:pStyle w:val="BookText"/>
      </w:pPr>
      <w:r>
        <w:rPr>
          <w:rFonts w:ascii="Amiri" w:hAnsi="Amiri" w:eastAsia="Amiri" w:cs="Amiri"/>
          <w:lang w:bidi="ar-SA"/>
          <w:color w:val="111111"/>
          <w:sz w:val="28"/>
          <w:szCs w:val="28"/>
          <w:rtl/>
        </w:rPr>
        <w:t xml:space="preserve">التهذيب ج8 ص 217 ب10ح7.</w:t>
      </w:r>
    </w:p>
    <w:p>
      <w:pPr>
        <w:pStyle w:val="BookText"/>
      </w:pPr>
      <w:r>
        <w:rPr>
          <w:rFonts w:ascii="IRNazanin" w:hAnsi="IRNazanin" w:eastAsia="IRNazanin" w:cs="IRNazanin"/>
          <w:lang w:bidi="fa-IR"/>
          <w:color w:val="111111"/>
          <w:sz w:val="28"/>
          <w:szCs w:val="28"/>
          <w:rtl/>
        </w:rPr>
        <w:t xml:space="preserve">الاستبصار ج 4 ص 5 ب 3 ح 2.</w:t>
      </w:r>
    </w:p>
    <w:p>
      <w:pPr>
        <w:pStyle w:val="BookText"/>
      </w:pPr>
      <w:r>
        <w:rPr>
          <w:rFonts w:ascii="IRNazanin" w:hAnsi="IRNazanin" w:eastAsia="IRNazanin" w:cs="IRNazanin"/>
          <w:lang w:bidi="fa-IR"/>
          <w:color w:val="111111"/>
          <w:sz w:val="28"/>
          <w:szCs w:val="28"/>
          <w:rtl/>
        </w:rPr>
        <w:t xml:space="preserve">الفقيه ج 3 ص 321 ب 154 ذیل ح3.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(لاعتق الا ما اريد به وجه الله عزوجل )(6)</w:t>
      </w:r>
    </w:p>
    <w:p>
      <w:pPr>
        <w:pStyle w:val="BookText"/>
      </w:pPr>
      <w:r>
        <w:rPr>
          <w:rFonts w:ascii="IRNazanin" w:hAnsi="IRNazanin" w:eastAsia="IRNazanin" w:cs="IRNazanin"/>
          <w:lang w:bidi="fa-IR"/>
          <w:color w:val="111111"/>
          <w:sz w:val="28"/>
          <w:szCs w:val="28"/>
          <w:rtl/>
        </w:rPr>
        <w:t xml:space="preserve">الكافي ج 6 ص 178ک 21ب 2 ح 1.</w:t>
      </w:r>
    </w:p>
    <w:p>
      <w:pPr>
        <w:pStyle w:val="BookText"/>
      </w:pPr>
      <w:r>
        <w:rPr>
          <w:rFonts w:ascii="IRNazanin" w:hAnsi="IRNazanin" w:eastAsia="IRNazanin" w:cs="IRNazanin"/>
          <w:lang w:bidi="fa-IR"/>
          <w:color w:val="111111"/>
          <w:sz w:val="28"/>
          <w:szCs w:val="28"/>
          <w:rtl/>
        </w:rPr>
        <w:t xml:space="preserve">الكافي ج 7 ص 30ک 28 ب 23 ذیل ح 1.</w:t>
      </w:r>
    </w:p>
    <w:p>
      <w:pPr>
        <w:pStyle w:val="BookText"/>
      </w:pPr>
      <w:r>
        <w:rPr>
          <w:rFonts w:ascii="IRNazanin" w:hAnsi="IRNazanin" w:eastAsia="IRNazanin" w:cs="IRNazanin"/>
          <w:lang w:bidi="fa-IR"/>
          <w:color w:val="111111"/>
          <w:sz w:val="28"/>
          <w:szCs w:val="28"/>
          <w:rtl/>
        </w:rPr>
        <w:t xml:space="preserve">الكافي ج 7 ص 30 ك28 ب 23 ذیل ح 2.</w:t>
      </w:r>
    </w:p>
    <w:p>
      <w:pPr>
        <w:pStyle w:val="BookText"/>
      </w:pPr>
      <w:r>
        <w:rPr>
          <w:rFonts w:ascii="Amiri" w:hAnsi="Amiri" w:eastAsia="Amiri" w:cs="Amiri"/>
          <w:lang w:bidi="ar-SA"/>
          <w:color w:val="111111"/>
          <w:sz w:val="28"/>
          <w:szCs w:val="28"/>
          <w:rtl/>
        </w:rPr>
        <w:t xml:space="preserve">الفقيه ج 3 ص 68 ب 48 ح 10.</w:t>
      </w:r>
    </w:p>
    <w:p>
      <w:pPr>
        <w:pStyle w:val="BookText"/>
      </w:pPr>
      <w:r>
        <w:rPr>
          <w:rFonts w:ascii="Amiri" w:hAnsi="Amiri" w:eastAsia="Amiri" w:cs="Amiri"/>
          <w:lang w:bidi="ar-SA"/>
          <w:color w:val="111111"/>
          <w:sz w:val="28"/>
          <w:szCs w:val="28"/>
          <w:rtl/>
        </w:rPr>
        <w:t xml:space="preserve">التهذيب ج 8 ص 217 ب10 ح 5.</w:t>
      </w:r>
    </w:p>
    <w:p>
      <w:pPr>
        <w:pStyle w:val="BookText"/>
      </w:pPr>
      <w:r>
        <w:rPr>
          <w:rFonts w:ascii="IRNazanin" w:hAnsi="IRNazanin" w:eastAsia="IRNazanin" w:cs="IRNazanin"/>
          <w:lang w:bidi="fa-IR"/>
          <w:color w:val="111111"/>
          <w:sz w:val="28"/>
          <w:szCs w:val="28"/>
          <w:rtl/>
        </w:rPr>
        <w:t xml:space="preserve">التهذيب ج 9 ص 139 ب 3 ذیل ح 31.</w:t>
      </w:r>
    </w:p>
    <w:p>
      <w:pPr>
        <w:pStyle w:val="BookText"/>
      </w:pPr>
      <w:r>
        <w:rPr>
          <w:rFonts w:ascii="IRNazanin" w:hAnsi="IRNazanin" w:eastAsia="IRNazanin" w:cs="IRNazanin"/>
          <w:lang w:bidi="fa-IR"/>
          <w:color w:val="111111"/>
          <w:sz w:val="28"/>
          <w:szCs w:val="28"/>
          <w:rtl/>
        </w:rPr>
        <w:t xml:space="preserve">التهذيب ج 9 ص 151 ب3ذیل ح66.</w:t>
      </w:r>
    </w:p>
    <w:p>
      <w:pPr>
        <w:pStyle w:val="BookText"/>
      </w:pPr>
      <w:r>
        <w:rPr>
          <w:rFonts w:ascii="IRNazanin" w:hAnsi="IRNazanin" w:eastAsia="IRNazanin" w:cs="IRNazanin"/>
          <w:lang w:bidi="fa-IR"/>
          <w:color w:val="111111"/>
          <w:sz w:val="28"/>
          <w:szCs w:val="28"/>
          <w:rtl/>
        </w:rPr>
        <w:t xml:space="preserve">التهذيب ج 9 ص 151 ب 3 ذیل ح 67.</w:t>
      </w:r>
    </w:p>
    <w:p>
      <w:pPr>
        <w:pStyle w:val="BookText"/>
      </w:pPr>
      <w:r>
        <w:rPr>
          <w:rFonts w:ascii="IRNazanin" w:hAnsi="IRNazanin" w:eastAsia="IRNazanin" w:cs="IRNazanin"/>
          <w:lang w:bidi="fa-IR"/>
          <w:color w:val="111111"/>
          <w:sz w:val="28"/>
          <w:szCs w:val="28"/>
          <w:rtl/>
        </w:rPr>
        <w:t xml:space="preserve">(لا عتق الا ماطلب به وجه الله عزوجل )(6)</w:t>
      </w:r>
    </w:p>
    <w:p>
      <w:pPr>
        <w:pStyle w:val="BookText"/>
      </w:pPr>
      <w:r>
        <w:rPr>
          <w:rFonts w:ascii="Amiri" w:hAnsi="Amiri" w:eastAsia="Amiri" w:cs="Amiri"/>
          <w:lang w:bidi="ar-SA"/>
          <w:color w:val="111111"/>
          <w:sz w:val="28"/>
          <w:szCs w:val="28"/>
          <w:rtl/>
        </w:rPr>
        <w:t xml:space="preserve">الكافي ج6 ص 178 ك21 ب 2ح 2.</w:t>
      </w:r>
    </w:p>
    <w:p>
      <w:pPr>
        <w:pStyle w:val="BookText"/>
      </w:pPr>
      <w:r>
        <w:rPr>
          <w:rFonts w:ascii="Amiri" w:hAnsi="Amiri" w:eastAsia="Amiri" w:cs="Amiri"/>
          <w:lang w:bidi="ar-SA"/>
          <w:color w:val="111111"/>
          <w:sz w:val="28"/>
          <w:szCs w:val="28"/>
          <w:rtl/>
        </w:rPr>
        <w:t xml:space="preserve">(لا عتق قبل ملك )(6)</w:t>
      </w:r>
    </w:p>
    <w:p>
      <w:pPr>
        <w:pStyle w:val="BookText"/>
      </w:pPr>
      <w:r>
        <w:rPr>
          <w:rFonts w:ascii="IRNazanin" w:hAnsi="IRNazanin" w:eastAsia="IRNazanin" w:cs="IRNazanin"/>
          <w:lang w:bidi="fa-IR"/>
          <w:color w:val="111111"/>
          <w:sz w:val="28"/>
          <w:szCs w:val="28"/>
          <w:rtl/>
        </w:rPr>
        <w:t xml:space="preserve">الكافي ج 4 ص 95ك 14 ب 16 ذیل ح 1.</w:t>
      </w:r>
    </w:p>
    <w:p>
      <w:pPr>
        <w:pStyle w:val="BookText"/>
      </w:pPr>
      <w:r>
        <w:rPr>
          <w:rFonts w:ascii="IRNazanin" w:hAnsi="IRNazanin" w:eastAsia="IRNazanin" w:cs="IRNazanin"/>
          <w:lang w:bidi="fa-IR"/>
          <w:color w:val="111111"/>
          <w:sz w:val="28"/>
          <w:szCs w:val="28"/>
          <w:rtl/>
        </w:rPr>
        <w:t xml:space="preserve">الكافي ج 5 ص 444ك18 ب 9 ذیل ح 5.</w:t>
      </w:r>
    </w:p>
    <w:p>
      <w:pPr>
        <w:pStyle w:val="BookText"/>
      </w:pPr>
      <w:r>
        <w:rPr>
          <w:rFonts w:ascii="IRNazanin" w:hAnsi="IRNazanin" w:eastAsia="IRNazanin" w:cs="IRNazanin"/>
          <w:lang w:bidi="fa-IR"/>
          <w:color w:val="111111"/>
          <w:sz w:val="28"/>
          <w:szCs w:val="28"/>
          <w:rtl/>
        </w:rPr>
        <w:t xml:space="preserve">الكافي ج6 ص 179 ك21 ب 3 ذیل ح 1.</w:t>
      </w:r>
    </w:p>
    <w:p>
      <w:pPr>
        <w:pStyle w:val="BookText"/>
      </w:pPr>
      <w:r>
        <w:rPr>
          <w:rFonts w:ascii="IRNazanin" w:hAnsi="IRNazanin" w:eastAsia="IRNazanin" w:cs="IRNazanin"/>
          <w:lang w:bidi="fa-IR"/>
          <w:color w:val="111111"/>
          <w:sz w:val="28"/>
          <w:szCs w:val="28"/>
          <w:rtl/>
        </w:rPr>
        <w:t xml:space="preserve">روضة الكافي ج8 ص 196 ذیل ح 234.</w:t>
      </w:r>
    </w:p>
    <w:p>
      <w:pPr>
        <w:pStyle w:val="BookText"/>
      </w:pPr>
      <w:r>
        <w:rPr>
          <w:rFonts w:ascii="IRNazanin" w:hAnsi="IRNazanin" w:eastAsia="IRNazanin" w:cs="IRNazanin"/>
          <w:lang w:bidi="fa-IR"/>
          <w:color w:val="111111"/>
          <w:sz w:val="28"/>
          <w:szCs w:val="28"/>
          <w:rtl/>
        </w:rPr>
        <w:t xml:space="preserve">الفقيه ج 3 ص 69 ب48 ذیل ح 14.</w:t>
      </w:r>
    </w:p>
    <w:p>
      <w:pPr>
        <w:pStyle w:val="BookText"/>
      </w:pPr>
      <w:r>
        <w:rPr>
          <w:rFonts w:ascii="IRNazanin" w:hAnsi="IRNazanin" w:eastAsia="IRNazanin" w:cs="IRNazanin"/>
          <w:lang w:bidi="fa-IR"/>
          <w:color w:val="111111"/>
          <w:sz w:val="28"/>
          <w:szCs w:val="28"/>
          <w:rtl/>
        </w:rPr>
        <w:t xml:space="preserve">الفقيه ج3 ص 227 ب98 ذیل ح 1.</w:t>
      </w:r>
    </w:p>
    <w:p>
      <w:pPr>
        <w:pStyle w:val="BookText"/>
      </w:pPr>
      <w:r>
        <w:rPr>
          <w:rFonts w:ascii="IRNazanin" w:hAnsi="IRNazanin" w:eastAsia="IRNazanin" w:cs="IRNazanin"/>
          <w:lang w:bidi="fa-IR"/>
          <w:color w:val="111111"/>
          <w:sz w:val="28"/>
          <w:szCs w:val="28"/>
          <w:rtl/>
        </w:rPr>
        <w:t xml:space="preserve">الفقيه ج 3 ص 321 ب 154 ذیل ح 3.</w:t>
      </w:r>
    </w:p>
    <w:p>
      <w:pPr>
        <w:pStyle w:val="BookText"/>
      </w:pPr>
      <w:r>
        <w:rPr>
          <w:rFonts w:ascii="IRNazanin" w:hAnsi="IRNazanin" w:eastAsia="IRNazanin" w:cs="IRNazanin"/>
          <w:lang w:bidi="fa-IR"/>
          <w:color w:val="111111"/>
          <w:sz w:val="28"/>
          <w:szCs w:val="28"/>
          <w:rtl/>
        </w:rPr>
        <w:t xml:space="preserve">التهذيب ج 8 ص 217ب 10 ذیل ح6.</w:t>
      </w:r>
    </w:p>
    <w:p>
      <w:pPr>
        <w:pStyle w:val="BookText"/>
      </w:pPr>
      <w:r>
        <w:rPr>
          <w:rFonts w:ascii="IRNazanin" w:hAnsi="IRNazanin" w:eastAsia="IRNazanin" w:cs="IRNazanin"/>
          <w:lang w:bidi="fa-IR"/>
          <w:color w:val="111111"/>
          <w:sz w:val="28"/>
          <w:szCs w:val="28"/>
          <w:rtl/>
        </w:rPr>
        <w:t xml:space="preserve">الاستبصار ج 4 ص 5 ب 3 ذیل ح 1.</w:t>
      </w:r>
    </w:p>
    <w:p>
      <w:pPr>
        <w:pStyle w:val="BookText"/>
      </w:pPr>
      <w:r>
        <w:rPr>
          <w:rFonts w:ascii="Amiri" w:hAnsi="Amiri" w:eastAsia="Amiri" w:cs="Amiri"/>
          <w:lang w:bidi="ar-SA"/>
          <w:color w:val="111111"/>
          <w:sz w:val="28"/>
          <w:szCs w:val="28"/>
          <w:rtl/>
        </w:rPr>
        <w:t xml:space="preserve">(لا يجوز عتق السكران ) (6)</w:t>
      </w:r>
    </w:p>
    <w:p>
      <w:pPr>
        <w:pStyle w:val="BookText"/>
      </w:pPr>
      <w:r>
        <w:rPr>
          <w:rFonts w:ascii="Amiri" w:hAnsi="Amiri" w:eastAsia="Amiri" w:cs="Amiri"/>
          <w:lang w:bidi="ar-SA"/>
          <w:color w:val="111111"/>
          <w:sz w:val="28"/>
          <w:szCs w:val="28"/>
          <w:rtl/>
        </w:rPr>
        <w:t xml:space="preserve">الكافي ج 6 ص 191 ك21 ب 14 ح 4 و 2.</w:t>
      </w:r>
    </w:p>
    <w:p>
      <w:pPr>
        <w:pStyle w:val="BookText"/>
      </w:pPr>
      <w:r>
        <w:rPr>
          <w:rFonts w:ascii="Amiri" w:hAnsi="Amiri" w:eastAsia="Amiri" w:cs="Amiri"/>
          <w:lang w:bidi="ar-SA"/>
          <w:color w:val="111111"/>
          <w:sz w:val="28"/>
          <w:szCs w:val="28"/>
          <w:rtl/>
        </w:rPr>
        <w:t xml:space="preserve">التهذيب ج 8 ص 217 ب10 ح 10.</w:t>
      </w:r>
    </w:p>
    <w:p>
      <w:pPr>
        <w:pStyle w:val="BookText"/>
      </w:pPr>
      <w:r>
        <w:rPr>
          <w:rFonts w:ascii="Amiri" w:hAnsi="Amiri" w:eastAsia="Amiri" w:cs="Amiri"/>
          <w:lang w:bidi="ar-SA"/>
          <w:color w:val="111111"/>
          <w:sz w:val="28"/>
          <w:szCs w:val="28"/>
          <w:rtl/>
        </w:rPr>
        <w:t xml:space="preserve">(لا يجوز عتق في استكراه) (6)</w:t>
      </w:r>
    </w:p>
    <w:p>
      <w:pPr>
        <w:pStyle w:val="BookText"/>
      </w:pPr>
      <w:r>
        <w:rPr>
          <w:rFonts w:ascii="IRNazanin" w:hAnsi="IRNazanin" w:eastAsia="IRNazanin" w:cs="IRNazanin"/>
          <w:lang w:bidi="fa-IR"/>
          <w:color w:val="111111"/>
          <w:sz w:val="28"/>
          <w:szCs w:val="28"/>
          <w:rtl/>
        </w:rPr>
        <w:t xml:space="preserve">التهذيب ج 8 ص 74ب 3 ذیل ح167.</w:t>
      </w:r>
    </w:p>
    <w:p>
      <w:pPr>
        <w:pStyle w:val="BookText"/>
      </w:pPr>
      <w:r>
        <w:rPr>
          <w:rFonts w:ascii="IRNazanin" w:hAnsi="IRNazanin" w:eastAsia="IRNazanin" w:cs="IRNazanin"/>
          <w:lang w:bidi="fa-IR"/>
          <w:color w:val="111111"/>
          <w:sz w:val="28"/>
          <w:szCs w:val="28"/>
          <w:rtl/>
        </w:rPr>
        <w:t xml:space="preserve">الكافي ج 6 ص 127 ك20 ب 54 ذیل ح 4.</w:t>
      </w:r>
    </w:p>
    <w:p>
      <w:pPr>
        <w:pStyle w:val="BookText"/>
      </w:pPr>
      <w:r>
        <w:rPr>
          <w:rFonts w:ascii="Amiri" w:hAnsi="Amiri" w:eastAsia="Amiri" w:cs="Amiri"/>
          <w:lang w:bidi="ar-SA"/>
          <w:color w:val="111111"/>
          <w:sz w:val="28"/>
          <w:szCs w:val="28"/>
          <w:rtl/>
        </w:rPr>
        <w:t xml:space="preserve">(لا يجوز في العتاق -)---انظر الحرية</w:t>
      </w:r>
    </w:p>
    <w:p>
      <w:pPr>
        <w:pStyle w:val="BookText"/>
      </w:pPr>
      <w:r>
        <w:rPr>
          <w:rFonts w:ascii="Amiri" w:hAnsi="Amiri" w:eastAsia="Amiri" w:cs="Amiri"/>
          <w:lang w:bidi="ar-SA"/>
          <w:color w:val="111111"/>
          <w:sz w:val="28"/>
          <w:szCs w:val="28"/>
          <w:rtl/>
        </w:rPr>
        <w:t xml:space="preserve">(لا يعتق الا ما يملك ) (5)</w:t>
      </w:r>
    </w:p>
    <w:p>
      <w:pPr>
        <w:pStyle w:val="BookText"/>
      </w:pPr>
      <w:r>
        <w:rPr>
          <w:rFonts w:ascii="IRNazanin" w:hAnsi="IRNazanin" w:eastAsia="IRNazanin" w:cs="IRNazanin"/>
          <w:lang w:bidi="fa-IR"/>
          <w:color w:val="111111"/>
          <w:sz w:val="28"/>
          <w:szCs w:val="28"/>
          <w:rtl/>
        </w:rPr>
        <w:t xml:space="preserve">التهذيب ج8 ص 52 ب 3 ذیل ح85.</w:t>
      </w:r>
    </w:p>
    <w:p>
      <w:pPr>
        <w:pStyle w:val="BookText"/>
      </w:pPr>
      <w:r>
        <w:rPr>
          <w:rFonts w:ascii="IRNazanin" w:hAnsi="IRNazanin" w:eastAsia="IRNazanin" w:cs="IRNazanin"/>
          <w:lang w:bidi="fa-IR"/>
          <w:color w:val="111111"/>
          <w:sz w:val="28"/>
          <w:szCs w:val="28"/>
          <w:rtl/>
        </w:rPr>
        <w:t xml:space="preserve">التهذيب ج 8 ص 52 ب 3 ذیل ح86.</w:t>
      </w:r>
    </w:p>
    <w:p>
      <w:pPr>
        <w:pStyle w:val="BookText"/>
      </w:pPr>
      <w:r>
        <w:rPr>
          <w:rFonts w:ascii="IRNazanin" w:hAnsi="IRNazanin" w:eastAsia="IRNazanin" w:cs="IRNazanin"/>
          <w:lang w:bidi="fa-IR"/>
          <w:color w:val="111111"/>
          <w:sz w:val="28"/>
          <w:szCs w:val="28"/>
          <w:rtl/>
        </w:rPr>
        <w:t xml:space="preserve">(لان احج حجة احب الی من اعتق -)---انظر الصدقة</w:t>
      </w:r>
    </w:p>
    <w:p>
      <w:pPr>
        <w:pStyle w:val="BookText"/>
      </w:pPr>
      <w:r>
        <w:rPr>
          <w:rFonts w:ascii="Amiri" w:hAnsi="Amiri" w:eastAsia="Amiri" w:cs="Amiri"/>
          <w:lang w:bidi="ar-SA"/>
          <w:color w:val="111111"/>
          <w:sz w:val="28"/>
          <w:szCs w:val="28"/>
          <w:rtl/>
        </w:rPr>
        <w:t xml:space="preserve">(لانه اعتق ما لا يملك - )تقدم تحت عنوان (عن رجل باع الخ)</w:t>
      </w:r>
    </w:p>
    <w:p>
      <w:pPr>
        <w:pStyle w:val="BookText"/>
      </w:pPr>
      <w:r>
        <w:rPr>
          <w:rFonts w:ascii="IRNazanin" w:hAnsi="IRNazanin" w:eastAsia="IRNazanin" w:cs="IRNazanin"/>
          <w:lang w:bidi="fa-IR"/>
          <w:color w:val="111111"/>
          <w:sz w:val="28"/>
          <w:szCs w:val="28"/>
          <w:rtl/>
        </w:rPr>
        <w:t xml:space="preserve">(لو أن رجلا مسلما مر -)---انظر الطلاق</w:t>
      </w:r>
    </w:p>
    <w:p>
      <w:pPr>
        <w:pStyle w:val="BookText"/>
      </w:pPr>
      <w:r>
        <w:rPr>
          <w:rFonts w:ascii="Amiri" w:hAnsi="Amiri" w:eastAsia="Amiri" w:cs="Amiri"/>
          <w:lang w:bidi="ar-SA"/>
          <w:color w:val="111111"/>
          <w:sz w:val="28"/>
          <w:szCs w:val="28"/>
          <w:rtl/>
        </w:rPr>
        <w:t xml:space="preserve">( ما منعك أن تعتق كل يوم نسمة -)---انظر اطعام المؤمن</w:t>
      </w:r>
    </w:p>
    <w:p>
      <w:pPr>
        <w:pStyle w:val="BookText"/>
      </w:pPr>
      <w:r>
        <w:rPr>
          <w:rFonts w:ascii="Amiri" w:hAnsi="Amiri" w:eastAsia="Amiri" w:cs="Amiri"/>
          <w:lang w:bidi="ar-SA"/>
          <w:color w:val="111111"/>
          <w:sz w:val="28"/>
          <w:szCs w:val="28"/>
          <w:rtl/>
        </w:rPr>
        <w:t xml:space="preserve">(ما يعدل عتق -)---انظر الطعام المؤمن</w:t>
      </w:r>
    </w:p>
    <w:p>
      <w:pPr>
        <w:pStyle w:val="BookText"/>
      </w:pPr>
      <w:r>
        <w:rPr>
          <w:rFonts w:ascii="IRNazanin" w:hAnsi="IRNazanin" w:eastAsia="IRNazanin" w:cs="IRNazanin"/>
          <w:lang w:bidi="fa-IR"/>
          <w:color w:val="111111"/>
          <w:sz w:val="28"/>
          <w:szCs w:val="28"/>
          <w:rtl/>
        </w:rPr>
        <w:t xml:space="preserve">(مر ابو عبدالله علیه السلام -)---انظر الولاء</w:t>
      </w:r>
    </w:p>
    <w:p>
      <w:pPr>
        <w:pStyle w:val="BookText"/>
      </w:pPr>
      <w:r>
        <w:rPr>
          <w:rFonts w:ascii="IRNazanin" w:hAnsi="IRNazanin" w:eastAsia="IRNazanin" w:cs="IRNazanin"/>
          <w:lang w:bidi="fa-IR"/>
          <w:color w:val="111111"/>
          <w:sz w:val="28"/>
          <w:szCs w:val="28"/>
          <w:rtl/>
        </w:rPr>
        <w:t xml:space="preserve">( المعتق هو المولی -)---انظر الولاء</w:t>
      </w:r>
    </w:p>
    <w:p>
      <w:pPr>
        <w:pStyle w:val="BookText"/>
      </w:pPr>
      <w:r>
        <w:rPr>
          <w:rFonts w:ascii="Amiri" w:hAnsi="Amiri" w:eastAsia="Amiri" w:cs="Amiri"/>
          <w:lang w:bidi="ar-SA"/>
          <w:color w:val="111111"/>
          <w:sz w:val="28"/>
          <w:szCs w:val="28"/>
          <w:rtl/>
        </w:rPr>
        <w:t xml:space="preserve">( المكاتب لا يجوز له عتق -)---انظر المكاتبة</w:t>
      </w:r>
    </w:p>
    <w:p>
      <w:pPr>
        <w:pStyle w:val="BookText"/>
      </w:pPr>
      <w:r>
        <w:rPr>
          <w:rFonts w:ascii="Amiri" w:hAnsi="Amiri" w:eastAsia="Amiri" w:cs="Amiri"/>
          <w:lang w:bidi="ar-SA"/>
          <w:color w:val="111111"/>
          <w:sz w:val="28"/>
          <w:szCs w:val="28"/>
          <w:rtl/>
        </w:rPr>
        <w:t xml:space="preserve">( مملوك اعتق -)---انظر الحج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اعتق رجلا سائبة -)---انظر الولاء</w:t>
      </w:r>
    </w:p>
    <w:p>
      <w:pPr>
        <w:pStyle w:val="BookText"/>
      </w:pPr>
      <w:r>
        <w:rPr>
          <w:rFonts w:ascii="Amiri" w:hAnsi="Amiri" w:eastAsia="Amiri" w:cs="Amiri"/>
          <w:lang w:bidi="ar-SA"/>
          <w:color w:val="111111"/>
          <w:sz w:val="28"/>
          <w:szCs w:val="28"/>
          <w:rtl/>
        </w:rPr>
        <w:t xml:space="preserve">(من اعتق رقبة مؤمنة وفي كل عضو عضو من النارحتى ان الفرج يقى الفرج )(6)</w:t>
      </w:r>
    </w:p>
    <w:p>
      <w:pPr>
        <w:pStyle w:val="BookText"/>
      </w:pPr>
      <w:r>
        <w:rPr>
          <w:rFonts w:ascii="IRNazanin" w:hAnsi="IRNazanin" w:eastAsia="IRNazanin" w:cs="IRNazanin"/>
          <w:lang w:bidi="fa-IR"/>
          <w:color w:val="111111"/>
          <w:sz w:val="28"/>
          <w:szCs w:val="28"/>
          <w:rtl/>
        </w:rPr>
        <w:t xml:space="preserve">الکافی ج 2 ص 178 ك5 ب 77 ذیل ح13.</w:t>
      </w:r>
    </w:p>
    <w:p>
      <w:pPr>
        <w:pStyle w:val="BookText"/>
      </w:pPr>
      <w:r>
        <w:rPr>
          <w:rFonts w:ascii="Amiri" w:hAnsi="Amiri" w:eastAsia="Amiri" w:cs="Amiri"/>
          <w:lang w:bidi="ar-SA"/>
          <w:color w:val="111111"/>
          <w:sz w:val="28"/>
          <w:szCs w:val="28"/>
          <w:rtl/>
        </w:rPr>
        <w:t xml:space="preserve">( من اعتق سائبة -)---انظر الولاء</w:t>
      </w:r>
    </w:p>
    <w:p>
      <w:pPr>
        <w:pStyle w:val="BookText"/>
      </w:pPr>
      <w:r>
        <w:rPr>
          <w:rFonts w:ascii="Amiri" w:hAnsi="Amiri" w:eastAsia="Amiri" w:cs="Amiri"/>
          <w:lang w:bidi="ar-SA"/>
          <w:color w:val="111111"/>
          <w:sz w:val="28"/>
          <w:szCs w:val="28"/>
          <w:rtl/>
        </w:rPr>
        <w:t xml:space="preserve">( من اعتق على ميراث -)---انظر الارث</w:t>
      </w:r>
    </w:p>
    <w:p>
      <w:pPr>
        <w:pStyle w:val="BookText"/>
      </w:pPr>
      <w:r>
        <w:rPr>
          <w:rFonts w:ascii="Amiri" w:hAnsi="Amiri" w:eastAsia="Amiri" w:cs="Amiri"/>
          <w:lang w:bidi="ar-SA"/>
          <w:color w:val="111111"/>
          <w:sz w:val="28"/>
          <w:szCs w:val="28"/>
          <w:rtl/>
        </w:rPr>
        <w:t xml:space="preserve">(من اعتق ما لا يملك فلا يجوز) (6)</w:t>
      </w:r>
    </w:p>
    <w:p>
      <w:pPr>
        <w:pStyle w:val="BookText"/>
      </w:pPr>
      <w:r>
        <w:rPr>
          <w:rFonts w:ascii="Amiri" w:hAnsi="Amiri" w:eastAsia="Amiri" w:cs="Amiri"/>
          <w:lang w:bidi="ar-SA"/>
          <w:color w:val="111111"/>
          <w:sz w:val="28"/>
          <w:szCs w:val="28"/>
          <w:rtl/>
        </w:rPr>
        <w:t xml:space="preserve">التهذيب ج 8 ص 249ب 10 ح 135.</w:t>
      </w:r>
    </w:p>
    <w:p>
      <w:pPr>
        <w:pStyle w:val="BookText"/>
      </w:pPr>
      <w:r>
        <w:rPr>
          <w:rFonts w:ascii="IRNazanin" w:hAnsi="IRNazanin" w:eastAsia="IRNazanin" w:cs="IRNazanin"/>
          <w:lang w:bidi="fa-IR"/>
          <w:color w:val="111111"/>
          <w:sz w:val="28"/>
          <w:szCs w:val="28"/>
          <w:rtl/>
        </w:rPr>
        <w:t xml:space="preserve">(من اعتق مؤمنا اعتق الله عزوجل </w:t>
      </w:r>
      <w:r>
        <w:rPr>
          <w:rStyle w:val="FootnoteReference"/>
        </w:rPr>
        <w:footnoteReference w:id="190"/>
      </w:r>
      <w:r>
        <w:rPr>
          <w:rFonts w:ascii="Amiri" w:hAnsi="Amiri" w:eastAsia="Amiri" w:cs="Amiri"/>
          <w:lang w:bidi="ar-SA"/>
          <w:color w:val="111111"/>
          <w:sz w:val="28"/>
          <w:szCs w:val="28"/>
          <w:rtl/>
        </w:rPr>
        <w:t xml:space="preserve">بكل عضو منه عضواً من النار ، فان</w:t>
      </w:r>
      <w:r>
        <w:rPr>
          <w:rStyle w:val="FootnoteReference"/>
        </w:rPr>
        <w:footnoteReference w:id="191"/>
      </w:r>
      <w:r>
        <w:rPr>
          <w:rFonts w:ascii="Amiri" w:hAnsi="Amiri" w:eastAsia="Amiri" w:cs="Amiri"/>
          <w:lang w:bidi="ar-SA"/>
          <w:color w:val="111111"/>
          <w:sz w:val="28"/>
          <w:szCs w:val="28"/>
          <w:rtl/>
        </w:rPr>
        <w:t xml:space="preserve">كانت انثى اعتق الله عزوجل بكل عضوين منها عضوا منه من النار لان المرأة بنصف</w:t>
      </w:r>
      <w:r>
        <w:rPr>
          <w:rStyle w:val="FootnoteReference"/>
        </w:rPr>
        <w:footnoteReference w:id="192"/>
      </w:r>
      <w:r>
        <w:rPr>
          <w:rFonts w:ascii="IRNazanin" w:hAnsi="IRNazanin" w:eastAsia="IRNazanin" w:cs="IRNazanin"/>
          <w:lang w:bidi="fa-IR"/>
          <w:color w:val="111111"/>
          <w:sz w:val="28"/>
          <w:szCs w:val="28"/>
          <w:rtl/>
        </w:rPr>
        <w:t xml:space="preserve">الرجل )(م)</w:t>
      </w:r>
    </w:p>
    <w:p>
      <w:pPr>
        <w:pStyle w:val="BookText"/>
      </w:pPr>
      <w:r>
        <w:rPr>
          <w:rFonts w:ascii="Amiri" w:hAnsi="Amiri" w:eastAsia="Amiri" w:cs="Amiri"/>
          <w:lang w:bidi="ar-SA"/>
          <w:color w:val="111111"/>
          <w:sz w:val="28"/>
          <w:szCs w:val="28"/>
          <w:rtl/>
        </w:rPr>
        <w:t xml:space="preserve">الكافي ج 6 ص 180 ك21 ب 5 ح3.</w:t>
      </w:r>
    </w:p>
    <w:p>
      <w:pPr>
        <w:pStyle w:val="BookText"/>
      </w:pPr>
      <w:r>
        <w:rPr>
          <w:rFonts w:ascii="Amiri" w:hAnsi="Amiri" w:eastAsia="Amiri" w:cs="Amiri"/>
          <w:lang w:bidi="ar-SA"/>
          <w:color w:val="111111"/>
          <w:sz w:val="28"/>
          <w:szCs w:val="28"/>
          <w:rtl/>
        </w:rPr>
        <w:t xml:space="preserve">الفقيه ج3 ص66 ب 48 ح 1.</w:t>
      </w:r>
    </w:p>
    <w:p>
      <w:pPr>
        <w:pStyle w:val="BookText"/>
      </w:pPr>
      <w:r>
        <w:rPr>
          <w:rFonts w:ascii="Amiri" w:hAnsi="Amiri" w:eastAsia="Amiri" w:cs="Amiri"/>
          <w:lang w:bidi="ar-SA"/>
          <w:color w:val="111111"/>
          <w:sz w:val="28"/>
          <w:szCs w:val="28"/>
          <w:rtl/>
        </w:rPr>
        <w:t xml:space="preserve">التهذيب ج 8 ص216 ب10ح 3.</w:t>
      </w:r>
    </w:p>
    <w:p>
      <w:pPr>
        <w:pStyle w:val="BookText"/>
      </w:pPr>
      <w:r>
        <w:rPr>
          <w:rFonts w:ascii="IRNazanin" w:hAnsi="IRNazanin" w:eastAsia="IRNazanin" w:cs="IRNazanin"/>
          <w:lang w:bidi="fa-IR"/>
          <w:color w:val="111111"/>
          <w:sz w:val="28"/>
          <w:szCs w:val="28"/>
          <w:rtl/>
        </w:rPr>
        <w:t xml:space="preserve">(من اعتق مسلما اعتق الله عزوجل</w:t>
      </w:r>
      <w:r>
        <w:rPr>
          <w:rStyle w:val="FootnoteReference"/>
        </w:rPr>
        <w:footnoteReference w:id="193"/>
      </w:r>
    </w:p>
    <w:p>
      <w:pPr>
        <w:pStyle w:val="BookText"/>
      </w:pPr>
      <w:r>
        <w:rPr>
          <w:rFonts w:ascii="Amiri" w:hAnsi="Amiri" w:eastAsia="Amiri" w:cs="Amiri"/>
          <w:lang w:bidi="ar-SA"/>
          <w:color w:val="111111"/>
          <w:sz w:val="28"/>
          <w:szCs w:val="28"/>
          <w:rtl/>
        </w:rPr>
        <w:t xml:space="preserve">بكل عضو منه عضوأ من النار)(5/م)</w:t>
      </w:r>
    </w:p>
    <w:p>
      <w:pPr>
        <w:pStyle w:val="BookText"/>
      </w:pPr>
      <w:r>
        <w:rPr>
          <w:rFonts w:ascii="Amiri" w:hAnsi="Amiri" w:eastAsia="Amiri" w:cs="Amiri"/>
          <w:lang w:bidi="ar-SA"/>
          <w:color w:val="111111"/>
          <w:sz w:val="28"/>
          <w:szCs w:val="28"/>
          <w:rtl/>
        </w:rPr>
        <w:t xml:space="preserve">الكافي ج 6 ص 180 ك21 ب 5 ح 2.</w:t>
      </w:r>
    </w:p>
    <w:p>
      <w:pPr>
        <w:pStyle w:val="BookText"/>
      </w:pPr>
      <w:r>
        <w:rPr>
          <w:rFonts w:ascii="Amiri" w:hAnsi="Amiri" w:eastAsia="Amiri" w:cs="Amiri"/>
          <w:lang w:bidi="ar-SA"/>
          <w:color w:val="111111"/>
          <w:sz w:val="28"/>
          <w:szCs w:val="28"/>
          <w:rtl/>
        </w:rPr>
        <w:t xml:space="preserve">التهذيب ج 8 ص 216 ب10ح 2.</w:t>
      </w:r>
    </w:p>
    <w:p>
      <w:pPr>
        <w:pStyle w:val="BookText"/>
      </w:pPr>
      <w:r>
        <w:rPr>
          <w:rFonts w:ascii="Amiri" w:hAnsi="Amiri" w:eastAsia="Amiri" w:cs="Amiri"/>
          <w:lang w:bidi="ar-SA"/>
          <w:color w:val="111111"/>
          <w:sz w:val="28"/>
          <w:szCs w:val="28"/>
          <w:rtl/>
        </w:rPr>
        <w:t xml:space="preserve">( من اعتق مملوكا لا حيلة له -)تقدم تحت عنوان ( عن الرجل يعتق غلاما الخ)</w:t>
      </w:r>
    </w:p>
    <w:p>
      <w:pPr>
        <w:pStyle w:val="BookText"/>
      </w:pPr>
      <w:r>
        <w:rPr>
          <w:rFonts w:ascii="Amiri" w:hAnsi="Amiri" w:eastAsia="Amiri" w:cs="Amiri"/>
          <w:lang w:bidi="ar-SA"/>
          <w:color w:val="111111"/>
          <w:sz w:val="28"/>
          <w:szCs w:val="28"/>
          <w:rtl/>
        </w:rPr>
        <w:t xml:space="preserve">( من اعتق نسمة صالحة لوجه الله عزو جل كفر الله عنه مكان كل عضو منه عضوا من النار)(6)</w:t>
      </w:r>
    </w:p>
    <w:p>
      <w:pPr>
        <w:pStyle w:val="BookText"/>
      </w:pPr>
      <w:r>
        <w:rPr>
          <w:rFonts w:ascii="Amiri" w:hAnsi="Amiri" w:eastAsia="Amiri" w:cs="Amiri"/>
          <w:lang w:bidi="ar-SA"/>
          <w:color w:val="111111"/>
          <w:sz w:val="28"/>
          <w:szCs w:val="28"/>
          <w:rtl/>
        </w:rPr>
        <w:t xml:space="preserve">الكافي ج 6 ص 180 ك21 ب 5 ح4.</w:t>
      </w:r>
    </w:p>
    <w:p>
      <w:pPr>
        <w:pStyle w:val="BookText"/>
      </w:pPr>
      <w:r>
        <w:rPr>
          <w:rFonts w:ascii="IRNazanin" w:hAnsi="IRNazanin" w:eastAsia="IRNazanin" w:cs="IRNazanin"/>
          <w:lang w:bidi="fa-IR"/>
          <w:color w:val="111111"/>
          <w:sz w:val="28"/>
          <w:szCs w:val="28"/>
          <w:rtl/>
        </w:rPr>
        <w:t xml:space="preserve">(من كان شريكا في عبد أو أمة قليل أو كثير فاعتق حصته وله تسعة فليشتره من صاحبه فيعتقه كله وان لم يكن له سعة من مال نظر قیمته يوم اعتق ثم يسعى</w:t>
      </w:r>
      <w:r>
        <w:rPr>
          <w:rStyle w:val="FootnoteReference"/>
        </w:rPr>
        <w:footnoteReference w:id="194"/>
      </w:r>
      <w:r>
        <w:rPr>
          <w:rFonts w:ascii="Amiri" w:hAnsi="Amiri" w:eastAsia="Amiri" w:cs="Amiri"/>
          <w:lang w:bidi="ar-SA"/>
          <w:color w:val="111111"/>
          <w:sz w:val="28"/>
          <w:szCs w:val="28"/>
          <w:rtl/>
        </w:rPr>
        <w:t xml:space="preserve">العبد بحساب ما بقى حتى يعتق )(5)</w:t>
      </w:r>
    </w:p>
    <w:p>
      <w:pPr>
        <w:pStyle w:val="BookText"/>
      </w:pPr>
      <w:r>
        <w:rPr>
          <w:rFonts w:ascii="Amiri" w:hAnsi="Amiri" w:eastAsia="Amiri" w:cs="Amiri"/>
          <w:lang w:bidi="ar-SA"/>
          <w:color w:val="111111"/>
          <w:sz w:val="28"/>
          <w:szCs w:val="28"/>
          <w:rtl/>
        </w:rPr>
        <w:t xml:space="preserve">الكافي ج 6 ص 183 ك21ب 9 ح3.</w:t>
      </w:r>
    </w:p>
    <w:p>
      <w:pPr>
        <w:pStyle w:val="BookText"/>
      </w:pPr>
      <w:r>
        <w:rPr>
          <w:rFonts w:ascii="Amiri" w:hAnsi="Amiri" w:eastAsia="Amiri" w:cs="Amiri"/>
          <w:lang w:bidi="ar-SA"/>
          <w:color w:val="111111"/>
          <w:sz w:val="28"/>
          <w:szCs w:val="28"/>
          <w:rtl/>
        </w:rPr>
        <w:t xml:space="preserve">التهذيب ج 8 ص 221 ب 10 ح 24.</w:t>
      </w:r>
    </w:p>
    <w:p>
      <w:pPr>
        <w:pStyle w:val="BookText"/>
      </w:pPr>
      <w:r>
        <w:rPr>
          <w:rFonts w:ascii="IRNazanin" w:hAnsi="IRNazanin" w:eastAsia="IRNazanin" w:cs="IRNazanin"/>
          <w:lang w:bidi="fa-IR"/>
          <w:color w:val="111111"/>
          <w:sz w:val="28"/>
          <w:szCs w:val="28"/>
          <w:rtl/>
        </w:rPr>
        <w:t xml:space="preserve">الاستبصار ج 4 ص 4ب 2 ح 11.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مؤمنا فقد عتق بعد سبع سنين اعتقه صاحبه ام لم يعتقه ،ولا تحل خدمة من كان مؤمنا بعد سبع سنين ) (6)</w:t>
      </w:r>
    </w:p>
    <w:p>
      <w:pPr>
        <w:pStyle w:val="BookText"/>
      </w:pPr>
      <w:r>
        <w:rPr>
          <w:rFonts w:ascii="Amiri" w:hAnsi="Amiri" w:eastAsia="Amiri" w:cs="Amiri"/>
          <w:lang w:bidi="ar-SA"/>
          <w:color w:val="111111"/>
          <w:sz w:val="28"/>
          <w:szCs w:val="28"/>
          <w:rtl/>
        </w:rPr>
        <w:t xml:space="preserve">الكافي ج6ص 196 ك21ب 16ح 12.</w:t>
      </w:r>
    </w:p>
    <w:p>
      <w:pPr>
        <w:pStyle w:val="BookText"/>
      </w:pPr>
      <w:r>
        <w:rPr>
          <w:rFonts w:ascii="Amiri" w:hAnsi="Amiri" w:eastAsia="Amiri" w:cs="Amiri"/>
          <w:lang w:bidi="ar-SA"/>
          <w:color w:val="111111"/>
          <w:sz w:val="28"/>
          <w:szCs w:val="28"/>
          <w:rtl/>
        </w:rPr>
        <w:t xml:space="preserve">التهذيب ج8 ص 230 ب 1 ح 64.</w:t>
      </w:r>
    </w:p>
    <w:p>
      <w:pPr>
        <w:pStyle w:val="BookText"/>
      </w:pPr>
      <w:r>
        <w:rPr>
          <w:rFonts w:ascii="Amiri" w:hAnsi="Amiri" w:eastAsia="Amiri" w:cs="Amiri"/>
          <w:lang w:bidi="ar-SA"/>
          <w:color w:val="111111"/>
          <w:sz w:val="28"/>
          <w:szCs w:val="28"/>
          <w:rtl/>
        </w:rPr>
        <w:t xml:space="preserve">(واعلم أنه لا يجوز عتق ولا صدقة الا ما اريد به وجه الله وثوابه ) (7)</w:t>
      </w:r>
    </w:p>
    <w:p>
      <w:pPr>
        <w:pStyle w:val="BookText"/>
      </w:pPr>
      <w:r>
        <w:rPr>
          <w:rFonts w:ascii="IRNazanin" w:hAnsi="IRNazanin" w:eastAsia="IRNazanin" w:cs="IRNazanin"/>
          <w:lang w:bidi="fa-IR"/>
          <w:color w:val="111111"/>
          <w:sz w:val="28"/>
          <w:szCs w:val="28"/>
          <w:rtl/>
        </w:rPr>
        <w:t xml:space="preserve">الكافي ج 7 ص 443 ك 34 ب 7 ذیل ح 18.</w:t>
      </w:r>
    </w:p>
    <w:p>
      <w:pPr>
        <w:pStyle w:val="BookText"/>
      </w:pPr>
      <w:r>
        <w:rPr>
          <w:rFonts w:ascii="IRNazanin" w:hAnsi="IRNazanin" w:eastAsia="IRNazanin" w:cs="IRNazanin"/>
          <w:lang w:bidi="fa-IR"/>
          <w:color w:val="111111"/>
          <w:sz w:val="28"/>
          <w:szCs w:val="28"/>
          <w:rtl/>
        </w:rPr>
        <w:t xml:space="preserve">التهذيب ج 8 ص 287 ب 13 ذیل ح46.</w:t>
      </w:r>
    </w:p>
    <w:p>
      <w:pPr>
        <w:pStyle w:val="BookText"/>
      </w:pPr>
      <w:r>
        <w:rPr>
          <w:rFonts w:ascii="Amiri" w:hAnsi="Amiri" w:eastAsia="Amiri" w:cs="Amiri"/>
          <w:lang w:bidi="ar-SA"/>
          <w:color w:val="111111"/>
          <w:sz w:val="28"/>
          <w:szCs w:val="28"/>
          <w:rtl/>
        </w:rPr>
        <w:t xml:space="preserve">(وان كان الذي اعتقها محتاجا فليستسعها ) (غ)</w:t>
      </w:r>
    </w:p>
    <w:p>
      <w:pPr>
        <w:pStyle w:val="BookText"/>
      </w:pPr>
      <w:r>
        <w:rPr>
          <w:rFonts w:ascii="Amiri" w:hAnsi="Amiri" w:eastAsia="Amiri" w:cs="Amiri"/>
          <w:lang w:bidi="ar-SA"/>
          <w:color w:val="111111"/>
          <w:sz w:val="28"/>
          <w:szCs w:val="28"/>
          <w:rtl/>
        </w:rPr>
        <w:t xml:space="preserve">الفقيه ج 3 ص 67 ب 48 ح 7.</w:t>
      </w:r>
    </w:p>
    <w:p>
      <w:pPr>
        <w:pStyle w:val="BookText"/>
      </w:pPr>
      <w:r>
        <w:rPr>
          <w:rFonts w:ascii="Amiri" w:hAnsi="Amiri" w:eastAsia="Amiri" w:cs="Amiri"/>
          <w:lang w:bidi="ar-SA"/>
          <w:color w:val="111111"/>
          <w:sz w:val="28"/>
          <w:szCs w:val="28"/>
          <w:rtl/>
        </w:rPr>
        <w:t xml:space="preserve">(والله لان احج حجة احب الي من أن اعتق رقبة -)---انظر قضاء حاجة المؤمن</w:t>
      </w:r>
    </w:p>
    <w:p>
      <w:pPr>
        <w:pStyle w:val="BookText"/>
      </w:pPr>
      <w:r>
        <w:rPr>
          <w:rFonts w:ascii="IRNazanin" w:hAnsi="IRNazanin" w:eastAsia="IRNazanin" w:cs="IRNazanin"/>
          <w:lang w:bidi="fa-IR"/>
          <w:color w:val="111111"/>
          <w:sz w:val="28"/>
          <w:szCs w:val="28"/>
          <w:rtl/>
        </w:rPr>
        <w:t xml:space="preserve">(ومن اعتق عبداً-)---انظر العبد</w:t>
      </w:r>
    </w:p>
    <w:p>
      <w:pPr>
        <w:pStyle w:val="BookText"/>
      </w:pPr>
      <w:r>
        <w:rPr>
          <w:rFonts w:ascii="IRNazanin" w:hAnsi="IRNazanin" w:eastAsia="IRNazanin" w:cs="IRNazanin"/>
          <w:lang w:bidi="fa-IR"/>
          <w:color w:val="111111"/>
          <w:sz w:val="28"/>
          <w:szCs w:val="28"/>
          <w:rtl/>
        </w:rPr>
        <w:t xml:space="preserve">(هذا ما اعتق </w:t>
      </w:r>
      <w:r>
        <w:rPr>
          <w:rStyle w:val="FootnoteReference"/>
        </w:rPr>
        <w:footnoteReference w:id="195"/>
      </w:r>
      <w:r>
        <w:rPr>
          <w:rFonts w:ascii="Amiri" w:hAnsi="Amiri" w:eastAsia="Amiri" w:cs="Amiri"/>
          <w:lang w:bidi="ar-SA"/>
          <w:color w:val="111111"/>
          <w:sz w:val="28"/>
          <w:szCs w:val="28"/>
          <w:rtl/>
        </w:rPr>
        <w:t xml:space="preserve">جعفر بن محمد اعتق غلامه السندي فلانا على انه يشهد ان لا اله الا الله وحده لا شريك له وأن محمدا عبده ورسوله وان البعث حق وان الجنة حق وان</w:t>
      </w:r>
    </w:p>
    <w:p>
      <w:pPr>
        <w:pStyle w:val="BookText"/>
      </w:pPr>
      <w:r>
        <w:rPr>
          <w:rFonts w:ascii="IRNazanin" w:hAnsi="IRNazanin" w:eastAsia="IRNazanin" w:cs="IRNazanin"/>
          <w:lang w:bidi="fa-IR"/>
          <w:color w:val="111111"/>
          <w:sz w:val="28"/>
          <w:szCs w:val="28"/>
          <w:rtl/>
        </w:rPr>
        <w:t xml:space="preserve">النار حق وعلى انه يوالي اولياء الله ويتبرأ من اعداء الله ويحل حلال الله ويحرم حرام الله ويؤمن برسل الله ويقر بما جاء من عند الله اعتقه لوجه الله لا يريد به جزاء ولا شكورا وليس لأحد عليه سبيل الا بخیر شهد فلان)</w:t>
      </w:r>
    </w:p>
    <w:p>
      <w:pPr>
        <w:pStyle w:val="BookText"/>
      </w:pPr>
      <w:r>
        <w:rPr>
          <w:rFonts w:ascii="Amiri" w:hAnsi="Amiri" w:eastAsia="Amiri" w:cs="Amiri"/>
          <w:lang w:bidi="ar-SA"/>
          <w:color w:val="111111"/>
          <w:sz w:val="28"/>
          <w:szCs w:val="28"/>
          <w:rtl/>
        </w:rPr>
        <w:t xml:space="preserve">الكافي ج 6 ص 181 ك21 ب7ح 1.</w:t>
      </w:r>
    </w:p>
    <w:p>
      <w:pPr>
        <w:pStyle w:val="BookText"/>
      </w:pPr>
      <w:r>
        <w:rPr>
          <w:rFonts w:ascii="Amiri" w:hAnsi="Amiri" w:eastAsia="Amiri" w:cs="Amiri"/>
          <w:lang w:bidi="ar-SA"/>
          <w:color w:val="111111"/>
          <w:sz w:val="28"/>
          <w:szCs w:val="28"/>
          <w:rtl/>
        </w:rPr>
        <w:t xml:space="preserve">الكافي ج 6 ص 181 ك21ب 7ح 2 بتفاوت .</w:t>
      </w:r>
    </w:p>
    <w:p>
      <w:pPr>
        <w:pStyle w:val="BookText"/>
      </w:pPr>
      <w:r>
        <w:rPr>
          <w:rFonts w:ascii="Amiri" w:hAnsi="Amiri" w:eastAsia="Amiri" w:cs="Amiri"/>
          <w:lang w:bidi="ar-SA"/>
          <w:color w:val="111111"/>
          <w:sz w:val="28"/>
          <w:szCs w:val="28"/>
          <w:rtl/>
        </w:rPr>
        <w:t xml:space="preserve">التهذيب ج8 ص 216ب 10 ح 4 بتفاوت .</w:t>
      </w:r>
    </w:p>
    <w:p>
      <w:pPr>
        <w:pStyle w:val="BookText"/>
      </w:pPr>
      <w:r>
        <w:rPr>
          <w:rFonts w:ascii="IRNazanin" w:hAnsi="IRNazanin" w:eastAsia="IRNazanin" w:cs="IRNazanin"/>
          <w:lang w:bidi="fa-IR"/>
          <w:color w:val="111111"/>
          <w:sz w:val="28"/>
          <w:szCs w:val="28"/>
          <w:rtl/>
        </w:rPr>
        <w:t xml:space="preserve">(هل يختلف ابن أبي ليلى وابن شبرمة ؟ فقلت:بلغني انه مات مولی لعیسی بن موسی </w:t>
      </w:r>
      <w:r>
        <w:rPr>
          <w:rStyle w:val="FootnoteReference"/>
        </w:rPr>
        <w:footnoteReference w:id="196"/>
      </w:r>
      <w:r>
        <w:rPr>
          <w:rFonts w:ascii="IRNazanin" w:hAnsi="IRNazanin" w:eastAsia="IRNazanin" w:cs="IRNazanin"/>
          <w:lang w:bidi="fa-IR"/>
          <w:color w:val="111111"/>
          <w:sz w:val="28"/>
          <w:szCs w:val="28"/>
          <w:rtl/>
        </w:rPr>
        <w:t xml:space="preserve">وترك عليه دينا كثيراً وترك مماليك يحيط دينه باثمانهم فاعتقتهم عند الموت فسألهما عیسی بن موسی عن ذلك</w:t>
      </w:r>
      <w:r>
        <w:rPr>
          <w:rStyle w:val="FootnoteReference"/>
        </w:rPr>
        <w:footnoteReference w:id="197"/>
      </w:r>
      <w:r>
        <w:rPr>
          <w:rFonts w:ascii="IRNazanin" w:hAnsi="IRNazanin" w:eastAsia="IRNazanin" w:cs="IRNazanin"/>
          <w:lang w:bidi="fa-IR"/>
          <w:color w:val="111111"/>
          <w:sz w:val="28"/>
          <w:szCs w:val="28"/>
          <w:rtl/>
        </w:rPr>
        <w:t xml:space="preserve">فقال ابن شبرمة : ارى ان يستسعيهم في قيمتهم فيدفعها الى الغرماء فانه قد اعتقهم عند موته وقال ابن أبي ليلى : اری ان ابيعهم وادفع اثمانهم الى الغرماء فانه ليس له أن يعتقهم عند موته وعليه دين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يحيط </w:t>
      </w:r>
      <w:r>
        <w:rPr>
          <w:rStyle w:val="FootnoteReference"/>
        </w:rPr>
        <w:footnoteReference w:id="198"/>
      </w:r>
      <w:r>
        <w:rPr>
          <w:rFonts w:ascii="Amiri" w:hAnsi="Amiri" w:eastAsia="Amiri" w:cs="Amiri"/>
          <w:lang w:bidi="ar-SA"/>
          <w:color w:val="111111"/>
          <w:sz w:val="28"/>
          <w:szCs w:val="28"/>
          <w:rtl/>
        </w:rPr>
        <w:t xml:space="preserve">بهم وهذا اهل الحجاز اليوم يعتق الرجل عبده وعليه دين كثير فلا يجيزون</w:t>
      </w:r>
      <w:r>
        <w:rPr>
          <w:rStyle w:val="FootnoteReference"/>
        </w:rPr>
        <w:footnoteReference w:id="199"/>
      </w:r>
      <w:r>
        <w:rPr>
          <w:rFonts w:ascii="Amiri" w:hAnsi="Amiri" w:eastAsia="Amiri" w:cs="Amiri"/>
          <w:lang w:bidi="ar-SA"/>
          <w:color w:val="111111"/>
          <w:sz w:val="28"/>
          <w:szCs w:val="28"/>
          <w:rtl/>
        </w:rPr>
        <w:t xml:space="preserve">عتقه اذا كان </w:t>
      </w:r>
      <w:r>
        <w:rPr>
          <w:rStyle w:val="FootnoteReference"/>
        </w:rPr>
        <w:footnoteReference w:id="200"/>
      </w:r>
      <w:r>
        <w:rPr>
          <w:rFonts w:ascii="IRNazanin" w:hAnsi="IRNazanin" w:eastAsia="IRNazanin" w:cs="IRNazanin"/>
          <w:lang w:bidi="fa-IR"/>
          <w:color w:val="111111"/>
          <w:sz w:val="28"/>
          <w:szCs w:val="28"/>
          <w:rtl/>
        </w:rPr>
        <w:t xml:space="preserve">عليه دين كثير فرفع ابن شبرمة يده الى السماء فقال : سبحان الله یا ابن ابی لیلی متى قلت بهذا القول ؟ والله ما قلته الاطلب خلافي، فقال أبو عبدالله علیه السلام : فعن رأي ايهما صدر </w:t>
      </w:r>
      <w:r>
        <w:rPr>
          <w:rStyle w:val="FootnoteReference"/>
        </w:rPr>
        <w:footnoteReference w:id="201"/>
      </w:r>
      <w:r>
        <w:rPr>
          <w:rFonts w:ascii="Amiri" w:hAnsi="Amiri" w:eastAsia="Amiri" w:cs="Amiri"/>
          <w:lang w:bidi="ar-SA"/>
          <w:color w:val="111111"/>
          <w:sz w:val="28"/>
          <w:szCs w:val="28"/>
          <w:rtl/>
        </w:rPr>
        <w:t xml:space="preserve">؟ قال : قلت : بلغني انه اخذ برأي ابن أبي ليلى وكان</w:t>
      </w:r>
      <w:r>
        <w:rPr>
          <w:rStyle w:val="FootnoteReference"/>
        </w:rPr>
        <w:footnoteReference w:id="202"/>
      </w:r>
      <w:r>
        <w:rPr>
          <w:rFonts w:ascii="Amiri" w:hAnsi="Amiri" w:eastAsia="Amiri" w:cs="Amiri"/>
          <w:lang w:bidi="ar-SA"/>
          <w:color w:val="111111"/>
          <w:sz w:val="28"/>
          <w:szCs w:val="28"/>
          <w:rtl/>
        </w:rPr>
        <w:t xml:space="preserve">له في ذلك هو فباعهم وقضى دينه قال : فمع ايهما </w:t>
      </w:r>
      <w:r>
        <w:rPr>
          <w:rStyle w:val="FootnoteReference"/>
        </w:rPr>
        <w:footnoteReference w:id="203"/>
      </w:r>
      <w:r>
        <w:rPr>
          <w:rFonts w:ascii="IRNazanin" w:hAnsi="IRNazanin" w:eastAsia="IRNazanin" w:cs="IRNazanin"/>
          <w:lang w:bidi="fa-IR"/>
          <w:color w:val="111111"/>
          <w:sz w:val="28"/>
          <w:szCs w:val="28"/>
          <w:rtl/>
        </w:rPr>
        <w:t xml:space="preserve">من قبلكم ؟ قلت له : مع ابن شبرمة وقد رجع ابن ليلى الى رأی این شبرمة بعد ذلك فقال:أما والله </w:t>
      </w:r>
      <w:r>
        <w:rPr>
          <w:rStyle w:val="FootnoteReference"/>
        </w:rPr>
        <w:footnoteReference w:id="204"/>
      </w:r>
      <w:r>
        <w:rPr>
          <w:rFonts w:ascii="Amiri" w:hAnsi="Amiri" w:eastAsia="Amiri" w:cs="Amiri"/>
          <w:lang w:bidi="ar-SA"/>
          <w:color w:val="111111"/>
          <w:sz w:val="28"/>
          <w:szCs w:val="28"/>
          <w:rtl/>
        </w:rPr>
        <w:t xml:space="preserve">ان الحق لفي الذي قال ابن أبي ليلى وان كان قد رجع عنه فقلت له : هذا ينكسر عندهم في القياس</w:t>
      </w:r>
      <w:r>
        <w:rPr>
          <w:rStyle w:val="FootnoteReference"/>
        </w:rPr>
        <w:footnoteReference w:id="205"/>
      </w:r>
      <w:r>
        <w:rPr>
          <w:rFonts w:ascii="IRNazanin" w:hAnsi="IRNazanin" w:eastAsia="IRNazanin" w:cs="IRNazanin"/>
          <w:lang w:bidi="fa-IR"/>
          <w:color w:val="111111"/>
          <w:sz w:val="28"/>
          <w:szCs w:val="28"/>
          <w:rtl/>
        </w:rPr>
        <w:t xml:space="preserve">فقال : هات قایسني فقلت : انا اقایسك ؟ فقال :</w:t>
      </w:r>
    </w:p>
    <w:p>
      <w:pPr>
        <w:pStyle w:val="BookText"/>
      </w:pPr>
      <w:r>
        <w:rPr>
          <w:rFonts w:ascii="IRNazanin" w:hAnsi="IRNazanin" w:eastAsia="IRNazanin" w:cs="IRNazanin"/>
          <w:lang w:bidi="fa-IR"/>
          <w:color w:val="111111"/>
          <w:sz w:val="28"/>
          <w:szCs w:val="28"/>
          <w:rtl/>
        </w:rPr>
        <w:t xml:space="preserve">لتقولن باشد ما يدخل فيه من القياس فقلت له: رجل ترك عبدا لم يترك ما لا غيره وقيمةالعبد ستمائة درهم و دینه خمسمائة درهم فاعتقه عند الموت كيف يصنع ؟ قال : يباع العبد فيأخذ الغرماء خمسمائة درهم ويأخذ الورثة مائة درهم فقلت:اليس قد بقي من قيمة العبد مائة درهم عن دينه ؟ فقال : بلي قلت : اليس للرجل ثلثه يصنع به ما يشاء ؟قال:بلي قلت:اليس قداوصى للعبد بالثلث من المائة حين</w:t>
      </w:r>
      <w:r>
        <w:rPr>
          <w:rStyle w:val="FootnoteReference"/>
        </w:rPr>
        <w:footnoteReference w:id="206"/>
      </w:r>
      <w:r>
        <w:rPr>
          <w:rFonts w:ascii="IRNazanin" w:hAnsi="IRNazanin" w:eastAsia="IRNazanin" w:cs="IRNazanin"/>
          <w:lang w:bidi="fa-IR"/>
          <w:color w:val="111111"/>
          <w:sz w:val="28"/>
          <w:szCs w:val="28"/>
          <w:rtl/>
        </w:rPr>
        <w:t xml:space="preserve">اعتقه ؟ فقال : أن العبد لا وصية له انما ما له لمواليه فقلت له :فاذاكانت قيمة العبد ستمائة درهم و دینه اربعمائة درهم قال:كذلك يباع العبد فيأخذ الغرماء اربعمائة درهم ويأخذ الورثة مائتين فلا يكون للعبد شیء قلت له : فان قيمة العبد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ستمائة درهم ودينه ثلاثمائة درهم فضحك وقال : من ههنا اتی اصحابك فجعلوا الاشياء شيئا واحداً ولم يعلموا السنة، اذا استوی مال الغرماءومال الورثة اوكان مال الورثة اكثر من مال الغرماء لم يتهم الرجل على وصيته واجيزت وصيته على وجهها فالآن يوقف هذا فيكون </w:t>
      </w:r>
      <w:r>
        <w:rPr>
          <w:rStyle w:val="FootnoteReference"/>
        </w:rPr>
        <w:footnoteReference w:id="207"/>
      </w:r>
      <w:r>
        <w:rPr>
          <w:rFonts w:ascii="Amiri" w:hAnsi="Amiri" w:eastAsia="Amiri" w:cs="Amiri"/>
          <w:lang w:bidi="ar-SA"/>
          <w:color w:val="111111"/>
          <w:sz w:val="28"/>
          <w:szCs w:val="28"/>
          <w:rtl/>
        </w:rPr>
        <w:t xml:space="preserve">نصفه للغرماء ويكون ثلثه للورثة ويكون له السدس )(6)</w:t>
      </w:r>
    </w:p>
    <w:p>
      <w:pPr>
        <w:pStyle w:val="BookText"/>
      </w:pPr>
      <w:r>
        <w:rPr>
          <w:rFonts w:ascii="IRNazanin" w:hAnsi="IRNazanin" w:eastAsia="IRNazanin" w:cs="IRNazanin"/>
          <w:lang w:bidi="fa-IR"/>
          <w:color w:val="111111"/>
          <w:sz w:val="28"/>
          <w:szCs w:val="28"/>
          <w:rtl/>
        </w:rPr>
        <w:t xml:space="preserve">الكافي ج 7 ص 26ک28ب 19ح 1.</w:t>
      </w:r>
    </w:p>
    <w:p>
      <w:pPr>
        <w:pStyle w:val="BookText"/>
      </w:pPr>
      <w:r>
        <w:rPr>
          <w:rFonts w:ascii="Amiri" w:hAnsi="Amiri" w:eastAsia="Amiri" w:cs="Amiri"/>
          <w:lang w:bidi="ar-SA"/>
          <w:color w:val="111111"/>
          <w:sz w:val="28"/>
          <w:szCs w:val="28"/>
          <w:rtl/>
        </w:rPr>
        <w:t xml:space="preserve">التهذيب ج 8 ص 232 ب 10 ح 74.</w:t>
      </w:r>
    </w:p>
    <w:p>
      <w:pPr>
        <w:pStyle w:val="BookText"/>
      </w:pPr>
      <w:r>
        <w:rPr>
          <w:rFonts w:ascii="Amiri" w:hAnsi="Amiri" w:eastAsia="Amiri" w:cs="Amiri"/>
          <w:lang w:bidi="ar-SA"/>
          <w:color w:val="111111"/>
          <w:sz w:val="28"/>
          <w:szCs w:val="28"/>
          <w:rtl/>
        </w:rPr>
        <w:t xml:space="preserve">التهذيب ج 9 ص 217 ب18 ح 4.</w:t>
      </w:r>
    </w:p>
    <w:p>
      <w:pPr>
        <w:pStyle w:val="BookText"/>
      </w:pPr>
      <w:r>
        <w:rPr>
          <w:rFonts w:ascii="IRNazanin" w:hAnsi="IRNazanin" w:eastAsia="IRNazanin" w:cs="IRNazanin"/>
          <w:lang w:bidi="fa-IR"/>
          <w:color w:val="111111"/>
          <w:sz w:val="28"/>
          <w:szCs w:val="28"/>
          <w:rtl/>
        </w:rPr>
        <w:t xml:space="preserve">الاستبصار ج 4 ص 8 ب 5 ح4.</w:t>
      </w:r>
    </w:p>
    <w:p>
      <w:pPr>
        <w:pStyle w:val="BookText"/>
      </w:pPr>
      <w:r>
        <w:rPr>
          <w:rFonts w:ascii="IRNazanin" w:hAnsi="IRNazanin" w:eastAsia="IRNazanin" w:cs="IRNazanin"/>
          <w:lang w:bidi="fa-IR"/>
          <w:color w:val="111111"/>
          <w:sz w:val="28"/>
          <w:szCs w:val="28"/>
          <w:rtl/>
        </w:rPr>
        <w:t xml:space="preserve">( یا داود ان الناس كلهم موال لنا فيحل لنا أن نشتري ونعتق فقلت له:جعلت فداك ان فلانا قال الغلام له قد اعتقه : یعنی نفسك حتى اشتريك قال : يجوز ولكن انما یشتری ولاؤه) (7)</w:t>
      </w:r>
    </w:p>
    <w:p>
      <w:pPr>
        <w:pStyle w:val="BookText"/>
      </w:pPr>
      <w:r>
        <w:rPr>
          <w:rFonts w:ascii="Amiri" w:hAnsi="Amiri" w:eastAsia="Amiri" w:cs="Amiri"/>
          <w:lang w:bidi="ar-SA"/>
          <w:color w:val="111111"/>
          <w:sz w:val="28"/>
          <w:szCs w:val="28"/>
          <w:rtl/>
        </w:rPr>
        <w:t xml:space="preserve">التهذيب ج 8 ص 237 ب 10 ح 89</w:t>
      </w:r>
    </w:p>
    <w:p>
      <w:pPr>
        <w:pStyle w:val="BookText"/>
      </w:pPr>
      <w:r>
        <w:rPr>
          <w:rFonts w:ascii="Amiri" w:hAnsi="Amiri" w:eastAsia="Amiri" w:cs="Amiri"/>
          <w:lang w:bidi="ar-SA"/>
          <w:color w:val="111111"/>
          <w:sz w:val="28"/>
          <w:szCs w:val="28"/>
          <w:rtl/>
        </w:rPr>
        <w:t xml:space="preserve">(يجعل عتقها صداقها - ) تقدم</w:t>
      </w:r>
    </w:p>
    <w:p>
      <w:pPr>
        <w:pStyle w:val="BookText"/>
      </w:pPr>
      <w:r>
        <w:rPr>
          <w:rFonts w:ascii="Amiri" w:hAnsi="Amiri" w:eastAsia="Amiri" w:cs="Amiri"/>
          <w:lang w:bidi="ar-SA"/>
          <w:color w:val="111111"/>
          <w:sz w:val="28"/>
          <w:szCs w:val="28"/>
          <w:rtl/>
        </w:rPr>
        <w:t xml:space="preserve">تحت عنوان ( عن الرجل تكون له الأمة الخ)</w:t>
      </w:r>
    </w:p>
    <w:p>
      <w:pPr>
        <w:pStyle w:val="BookText"/>
      </w:pPr>
      <w:r>
        <w:rPr>
          <w:rFonts w:ascii="Amiri" w:hAnsi="Amiri" w:eastAsia="Amiri" w:cs="Amiri"/>
          <w:lang w:bidi="ar-SA"/>
          <w:color w:val="111111"/>
          <w:sz w:val="28"/>
          <w:szCs w:val="28"/>
          <w:rtl/>
        </w:rPr>
        <w:t xml:space="preserve">(يستحب للرجل أن يتقرب عشية عرفة ويوم عرفة بالعتق والصدقة )(6)</w:t>
      </w:r>
    </w:p>
    <w:p>
      <w:pPr>
        <w:pStyle w:val="BookText"/>
      </w:pPr>
      <w:r>
        <w:rPr>
          <w:rFonts w:ascii="Amiri" w:hAnsi="Amiri" w:eastAsia="Amiri" w:cs="Amiri"/>
          <w:lang w:bidi="ar-SA"/>
          <w:color w:val="111111"/>
          <w:sz w:val="28"/>
          <w:szCs w:val="28"/>
          <w:rtl/>
        </w:rPr>
        <w:t xml:space="preserve">الفقيه ج 3 ص 66ب 48 ح 2.</w:t>
      </w:r>
    </w:p>
    <w:p>
      <w:pPr>
        <w:pStyle w:val="BookText"/>
      </w:pPr>
      <w:r>
        <w:rPr>
          <w:rFonts w:ascii="IRNazanin" w:hAnsi="IRNazanin" w:eastAsia="IRNazanin" w:cs="IRNazanin"/>
          <w:lang w:bidi="fa-IR"/>
          <w:color w:val="111111"/>
          <w:sz w:val="28"/>
          <w:szCs w:val="28"/>
          <w:rtl/>
        </w:rPr>
        <w:t xml:space="preserve">الكافي ج 6 ص 180 ك21 ب 5 ذیل ح 1.</w:t>
      </w:r>
    </w:p>
    <w:p>
      <w:pPr>
        <w:pStyle w:val="BookText"/>
      </w:pPr>
      <w:r>
        <w:rPr>
          <w:rFonts w:ascii="IRNazanin" w:hAnsi="IRNazanin" w:eastAsia="IRNazanin" w:cs="IRNazanin"/>
          <w:lang w:bidi="fa-IR"/>
          <w:color w:val="111111"/>
          <w:sz w:val="28"/>
          <w:szCs w:val="28"/>
          <w:rtl/>
        </w:rPr>
        <w:t xml:space="preserve">التهذيب ج8 ص 216ب10 ذیل ح 1.</w:t>
      </w:r>
    </w:p>
    <w:p>
      <w:pPr>
        <w:pStyle w:val="BookText"/>
      </w:pPr>
      <w:r>
        <w:rPr>
          <w:rFonts w:ascii="Amiri" w:hAnsi="Amiri" w:eastAsia="Amiri" w:cs="Amiri"/>
          <w:lang w:bidi="ar-SA"/>
          <w:color w:val="111111"/>
          <w:sz w:val="28"/>
          <w:szCs w:val="28"/>
          <w:rtl/>
        </w:rPr>
        <w:t xml:space="preserve">(يستسعى في ثلثي قيمته للورثة -) تقدم تحت عنوان ( أن رجلا اعتق عبدا الخ)</w:t>
      </w:r>
    </w:p>
    <w:p>
      <w:pPr>
        <w:pStyle w:val="BookText"/>
      </w:pPr>
      <w:r>
        <w:rPr>
          <w:rFonts w:ascii="Amiri" w:hAnsi="Amiri" w:eastAsia="Amiri" w:cs="Amiri"/>
          <w:lang w:bidi="ar-SA"/>
          <w:color w:val="111111"/>
          <w:sz w:val="28"/>
          <w:szCs w:val="28"/>
          <w:rtl/>
        </w:rPr>
        <w:t xml:space="preserve">(يعتق من المكاتب بقدر ما ادى - )يأتي في القتل تحت عنوان( عن مكاتب قتل الخ)ويأتي في المكاتبة تحت عنوان (اني كاتبت الخ)</w:t>
      </w:r>
    </w:p>
    <w:p>
      <w:pPr>
        <w:pStyle w:val="BookText"/>
      </w:pPr>
      <w:r>
        <w:rPr>
          <w:rFonts w:ascii="Amiri" w:hAnsi="Amiri" w:eastAsia="Amiri" w:cs="Amiri"/>
          <w:lang w:bidi="ar-SA"/>
          <w:color w:val="111111"/>
          <w:sz w:val="28"/>
          <w:szCs w:val="28"/>
          <w:rtl/>
        </w:rPr>
        <w:t xml:space="preserve">(يعتق منه سد سه - )تقدم تحت عنوان (في رجل اعتق مملوكا الخ)</w:t>
      </w:r>
    </w:p>
    <w:p>
      <w:pPr>
        <w:pStyle w:val="BookText"/>
      </w:pPr>
      <w:r>
        <w:rPr>
          <w:rFonts w:ascii="IRNazanin" w:hAnsi="IRNazanin" w:eastAsia="IRNazanin" w:cs="IRNazanin"/>
          <w:lang w:bidi="fa-IR"/>
          <w:color w:val="111111"/>
          <w:sz w:val="28"/>
          <w:szCs w:val="28"/>
          <w:rtl/>
        </w:rPr>
        <w:t xml:space="preserve">(يكون لي الغلام فیشرب الخمر ويدخل </w:t>
      </w:r>
      <w:r>
        <w:rPr>
          <w:rStyle w:val="FootnoteReference"/>
        </w:rPr>
        <w:footnoteReference w:id="208"/>
      </w:r>
      <w:r>
        <w:rPr>
          <w:rFonts w:ascii="IRNazanin" w:hAnsi="IRNazanin" w:eastAsia="IRNazanin" w:cs="IRNazanin"/>
          <w:lang w:bidi="fa-IR"/>
          <w:color w:val="111111"/>
          <w:sz w:val="28"/>
          <w:szCs w:val="28"/>
          <w:rtl/>
        </w:rPr>
        <w:t xml:space="preserve">في هذه الامور المكروهة فارید عتقه فهل عتقه احب اليك أو ابيعه وأتصدق بثمنه</w:t>
      </w:r>
      <w:r>
        <w:rPr>
          <w:rStyle w:val="FootnoteReference"/>
        </w:rPr>
        <w:footnoteReference w:id="209"/>
      </w:r>
      <w:r>
        <w:rPr>
          <w:rFonts w:ascii="Amiri" w:hAnsi="Amiri" w:eastAsia="Amiri" w:cs="Amiri"/>
          <w:lang w:bidi="ar-SA"/>
          <w:color w:val="111111"/>
          <w:sz w:val="28"/>
          <w:szCs w:val="28"/>
          <w:rtl/>
        </w:rPr>
        <w:t xml:space="preserve">؟ فقال : ان العتق في بعض الزمان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4" w:name="pg14685_156547"/>
    <w:bookmarkEnd w:id="94"/>
    <w:p>
      <w:pPr>
        <w:pStyle w:val="BookText"/>
      </w:pPr>
      <w:r>
        <w:rPr>
          <w:rFonts w:ascii="Amiri" w:hAnsi="Amiri" w:eastAsia="Amiri" w:cs="Amiri"/>
          <w:lang w:bidi="ar-SA"/>
          <w:color w:val="111111"/>
          <w:sz w:val="28"/>
          <w:szCs w:val="28"/>
          <w:rtl/>
        </w:rPr>
        <w:t xml:space="preserve">افضل وفي بعض الزمان الصدقة افضل فاذا كان الناس حسنة حالهم فالعتق افضل فاذا كانوا شديدة حالهم</w:t>
      </w:r>
      <w:r>
        <w:rPr>
          <w:rStyle w:val="FootnoteReference"/>
        </w:rPr>
        <w:footnoteReference w:id="210"/>
      </w:r>
      <w:r>
        <w:rPr>
          <w:rFonts w:ascii="Amiri" w:hAnsi="Amiri" w:eastAsia="Amiri" w:cs="Amiri"/>
          <w:lang w:bidi="ar-SA"/>
          <w:color w:val="111111"/>
          <w:sz w:val="28"/>
          <w:szCs w:val="28"/>
          <w:rtl/>
        </w:rPr>
        <w:t xml:space="preserve">فالصدقة افضل وبيع هذا احب الي اذا كان بهذه الحال )(6)</w:t>
      </w:r>
    </w:p>
    <w:p>
      <w:pPr>
        <w:pStyle w:val="BookText"/>
      </w:pPr>
      <w:r>
        <w:rPr>
          <w:rFonts w:ascii="Amiri" w:hAnsi="Amiri" w:eastAsia="Amiri" w:cs="Amiri"/>
          <w:lang w:bidi="ar-SA"/>
          <w:color w:val="111111"/>
          <w:sz w:val="28"/>
          <w:szCs w:val="28"/>
          <w:rtl/>
        </w:rPr>
        <w:t xml:space="preserve">الكافي ج 6 ص 194 ك21ب 16 ح 4.</w:t>
      </w:r>
    </w:p>
    <w:p>
      <w:pPr>
        <w:pStyle w:val="BookText"/>
      </w:pPr>
      <w:r>
        <w:rPr>
          <w:rFonts w:ascii="IRNazanin" w:hAnsi="IRNazanin" w:eastAsia="IRNazanin" w:cs="IRNazanin"/>
          <w:lang w:bidi="fa-IR"/>
          <w:color w:val="111111"/>
          <w:sz w:val="28"/>
          <w:szCs w:val="28"/>
          <w:rtl/>
        </w:rPr>
        <w:t xml:space="preserve">الفقيه ج3 ص 80ب 51 ذیل ح6.</w:t>
      </w:r>
    </w:p>
    <w:p>
      <w:pPr>
        <w:pStyle w:val="Heading3"/>
      </w:pPr>
      <w:bookmarkStart w:id="618" w:name="_Toc499"/>
      <w:r>
        <w:t>9- «العتقاء »</w:t>
      </w:r>
      <w:bookmarkEnd w:id="618"/>
    </w:p>
    <w:p>
      <w:pPr>
        <w:pStyle w:val="BookText"/>
      </w:pPr>
      <w:r>
        <w:rPr>
          <w:rFonts w:ascii="Amiri" w:hAnsi="Amiri" w:eastAsia="Amiri" w:cs="Amiri"/>
          <w:lang w:bidi="ar-SA"/>
          <w:color w:val="111111"/>
          <w:sz w:val="28"/>
          <w:szCs w:val="28"/>
          <w:rtl/>
        </w:rPr>
        <w:t xml:space="preserve">( ان الله في كل ليلة من شهر رمضان عتقاء -)---انظر شهر رمضان</w:t>
      </w:r>
    </w:p>
    <w:p>
      <w:pPr>
        <w:pStyle w:val="BookText"/>
      </w:pPr>
      <w:r>
        <w:rPr>
          <w:rFonts w:ascii="Amiri" w:hAnsi="Amiri" w:eastAsia="Amiri" w:cs="Amiri"/>
          <w:lang w:bidi="ar-SA"/>
          <w:color w:val="111111"/>
          <w:sz w:val="28"/>
          <w:szCs w:val="28"/>
          <w:rtl/>
        </w:rPr>
        <w:t xml:space="preserve">(ان الله في كل يوم من شهر رمضان عتقاء -)---انظر شهر رمضان</w:t>
      </w:r>
    </w:p>
    <w:p>
      <w:pPr>
        <w:pStyle w:val="BookText"/>
      </w:pPr>
      <w:r>
        <w:rPr>
          <w:rFonts w:ascii="Amiri" w:hAnsi="Amiri" w:eastAsia="Amiri" w:cs="Amiri"/>
          <w:lang w:bidi="ar-SA"/>
          <w:color w:val="111111"/>
          <w:sz w:val="28"/>
          <w:szCs w:val="28"/>
          <w:rtl/>
        </w:rPr>
        <w:t xml:space="preserve">(وفي خبر آخر اولئك عتقاء الله من النار -)--- انظر السلطان</w:t>
      </w:r>
    </w:p>
    <w:p>
      <w:pPr>
        <w:pStyle w:val="Heading3"/>
      </w:pPr>
      <w:bookmarkStart w:id="619" w:name="_Toc500"/>
      <w:r>
        <w:t>10- «العتمة»</w:t>
      </w:r>
      <w:bookmarkEnd w:id="6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العتمة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آخر وقت العتمة -)---انظر الاوقات</w:t>
      </w:r>
    </w:p>
    <w:p>
      <w:pPr>
        <w:pStyle w:val="BookText"/>
      </w:pPr>
      <w:r>
        <w:rPr>
          <w:rFonts w:ascii="Amiri" w:hAnsi="Amiri" w:eastAsia="Amiri" w:cs="Amiri"/>
          <w:lang w:bidi="ar-SA"/>
          <w:color w:val="111111"/>
          <w:sz w:val="28"/>
          <w:szCs w:val="28"/>
          <w:rtl/>
        </w:rPr>
        <w:t xml:space="preserve">( ان الصلاة انما قصرت به الى ان قال - وانماصارت العتمة مقصورة - )---انظر القصر</w:t>
      </w:r>
    </w:p>
    <w:p>
      <w:pPr>
        <w:pStyle w:val="BookText"/>
      </w:pPr>
      <w:r>
        <w:rPr>
          <w:rFonts w:ascii="Amiri" w:hAnsi="Amiri" w:eastAsia="Amiri" w:cs="Amiri"/>
          <w:lang w:bidi="ar-SA"/>
          <w:color w:val="111111"/>
          <w:sz w:val="28"/>
          <w:szCs w:val="28"/>
          <w:rtl/>
        </w:rPr>
        <w:t xml:space="preserve">( انه كان يقرأ في الركعتين بعد العتمة -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IRNazanin" w:hAnsi="IRNazanin" w:eastAsia="IRNazanin" w:cs="IRNazanin"/>
          <w:lang w:bidi="fa-IR"/>
          <w:color w:val="111111"/>
          <w:sz w:val="28"/>
          <w:szCs w:val="28"/>
          <w:rtl/>
        </w:rPr>
        <w:t xml:space="preserve">( تعشيت عند أبي عبدالله علیه السلام عتمة -)---انظر الخوان</w:t>
      </w:r>
    </w:p>
    <w:p>
      <w:pPr>
        <w:pStyle w:val="BookText"/>
      </w:pPr>
      <w:r>
        <w:rPr>
          <w:rFonts w:ascii="IRNazanin" w:hAnsi="IRNazanin" w:eastAsia="IRNazanin" w:cs="IRNazanin"/>
          <w:lang w:bidi="fa-IR"/>
          <w:color w:val="111111"/>
          <w:sz w:val="28"/>
          <w:szCs w:val="28"/>
          <w:rtl/>
        </w:rPr>
        <w:t xml:space="preserve">( تعشيت مع ابی عبدالله علیه السلام بعد عتمة -)---انظر الخل</w:t>
      </w:r>
    </w:p>
    <w:p>
      <w:pPr>
        <w:pStyle w:val="BookText"/>
      </w:pPr>
      <w:r>
        <w:rPr>
          <w:rFonts w:ascii="IRNazanin" w:hAnsi="IRNazanin" w:eastAsia="IRNazanin" w:cs="IRNazanin"/>
          <w:lang w:bidi="fa-IR"/>
          <w:color w:val="111111"/>
          <w:sz w:val="28"/>
          <w:szCs w:val="28"/>
          <w:rtl/>
        </w:rPr>
        <w:t xml:space="preserve">(خرج امیرالمؤمنین علیه السلام ذات ليلة بعدعتمة -)---انظر الحجة</w:t>
      </w:r>
    </w:p>
    <w:p>
      <w:pPr>
        <w:pStyle w:val="BookText"/>
      </w:pPr>
      <w:r>
        <w:rPr>
          <w:rFonts w:ascii="IRNazanin" w:hAnsi="IRNazanin" w:eastAsia="IRNazanin" w:cs="IRNazanin"/>
          <w:lang w:bidi="fa-IR"/>
          <w:color w:val="111111"/>
          <w:sz w:val="28"/>
          <w:szCs w:val="28"/>
          <w:rtl/>
        </w:rPr>
        <w:t xml:space="preserve">(العتمة الى ثلث الليل أو الی نصف الليل وذلك التضييع )(6)</w:t>
      </w:r>
    </w:p>
    <w:p>
      <w:pPr>
        <w:pStyle w:val="BookText"/>
      </w:pPr>
      <w:r>
        <w:rPr>
          <w:rFonts w:ascii="Amiri" w:hAnsi="Amiri" w:eastAsia="Amiri" w:cs="Amiri"/>
          <w:lang w:bidi="ar-SA"/>
          <w:color w:val="111111"/>
          <w:sz w:val="28"/>
          <w:szCs w:val="28"/>
          <w:rtl/>
        </w:rPr>
        <w:t xml:space="preserve">التهذيب ج 2 ص 262 ب13 ح 80.</w:t>
      </w:r>
    </w:p>
    <w:p>
      <w:pPr>
        <w:pStyle w:val="BookText"/>
      </w:pPr>
      <w:r>
        <w:rPr>
          <w:rFonts w:ascii="IRNazanin" w:hAnsi="IRNazanin" w:eastAsia="IRNazanin" w:cs="IRNazanin"/>
          <w:lang w:bidi="fa-IR"/>
          <w:color w:val="111111"/>
          <w:sz w:val="28"/>
          <w:szCs w:val="28"/>
          <w:rtl/>
        </w:rPr>
        <w:t xml:space="preserve">الاستبصار ج 1 ص 273 ب 149 ح 49.</w:t>
      </w:r>
    </w:p>
    <w:p>
      <w:pPr>
        <w:pStyle w:val="BookText"/>
      </w:pPr>
      <w:r>
        <w:rPr>
          <w:rFonts w:ascii="Amiri" w:hAnsi="Amiri" w:eastAsia="Amiri" w:cs="Amiri"/>
          <w:lang w:bidi="ar-SA"/>
          <w:color w:val="111111"/>
          <w:sz w:val="28"/>
          <w:szCs w:val="28"/>
          <w:rtl/>
        </w:rPr>
        <w:t xml:space="preserve">(عن الرجل يفوته المغرب حتى تحضرالعتمة -)---انظر المغرب</w:t>
      </w:r>
    </w:p>
    <w:p>
      <w:pPr>
        <w:pStyle w:val="BookText"/>
      </w:pPr>
      <w:r>
        <w:rPr>
          <w:rFonts w:ascii="Amiri" w:hAnsi="Amiri" w:eastAsia="Amiri" w:cs="Amiri"/>
          <w:lang w:bidi="ar-SA"/>
          <w:color w:val="111111"/>
          <w:sz w:val="28"/>
          <w:szCs w:val="28"/>
          <w:rtl/>
        </w:rPr>
        <w:t xml:space="preserve">(في رجل نام عن العتمة -)---انظر الاوقات</w:t>
      </w:r>
    </w:p>
    <w:p>
      <w:pPr>
        <w:pStyle w:val="BookText"/>
      </w:pPr>
      <w:r>
        <w:rPr>
          <w:rFonts w:ascii="IRNazanin" w:hAnsi="IRNazanin" w:eastAsia="IRNazanin" w:cs="IRNazanin"/>
          <w:lang w:bidi="fa-IR"/>
          <w:color w:val="111111"/>
          <w:sz w:val="28"/>
          <w:szCs w:val="28"/>
          <w:rtl/>
        </w:rPr>
        <w:t xml:space="preserve">(کان ابو عبدالله علیه السلام يقرأ في الركعتين بعد العتمة - )---انظر القرائة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امیرالمؤمنین علیه السلام لا يصلي من الليل شيئا اذا صلي العتمة -)---انظر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واله يصلي العتمة ثم ينام وقال بيده هكذا فحركها قال ابن ابی عمير : ثم وصف علیه السلام كما ذكر اصحابنا)(6)</w:t>
      </w:r>
    </w:p>
    <w:p>
      <w:pPr>
        <w:pStyle w:val="BookText"/>
      </w:pPr>
      <w:r>
        <w:rPr>
          <w:rFonts w:ascii="IRNazanin" w:hAnsi="IRNazanin" w:eastAsia="IRNazanin" w:cs="IRNazanin"/>
          <w:lang w:bidi="fa-IR"/>
          <w:color w:val="111111"/>
          <w:sz w:val="28"/>
          <w:szCs w:val="28"/>
          <w:rtl/>
        </w:rPr>
        <w:t xml:space="preserve">التهذيب ج 2 ص 5 ب 1 ذیل ح 7.</w:t>
      </w:r>
    </w:p>
    <w:p>
      <w:pPr>
        <w:pStyle w:val="BookText"/>
      </w:pPr>
      <w:r>
        <w:rPr>
          <w:rFonts w:ascii="IRNazanin" w:hAnsi="IRNazanin" w:eastAsia="IRNazanin" w:cs="IRNazanin"/>
          <w:lang w:bidi="fa-IR"/>
          <w:color w:val="111111"/>
          <w:sz w:val="28"/>
          <w:szCs w:val="28"/>
          <w:rtl/>
        </w:rPr>
        <w:t xml:space="preserve">( كان علي علیه السلام لا يصلي من الليل شيئا اذا صلي العتمة-)---انظر الصلاة</w:t>
      </w:r>
    </w:p>
    <w:p>
      <w:pPr>
        <w:pStyle w:val="BookText"/>
      </w:pPr>
      <w:r>
        <w:rPr>
          <w:rFonts w:ascii="Amiri" w:hAnsi="Amiri" w:eastAsia="Amiri" w:cs="Amiri"/>
          <w:lang w:bidi="ar-SA"/>
          <w:color w:val="111111"/>
          <w:sz w:val="28"/>
          <w:szCs w:val="28"/>
          <w:rtl/>
        </w:rPr>
        <w:t xml:space="preserve">(لا تصل اقل - الى ان قال - ورأيته يصلى بعد العتمة -)---انظر الصلاة</w:t>
      </w:r>
    </w:p>
    <w:p>
      <w:pPr>
        <w:pStyle w:val="BookText"/>
      </w:pPr>
      <w:r>
        <w:rPr>
          <w:rFonts w:ascii="Amiri" w:hAnsi="Amiri" w:eastAsia="Amiri" w:cs="Amiri"/>
          <w:lang w:bidi="ar-SA"/>
          <w:color w:val="111111"/>
          <w:sz w:val="28"/>
          <w:szCs w:val="28"/>
          <w:rtl/>
        </w:rPr>
        <w:t xml:space="preserve">(للرجل أن يصلي المغرب والعتمة -)---انظر المزدلفة</w:t>
      </w:r>
    </w:p>
    <w:p>
      <w:pPr>
        <w:pStyle w:val="BookText"/>
      </w:pPr>
      <w:r>
        <w:rPr>
          <w:rFonts w:ascii="Amiri" w:hAnsi="Amiri" w:eastAsia="Amiri" w:cs="Amiri"/>
          <w:lang w:bidi="ar-SA"/>
          <w:color w:val="111111"/>
          <w:sz w:val="28"/>
          <w:szCs w:val="28"/>
          <w:rtl/>
        </w:rPr>
        <w:t xml:space="preserve">(لولا اني اخاف ان اشق على أمتي لاخرت العتمة الى ثلث الليل وانت في رخصة الى نصف الليل و هو غسق الليل فاذا مضى الغسق نادى ملكان من رقد عن صلاة </w:t>
      </w:r>
      <w:r>
        <w:rPr>
          <w:rStyle w:val="FootnoteReference"/>
        </w:rPr>
        <w:footnoteReference w:id="211"/>
      </w:r>
      <w:r>
        <w:rPr>
          <w:rFonts w:ascii="Amiri" w:hAnsi="Amiri" w:eastAsia="Amiri" w:cs="Amiri"/>
          <w:lang w:bidi="ar-SA"/>
          <w:color w:val="111111"/>
          <w:sz w:val="28"/>
          <w:szCs w:val="28"/>
          <w:rtl/>
        </w:rPr>
        <w:t xml:space="preserve">المكتوبة بعد نصف الليل فلا رقت عيناه )(6)</w:t>
      </w:r>
    </w:p>
    <w:p>
      <w:pPr>
        <w:pStyle w:val="BookText"/>
      </w:pPr>
      <w:r>
        <w:rPr>
          <w:rFonts w:ascii="Amiri" w:hAnsi="Amiri" w:eastAsia="Amiri" w:cs="Amiri"/>
          <w:lang w:bidi="ar-SA"/>
          <w:color w:val="111111"/>
          <w:sz w:val="28"/>
          <w:szCs w:val="28"/>
          <w:rtl/>
        </w:rPr>
        <w:t xml:space="preserve">التهذيب ج 2 ص 261 ب13 ح 78.</w:t>
      </w:r>
    </w:p>
    <w:p>
      <w:pPr>
        <w:pStyle w:val="BookText"/>
      </w:pPr>
      <w:r>
        <w:rPr>
          <w:rFonts w:ascii="IRNazanin" w:hAnsi="IRNazanin" w:eastAsia="IRNazanin" w:cs="IRNazanin"/>
          <w:lang w:bidi="fa-IR"/>
          <w:color w:val="111111"/>
          <w:sz w:val="28"/>
          <w:szCs w:val="28"/>
          <w:rtl/>
        </w:rPr>
        <w:t xml:space="preserve">الاستبصار ج 1 ص 272 ب 149 ح 47.</w:t>
      </w:r>
    </w:p>
    <w:p>
      <w:pPr>
        <w:pStyle w:val="BookText"/>
      </w:pPr>
      <w:r>
        <w:rPr>
          <w:rFonts w:ascii="Amiri" w:hAnsi="Amiri" w:eastAsia="Amiri" w:cs="Amiri"/>
          <w:lang w:bidi="ar-SA"/>
          <w:color w:val="111111"/>
          <w:sz w:val="28"/>
          <w:szCs w:val="28"/>
          <w:rtl/>
        </w:rPr>
        <w:t xml:space="preserve">(لولا اني اكره ان اشق على امتي لاخرتها الى نصف الليل - )(6/م)</w:t>
      </w:r>
    </w:p>
    <w:p>
      <w:pPr>
        <w:pStyle w:val="BookText"/>
      </w:pPr>
      <w:r>
        <w:rPr>
          <w:rFonts w:ascii="IRNazanin" w:hAnsi="IRNazanin" w:eastAsia="IRNazanin" w:cs="IRNazanin"/>
          <w:lang w:bidi="fa-IR"/>
          <w:color w:val="111111"/>
          <w:sz w:val="28"/>
          <w:szCs w:val="28"/>
          <w:rtl/>
        </w:rPr>
        <w:t xml:space="preserve">التهذيب ج 2 ص 254ب 16 ذیل ح 41.</w:t>
      </w:r>
    </w:p>
    <w:p>
      <w:pPr>
        <w:pStyle w:val="BookText"/>
      </w:pPr>
      <w:r>
        <w:rPr>
          <w:rFonts w:ascii="IRNazanin" w:hAnsi="IRNazanin" w:eastAsia="IRNazanin" w:cs="IRNazanin"/>
          <w:lang w:bidi="fa-IR"/>
          <w:color w:val="111111"/>
          <w:sz w:val="28"/>
          <w:szCs w:val="28"/>
          <w:rtl/>
        </w:rPr>
        <w:t xml:space="preserve">الاستبصار ج 1 ص 258 ب 147 ذیل ح 52.</w:t>
      </w:r>
    </w:p>
    <w:p>
      <w:pPr>
        <w:pStyle w:val="BookText"/>
      </w:pPr>
      <w:r>
        <w:rPr>
          <w:rFonts w:ascii="IRNazanin" w:hAnsi="IRNazanin" w:eastAsia="IRNazanin" w:cs="IRNazanin"/>
          <w:lang w:bidi="fa-IR"/>
          <w:color w:val="111111"/>
          <w:sz w:val="28"/>
          <w:szCs w:val="28"/>
          <w:rtl/>
        </w:rPr>
        <w:t xml:space="preserve">(متی تجب العتمة ؟ قال : اذا غاب الشفق والشفق الحمرة فقال عبيدالله :اصلحك الله انه يبقى بعد ذهاب الحمرة ضوء شديد معترض فقال أبو عبد الله علیه السلام : ان الشفق انما هو الحمرة وليس الضوء من الشفق )(6)</w:t>
      </w:r>
    </w:p>
    <w:p>
      <w:pPr>
        <w:pStyle w:val="BookText"/>
      </w:pPr>
      <w:r>
        <w:rPr>
          <w:rFonts w:ascii="IRNazanin" w:hAnsi="IRNazanin" w:eastAsia="IRNazanin" w:cs="IRNazanin"/>
          <w:lang w:bidi="fa-IR"/>
          <w:color w:val="111111"/>
          <w:sz w:val="28"/>
          <w:szCs w:val="28"/>
          <w:rtl/>
        </w:rPr>
        <w:t xml:space="preserve">الكافي ج 3 ص 280ک 12 ب6ح 11.</w:t>
      </w:r>
    </w:p>
    <w:p>
      <w:pPr>
        <w:pStyle w:val="BookText"/>
      </w:pPr>
      <w:r>
        <w:rPr>
          <w:rFonts w:ascii="Amiri" w:hAnsi="Amiri" w:eastAsia="Amiri" w:cs="Amiri"/>
          <w:lang w:bidi="ar-SA"/>
          <w:color w:val="111111"/>
          <w:sz w:val="28"/>
          <w:szCs w:val="28"/>
          <w:rtl/>
        </w:rPr>
        <w:t xml:space="preserve">التهذيب ج 2 ص 34 ب 4 ح 54.</w:t>
      </w:r>
    </w:p>
    <w:p>
      <w:pPr>
        <w:pStyle w:val="BookText"/>
      </w:pPr>
      <w:r>
        <w:rPr>
          <w:rFonts w:ascii="IRNazanin" w:hAnsi="IRNazanin" w:eastAsia="IRNazanin" w:cs="IRNazanin"/>
          <w:lang w:bidi="fa-IR"/>
          <w:color w:val="111111"/>
          <w:sz w:val="28"/>
          <w:szCs w:val="28"/>
          <w:rtl/>
        </w:rPr>
        <w:t xml:space="preserve">الاستبصار ج 1 ص 270ب 149 ح 38.</w:t>
      </w:r>
    </w:p>
    <w:p>
      <w:pPr>
        <w:pStyle w:val="BookText"/>
      </w:pPr>
      <w:r>
        <w:rPr>
          <w:rFonts w:ascii="Amiri" w:hAnsi="Amiri" w:eastAsia="Amiri" w:cs="Amiri"/>
          <w:lang w:bidi="ar-SA"/>
          <w:color w:val="111111"/>
          <w:sz w:val="28"/>
          <w:szCs w:val="28"/>
          <w:rtl/>
        </w:rPr>
        <w:t xml:space="preserve">(من نام قبل أن يصلي العتمة</w:t>
      </w:r>
      <w:r>
        <w:rPr>
          <w:rStyle w:val="FootnoteReference"/>
        </w:rPr>
        <w:footnoteReference w:id="212"/>
      </w:r>
      <w:r>
        <w:rPr>
          <w:rFonts w:ascii="Amiri" w:hAnsi="Amiri" w:eastAsia="Amiri" w:cs="Amiri"/>
          <w:lang w:bidi="ar-SA"/>
          <w:color w:val="111111"/>
          <w:sz w:val="28"/>
          <w:szCs w:val="28"/>
          <w:rtl/>
        </w:rPr>
        <w:t xml:space="preserve">فلم يستيقظ حتى يمضي نصف الليل فليقض صلاته وليستغفر الله )(6)</w:t>
      </w:r>
    </w:p>
    <w:p>
      <w:pPr>
        <w:pStyle w:val="BookText"/>
      </w:pPr>
      <w:r>
        <w:rPr>
          <w:rFonts w:ascii="Amiri" w:hAnsi="Amiri" w:eastAsia="Amiri" w:cs="Amiri"/>
          <w:lang w:bidi="ar-SA"/>
          <w:color w:val="111111"/>
          <w:sz w:val="28"/>
          <w:szCs w:val="28"/>
          <w:rtl/>
        </w:rPr>
        <w:t xml:space="preserve">التهذيب ج 2 ص 276 ب13 ح 134.</w:t>
      </w:r>
    </w:p>
    <w:p>
      <w:pPr>
        <w:pStyle w:val="BookText"/>
      </w:pPr>
      <w:r>
        <w:rPr>
          <w:rFonts w:ascii="Amiri" w:hAnsi="Amiri" w:eastAsia="Amiri" w:cs="Amiri"/>
          <w:lang w:bidi="ar-SA"/>
          <w:color w:val="111111"/>
          <w:sz w:val="28"/>
          <w:szCs w:val="28"/>
          <w:rtl/>
        </w:rPr>
        <w:t xml:space="preserve">(ولا بأس بتعجيل العتمة في السفر قبل مغيب الشفق )(غ)</w:t>
      </w:r>
    </w:p>
    <w:p>
      <w:pPr>
        <w:pStyle w:val="BookText"/>
      </w:pPr>
      <w:r>
        <w:rPr>
          <w:rFonts w:ascii="IRNazanin" w:hAnsi="IRNazanin" w:eastAsia="IRNazanin" w:cs="IRNazanin"/>
          <w:lang w:bidi="fa-IR"/>
          <w:color w:val="111111"/>
          <w:sz w:val="28"/>
          <w:szCs w:val="28"/>
          <w:rtl/>
        </w:rPr>
        <w:t xml:space="preserve">الفقيه ج 1 ص 286 ب 59 ذیل ح 35.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5" w:name="pg14685_156549"/>
    <w:bookmarkEnd w:id="95"/>
    <w:p>
      <w:pPr>
        <w:pStyle w:val="Heading3"/>
      </w:pPr>
      <w:bookmarkStart w:id="620" w:name="_Toc501"/>
      <w:r>
        <w:t>11- «العتو»</w:t>
      </w:r>
      <w:bookmarkEnd w:id="620"/>
    </w:p>
    <w:p>
      <w:pPr>
        <w:pStyle w:val="BookText"/>
      </w:pPr>
      <w:r>
        <w:rPr>
          <w:rFonts w:ascii="IRNazanin" w:hAnsi="IRNazanin" w:eastAsia="IRNazanin" w:cs="IRNazanin"/>
          <w:lang w:bidi="fa-IR"/>
          <w:color w:val="111111"/>
          <w:sz w:val="28"/>
          <w:szCs w:val="28"/>
          <w:rtl/>
        </w:rPr>
        <w:t xml:space="preserve">(ان اعتا الناس على الله -)---انظر القتل</w:t>
      </w:r>
    </w:p>
    <w:p>
      <w:pPr>
        <w:pStyle w:val="BookText"/>
      </w:pPr>
      <w:r>
        <w:rPr>
          <w:rFonts w:ascii="Amiri" w:hAnsi="Amiri" w:eastAsia="Amiri" w:cs="Amiri"/>
          <w:lang w:bidi="ar-SA"/>
          <w:color w:val="111111"/>
          <w:sz w:val="28"/>
          <w:szCs w:val="28"/>
          <w:rtl/>
        </w:rPr>
        <w:t xml:space="preserve">( بني الكفر على - الى ان قال - ومن عتا عن أمر الله شك -)---انظر الكفر</w:t>
      </w:r>
    </w:p>
    <w:p>
      <w:pPr>
        <w:pStyle w:val="Heading3"/>
      </w:pPr>
      <w:bookmarkStart w:id="621" w:name="_Toc502"/>
      <w:r>
        <w:t>12- «عتيد »</w:t>
      </w:r>
      <w:bookmarkEnd w:id="621"/>
    </w:p>
    <w:p>
      <w:pPr>
        <w:pStyle w:val="BookText"/>
      </w:pPr>
      <w:r>
        <w:rPr>
          <w:rFonts w:ascii="Amiri" w:hAnsi="Amiri" w:eastAsia="Amiri" w:cs="Amiri"/>
          <w:lang w:bidi="ar-SA"/>
          <w:color w:val="111111"/>
          <w:sz w:val="28"/>
          <w:szCs w:val="28"/>
          <w:rtl/>
        </w:rPr>
        <w:t xml:space="preserve">(دخلت - الي ان قال - ما يلفظ من قول الا لديه رقيب عتيد-)---انظر المصافحة</w:t>
      </w:r>
    </w:p>
    <w:p>
      <w:pPr>
        <w:pStyle w:val="Heading3"/>
      </w:pPr>
      <w:bookmarkStart w:id="622" w:name="_Toc503"/>
      <w:r>
        <w:t>13- «العتيق »</w:t>
      </w:r>
      <w:bookmarkEnd w:id="622"/>
    </w:p>
    <w:p>
      <w:pPr>
        <w:pStyle w:val="BookText"/>
      </w:pPr>
      <w:r>
        <w:rPr>
          <w:rFonts w:ascii="IRNazanin" w:hAnsi="IRNazanin" w:eastAsia="IRNazanin" w:cs="IRNazanin"/>
          <w:lang w:bidi="fa-IR"/>
          <w:color w:val="111111"/>
          <w:sz w:val="28"/>
          <w:szCs w:val="28"/>
          <w:rtl/>
        </w:rPr>
        <w:t xml:space="preserve">(أن رسول الله صلی الله علیه واله - الى ان قال – ونهی ان ينزا حمار على عتيق -)انظر الكشوف</w:t>
      </w:r>
    </w:p>
    <w:p>
      <w:pPr>
        <w:pStyle w:val="BookText"/>
      </w:pPr>
      <w:r>
        <w:rPr>
          <w:rFonts w:ascii="IRNazanin" w:hAnsi="IRNazanin" w:eastAsia="IRNazanin" w:cs="IRNazanin"/>
          <w:lang w:bidi="fa-IR"/>
          <w:color w:val="111111"/>
          <w:sz w:val="28"/>
          <w:szCs w:val="28"/>
          <w:rtl/>
        </w:rPr>
        <w:t xml:space="preserve">(انزل الله عزوجل العجوة و العتیق-)---انظر التمر</w:t>
      </w:r>
    </w:p>
    <w:p>
      <w:pPr>
        <w:pStyle w:val="BookText"/>
      </w:pPr>
      <w:r>
        <w:rPr>
          <w:rFonts w:ascii="Amiri" w:hAnsi="Amiri" w:eastAsia="Amiri" w:cs="Amiri"/>
          <w:lang w:bidi="ar-SA"/>
          <w:color w:val="111111"/>
          <w:sz w:val="28"/>
          <w:szCs w:val="28"/>
          <w:rtl/>
        </w:rPr>
        <w:t xml:space="preserve">(انه سمي العتيق -)---انظر الحج</w:t>
      </w:r>
    </w:p>
    <w:p>
      <w:pPr>
        <w:pStyle w:val="BookText"/>
      </w:pPr>
      <w:r>
        <w:rPr>
          <w:rFonts w:ascii="IRNazanin" w:hAnsi="IRNazanin" w:eastAsia="IRNazanin" w:cs="IRNazanin"/>
          <w:lang w:bidi="fa-IR"/>
          <w:color w:val="111111"/>
          <w:sz w:val="28"/>
          <w:szCs w:val="28"/>
          <w:rtl/>
        </w:rPr>
        <w:t xml:space="preserve">(قلت لابي جعفر علیه السلام في المسجد الحرام لأي شيء سماه الله العتيق -)---انظر البيت الحرام</w:t>
      </w:r>
    </w:p>
    <w:p>
      <w:pPr>
        <w:pStyle w:val="BookText"/>
      </w:pPr>
      <w:r>
        <w:rPr>
          <w:rFonts w:ascii="Amiri" w:hAnsi="Amiri" w:eastAsia="Amiri" w:cs="Amiri"/>
          <w:lang w:bidi="ar-SA"/>
          <w:color w:val="111111"/>
          <w:sz w:val="28"/>
          <w:szCs w:val="28"/>
          <w:rtl/>
        </w:rPr>
        <w:t xml:space="preserve">(لم سمي البيت العتيق -)---انظر البيت الحرام</w:t>
      </w:r>
    </w:p>
    <w:p>
      <w:pPr>
        <w:pStyle w:val="BookText"/>
      </w:pPr>
      <w:r>
        <w:rPr>
          <w:rFonts w:ascii="Amiri" w:hAnsi="Amiri" w:eastAsia="Amiri" w:cs="Amiri"/>
          <w:lang w:bidi="ar-SA"/>
          <w:color w:val="111111"/>
          <w:sz w:val="28"/>
          <w:szCs w:val="28"/>
          <w:rtl/>
        </w:rPr>
        <w:t xml:space="preserve">(من ربط فرسا عتيقا -)---انظر الخيل</w:t>
      </w:r>
    </w:p>
    <w:p>
      <w:pPr>
        <w:pStyle w:val="BookText"/>
      </w:pPr>
      <w:r>
        <w:rPr>
          <w:rFonts w:ascii="Amiri" w:hAnsi="Amiri" w:eastAsia="Amiri" w:cs="Amiri"/>
          <w:lang w:bidi="ar-SA"/>
          <w:color w:val="111111"/>
          <w:sz w:val="28"/>
          <w:szCs w:val="28"/>
          <w:rtl/>
        </w:rPr>
        <w:t xml:space="preserve">( وسمي البيت العتيق -)---انظر البيت الحرام</w:t>
      </w:r>
    </w:p>
    <w:p>
      <w:pPr>
        <w:pStyle w:val="BookText"/>
      </w:pPr>
      <w:r>
        <w:rPr>
          <w:rFonts w:ascii="IRNazanin" w:hAnsi="IRNazanin" w:eastAsia="IRNazanin" w:cs="IRNazanin"/>
          <w:lang w:bidi="fa-IR"/>
          <w:color w:val="111111"/>
          <w:sz w:val="28"/>
          <w:szCs w:val="28"/>
          <w:rtl/>
        </w:rPr>
        <w:t xml:space="preserve">(ولیطوفوا بالبیت العتیق-)---انظر الطواف</w:t>
      </w:r>
    </w:p>
    <w:p>
      <w:pPr>
        <w:pStyle w:val="Heading3"/>
      </w:pPr>
      <w:bookmarkStart w:id="623" w:name="_Toc504"/>
      <w:r>
        <w:t>14- «العتيقة »</w:t>
      </w:r>
      <w:bookmarkEnd w:id="623"/>
    </w:p>
    <w:p>
      <w:pPr>
        <w:pStyle w:val="BookText"/>
      </w:pPr>
      <w:r>
        <w:rPr>
          <w:rFonts w:ascii="Amiri" w:hAnsi="Amiri" w:eastAsia="Amiri" w:cs="Amiri"/>
          <w:lang w:bidi="ar-SA"/>
          <w:color w:val="111111"/>
          <w:sz w:val="28"/>
          <w:szCs w:val="28"/>
          <w:rtl/>
        </w:rPr>
        <w:t xml:space="preserve">(عن الخمر العتيقة -)---انظر الخمر</w:t>
      </w:r>
    </w:p>
    <w:p>
      <w:pPr>
        <w:pStyle w:val="BookText"/>
      </w:pPr>
      <w:r>
        <w:rPr>
          <w:rFonts w:ascii="IRNazanin" w:hAnsi="IRNazanin" w:eastAsia="IRNazanin" w:cs="IRNazanin"/>
          <w:lang w:bidi="fa-IR"/>
          <w:color w:val="111111"/>
          <w:sz w:val="28"/>
          <w:szCs w:val="28"/>
          <w:rtl/>
        </w:rPr>
        <w:t xml:space="preserve">(نهى رسول الله صلی الله علیه واله- الى ان قال -ونهى أن ينزى حمار على عتيقة -)---انظر الكشوف</w:t>
      </w:r>
    </w:p>
    <w:p>
      <w:pPr>
        <w:pStyle w:val="Heading2"/>
      </w:pPr>
      <w:bookmarkStart w:id="624" w:name="_Toc505"/>
      <w:r>
        <w:t>«العين والثاء»</w:t>
      </w:r>
      <w:bookmarkEnd w:id="624"/>
    </w:p>
    <w:p>
      <w:pPr>
        <w:pStyle w:val="Heading3"/>
      </w:pPr>
      <w:bookmarkStart w:id="625" w:name="_Toc506"/>
      <w:r>
        <w:t>1- «العثار»</w:t>
      </w:r>
      <w:bookmarkEnd w:id="625"/>
    </w:p>
    <w:p>
      <w:pPr>
        <w:pStyle w:val="BookText"/>
      </w:pPr>
      <w:r>
        <w:rPr>
          <w:rFonts w:ascii="IRNazanin" w:hAnsi="IRNazanin" w:eastAsia="IRNazanin" w:cs="IRNazanin"/>
          <w:lang w:bidi="fa-IR"/>
          <w:color w:val="111111"/>
          <w:sz w:val="28"/>
          <w:szCs w:val="28"/>
          <w:rtl/>
        </w:rPr>
        <w:t xml:space="preserve">*العثار</w:t>
      </w:r>
      <w:r>
        <w:rPr>
          <w:rStyle w:val="FootnoteReference"/>
        </w:rPr>
        <w:footnoteReference w:id="213"/>
      </w:r>
    </w:p>
    <w:p>
      <w:pPr>
        <w:pStyle w:val="BookText"/>
      </w:pPr>
      <w:r>
        <w:rPr>
          <w:rFonts w:ascii="Amiri" w:hAnsi="Amiri" w:eastAsia="Amiri" w:cs="Amiri"/>
          <w:lang w:bidi="ar-SA"/>
          <w:color w:val="111111"/>
          <w:sz w:val="28"/>
          <w:szCs w:val="28"/>
          <w:rtl/>
        </w:rPr>
        <w:t xml:space="preserve">(اضربوها على العثار -)---انظر الدابة</w:t>
      </w:r>
    </w:p>
    <w:p>
      <w:pPr>
        <w:pStyle w:val="BookText"/>
      </w:pPr>
      <w:r>
        <w:rPr>
          <w:rFonts w:ascii="Amiri" w:hAnsi="Amiri" w:eastAsia="Amiri" w:cs="Amiri"/>
          <w:lang w:bidi="ar-SA"/>
          <w:color w:val="111111"/>
          <w:sz w:val="28"/>
          <w:szCs w:val="28"/>
          <w:rtl/>
        </w:rPr>
        <w:t xml:space="preserve">( اضربوها على النفار ولا تضربوها على العثار -)---انظر الدابة</w:t>
      </w:r>
    </w:p>
    <w:p>
      <w:pPr>
        <w:pStyle w:val="Heading3"/>
      </w:pPr>
      <w:bookmarkStart w:id="626" w:name="_Toc507"/>
      <w:r>
        <w:t>2- «العثر»</w:t>
      </w:r>
      <w:bookmarkEnd w:id="626"/>
    </w:p>
    <w:p>
      <w:pPr>
        <w:pStyle w:val="BookText"/>
      </w:pPr>
      <w:r>
        <w:rPr>
          <w:rFonts w:ascii="Amiri" w:hAnsi="Amiri" w:eastAsia="Amiri" w:cs="Amiri"/>
          <w:lang w:bidi="ar-SA"/>
          <w:color w:val="111111"/>
          <w:sz w:val="28"/>
          <w:szCs w:val="28"/>
          <w:rtl/>
        </w:rPr>
        <w:t xml:space="preserve">( اذا عثرت الدابة -)---انظر الدابة</w:t>
      </w:r>
    </w:p>
    <w:p>
      <w:pPr>
        <w:pStyle w:val="BookText"/>
      </w:pPr>
      <w:r>
        <w:rPr>
          <w:rFonts w:ascii="Amiri" w:hAnsi="Amiri" w:eastAsia="Amiri" w:cs="Amiri"/>
          <w:lang w:bidi="ar-SA"/>
          <w:color w:val="111111"/>
          <w:sz w:val="28"/>
          <w:szCs w:val="28"/>
          <w:rtl/>
        </w:rPr>
        <w:t xml:space="preserve">(عثر محمل ابي -)---انظر المزدلفة</w:t>
      </w:r>
    </w:p>
    <w:p>
      <w:pPr>
        <w:pStyle w:val="BookText"/>
      </w:pPr>
      <w:r>
        <w:rPr>
          <w:rFonts w:ascii="IRNazanin" w:hAnsi="IRNazanin" w:eastAsia="IRNazanin" w:cs="IRNazanin"/>
          <w:lang w:bidi="fa-IR"/>
          <w:color w:val="111111"/>
          <w:sz w:val="28"/>
          <w:szCs w:val="28"/>
          <w:rtl/>
        </w:rPr>
        <w:t xml:space="preserve">(عثرت فانقطع ظفری -)---انظر الجبيرة</w:t>
      </w:r>
    </w:p>
    <w:p>
      <w:pPr>
        <w:pStyle w:val="Heading3"/>
      </w:pPr>
      <w:bookmarkStart w:id="627" w:name="_Toc508"/>
      <w:r>
        <w:t>3- «العثرات»</w:t>
      </w:r>
      <w:bookmarkEnd w:id="627"/>
    </w:p>
    <w:p>
      <w:pPr>
        <w:pStyle w:val="BookText"/>
      </w:pPr>
      <w:r>
        <w:rPr>
          <w:rFonts w:ascii="Amiri" w:hAnsi="Amiri" w:eastAsia="Amiri" w:cs="Amiri"/>
          <w:lang w:bidi="ar-SA"/>
          <w:color w:val="111111"/>
          <w:sz w:val="28"/>
          <w:szCs w:val="28"/>
          <w:rtl/>
        </w:rPr>
        <w:t xml:space="preserve">(ابعد ما يكون العبد من الله أن يكون الرجل يواخي الرجل وهو يحفظ عليه زلاته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6" w:name="pg14685_156550"/>
    <w:bookmarkEnd w:id="96"/>
    <w:p>
      <w:pPr>
        <w:pStyle w:val="BookText"/>
      </w:pPr>
      <w:r>
        <w:rPr>
          <w:rFonts w:ascii="Amiri" w:hAnsi="Amiri" w:eastAsia="Amiri" w:cs="Amiri"/>
          <w:lang w:bidi="ar-SA"/>
          <w:color w:val="111111"/>
          <w:sz w:val="28"/>
          <w:szCs w:val="28"/>
          <w:rtl/>
        </w:rPr>
        <w:t xml:space="preserve">ليعيره بها يوما ما )(6)</w:t>
      </w:r>
    </w:p>
    <w:p>
      <w:pPr>
        <w:pStyle w:val="BookText"/>
      </w:pPr>
      <w:r>
        <w:rPr>
          <w:rFonts w:ascii="Amiri" w:hAnsi="Amiri" w:eastAsia="Amiri" w:cs="Amiri"/>
          <w:lang w:bidi="ar-SA"/>
          <w:color w:val="111111"/>
          <w:sz w:val="28"/>
          <w:szCs w:val="28"/>
          <w:rtl/>
        </w:rPr>
        <w:t xml:space="preserve">الكافي ج 2 ص 355 ك ه ب 146 ح 7.</w:t>
      </w:r>
    </w:p>
    <w:p>
      <w:pPr>
        <w:pStyle w:val="BookText"/>
      </w:pPr>
      <w:r>
        <w:rPr>
          <w:rFonts w:ascii="Amiri" w:hAnsi="Amiri" w:eastAsia="Amiri" w:cs="Amiri"/>
          <w:lang w:bidi="ar-SA"/>
          <w:color w:val="111111"/>
          <w:sz w:val="28"/>
          <w:szCs w:val="28"/>
          <w:rtl/>
        </w:rPr>
        <w:t xml:space="preserve">(اجيزوا لأهل المعروف عثراتهم -)---انظر المعروف</w:t>
      </w:r>
    </w:p>
    <w:p>
      <w:pPr>
        <w:pStyle w:val="BookText"/>
      </w:pPr>
      <w:r>
        <w:rPr>
          <w:rFonts w:ascii="Amiri" w:hAnsi="Amiri" w:eastAsia="Amiri" w:cs="Amiri"/>
          <w:lang w:bidi="ar-SA"/>
          <w:color w:val="111111"/>
          <w:sz w:val="28"/>
          <w:szCs w:val="28"/>
          <w:rtl/>
        </w:rPr>
        <w:t xml:space="preserve">(احذروا عواقب العثرات -)---انظر التقية</w:t>
      </w:r>
    </w:p>
    <w:p>
      <w:pPr>
        <w:pStyle w:val="BookText"/>
      </w:pPr>
      <w:r>
        <w:rPr>
          <w:rFonts w:ascii="Amiri" w:hAnsi="Amiri" w:eastAsia="Amiri" w:cs="Amiri"/>
          <w:lang w:bidi="ar-SA"/>
          <w:color w:val="111111"/>
          <w:sz w:val="28"/>
          <w:szCs w:val="28"/>
          <w:rtl/>
        </w:rPr>
        <w:t xml:space="preserve">(اقرب ما يكون العبد الى الكفران يواخي الرجل الرجل على الدين فيحصى عليه زلاته ليعيره بها يوما ما ) (5)</w:t>
      </w:r>
    </w:p>
    <w:p>
      <w:pPr>
        <w:pStyle w:val="BookText"/>
      </w:pPr>
      <w:r>
        <w:rPr>
          <w:rFonts w:ascii="Amiri" w:hAnsi="Amiri" w:eastAsia="Amiri" w:cs="Amiri"/>
          <w:lang w:bidi="ar-SA"/>
          <w:color w:val="111111"/>
          <w:sz w:val="28"/>
          <w:szCs w:val="28"/>
          <w:rtl/>
        </w:rPr>
        <w:t xml:space="preserve">الكافي ج 2 ص 355 ك5 ب 146 ح6.</w:t>
      </w:r>
    </w:p>
    <w:p>
      <w:pPr>
        <w:pStyle w:val="BookText"/>
      </w:pPr>
      <w:r>
        <w:rPr>
          <w:rFonts w:ascii="Amiri" w:hAnsi="Amiri" w:eastAsia="Amiri" w:cs="Amiri"/>
          <w:lang w:bidi="ar-SA"/>
          <w:color w:val="111111"/>
          <w:sz w:val="28"/>
          <w:szCs w:val="28"/>
          <w:rtl/>
        </w:rPr>
        <w:t xml:space="preserve">الكافي ج 2 ص 354ك5 ب146ح1 بتفاوت.</w:t>
      </w:r>
    </w:p>
    <w:p>
      <w:pPr>
        <w:pStyle w:val="BookText"/>
      </w:pPr>
      <w:r>
        <w:rPr>
          <w:rFonts w:ascii="Amiri" w:hAnsi="Amiri" w:eastAsia="Amiri" w:cs="Amiri"/>
          <w:lang w:bidi="ar-SA"/>
          <w:color w:val="111111"/>
          <w:sz w:val="28"/>
          <w:szCs w:val="28"/>
          <w:rtl/>
        </w:rPr>
        <w:t xml:space="preserve">(اقرب ما يكون العبد الى الكفر ان يواخي الرجل على الدين فيحصي عليه عثراته وزلاته ليعنفه بها يوما ما) (5 و6)</w:t>
      </w:r>
    </w:p>
    <w:p>
      <w:pPr>
        <w:pStyle w:val="BookText"/>
      </w:pPr>
      <w:r>
        <w:rPr>
          <w:rFonts w:ascii="Amiri" w:hAnsi="Amiri" w:eastAsia="Amiri" w:cs="Amiri"/>
          <w:lang w:bidi="ar-SA"/>
          <w:color w:val="111111"/>
          <w:sz w:val="28"/>
          <w:szCs w:val="28"/>
          <w:rtl/>
        </w:rPr>
        <w:t xml:space="preserve">الكافي ج 2 ص 354 ك5 ب 146 ح 1.</w:t>
      </w:r>
    </w:p>
    <w:p>
      <w:pPr>
        <w:pStyle w:val="BookText"/>
      </w:pPr>
      <w:r>
        <w:rPr>
          <w:rFonts w:ascii="Amiri" w:hAnsi="Amiri" w:eastAsia="Amiri" w:cs="Amiri"/>
          <w:lang w:bidi="ar-SA"/>
          <w:color w:val="111111"/>
          <w:sz w:val="28"/>
          <w:szCs w:val="28"/>
          <w:rtl/>
        </w:rPr>
        <w:t xml:space="preserve">الكافي ج 2 ص 355 ك5 ب 146 ح6 بتفاوت.</w:t>
      </w:r>
    </w:p>
    <w:p>
      <w:pPr>
        <w:pStyle w:val="BookText"/>
      </w:pPr>
      <w:r>
        <w:rPr>
          <w:rFonts w:ascii="Amiri" w:hAnsi="Amiri" w:eastAsia="Amiri" w:cs="Amiri"/>
          <w:lang w:bidi="ar-SA"/>
          <w:color w:val="111111"/>
          <w:sz w:val="28"/>
          <w:szCs w:val="28"/>
          <w:rtl/>
        </w:rPr>
        <w:t xml:space="preserve">(ان اقرب ما يكون العبد الى الكفر ان يواخي الرجل الرجل على الدين فيحصى عليه عثراته وزلاته ليعنفه بها يوما ما )(5)</w:t>
      </w:r>
    </w:p>
    <w:p>
      <w:pPr>
        <w:pStyle w:val="BookText"/>
      </w:pPr>
      <w:r>
        <w:rPr>
          <w:rFonts w:ascii="IRNazanin" w:hAnsi="IRNazanin" w:eastAsia="IRNazanin" w:cs="IRNazanin"/>
          <w:lang w:bidi="fa-IR"/>
          <w:color w:val="111111"/>
          <w:sz w:val="28"/>
          <w:szCs w:val="28"/>
          <w:rtl/>
        </w:rPr>
        <w:t xml:space="preserve">الکافی ج2 ص355 ک5 ب 146 ح3.</w:t>
      </w:r>
    </w:p>
    <w:p>
      <w:pPr>
        <w:pStyle w:val="BookText"/>
      </w:pPr>
      <w:r>
        <w:rPr>
          <w:rFonts w:ascii="IRNazanin" w:hAnsi="IRNazanin" w:eastAsia="IRNazanin" w:cs="IRNazanin"/>
          <w:lang w:bidi="fa-IR"/>
          <w:color w:val="111111"/>
          <w:sz w:val="28"/>
          <w:szCs w:val="28"/>
          <w:rtl/>
        </w:rPr>
        <w:t xml:space="preserve">(لا تطلبوا عثرات المومنین فان من تتبع عثرات اخیه تتبع الله عثراته و من تتبع</w:t>
      </w:r>
    </w:p>
    <w:p>
      <w:pPr>
        <w:pStyle w:val="BookText"/>
      </w:pPr>
      <w:r>
        <w:rPr>
          <w:rFonts w:ascii="Amiri" w:hAnsi="Amiri" w:eastAsia="Amiri" w:cs="Amiri"/>
          <w:lang w:bidi="ar-SA"/>
          <w:color w:val="111111"/>
          <w:sz w:val="28"/>
          <w:szCs w:val="28"/>
          <w:rtl/>
        </w:rPr>
        <w:t xml:space="preserve">الله عثراته يفضحه ولو في جوف بيته )(6/م)</w:t>
      </w:r>
    </w:p>
    <w:p>
      <w:pPr>
        <w:pStyle w:val="BookText"/>
      </w:pPr>
      <w:r>
        <w:rPr>
          <w:rFonts w:ascii="Amiri" w:hAnsi="Amiri" w:eastAsia="Amiri" w:cs="Amiri"/>
          <w:lang w:bidi="ar-SA"/>
          <w:color w:val="111111"/>
          <w:sz w:val="28"/>
          <w:szCs w:val="28"/>
          <w:rtl/>
        </w:rPr>
        <w:t xml:space="preserve">الكافي ج 2 ص 355ك5 ب 146 ح 5.</w:t>
      </w:r>
    </w:p>
    <w:p>
      <w:pPr>
        <w:pStyle w:val="BookText"/>
      </w:pPr>
      <w:r>
        <w:rPr>
          <w:rFonts w:ascii="IRNazanin" w:hAnsi="IRNazanin" w:eastAsia="IRNazanin" w:cs="IRNazanin"/>
          <w:lang w:bidi="fa-IR"/>
          <w:color w:val="111111"/>
          <w:sz w:val="28"/>
          <w:szCs w:val="28"/>
          <w:rtl/>
        </w:rPr>
        <w:t xml:space="preserve">(یا معشر من اسلم بلسانه ولم يخلص الايمان الى قلبه لا تذموا المسلمين ولا تتبعوا عوراتهم فانه من تتبع عوراتهم تتبع الله عورته،ومن تتبع الله تعالی عورته يفضحه ولو في بيته) (6/م) الكافي ج 2 ص 356 ك5 ب 146 ح 2.</w:t>
      </w:r>
    </w:p>
    <w:p>
      <w:pPr>
        <w:pStyle w:val="BookText"/>
      </w:pPr>
      <w:r>
        <w:rPr>
          <w:rFonts w:ascii="Amiri" w:hAnsi="Amiri" w:eastAsia="Amiri" w:cs="Amiri"/>
          <w:lang w:bidi="ar-SA"/>
          <w:color w:val="111111"/>
          <w:sz w:val="28"/>
          <w:szCs w:val="28"/>
          <w:rtl/>
        </w:rPr>
        <w:t xml:space="preserve">(يا معشر من اسلم بلسانه ولم يسلم بقلبه لا تتبعوا عثرات المسلمين فانه من تتبع عثرات المسلمين تتبع الله عثرته ومن تتبع الله عثرته يفضحه ) (5/م)</w:t>
      </w:r>
    </w:p>
    <w:p>
      <w:pPr>
        <w:pStyle w:val="BookText"/>
      </w:pPr>
      <w:r>
        <w:rPr>
          <w:rFonts w:ascii="Amiri" w:hAnsi="Amiri" w:eastAsia="Amiri" w:cs="Amiri"/>
          <w:lang w:bidi="ar-SA"/>
          <w:color w:val="111111"/>
          <w:sz w:val="28"/>
          <w:szCs w:val="28"/>
          <w:rtl/>
        </w:rPr>
        <w:t xml:space="preserve">الكافي ج 2 ص 355 ك5 ب 146 ح 4.</w:t>
      </w:r>
    </w:p>
    <w:p>
      <w:pPr>
        <w:pStyle w:val="Heading3"/>
      </w:pPr>
      <w:bookmarkStart w:id="628" w:name="_Toc509"/>
      <w:r>
        <w:t>4- «العثرة»</w:t>
      </w:r>
      <w:bookmarkEnd w:id="628"/>
    </w:p>
    <w:p>
      <w:pPr>
        <w:pStyle w:val="BookText"/>
      </w:pPr>
      <w:r>
        <w:rPr>
          <w:rFonts w:ascii="Amiri" w:hAnsi="Amiri" w:eastAsia="Amiri" w:cs="Amiri"/>
          <w:lang w:bidi="ar-SA"/>
          <w:color w:val="111111"/>
          <w:sz w:val="28"/>
          <w:szCs w:val="28"/>
          <w:rtl/>
        </w:rPr>
        <w:t xml:space="preserve">( اللهم لابد من امرك - نعوذ بك من عثرة اللسان -)---انظر الدعاء</w:t>
      </w:r>
    </w:p>
    <w:p>
      <w:pPr>
        <w:pStyle w:val="BookText"/>
      </w:pPr>
      <w:r>
        <w:rPr>
          <w:rFonts w:ascii="Amiri" w:hAnsi="Amiri" w:eastAsia="Amiri" w:cs="Amiri"/>
          <w:lang w:bidi="ar-SA"/>
          <w:color w:val="111111"/>
          <w:sz w:val="28"/>
          <w:szCs w:val="28"/>
          <w:rtl/>
        </w:rPr>
        <w:t xml:space="preserve">(من احب ان - الى ان قال - الذي لا يقبل عثرة -)---انظر المواعظ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7" w:name="pg14685_156551"/>
    <w:bookmarkEnd w:id="97"/>
    <w:p>
      <w:pPr>
        <w:pStyle w:val="Heading3"/>
      </w:pPr>
      <w:bookmarkStart w:id="629" w:name="_Toc510"/>
      <w:r>
        <w:t>5- «العثل»</w:t>
      </w:r>
      <w:bookmarkEnd w:id="629"/>
    </w:p>
    <w:p>
      <w:pPr>
        <w:pStyle w:val="BookText"/>
      </w:pPr>
      <w:r>
        <w:rPr>
          <w:rFonts w:ascii="IRNazanin" w:hAnsi="IRNazanin" w:eastAsia="IRNazanin" w:cs="IRNazanin"/>
          <w:lang w:bidi="fa-IR"/>
          <w:color w:val="111111"/>
          <w:sz w:val="28"/>
          <w:szCs w:val="28"/>
          <w:rtl/>
        </w:rPr>
        <w:t xml:space="preserve">*العثل</w:t>
      </w:r>
      <w:r>
        <w:rPr>
          <w:rStyle w:val="FootnoteReference"/>
        </w:rPr>
        <w:footnoteReference w:id="214"/>
      </w:r>
    </w:p>
    <w:p>
      <w:pPr>
        <w:pStyle w:val="BookText"/>
      </w:pPr>
      <w:r>
        <w:rPr>
          <w:rFonts w:ascii="Amiri" w:hAnsi="Amiri" w:eastAsia="Amiri" w:cs="Amiri"/>
          <w:lang w:bidi="ar-SA"/>
          <w:color w:val="111111"/>
          <w:sz w:val="28"/>
          <w:szCs w:val="28"/>
          <w:rtl/>
        </w:rPr>
        <w:t xml:space="preserve">( بني الكفر - الى ان قال - شهر بالعثل من طول اللجاج -)---انظر الكفر</w:t>
      </w:r>
    </w:p>
    <w:p>
      <w:pPr>
        <w:pStyle w:val="Heading3"/>
      </w:pPr>
      <w:bookmarkStart w:id="630" w:name="_Toc511"/>
      <w:r>
        <w:t>6- «عثمان»</w:t>
      </w:r>
      <w:bookmarkEnd w:id="630"/>
    </w:p>
    <w:p>
      <w:pPr>
        <w:pStyle w:val="BookText"/>
      </w:pPr>
      <w:r>
        <w:rPr>
          <w:rFonts w:ascii="Amiri" w:hAnsi="Amiri" w:eastAsia="Amiri" w:cs="Amiri"/>
          <w:lang w:bidi="ar-SA"/>
          <w:color w:val="111111"/>
          <w:sz w:val="28"/>
          <w:szCs w:val="28"/>
          <w:rtl/>
        </w:rPr>
        <w:t xml:space="preserve">( دخلت على ابي عبدالله - )---انظر الحمام</w:t>
      </w:r>
    </w:p>
    <w:p>
      <w:pPr>
        <w:pStyle w:val="BookText"/>
      </w:pPr>
      <w:r>
        <w:rPr>
          <w:rFonts w:ascii="Amiri" w:hAnsi="Amiri" w:eastAsia="Amiri" w:cs="Amiri"/>
          <w:lang w:bidi="ar-SA"/>
          <w:color w:val="111111"/>
          <w:sz w:val="28"/>
          <w:szCs w:val="28"/>
          <w:rtl/>
        </w:rPr>
        <w:t xml:space="preserve">(لما يسر عثمان اباذر -)---انظر ابوذر</w:t>
      </w:r>
    </w:p>
    <w:p>
      <w:pPr>
        <w:pStyle w:val="Heading3"/>
      </w:pPr>
      <w:bookmarkStart w:id="631" w:name="_Toc512"/>
      <w:r>
        <w:t>7- «عثمان الأحول»</w:t>
      </w:r>
      <w:bookmarkEnd w:id="631"/>
    </w:p>
    <w:p>
      <w:pPr>
        <w:pStyle w:val="BookText"/>
      </w:pPr>
      <w:r>
        <w:rPr>
          <w:rFonts w:ascii="Amiri" w:hAnsi="Amiri" w:eastAsia="Amiri" w:cs="Amiri"/>
          <w:lang w:bidi="ar-SA"/>
          <w:color w:val="111111"/>
          <w:sz w:val="28"/>
          <w:szCs w:val="28"/>
          <w:rtl/>
        </w:rPr>
        <w:t xml:space="preserve">( ليس من دواء الا-)---انظر الدواء</w:t>
      </w:r>
    </w:p>
    <w:p>
      <w:pPr>
        <w:pStyle w:val="Heading3"/>
      </w:pPr>
      <w:bookmarkStart w:id="632" w:name="_Toc513"/>
      <w:r>
        <w:t>8- «عثمان بن الأصبهانی»</w:t>
      </w:r>
      <w:bookmarkEnd w:id="632"/>
    </w:p>
    <w:p>
      <w:pPr>
        <w:pStyle w:val="BookText"/>
      </w:pPr>
      <w:r>
        <w:rPr>
          <w:rFonts w:ascii="Amiri" w:hAnsi="Amiri" w:eastAsia="Amiri" w:cs="Amiri"/>
          <w:lang w:bidi="ar-SA"/>
          <w:color w:val="111111"/>
          <w:sz w:val="28"/>
          <w:szCs w:val="28"/>
          <w:rtl/>
        </w:rPr>
        <w:t xml:space="preserve">(استهداني اسماعيل بن أبي عبد الله -)---انظر الحمام</w:t>
      </w:r>
    </w:p>
    <w:p>
      <w:pPr>
        <w:pStyle w:val="BookText"/>
      </w:pPr>
      <w:r>
        <w:rPr>
          <w:rFonts w:ascii="IRNazanin" w:hAnsi="IRNazanin" w:eastAsia="IRNazanin" w:cs="IRNazanin"/>
          <w:lang w:bidi="fa-IR"/>
          <w:color w:val="111111"/>
          <w:sz w:val="28"/>
          <w:szCs w:val="28"/>
          <w:rtl/>
        </w:rPr>
        <w:t xml:space="preserve">(استهداني اسماعیل بن ابي عبدالله -)---انظر ورشان</w:t>
      </w:r>
    </w:p>
    <w:p>
      <w:pPr>
        <w:pStyle w:val="BookText"/>
      </w:pPr>
      <w:r>
        <w:rPr>
          <w:rFonts w:ascii="Amiri" w:hAnsi="Amiri" w:eastAsia="Amiri" w:cs="Amiri"/>
          <w:lang w:bidi="ar-SA"/>
          <w:color w:val="111111"/>
          <w:sz w:val="28"/>
          <w:szCs w:val="28"/>
          <w:rtl/>
        </w:rPr>
        <w:t xml:space="preserve">(اهديت الى اسماعيل -)---انظر الفاختة</w:t>
      </w:r>
    </w:p>
    <w:p>
      <w:pPr>
        <w:pStyle w:val="BookText"/>
      </w:pPr>
      <w:r>
        <w:rPr>
          <w:rFonts w:ascii="IRNazanin" w:hAnsi="IRNazanin" w:eastAsia="IRNazanin" w:cs="IRNazanin"/>
          <w:lang w:bidi="fa-IR"/>
          <w:color w:val="111111"/>
          <w:sz w:val="28"/>
          <w:szCs w:val="28"/>
          <w:rtl/>
        </w:rPr>
        <w:t xml:space="preserve">(دخلت علی ابی عبدالله -)---انظر الحمام</w:t>
      </w:r>
    </w:p>
    <w:p>
      <w:pPr>
        <w:pStyle w:val="Heading3"/>
      </w:pPr>
      <w:bookmarkStart w:id="633" w:name="_Toc514"/>
      <w:r>
        <w:t>9- «عثمان بن جبلة »</w:t>
      </w:r>
      <w:bookmarkEnd w:id="633"/>
    </w:p>
    <w:p>
      <w:pPr>
        <w:pStyle w:val="BookText"/>
      </w:pPr>
      <w:r>
        <w:rPr>
          <w:rFonts w:ascii="Amiri" w:hAnsi="Amiri" w:eastAsia="Amiri" w:cs="Amiri"/>
          <w:lang w:bidi="ar-SA"/>
          <w:color w:val="111111"/>
          <w:sz w:val="28"/>
          <w:szCs w:val="28"/>
          <w:rtl/>
        </w:rPr>
        <w:t xml:space="preserve">(ثلث خصال -)---انظر الثلاثة</w:t>
      </w:r>
    </w:p>
    <w:p>
      <w:pPr>
        <w:pStyle w:val="Heading3"/>
      </w:pPr>
      <w:bookmarkStart w:id="634" w:name="_Toc515"/>
      <w:r>
        <w:t>10- «عثمان بن زیاد»</w:t>
      </w:r>
      <w:bookmarkEnd w:id="634"/>
    </w:p>
    <w:p>
      <w:pPr>
        <w:pStyle w:val="BookText"/>
      </w:pPr>
      <w:r>
        <w:rPr>
          <w:rFonts w:ascii="Amiri" w:hAnsi="Amiri" w:eastAsia="Amiri" w:cs="Amiri"/>
          <w:lang w:bidi="ar-SA"/>
          <w:color w:val="111111"/>
          <w:sz w:val="28"/>
          <w:szCs w:val="28"/>
          <w:rtl/>
        </w:rPr>
        <w:t xml:space="preserve">( اكون في السفر -)---انظر الماء</w:t>
      </w:r>
    </w:p>
    <w:p>
      <w:pPr>
        <w:pStyle w:val="BookText"/>
      </w:pPr>
      <w:r>
        <w:rPr>
          <w:rFonts w:ascii="Amiri" w:hAnsi="Amiri" w:eastAsia="Amiri" w:cs="Amiri"/>
          <w:lang w:bidi="ar-SA"/>
          <w:color w:val="111111"/>
          <w:sz w:val="28"/>
          <w:szCs w:val="28"/>
          <w:rtl/>
        </w:rPr>
        <w:t xml:space="preserve">(ان جمالا لنا كان -)---انظر الضمان</w:t>
      </w:r>
    </w:p>
    <w:p>
      <w:pPr>
        <w:pStyle w:val="BookText"/>
      </w:pPr>
      <w:r>
        <w:rPr>
          <w:rFonts w:ascii="Amiri" w:hAnsi="Amiri" w:eastAsia="Amiri" w:cs="Amiri"/>
          <w:lang w:bidi="ar-SA"/>
          <w:color w:val="111111"/>
          <w:sz w:val="28"/>
          <w:szCs w:val="28"/>
          <w:rtl/>
        </w:rPr>
        <w:t xml:space="preserve">(ان حمالا لنا يحمل -)---انظر الضمان</w:t>
      </w:r>
    </w:p>
    <w:p>
      <w:pPr>
        <w:pStyle w:val="BookText"/>
      </w:pPr>
      <w:r>
        <w:rPr>
          <w:rFonts w:ascii="Amiri" w:hAnsi="Amiri" w:eastAsia="Amiri" w:cs="Amiri"/>
          <w:lang w:bidi="ar-SA"/>
          <w:color w:val="111111"/>
          <w:sz w:val="28"/>
          <w:szCs w:val="28"/>
          <w:rtl/>
        </w:rPr>
        <w:t xml:space="preserve">(ان لي على رجل دينا -)---انظر الدين</w:t>
      </w:r>
    </w:p>
    <w:p>
      <w:pPr>
        <w:pStyle w:val="Heading3"/>
      </w:pPr>
      <w:bookmarkStart w:id="635" w:name="_Toc516"/>
      <w:r>
        <w:t>11- «عثمان بن سعيد»</w:t>
      </w:r>
      <w:bookmarkEnd w:id="635"/>
    </w:p>
    <w:p>
      <w:pPr>
        <w:pStyle w:val="BookText"/>
      </w:pPr>
      <w:r>
        <w:rPr>
          <w:rFonts w:ascii="IRNazanin" w:hAnsi="IRNazanin" w:eastAsia="IRNazanin" w:cs="IRNazanin"/>
          <w:lang w:bidi="fa-IR"/>
          <w:color w:val="111111"/>
          <w:sz w:val="28"/>
          <w:szCs w:val="28"/>
          <w:rtl/>
        </w:rPr>
        <w:t xml:space="preserve">(ان الى جانب كوفان قبرا -)---انظر علي بن ابیطالب</w:t>
      </w:r>
    </w:p>
    <w:p>
      <w:pPr>
        <w:pStyle w:val="Heading3"/>
      </w:pPr>
      <w:bookmarkStart w:id="636" w:name="_Toc517"/>
      <w:r>
        <w:t>12- «عثمان بن عفان »</w:t>
      </w:r>
      <w:bookmarkEnd w:id="636"/>
    </w:p>
    <w:p>
      <w:pPr>
        <w:pStyle w:val="BookText"/>
      </w:pPr>
      <w:r>
        <w:rPr>
          <w:rFonts w:ascii="Amiri" w:hAnsi="Amiri" w:eastAsia="Amiri" w:cs="Amiri"/>
          <w:lang w:bidi="ar-SA"/>
          <w:color w:val="111111"/>
          <w:sz w:val="28"/>
          <w:szCs w:val="28"/>
          <w:rtl/>
        </w:rPr>
        <w:t xml:space="preserve">(أخبرني عن السارق - الى ان قال - من اول من قطع قال قد كان عثمان -)---انظر السرقة</w:t>
      </w:r>
    </w:p>
    <w:p>
      <w:pPr>
        <w:pStyle w:val="BookText"/>
      </w:pPr>
      <w:r>
        <w:rPr>
          <w:rFonts w:ascii="IRNazanin" w:hAnsi="IRNazanin" w:eastAsia="IRNazanin" w:cs="IRNazanin"/>
          <w:lang w:bidi="fa-IR"/>
          <w:color w:val="111111"/>
          <w:sz w:val="28"/>
          <w:szCs w:val="28"/>
          <w:rtl/>
        </w:rPr>
        <w:t xml:space="preserve">(اختلف امیرالمؤمنین علیه السلام و عثمان بن عفان -)---انظر الارث</w:t>
      </w:r>
    </w:p>
    <w:p>
      <w:pPr>
        <w:pStyle w:val="BookText"/>
      </w:pPr>
      <w:r>
        <w:rPr>
          <w:rFonts w:ascii="Amiri" w:hAnsi="Amiri" w:eastAsia="Amiri" w:cs="Amiri"/>
          <w:lang w:bidi="ar-SA"/>
          <w:color w:val="111111"/>
          <w:sz w:val="28"/>
          <w:szCs w:val="28"/>
          <w:rtl/>
        </w:rPr>
        <w:t xml:space="preserve">(اختلف علي عليه السلام وعثمان -)---انظر الارث</w:t>
      </w:r>
    </w:p>
    <w:p>
      <w:pPr>
        <w:pStyle w:val="BookText"/>
      </w:pPr>
      <w:r>
        <w:rPr>
          <w:rFonts w:ascii="IRNazanin" w:hAnsi="IRNazanin" w:eastAsia="IRNazanin" w:cs="IRNazanin"/>
          <w:lang w:bidi="fa-IR"/>
          <w:color w:val="111111"/>
          <w:sz w:val="28"/>
          <w:szCs w:val="28"/>
          <w:rtl/>
        </w:rPr>
        <w:t xml:space="preserve">( ان امیرالمؤمنین علیه السلام لما بويع بعد مقتل عثمان - )---انظر الحجة</w:t>
      </w:r>
    </w:p>
    <w:p>
      <w:pPr>
        <w:pStyle w:val="BookText"/>
      </w:pPr>
      <w:r>
        <w:rPr>
          <w:rFonts w:ascii="Amiri" w:hAnsi="Amiri" w:eastAsia="Amiri" w:cs="Amiri"/>
          <w:lang w:bidi="ar-SA"/>
          <w:color w:val="111111"/>
          <w:sz w:val="28"/>
          <w:szCs w:val="28"/>
          <w:rtl/>
        </w:rPr>
        <w:t xml:space="preserve">(ان اول من جعل مدين من البر عدل صاع من تمر عثمان -)---انظر الفطرة</w:t>
      </w:r>
    </w:p>
    <w:p>
      <w:pPr>
        <w:pStyle w:val="BookText"/>
      </w:pPr>
      <w:r>
        <w:rPr>
          <w:rFonts w:ascii="IRNazanin" w:hAnsi="IRNazanin" w:eastAsia="IRNazanin" w:cs="IRNazanin"/>
          <w:lang w:bidi="fa-IR"/>
          <w:color w:val="111111"/>
          <w:sz w:val="28"/>
          <w:szCs w:val="28"/>
          <w:rtl/>
        </w:rPr>
        <w:t xml:space="preserve">(ان عثمان أتاه رجل -)---انظر القصاص</w:t>
      </w:r>
    </w:p>
    <w:p>
      <w:pPr>
        <w:pStyle w:val="BookText"/>
      </w:pPr>
      <w:r>
        <w:rPr>
          <w:rFonts w:ascii="Amiri" w:hAnsi="Amiri" w:eastAsia="Amiri" w:cs="Amiri"/>
          <w:lang w:bidi="ar-SA"/>
          <w:color w:val="111111"/>
          <w:sz w:val="28"/>
          <w:szCs w:val="28"/>
          <w:rtl/>
        </w:rPr>
        <w:t xml:space="preserve">(ان عثمان خرج حاجا -)---انظر التلبية</w:t>
      </w:r>
    </w:p>
    <w:p>
      <w:pPr>
        <w:pStyle w:val="BookText"/>
      </w:pPr>
      <w:r>
        <w:rPr>
          <w:rFonts w:ascii="IRNazanin" w:hAnsi="IRNazanin" w:eastAsia="IRNazanin" w:cs="IRNazanin"/>
          <w:lang w:bidi="fa-IR"/>
          <w:color w:val="111111"/>
          <w:sz w:val="28"/>
          <w:szCs w:val="28"/>
          <w:rtl/>
        </w:rPr>
        <w:t xml:space="preserve">(ان عثمان دعا فابي علي علیه السلام الا القرآن -)تقدم في الحجة تحت عنوان ( الناس</w:t>
      </w:r>
    </w:p>
    <w:p>
      <w:pPr>
        <w:pStyle w:val="BookText"/>
      </w:pPr>
      <w:r>
        <w:rPr>
          <w:rFonts w:ascii="IRNazanin" w:hAnsi="IRNazanin" w:eastAsia="IRNazanin" w:cs="IRNazanin"/>
          <w:lang w:bidi="fa-IR"/>
          <w:color w:val="111111"/>
          <w:sz w:val="28"/>
          <w:szCs w:val="28"/>
          <w:rtl/>
        </w:rPr>
        <w:t xml:space="preserve">صاروا الخ)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8" w:name="pg14685_156552"/>
    <w:bookmarkEnd w:id="98"/>
    <w:p>
      <w:pPr>
        <w:pStyle w:val="BookText"/>
      </w:pPr>
      <w:r>
        <w:rPr>
          <w:rFonts w:ascii="IRNazanin" w:hAnsi="IRNazanin" w:eastAsia="IRNazanin" w:cs="IRNazanin"/>
          <w:lang w:bidi="fa-IR"/>
          <w:color w:val="111111"/>
          <w:sz w:val="28"/>
          <w:szCs w:val="28"/>
          <w:rtl/>
        </w:rPr>
        <w:t xml:space="preserve">(ان عثمان قال للمقداد -)---انظر المقداد</w:t>
      </w:r>
    </w:p>
    <w:p>
      <w:pPr>
        <w:pStyle w:val="BookText"/>
      </w:pPr>
      <w:r>
        <w:rPr>
          <w:rFonts w:ascii="IRNazanin" w:hAnsi="IRNazanin" w:eastAsia="IRNazanin" w:cs="IRNazanin"/>
          <w:lang w:bidi="fa-IR"/>
          <w:color w:val="111111"/>
          <w:sz w:val="28"/>
          <w:szCs w:val="28"/>
          <w:rtl/>
        </w:rPr>
        <w:t xml:space="preserve">(ان ولي علي علیه السلام - الى أن قال - وان ولي عثمان لا يبالي أحلالا اكل -)---انظر علي بن ابیطالب</w:t>
      </w:r>
    </w:p>
    <w:p>
      <w:pPr>
        <w:pStyle w:val="BookText"/>
      </w:pPr>
      <w:r>
        <w:rPr>
          <w:rFonts w:ascii="Amiri" w:hAnsi="Amiri" w:eastAsia="Amiri" w:cs="Amiri"/>
          <w:lang w:bidi="ar-SA"/>
          <w:color w:val="111111"/>
          <w:sz w:val="28"/>
          <w:szCs w:val="28"/>
          <w:rtl/>
        </w:rPr>
        <w:t xml:space="preserve">( اول من قدم الخطبة على الصلاة يوم الجمعة عثمان -)---انظر الجمعة</w:t>
      </w:r>
    </w:p>
    <w:p>
      <w:pPr>
        <w:pStyle w:val="BookText"/>
      </w:pPr>
      <w:r>
        <w:rPr>
          <w:rFonts w:ascii="IRNazanin" w:hAnsi="IRNazanin" w:eastAsia="IRNazanin" w:cs="IRNazanin"/>
          <w:lang w:bidi="fa-IR"/>
          <w:color w:val="111111"/>
          <w:sz w:val="28"/>
          <w:szCs w:val="28"/>
          <w:rtl/>
        </w:rPr>
        <w:t xml:space="preserve">(ثم صنع ذلك عثمان ستة سنين - )يأتي في منی تحت عنوان ( حج النبي صلی الله علیه واله الخ)</w:t>
      </w:r>
    </w:p>
    <w:p>
      <w:pPr>
        <w:pStyle w:val="BookText"/>
      </w:pPr>
      <w:r>
        <w:rPr>
          <w:rFonts w:ascii="IRNazanin" w:hAnsi="IRNazanin" w:eastAsia="IRNazanin" w:cs="IRNazanin"/>
          <w:lang w:bidi="fa-IR"/>
          <w:color w:val="111111"/>
          <w:sz w:val="28"/>
          <w:szCs w:val="28"/>
          <w:rtl/>
        </w:rPr>
        <w:t xml:space="preserve">(حج النبي صلی الله علیه واله فأقام بمنى ثلاثا يصلي ركعتين-الى أن قال-ثم اكملها عثمان اربعا-)---انظر منی</w:t>
      </w:r>
    </w:p>
    <w:p>
      <w:pPr>
        <w:pStyle w:val="BookText"/>
      </w:pPr>
      <w:r>
        <w:rPr>
          <w:rFonts w:ascii="Amiri" w:hAnsi="Amiri" w:eastAsia="Amiri" w:cs="Amiri"/>
          <w:lang w:bidi="ar-SA"/>
          <w:color w:val="111111"/>
          <w:sz w:val="28"/>
          <w:szCs w:val="28"/>
          <w:rtl/>
        </w:rPr>
        <w:t xml:space="preserve">( الخطبة بعد الصلاة وانما احدث الخطبة قبل الصلاة عثمان -)---انظر الاعياد</w:t>
      </w:r>
    </w:p>
    <w:p>
      <w:pPr>
        <w:pStyle w:val="BookText"/>
      </w:pPr>
      <w:r>
        <w:rPr>
          <w:rFonts w:ascii="Amiri" w:hAnsi="Amiri" w:eastAsia="Amiri" w:cs="Amiri"/>
          <w:lang w:bidi="ar-SA"/>
          <w:color w:val="111111"/>
          <w:sz w:val="28"/>
          <w:szCs w:val="28"/>
          <w:rtl/>
        </w:rPr>
        <w:t xml:space="preserve">( ذاكرته شيئا من امرهما فقال ضربوكم على دم عثمان ثمانين سنة -)---انظر الحجة</w:t>
      </w:r>
    </w:p>
    <w:p>
      <w:pPr>
        <w:pStyle w:val="BookText"/>
      </w:pPr>
      <w:r>
        <w:rPr>
          <w:rFonts w:ascii="IRNazanin" w:hAnsi="IRNazanin" w:eastAsia="IRNazanin" w:cs="IRNazanin"/>
          <w:lang w:bidi="fa-IR"/>
          <w:color w:val="111111"/>
          <w:sz w:val="28"/>
          <w:szCs w:val="28"/>
          <w:rtl/>
        </w:rPr>
        <w:t xml:space="preserve">(صدقة الفطرة - الى أن قال - فلما كان في زمن عثمان حوله مدین -)---انظر الفطرة</w:t>
      </w:r>
    </w:p>
    <w:p>
      <w:pPr>
        <w:pStyle w:val="BookText"/>
      </w:pPr>
      <w:r>
        <w:rPr>
          <w:rFonts w:ascii="Amiri" w:hAnsi="Amiri" w:eastAsia="Amiri" w:cs="Amiri"/>
          <w:lang w:bidi="ar-SA"/>
          <w:color w:val="111111"/>
          <w:sz w:val="28"/>
          <w:szCs w:val="28"/>
          <w:rtl/>
        </w:rPr>
        <w:t xml:space="preserve">(عن صلاة العيدين - الى ان قال - انما احدث الخطبة قبل الصلاة عثمان -)---انظر الاعياد</w:t>
      </w:r>
    </w:p>
    <w:p>
      <w:pPr>
        <w:pStyle w:val="BookText"/>
      </w:pPr>
      <w:r>
        <w:rPr>
          <w:rFonts w:ascii="Amiri" w:hAnsi="Amiri" w:eastAsia="Amiri" w:cs="Amiri"/>
          <w:lang w:bidi="ar-SA"/>
          <w:color w:val="111111"/>
          <w:sz w:val="28"/>
          <w:szCs w:val="28"/>
          <w:rtl/>
        </w:rPr>
        <w:t xml:space="preserve">( في صلاة العيدين - الى أن قال - وكان اول من احدثها بعد الخطبة عثمان -)</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(في الفطرة جرت - الى ان قال - فلما كان في زمن عثمان -)---انظر الفطرة</w:t>
      </w:r>
    </w:p>
    <w:p>
      <w:pPr>
        <w:pStyle w:val="BookText"/>
      </w:pPr>
      <w:r>
        <w:rPr>
          <w:rFonts w:ascii="IRNazanin" w:hAnsi="IRNazanin" w:eastAsia="IRNazanin" w:cs="IRNazanin"/>
          <w:lang w:bidi="fa-IR"/>
          <w:color w:val="111111"/>
          <w:sz w:val="28"/>
          <w:szCs w:val="28"/>
          <w:rtl/>
        </w:rPr>
        <w:t xml:space="preserve">(مما مسیر عثمان اباذر -)---انظر ابوذر</w:t>
      </w:r>
    </w:p>
    <w:p>
      <w:pPr>
        <w:pStyle w:val="BookText"/>
      </w:pPr>
      <w:r>
        <w:rPr>
          <w:rFonts w:ascii="IRNazanin" w:hAnsi="IRNazanin" w:eastAsia="IRNazanin" w:cs="IRNazanin"/>
          <w:lang w:bidi="fa-IR"/>
          <w:color w:val="111111"/>
          <w:sz w:val="28"/>
          <w:szCs w:val="28"/>
          <w:rtl/>
        </w:rPr>
        <w:t xml:space="preserve">(یاز رارة ان اباذررضی عنه الله وعثمان تنازعا -)---انظر الزكاة</w:t>
      </w:r>
    </w:p>
    <w:p>
      <w:pPr>
        <w:pStyle w:val="Heading3"/>
      </w:pPr>
      <w:bookmarkStart w:id="637" w:name="_Toc518"/>
      <w:r>
        <w:t>13- «عثمان بن عمران»</w:t>
      </w:r>
      <w:bookmarkEnd w:id="637"/>
    </w:p>
    <w:p>
      <w:pPr>
        <w:pStyle w:val="BookText"/>
      </w:pPr>
      <w:r>
        <w:rPr>
          <w:rFonts w:ascii="IRNazanin" w:hAnsi="IRNazanin" w:eastAsia="IRNazanin" w:cs="IRNazanin"/>
          <w:lang w:bidi="fa-IR"/>
          <w:color w:val="111111"/>
          <w:sz w:val="28"/>
          <w:szCs w:val="28"/>
          <w:rtl/>
        </w:rPr>
        <w:t xml:space="preserve">( دخلت أنا والمعلی و عثمان بن عمران -)---انظر القرض</w:t>
      </w:r>
    </w:p>
    <w:p>
      <w:pPr>
        <w:pStyle w:val="Heading3"/>
      </w:pPr>
      <w:bookmarkStart w:id="638" w:name="_Toc519"/>
      <w:r>
        <w:t>14- «عثمان بن عیسی»</w:t>
      </w:r>
      <w:bookmarkEnd w:id="638"/>
    </w:p>
    <w:p>
      <w:pPr>
        <w:pStyle w:val="BookText"/>
      </w:pPr>
      <w:r>
        <w:rPr>
          <w:rFonts w:ascii="Amiri" w:hAnsi="Amiri" w:eastAsia="Amiri" w:cs="Amiri"/>
          <w:lang w:bidi="ar-SA"/>
          <w:color w:val="111111"/>
          <w:sz w:val="28"/>
          <w:szCs w:val="28"/>
          <w:rtl/>
        </w:rPr>
        <w:t xml:space="preserve">( آيتان في كتاب الله -)---انظر الدعاء</w:t>
      </w:r>
    </w:p>
    <w:p>
      <w:pPr>
        <w:pStyle w:val="BookText"/>
      </w:pPr>
      <w:r>
        <w:rPr>
          <w:rFonts w:ascii="Amiri" w:hAnsi="Amiri" w:eastAsia="Amiri" w:cs="Amiri"/>
          <w:lang w:bidi="ar-SA"/>
          <w:color w:val="111111"/>
          <w:sz w:val="28"/>
          <w:szCs w:val="28"/>
          <w:rtl/>
        </w:rPr>
        <w:t xml:space="preserve">(اذا اهدي الى الرجل هدية -)---انظر الهدية</w:t>
      </w:r>
    </w:p>
    <w:p>
      <w:pPr>
        <w:pStyle w:val="BookText"/>
      </w:pPr>
      <w:r>
        <w:rPr>
          <w:rFonts w:ascii="Amiri" w:hAnsi="Amiri" w:eastAsia="Amiri" w:cs="Amiri"/>
          <w:lang w:bidi="ar-SA"/>
          <w:color w:val="111111"/>
          <w:sz w:val="28"/>
          <w:szCs w:val="28"/>
          <w:rtl/>
        </w:rPr>
        <w:t xml:space="preserve">( اذن لغلام له-)---انظر الدين</w:t>
      </w:r>
    </w:p>
    <w:p>
      <w:pPr>
        <w:pStyle w:val="BookText"/>
      </w:pPr>
      <w:r>
        <w:rPr>
          <w:rFonts w:ascii="Amiri" w:hAnsi="Amiri" w:eastAsia="Amiri" w:cs="Amiri"/>
          <w:lang w:bidi="ar-SA"/>
          <w:color w:val="111111"/>
          <w:sz w:val="28"/>
          <w:szCs w:val="28"/>
          <w:rtl/>
        </w:rPr>
        <w:t xml:space="preserve">(ارحمني مما لا طاقة لي به -)---انظر الدعاء</w:t>
      </w:r>
    </w:p>
    <w:p>
      <w:pPr>
        <w:pStyle w:val="BookText"/>
      </w:pPr>
      <w:r>
        <w:rPr>
          <w:rFonts w:ascii="Amiri" w:hAnsi="Amiri" w:eastAsia="Amiri" w:cs="Amiri"/>
          <w:lang w:bidi="ar-SA"/>
          <w:color w:val="111111"/>
          <w:sz w:val="28"/>
          <w:szCs w:val="28"/>
          <w:rtl/>
        </w:rPr>
        <w:t xml:space="preserve">(اصبروا على الدنيا -)---انظر محاسبة العمل</w:t>
      </w:r>
    </w:p>
    <w:p>
      <w:pPr>
        <w:pStyle w:val="BookText"/>
      </w:pPr>
      <w:r>
        <w:rPr>
          <w:rFonts w:ascii="Amiri" w:hAnsi="Amiri" w:eastAsia="Amiri" w:cs="Amiri"/>
          <w:lang w:bidi="ar-SA"/>
          <w:color w:val="111111"/>
          <w:sz w:val="28"/>
          <w:szCs w:val="28"/>
          <w:rtl/>
        </w:rPr>
        <w:t xml:space="preserve">(ان اخوتي وبني عمي -)---انظر الرحم</w:t>
      </w:r>
    </w:p>
    <w:p>
      <w:pPr>
        <w:pStyle w:val="BookText"/>
      </w:pPr>
      <w:r>
        <w:rPr>
          <w:rFonts w:ascii="Amiri" w:hAnsi="Amiri" w:eastAsia="Amiri" w:cs="Amiri"/>
          <w:lang w:bidi="ar-SA"/>
          <w:color w:val="111111"/>
          <w:sz w:val="28"/>
          <w:szCs w:val="28"/>
          <w:rtl/>
        </w:rPr>
        <w:t xml:space="preserve">(ان اخي تزوج امرأة -)---انظر الرضاع</w:t>
      </w:r>
    </w:p>
    <w:p>
      <w:pPr>
        <w:pStyle w:val="BookText"/>
      </w:pPr>
      <w:r>
        <w:rPr>
          <w:rFonts w:ascii="Amiri" w:hAnsi="Amiri" w:eastAsia="Amiri" w:cs="Amiri"/>
          <w:lang w:bidi="ar-SA"/>
          <w:color w:val="111111"/>
          <w:sz w:val="28"/>
          <w:szCs w:val="28"/>
          <w:rtl/>
        </w:rPr>
        <w:t xml:space="preserve">( ان رأيت أن تفسر لي -)---انظر الفقاع</w:t>
      </w:r>
    </w:p>
    <w:p>
      <w:pPr>
        <w:pStyle w:val="BookText"/>
      </w:pPr>
      <w:r>
        <w:rPr>
          <w:rFonts w:ascii="Amiri" w:hAnsi="Amiri" w:eastAsia="Amiri" w:cs="Amiri"/>
          <w:lang w:bidi="ar-SA"/>
          <w:color w:val="111111"/>
          <w:sz w:val="28"/>
          <w:szCs w:val="28"/>
          <w:rtl/>
        </w:rPr>
        <w:t xml:space="preserve">(ان علي بن شهاب -)---انظر الاحرام</w:t>
      </w:r>
    </w:p>
    <w:p>
      <w:pPr>
        <w:pStyle w:val="BookText"/>
      </w:pPr>
      <w:r>
        <w:rPr>
          <w:rFonts w:ascii="Amiri" w:hAnsi="Amiri" w:eastAsia="Amiri" w:cs="Amiri"/>
          <w:lang w:bidi="ar-SA"/>
          <w:color w:val="111111"/>
          <w:sz w:val="28"/>
          <w:szCs w:val="28"/>
          <w:rtl/>
        </w:rPr>
        <w:t xml:space="preserve">( ان كان في يدك -)---انظر الكتمان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9" w:name="pg14685_156553"/>
    <w:bookmarkEnd w:id="99"/>
    <w:p>
      <w:pPr>
        <w:pStyle w:val="BookText"/>
      </w:pPr>
      <w:r>
        <w:rPr>
          <w:rFonts w:ascii="IRNazanin" w:hAnsi="IRNazanin" w:eastAsia="IRNazanin" w:cs="IRNazanin"/>
          <w:lang w:bidi="fa-IR"/>
          <w:color w:val="111111"/>
          <w:sz w:val="28"/>
          <w:szCs w:val="28"/>
          <w:rtl/>
        </w:rPr>
        <w:t xml:space="preserve">(ان الله تبارك وتعالی غیور -)---انظر الغيرة</w:t>
      </w:r>
    </w:p>
    <w:p>
      <w:pPr>
        <w:pStyle w:val="BookText"/>
      </w:pPr>
      <w:r>
        <w:rPr>
          <w:rFonts w:ascii="Amiri" w:hAnsi="Amiri" w:eastAsia="Amiri" w:cs="Amiri"/>
          <w:lang w:bidi="ar-SA"/>
          <w:color w:val="111111"/>
          <w:sz w:val="28"/>
          <w:szCs w:val="28"/>
          <w:rtl/>
        </w:rPr>
        <w:t xml:space="preserve">( انه كانت عنده امرأة -)---انظر الطلاق</w:t>
      </w:r>
    </w:p>
    <w:p>
      <w:pPr>
        <w:pStyle w:val="BookText"/>
      </w:pPr>
      <w:r>
        <w:rPr>
          <w:rFonts w:ascii="IRNazanin" w:hAnsi="IRNazanin" w:eastAsia="IRNazanin" w:cs="IRNazanin"/>
          <w:lang w:bidi="fa-IR"/>
          <w:color w:val="111111"/>
          <w:sz w:val="28"/>
          <w:szCs w:val="28"/>
          <w:rtl/>
        </w:rPr>
        <w:t xml:space="preserve">( ایاکم وذوات الأزواج -)---انظر التزویج</w:t>
      </w:r>
    </w:p>
    <w:p>
      <w:pPr>
        <w:pStyle w:val="BookText"/>
      </w:pPr>
      <w:r>
        <w:rPr>
          <w:rFonts w:ascii="IRNazanin" w:hAnsi="IRNazanin" w:eastAsia="IRNazanin" w:cs="IRNazanin"/>
          <w:lang w:bidi="fa-IR"/>
          <w:color w:val="111111"/>
          <w:sz w:val="28"/>
          <w:szCs w:val="28"/>
          <w:rtl/>
        </w:rPr>
        <w:t xml:space="preserve">(جاء رجل إلى النبي صلی الله علیه واله -)---انظر الصدقة</w:t>
      </w:r>
    </w:p>
    <w:p>
      <w:pPr>
        <w:pStyle w:val="BookText"/>
      </w:pPr>
      <w:r>
        <w:rPr>
          <w:rFonts w:ascii="IRNazanin" w:hAnsi="IRNazanin" w:eastAsia="IRNazanin" w:cs="IRNazanin"/>
          <w:lang w:bidi="fa-IR"/>
          <w:color w:val="111111"/>
          <w:sz w:val="28"/>
          <w:szCs w:val="28"/>
          <w:rtl/>
        </w:rPr>
        <w:t xml:space="preserve">( جاء رجل موسرالی -)---انظر الفقراء</w:t>
      </w:r>
    </w:p>
    <w:p>
      <w:pPr>
        <w:pStyle w:val="BookText"/>
      </w:pPr>
      <w:r>
        <w:rPr>
          <w:rFonts w:ascii="IRNazanin" w:hAnsi="IRNazanin" w:eastAsia="IRNazanin" w:cs="IRNazanin"/>
          <w:lang w:bidi="fa-IR"/>
          <w:color w:val="111111"/>
          <w:sz w:val="28"/>
          <w:szCs w:val="28"/>
          <w:rtl/>
        </w:rPr>
        <w:t xml:space="preserve">( حضرت أبا الحسن علیه السلام وقال له رجل أوصني -)---انظر السكوت</w:t>
      </w:r>
    </w:p>
    <w:p>
      <w:pPr>
        <w:pStyle w:val="BookText"/>
      </w:pPr>
      <w:r>
        <w:rPr>
          <w:rFonts w:ascii="Amiri" w:hAnsi="Amiri" w:eastAsia="Amiri" w:cs="Amiri"/>
          <w:lang w:bidi="ar-SA"/>
          <w:color w:val="111111"/>
          <w:sz w:val="28"/>
          <w:szCs w:val="28"/>
          <w:rtl/>
        </w:rPr>
        <w:t xml:space="preserve">( السمك الطري -)---انظر السمك</w:t>
      </w:r>
    </w:p>
    <w:p>
      <w:pPr>
        <w:pStyle w:val="BookText"/>
      </w:pPr>
      <w:r>
        <w:rPr>
          <w:rFonts w:ascii="Amiri" w:hAnsi="Amiri" w:eastAsia="Amiri" w:cs="Amiri"/>
          <w:lang w:bidi="ar-SA"/>
          <w:color w:val="111111"/>
          <w:sz w:val="28"/>
          <w:szCs w:val="28"/>
          <w:rtl/>
        </w:rPr>
        <w:t xml:space="preserve">( الشهرة خيرها و -)---انظر اللباس</w:t>
      </w:r>
    </w:p>
    <w:p>
      <w:pPr>
        <w:pStyle w:val="BookText"/>
      </w:pPr>
      <w:r>
        <w:rPr>
          <w:rFonts w:ascii="IRNazanin" w:hAnsi="IRNazanin" w:eastAsia="IRNazanin" w:cs="IRNazanin"/>
          <w:lang w:bidi="fa-IR"/>
          <w:color w:val="111111"/>
          <w:sz w:val="28"/>
          <w:szCs w:val="28"/>
          <w:rtl/>
        </w:rPr>
        <w:t xml:space="preserve">(عن اتمام الصلاة والصيام -)---انظر اتمام الصلاة في الحرمین</w:t>
      </w:r>
    </w:p>
    <w:p>
      <w:pPr>
        <w:pStyle w:val="BookText"/>
      </w:pPr>
      <w:r>
        <w:rPr>
          <w:rFonts w:ascii="Amiri" w:hAnsi="Amiri" w:eastAsia="Amiri" w:cs="Amiri"/>
          <w:lang w:bidi="ar-SA"/>
          <w:color w:val="111111"/>
          <w:sz w:val="28"/>
          <w:szCs w:val="28"/>
          <w:rtl/>
        </w:rPr>
        <w:t xml:space="preserve">(عن أم ولد لرجل -)---انظر الهبة</w:t>
      </w:r>
    </w:p>
    <w:p>
      <w:pPr>
        <w:pStyle w:val="BookText"/>
      </w:pPr>
      <w:r>
        <w:rPr>
          <w:rFonts w:ascii="Amiri" w:hAnsi="Amiri" w:eastAsia="Amiri" w:cs="Amiri"/>
          <w:lang w:bidi="ar-SA"/>
          <w:color w:val="111111"/>
          <w:sz w:val="28"/>
          <w:szCs w:val="28"/>
          <w:rtl/>
        </w:rPr>
        <w:t xml:space="preserve">(عن امرأة دبرت -)---انظر التدبير</w:t>
      </w:r>
    </w:p>
    <w:p>
      <w:pPr>
        <w:pStyle w:val="BookText"/>
      </w:pPr>
      <w:r>
        <w:rPr>
          <w:rFonts w:ascii="Amiri" w:hAnsi="Amiri" w:eastAsia="Amiri" w:cs="Amiri"/>
          <w:lang w:bidi="ar-SA"/>
          <w:color w:val="111111"/>
          <w:sz w:val="28"/>
          <w:szCs w:val="28"/>
          <w:rtl/>
        </w:rPr>
        <w:t xml:space="preserve">(عن بيع المصاحف -)---انظر القرآن</w:t>
      </w:r>
    </w:p>
    <w:p>
      <w:pPr>
        <w:pStyle w:val="BookText"/>
      </w:pPr>
      <w:r>
        <w:rPr>
          <w:rFonts w:ascii="Amiri" w:hAnsi="Amiri" w:eastAsia="Amiri" w:cs="Amiri"/>
          <w:lang w:bidi="ar-SA"/>
          <w:color w:val="111111"/>
          <w:sz w:val="28"/>
          <w:szCs w:val="28"/>
          <w:rtl/>
        </w:rPr>
        <w:t xml:space="preserve">(عن رجل آلي من -)---انظر انظر الايلاء</w:t>
      </w:r>
    </w:p>
    <w:p>
      <w:pPr>
        <w:pStyle w:val="BookText"/>
      </w:pPr>
      <w:r>
        <w:rPr>
          <w:rFonts w:ascii="Amiri" w:hAnsi="Amiri" w:eastAsia="Amiri" w:cs="Amiri"/>
          <w:lang w:bidi="ar-SA"/>
          <w:color w:val="111111"/>
          <w:sz w:val="28"/>
          <w:szCs w:val="28"/>
          <w:rtl/>
        </w:rPr>
        <w:t xml:space="preserve">(عن رجل وهب له ابوه -)---انظر الهبة</w:t>
      </w:r>
    </w:p>
    <w:p>
      <w:pPr>
        <w:pStyle w:val="BookText"/>
      </w:pPr>
      <w:r>
        <w:rPr>
          <w:rFonts w:ascii="Amiri" w:hAnsi="Amiri" w:eastAsia="Amiri" w:cs="Amiri"/>
          <w:lang w:bidi="ar-SA"/>
          <w:color w:val="111111"/>
          <w:sz w:val="28"/>
          <w:szCs w:val="28"/>
          <w:rtl/>
        </w:rPr>
        <w:t xml:space="preserve">(عن الرجل يسلم عليه -)---انظر التسليم</w:t>
      </w:r>
    </w:p>
    <w:p>
      <w:pPr>
        <w:pStyle w:val="BookText"/>
      </w:pPr>
      <w:r>
        <w:rPr>
          <w:rFonts w:ascii="Amiri" w:hAnsi="Amiri" w:eastAsia="Amiri" w:cs="Amiri"/>
          <w:lang w:bidi="ar-SA"/>
          <w:color w:val="111111"/>
          <w:sz w:val="28"/>
          <w:szCs w:val="28"/>
          <w:rtl/>
        </w:rPr>
        <w:t xml:space="preserve">(عن الرجل يشرب -)---انظر الشرب</w:t>
      </w:r>
    </w:p>
    <w:p>
      <w:pPr>
        <w:pStyle w:val="BookText"/>
      </w:pPr>
      <w:r>
        <w:rPr>
          <w:rFonts w:ascii="Amiri" w:hAnsi="Amiri" w:eastAsia="Amiri" w:cs="Amiri"/>
          <w:lang w:bidi="ar-SA"/>
          <w:color w:val="111111"/>
          <w:sz w:val="28"/>
          <w:szCs w:val="28"/>
          <w:rtl/>
        </w:rPr>
        <w:t xml:space="preserve">(عن غلام لي كنت -)---انظر الدين</w:t>
      </w:r>
    </w:p>
    <w:p>
      <w:pPr>
        <w:pStyle w:val="BookText"/>
      </w:pPr>
      <w:r>
        <w:rPr>
          <w:rFonts w:ascii="Amiri" w:hAnsi="Amiri" w:eastAsia="Amiri" w:cs="Amiri"/>
          <w:lang w:bidi="ar-SA"/>
          <w:color w:val="111111"/>
          <w:sz w:val="28"/>
          <w:szCs w:val="28"/>
          <w:rtl/>
        </w:rPr>
        <w:t xml:space="preserve">(عن القياس فقال -)---انظر العلم</w:t>
      </w:r>
    </w:p>
    <w:p>
      <w:pPr>
        <w:pStyle w:val="BookText"/>
      </w:pPr>
      <w:r>
        <w:rPr>
          <w:rFonts w:ascii="Amiri" w:hAnsi="Amiri" w:eastAsia="Amiri" w:cs="Amiri"/>
          <w:lang w:bidi="ar-SA"/>
          <w:color w:val="111111"/>
          <w:sz w:val="28"/>
          <w:szCs w:val="28"/>
          <w:rtl/>
        </w:rPr>
        <w:t xml:space="preserve">(في الرجل يعطي الحجة -)---انظر النيابة</w:t>
      </w:r>
    </w:p>
    <w:p>
      <w:pPr>
        <w:pStyle w:val="BookText"/>
      </w:pPr>
      <w:r>
        <w:rPr>
          <w:rFonts w:ascii="IRNazanin" w:hAnsi="IRNazanin" w:eastAsia="IRNazanin" w:cs="IRNazanin"/>
          <w:lang w:bidi="fa-IR"/>
          <w:color w:val="111111"/>
          <w:sz w:val="28"/>
          <w:szCs w:val="28"/>
          <w:rtl/>
        </w:rPr>
        <w:t xml:space="preserve">(كتب عامل امیر -)---انظر الارتداد</w:t>
      </w:r>
    </w:p>
    <w:p>
      <w:pPr>
        <w:pStyle w:val="BookText"/>
      </w:pPr>
      <w:r>
        <w:rPr>
          <w:rFonts w:ascii="Amiri" w:hAnsi="Amiri" w:eastAsia="Amiri" w:cs="Amiri"/>
          <w:lang w:bidi="ar-SA"/>
          <w:color w:val="111111"/>
          <w:sz w:val="28"/>
          <w:szCs w:val="28"/>
          <w:rtl/>
        </w:rPr>
        <w:t xml:space="preserve">(كذلك يريهم الله -)---انظر السخاء</w:t>
      </w:r>
    </w:p>
    <w:p>
      <w:pPr>
        <w:pStyle w:val="BookText"/>
      </w:pPr>
      <w:r>
        <w:rPr>
          <w:rFonts w:ascii="Amiri" w:hAnsi="Amiri" w:eastAsia="Amiri" w:cs="Amiri"/>
          <w:lang w:bidi="ar-SA"/>
          <w:color w:val="111111"/>
          <w:sz w:val="28"/>
          <w:szCs w:val="28"/>
          <w:rtl/>
        </w:rPr>
        <w:t xml:space="preserve">(كفوا ألسنتكم والزموا بيوتكم -)---انظر الكتمان</w:t>
      </w:r>
    </w:p>
    <w:p>
      <w:pPr>
        <w:pStyle w:val="BookText"/>
      </w:pPr>
      <w:r>
        <w:rPr>
          <w:rFonts w:ascii="Amiri" w:hAnsi="Amiri" w:eastAsia="Amiri" w:cs="Amiri"/>
          <w:lang w:bidi="ar-SA"/>
          <w:color w:val="111111"/>
          <w:sz w:val="28"/>
          <w:szCs w:val="28"/>
          <w:rtl/>
        </w:rPr>
        <w:t xml:space="preserve">( لم يقسم بين العباد -)---انظر العقل</w:t>
      </w:r>
    </w:p>
    <w:p>
      <w:pPr>
        <w:pStyle w:val="BookText"/>
      </w:pPr>
      <w:r>
        <w:rPr>
          <w:rFonts w:ascii="IRNazanin" w:hAnsi="IRNazanin" w:eastAsia="IRNazanin" w:cs="IRNazanin"/>
          <w:lang w:bidi="fa-IR"/>
          <w:color w:val="111111"/>
          <w:sz w:val="28"/>
          <w:szCs w:val="28"/>
          <w:rtl/>
        </w:rPr>
        <w:t xml:space="preserve">(لما قبض ابو جعفر -)---انظر السراج</w:t>
      </w:r>
    </w:p>
    <w:p>
      <w:pPr>
        <w:pStyle w:val="BookText"/>
      </w:pPr>
      <w:r>
        <w:rPr>
          <w:rFonts w:ascii="Amiri" w:hAnsi="Amiri" w:eastAsia="Amiri" w:cs="Amiri"/>
          <w:lang w:bidi="ar-SA"/>
          <w:color w:val="111111"/>
          <w:sz w:val="28"/>
          <w:szCs w:val="28"/>
          <w:rtl/>
        </w:rPr>
        <w:t xml:space="preserve">(ليس الغيرة الا-)---انظر الغيرة</w:t>
      </w:r>
    </w:p>
    <w:p>
      <w:pPr>
        <w:pStyle w:val="BookText"/>
      </w:pPr>
      <w:r>
        <w:rPr>
          <w:rFonts w:ascii="Amiri" w:hAnsi="Amiri" w:eastAsia="Amiri" w:cs="Amiri"/>
          <w:lang w:bidi="ar-SA"/>
          <w:color w:val="111111"/>
          <w:sz w:val="28"/>
          <w:szCs w:val="28"/>
          <w:rtl/>
        </w:rPr>
        <w:t xml:space="preserve">(ما تقول في الرجل يعطي -)---انظر النيابة</w:t>
      </w:r>
    </w:p>
    <w:p>
      <w:pPr>
        <w:pStyle w:val="BookText"/>
      </w:pPr>
      <w:r>
        <w:rPr>
          <w:rFonts w:ascii="Amiri" w:hAnsi="Amiri" w:eastAsia="Amiri" w:cs="Amiri"/>
          <w:lang w:bidi="ar-SA"/>
          <w:color w:val="111111"/>
          <w:sz w:val="28"/>
          <w:szCs w:val="28"/>
          <w:rtl/>
        </w:rPr>
        <w:t xml:space="preserve">( المجالس بالأمانة -)---انظر المجالس</w:t>
      </w:r>
    </w:p>
    <w:p>
      <w:pPr>
        <w:pStyle w:val="BookText"/>
      </w:pPr>
      <w:r>
        <w:rPr>
          <w:rFonts w:ascii="Amiri" w:hAnsi="Amiri" w:eastAsia="Amiri" w:cs="Amiri"/>
          <w:lang w:bidi="ar-SA"/>
          <w:color w:val="111111"/>
          <w:sz w:val="28"/>
          <w:szCs w:val="28"/>
          <w:rtl/>
        </w:rPr>
        <w:t xml:space="preserve">(من اتخذ جارية -)---انظر الجارية</w:t>
      </w:r>
    </w:p>
    <w:p>
      <w:pPr>
        <w:pStyle w:val="BookText"/>
      </w:pPr>
      <w:r>
        <w:rPr>
          <w:rFonts w:ascii="Amiri" w:hAnsi="Amiri" w:eastAsia="Amiri" w:cs="Amiri"/>
          <w:lang w:bidi="ar-SA"/>
          <w:color w:val="111111"/>
          <w:sz w:val="28"/>
          <w:szCs w:val="28"/>
          <w:rtl/>
        </w:rPr>
        <w:t xml:space="preserve">( من شك في الله -)---انظر الشكوك</w:t>
      </w:r>
    </w:p>
    <w:p>
      <w:pPr>
        <w:pStyle w:val="BookText"/>
      </w:pPr>
      <w:r>
        <w:rPr>
          <w:rFonts w:ascii="Amiri" w:hAnsi="Amiri" w:eastAsia="Amiri" w:cs="Amiri"/>
          <w:lang w:bidi="ar-SA"/>
          <w:color w:val="111111"/>
          <w:sz w:val="28"/>
          <w:szCs w:val="28"/>
          <w:rtl/>
        </w:rPr>
        <w:t xml:space="preserve">( من يبسط يده بالمعروف -)---انظر الانفاق</w:t>
      </w:r>
    </w:p>
    <w:p>
      <w:pPr>
        <w:pStyle w:val="BookText"/>
      </w:pPr>
      <w:r>
        <w:rPr>
          <w:rFonts w:ascii="IRNazanin" w:hAnsi="IRNazanin" w:eastAsia="IRNazanin" w:cs="IRNazanin"/>
          <w:lang w:bidi="fa-IR"/>
          <w:color w:val="111111"/>
          <w:sz w:val="28"/>
          <w:szCs w:val="28"/>
          <w:rtl/>
        </w:rPr>
        <w:t xml:space="preserve">(نعم الطعام الارز -)---انظر الارز</w:t>
      </w:r>
    </w:p>
    <w:p>
      <w:pPr>
        <w:pStyle w:val="BookText"/>
      </w:pPr>
      <w:r>
        <w:rPr>
          <w:rFonts w:ascii="Amiri" w:hAnsi="Amiri" w:eastAsia="Amiri" w:cs="Amiri"/>
          <w:lang w:bidi="ar-SA"/>
          <w:color w:val="111111"/>
          <w:sz w:val="28"/>
          <w:szCs w:val="28"/>
          <w:rtl/>
        </w:rPr>
        <w:t xml:space="preserve">(ومن يبسط يده -)---انظر الانفاق</w:t>
      </w:r>
    </w:p>
    <w:p>
      <w:pPr>
        <w:pStyle w:val="BookText"/>
      </w:pPr>
      <w:r>
        <w:rPr>
          <w:rFonts w:ascii="IRNazanin" w:hAnsi="IRNazanin" w:eastAsia="IRNazanin" w:cs="IRNazanin"/>
          <w:lang w:bidi="fa-IR"/>
          <w:color w:val="111111"/>
          <w:sz w:val="28"/>
          <w:szCs w:val="28"/>
          <w:rtl/>
        </w:rPr>
        <w:t xml:space="preserve">( يكون للرجل من اخوانی -)---انظر الشهادة</w:t>
      </w:r>
    </w:p>
    <w:p>
      <w:pPr>
        <w:pStyle w:val="Heading3"/>
      </w:pPr>
      <w:bookmarkStart w:id="639" w:name="_Toc520"/>
      <w:r>
        <w:t>15- «عثمان بن مظعون»</w:t>
      </w:r>
      <w:bookmarkEnd w:id="639"/>
    </w:p>
    <w:p>
      <w:pPr>
        <w:pStyle w:val="BookText"/>
      </w:pPr>
      <w:r>
        <w:rPr>
          <w:rFonts w:ascii="IRNazanin" w:hAnsi="IRNazanin" w:eastAsia="IRNazanin" w:cs="IRNazanin"/>
          <w:lang w:bidi="fa-IR"/>
          <w:color w:val="111111"/>
          <w:sz w:val="28"/>
          <w:szCs w:val="28"/>
          <w:rtl/>
        </w:rPr>
        <w:t xml:space="preserve">( الحق بسلفك الصالح عثمان بن مظعون -)يأتي تحت عنوان ( سمع النبي صلی الله علیه واله الخ)(الحقي بسلفنا الصالح عثمان بن مظعون-) تقدم في رقية تحت عنوان ( لما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0" w:name="pg14685_156554"/>
    <w:bookmarkEnd w:id="100"/>
    <w:p>
      <w:pPr>
        <w:pStyle w:val="BookText"/>
      </w:pPr>
      <w:r>
        <w:rPr>
          <w:rFonts w:ascii="IRNazanin" w:hAnsi="IRNazanin" w:eastAsia="IRNazanin" w:cs="IRNazanin"/>
          <w:lang w:bidi="fa-IR"/>
          <w:color w:val="111111"/>
          <w:sz w:val="28"/>
          <w:szCs w:val="28"/>
          <w:rtl/>
        </w:rPr>
        <w:t xml:space="preserve">ماتت الخ)</w:t>
      </w:r>
    </w:p>
    <w:p>
      <w:pPr>
        <w:pStyle w:val="BookText"/>
      </w:pPr>
      <w:r>
        <w:rPr>
          <w:rFonts w:ascii="IRNazanin" w:hAnsi="IRNazanin" w:eastAsia="IRNazanin" w:cs="IRNazanin"/>
          <w:lang w:bidi="fa-IR"/>
          <w:color w:val="111111"/>
          <w:sz w:val="28"/>
          <w:szCs w:val="28"/>
          <w:rtl/>
        </w:rPr>
        <w:t xml:space="preserve">( أن رسول الله صلی الله علیه واله قبل عثمان بن مظعون -)---انظر التقبيل</w:t>
      </w:r>
    </w:p>
    <w:p>
      <w:pPr>
        <w:pStyle w:val="BookText"/>
      </w:pPr>
      <w:r>
        <w:rPr>
          <w:rFonts w:ascii="Amiri" w:hAnsi="Amiri" w:eastAsia="Amiri" w:cs="Amiri"/>
          <w:lang w:bidi="ar-SA"/>
          <w:color w:val="111111"/>
          <w:sz w:val="28"/>
          <w:szCs w:val="28"/>
          <w:rtl/>
        </w:rPr>
        <w:t xml:space="preserve">(ان نفسي تحدثني -)---انظر الجهاد</w:t>
      </w:r>
    </w:p>
    <w:p>
      <w:pPr>
        <w:pStyle w:val="BookText"/>
      </w:pPr>
      <w:r>
        <w:rPr>
          <w:rFonts w:ascii="Amiri" w:hAnsi="Amiri" w:eastAsia="Amiri" w:cs="Amiri"/>
          <w:lang w:bidi="ar-SA"/>
          <w:color w:val="111111"/>
          <w:sz w:val="28"/>
          <w:szCs w:val="28"/>
          <w:rtl/>
        </w:rPr>
        <w:t xml:space="preserve">(جائت امرأة عثمان بن مظعون -)---انظر الرهبانية</w:t>
      </w:r>
    </w:p>
    <w:p>
      <w:pPr>
        <w:pStyle w:val="BookText"/>
      </w:pPr>
      <w:r>
        <w:rPr>
          <w:rFonts w:ascii="IRNazanin" w:hAnsi="IRNazanin" w:eastAsia="IRNazanin" w:cs="IRNazanin"/>
          <w:lang w:bidi="fa-IR"/>
          <w:color w:val="111111"/>
          <w:sz w:val="28"/>
          <w:szCs w:val="28"/>
          <w:rtl/>
        </w:rPr>
        <w:t xml:space="preserve">(سمع النبي صلی الله علیه واله امرأة حين مات عثمان بن مظعون وهي تقول:هنيئا لك يا أبا السائب الجنة فقال النبي صلی الله علیه واله : وما علمك حسبك أن تقولي:كان يحب الله عز وجل ورسوله فلما مات ابراهيم ابن رسول رسول الله صلی الله علیه واله هملت</w:t>
      </w:r>
      <w:r>
        <w:rPr>
          <w:rStyle w:val="FootnoteReference"/>
        </w:rPr>
        <w:footnoteReference w:id="215"/>
      </w:r>
      <w:r>
        <w:rPr>
          <w:rFonts w:ascii="IRNazanin" w:hAnsi="IRNazanin" w:eastAsia="IRNazanin" w:cs="IRNazanin"/>
          <w:lang w:bidi="fa-IR"/>
          <w:color w:val="111111"/>
          <w:sz w:val="28"/>
          <w:szCs w:val="28"/>
          <w:rtl/>
        </w:rPr>
        <w:t xml:space="preserve">عين رسول الله صلی الله علیه واله بالدموع ثم قال النبي صلی الله علیه واله : تدمع العين ويحزن القلب ولا نقول ما يسخط الرب وانا بك يا ابراهيم لمحزونون ثم رأى النبي صلی الله علیه واله في قبره خللا فسواه بيده ثم قال:اذا عمل احدكم عملا فليتقن ثم قال:الحق بسلفك الصالح عثمان بن مظعون )(6)</w:t>
      </w:r>
    </w:p>
    <w:p>
      <w:pPr>
        <w:pStyle w:val="BookText"/>
      </w:pPr>
      <w:r>
        <w:rPr>
          <w:rFonts w:ascii="Amiri" w:hAnsi="Amiri" w:eastAsia="Amiri" w:cs="Amiri"/>
          <w:lang w:bidi="ar-SA"/>
          <w:color w:val="111111"/>
          <w:sz w:val="28"/>
          <w:szCs w:val="28"/>
          <w:rtl/>
        </w:rPr>
        <w:t xml:space="preserve">الكافي ج 3 ص 262 ك11 ب 95 ح 45.</w:t>
      </w:r>
    </w:p>
    <w:p>
      <w:pPr>
        <w:pStyle w:val="BookText"/>
      </w:pPr>
      <w:r>
        <w:rPr>
          <w:rFonts w:ascii="IRNazanin" w:hAnsi="IRNazanin" w:eastAsia="IRNazanin" w:cs="IRNazanin"/>
          <w:lang w:bidi="fa-IR"/>
          <w:color w:val="111111"/>
          <w:sz w:val="28"/>
          <w:szCs w:val="28"/>
          <w:rtl/>
        </w:rPr>
        <w:t xml:space="preserve">(قال عثمان بن مظعون لرسول الله صلی الله علیه واله - )---انظر الطيب</w:t>
      </w:r>
    </w:p>
    <w:p>
      <w:pPr>
        <w:pStyle w:val="BookText"/>
      </w:pPr>
      <w:r>
        <w:rPr>
          <w:rFonts w:ascii="IRNazanin" w:hAnsi="IRNazanin" w:eastAsia="IRNazanin" w:cs="IRNazanin"/>
          <w:lang w:bidi="fa-IR"/>
          <w:color w:val="111111"/>
          <w:sz w:val="28"/>
          <w:szCs w:val="28"/>
          <w:rtl/>
        </w:rPr>
        <w:t xml:space="preserve">(یا رسول الله أردت أن أسألك عن أشياء فقال : وما هي يا عثمان؟ قال : قلت : اني أردت أن أترهب قال : لا تفعل یا عثمان فان ترهب أمتي القعود في المساجد و انتظار الصلاة بعد الصلاة ،قال:فاني أردت یا رسول الله ان اختصي قال:لاتفعل یا عثمان فان اختصاء أمتي الصيام مع كلام طويل )</w:t>
      </w:r>
      <w:r>
        <w:rPr>
          <w:rStyle w:val="FootnoteReference"/>
        </w:rPr>
        <w:footnoteReference w:id="216"/>
      </w:r>
    </w:p>
    <w:p>
      <w:pPr>
        <w:pStyle w:val="BookText"/>
      </w:pPr>
      <w:r>
        <w:rPr>
          <w:rFonts w:ascii="Amiri" w:hAnsi="Amiri" w:eastAsia="Amiri" w:cs="Amiri"/>
          <w:lang w:bidi="ar-SA"/>
          <w:color w:val="111111"/>
          <w:sz w:val="28"/>
          <w:szCs w:val="28"/>
          <w:rtl/>
        </w:rPr>
        <w:t xml:space="preserve">التهذيب ج 4 ص 190 ب46 ح 5.</w:t>
      </w:r>
    </w:p>
    <w:p>
      <w:pPr>
        <w:pStyle w:val="Heading3"/>
      </w:pPr>
      <w:bookmarkStart w:id="640" w:name="_Toc521"/>
      <w:r>
        <w:t>16- «عثمان بن النوا»</w:t>
      </w:r>
      <w:bookmarkEnd w:id="640"/>
    </w:p>
    <w:p>
      <w:pPr>
        <w:pStyle w:val="BookText"/>
      </w:pPr>
      <w:r>
        <w:rPr>
          <w:rFonts w:ascii="Amiri" w:hAnsi="Amiri" w:eastAsia="Amiri" w:cs="Amiri"/>
          <w:lang w:bidi="ar-SA"/>
          <w:color w:val="111111"/>
          <w:sz w:val="28"/>
          <w:szCs w:val="28"/>
          <w:rtl/>
        </w:rPr>
        <w:t xml:space="preserve">( ان الله تعالى يبتلي المؤمن -)---انظر المؤمن</w:t>
      </w:r>
    </w:p>
    <w:p>
      <w:pPr>
        <w:pStyle w:val="Heading3"/>
      </w:pPr>
      <w:bookmarkStart w:id="641" w:name="_Toc522"/>
      <w:r>
        <w:t>17- «عثمان بن زید»</w:t>
      </w:r>
      <w:bookmarkEnd w:id="641"/>
    </w:p>
    <w:p>
      <w:pPr>
        <w:pStyle w:val="BookText"/>
      </w:pPr>
      <w:r>
        <w:rPr>
          <w:rFonts w:ascii="IRNazanin" w:hAnsi="IRNazanin" w:eastAsia="IRNazanin" w:cs="IRNazanin"/>
          <w:lang w:bidi="fa-IR"/>
          <w:color w:val="111111"/>
          <w:sz w:val="28"/>
          <w:szCs w:val="28"/>
          <w:rtl/>
        </w:rPr>
        <w:t xml:space="preserve">( من اغتسل بعد -)---انظر الاحرام</w:t>
      </w:r>
    </w:p>
    <w:p>
      <w:pPr>
        <w:pStyle w:val="Heading3"/>
      </w:pPr>
      <w:bookmarkStart w:id="642" w:name="_Toc523"/>
      <w:r>
        <w:t>18- «عثمان النوا»</w:t>
      </w:r>
      <w:bookmarkEnd w:id="642"/>
    </w:p>
    <w:p>
      <w:pPr>
        <w:pStyle w:val="BookText"/>
      </w:pPr>
      <w:r>
        <w:rPr>
          <w:rFonts w:ascii="Amiri" w:hAnsi="Amiri" w:eastAsia="Amiri" w:cs="Amiri"/>
          <w:lang w:bidi="ar-SA"/>
          <w:color w:val="111111"/>
          <w:sz w:val="28"/>
          <w:szCs w:val="28"/>
          <w:rtl/>
        </w:rPr>
        <w:t xml:space="preserve">( ان الله يبتلي المؤمن -)---انظر المؤمن</w:t>
      </w:r>
    </w:p>
    <w:p>
      <w:pPr>
        <w:pStyle w:val="BookText"/>
      </w:pPr>
      <w:r>
        <w:rPr>
          <w:rFonts w:ascii="IRNazanin" w:hAnsi="IRNazanin" w:eastAsia="IRNazanin" w:cs="IRNazanin"/>
          <w:lang w:bidi="fa-IR"/>
          <w:color w:val="111111"/>
          <w:sz w:val="28"/>
          <w:szCs w:val="28"/>
          <w:rtl/>
        </w:rPr>
        <w:t xml:space="preserve">(اني اغتسل الموتی -)---انظر الغسل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1" w:name="pg14685_156555"/>
    <w:bookmarkEnd w:id="101"/>
    <w:p>
      <w:pPr>
        <w:pStyle w:val="Heading3"/>
      </w:pPr>
      <w:bookmarkStart w:id="643" w:name="_Toc524"/>
      <w:r>
        <w:t>19- «عثمانية »</w:t>
      </w:r>
      <w:bookmarkEnd w:id="643"/>
    </w:p>
    <w:p>
      <w:pPr>
        <w:pStyle w:val="BookText"/>
      </w:pPr>
      <w:r>
        <w:rPr>
          <w:rFonts w:ascii="Amiri" w:hAnsi="Amiri" w:eastAsia="Amiri" w:cs="Amiri"/>
          <w:lang w:bidi="ar-SA"/>
          <w:color w:val="111111"/>
          <w:sz w:val="28"/>
          <w:szCs w:val="28"/>
          <w:rtl/>
        </w:rPr>
        <w:t xml:space="preserve">( اني نازل في - إلى أن قال - وجميع أهل المسجد عثمانية -)---انظر الجماعة</w:t>
      </w:r>
    </w:p>
    <w:p>
      <w:pPr>
        <w:pStyle w:val="Heading3"/>
      </w:pPr>
      <w:bookmarkStart w:id="644" w:name="_Toc525"/>
      <w:r>
        <w:t>20- «العثور»</w:t>
      </w:r>
      <w:bookmarkEnd w:id="644"/>
    </w:p>
    <w:p>
      <w:pPr>
        <w:pStyle w:val="BookText"/>
      </w:pPr>
      <w:r>
        <w:rPr>
          <w:rFonts w:ascii="IRNazanin" w:hAnsi="IRNazanin" w:eastAsia="IRNazanin" w:cs="IRNazanin"/>
          <w:lang w:bidi="fa-IR"/>
          <w:color w:val="111111"/>
          <w:sz w:val="28"/>
          <w:szCs w:val="28"/>
          <w:rtl/>
        </w:rPr>
        <w:t xml:space="preserve">---انظر العثر</w:t>
      </w:r>
    </w:p>
    <w:p>
      <w:pPr>
        <w:pStyle w:val="Heading3"/>
      </w:pPr>
      <w:bookmarkStart w:id="645" w:name="_Toc526"/>
      <w:r>
        <w:t>21- «عثيمة »</w:t>
      </w:r>
      <w:bookmarkEnd w:id="645"/>
    </w:p>
    <w:p>
      <w:pPr>
        <w:pStyle w:val="BookText"/>
      </w:pPr>
      <w:r>
        <w:rPr>
          <w:rFonts w:ascii="Amiri" w:hAnsi="Amiri" w:eastAsia="Amiri" w:cs="Amiri"/>
          <w:lang w:bidi="ar-SA"/>
          <w:color w:val="111111"/>
          <w:sz w:val="28"/>
          <w:szCs w:val="28"/>
          <w:rtl/>
        </w:rPr>
        <w:t xml:space="preserve">( دخلت على أبي عبدالله -)---انظر النضوح</w:t>
      </w:r>
    </w:p>
    <w:p>
      <w:pPr>
        <w:pStyle w:val="Heading2"/>
      </w:pPr>
      <w:bookmarkStart w:id="646" w:name="_Toc527"/>
      <w:r>
        <w:t>«العين والجيم »</w:t>
      </w:r>
      <w:bookmarkEnd w:id="646"/>
    </w:p>
    <w:p>
      <w:pPr>
        <w:pStyle w:val="Heading3"/>
      </w:pPr>
      <w:bookmarkStart w:id="647" w:name="_Toc528"/>
      <w:r>
        <w:t>1- «العج»</w:t>
      </w:r>
      <w:bookmarkEnd w:id="647"/>
    </w:p>
    <w:p>
      <w:pPr>
        <w:pStyle w:val="BookText"/>
      </w:pPr>
      <w:r>
        <w:rPr>
          <w:rFonts w:ascii="Amiri" w:hAnsi="Amiri" w:eastAsia="Amiri" w:cs="Amiri"/>
          <w:lang w:bidi="ar-SA"/>
          <w:color w:val="111111"/>
          <w:sz w:val="28"/>
          <w:szCs w:val="28"/>
          <w:rtl/>
        </w:rPr>
        <w:t xml:space="preserve">(لما أحرم رسول الله - الى أن قال - مر أصحابك بالعج والثج -)---انظر التلبية</w:t>
      </w:r>
    </w:p>
    <w:p>
      <w:pPr>
        <w:pStyle w:val="BookText"/>
      </w:pPr>
      <w:r>
        <w:rPr>
          <w:rFonts w:ascii="IRNazanin" w:hAnsi="IRNazanin" w:eastAsia="IRNazanin" w:cs="IRNazanin"/>
          <w:lang w:bidi="fa-IR"/>
          <w:color w:val="111111"/>
          <w:sz w:val="28"/>
          <w:szCs w:val="28"/>
          <w:rtl/>
        </w:rPr>
        <w:t xml:space="preserve">( ما عجت الارض -)---انظر الزنا</w:t>
      </w:r>
    </w:p>
    <w:p>
      <w:pPr>
        <w:pStyle w:val="Heading3"/>
      </w:pPr>
      <w:bookmarkStart w:id="648" w:name="_Toc529"/>
      <w:r>
        <w:t>2- «العجائب»</w:t>
      </w:r>
      <w:bookmarkEnd w:id="648"/>
    </w:p>
    <w:p>
      <w:pPr>
        <w:pStyle w:val="BookText"/>
      </w:pPr>
      <w:r>
        <w:rPr>
          <w:rFonts w:ascii="IRNazanin" w:hAnsi="IRNazanin" w:eastAsia="IRNazanin" w:cs="IRNazanin"/>
          <w:lang w:bidi="fa-IR"/>
          <w:color w:val="111111"/>
          <w:sz w:val="28"/>
          <w:szCs w:val="28"/>
          <w:rtl/>
        </w:rPr>
        <w:t xml:space="preserve">(کان ابو عبد الله-الی ان قال- اجعل قلوبنا ذکاء عند عجائبه-)---انظر الدعاء</w:t>
      </w:r>
    </w:p>
    <w:p>
      <w:pPr>
        <w:pStyle w:val="Heading3"/>
      </w:pPr>
      <w:bookmarkStart w:id="649" w:name="_Toc530"/>
      <w:r>
        <w:t>3- «العجال»</w:t>
      </w:r>
      <w:bookmarkEnd w:id="649"/>
    </w:p>
    <w:p>
      <w:pPr>
        <w:pStyle w:val="BookText"/>
      </w:pPr>
      <w:r>
        <w:rPr>
          <w:rFonts w:ascii="IRNazanin" w:hAnsi="IRNazanin" w:eastAsia="IRNazanin" w:cs="IRNazanin"/>
          <w:lang w:bidi="fa-IR"/>
          <w:color w:val="111111"/>
          <w:sz w:val="28"/>
          <w:szCs w:val="28"/>
          <w:rtl/>
        </w:rPr>
        <w:t xml:space="preserve">(ان رسول الله صلی الله علیه واله -الی ان قال - لو انا</w:t>
      </w:r>
    </w:p>
    <w:p>
      <w:pPr>
        <w:pStyle w:val="BookText"/>
      </w:pPr>
      <w:r>
        <w:rPr>
          <w:rFonts w:ascii="IRNazanin" w:hAnsi="IRNazanin" w:eastAsia="IRNazanin" w:cs="IRNazanin"/>
          <w:lang w:bidi="fa-IR"/>
          <w:color w:val="111111"/>
          <w:sz w:val="28"/>
          <w:szCs w:val="28"/>
          <w:rtl/>
        </w:rPr>
        <w:t xml:space="preserve">عجال -)---انظر العرض</w:t>
      </w:r>
    </w:p>
    <w:p>
      <w:pPr>
        <w:pStyle w:val="Heading3"/>
      </w:pPr>
      <w:bookmarkStart w:id="650" w:name="_Toc531"/>
      <w:r>
        <w:t>4- «العجان»</w:t>
      </w:r>
      <w:bookmarkEnd w:id="650"/>
    </w:p>
    <w:p>
      <w:pPr>
        <w:pStyle w:val="BookText"/>
      </w:pPr>
      <w:r>
        <w:rPr>
          <w:rFonts w:ascii="IRNazanin" w:hAnsi="IRNazanin" w:eastAsia="IRNazanin" w:cs="IRNazanin"/>
          <w:lang w:bidi="fa-IR"/>
          <w:color w:val="111111"/>
          <w:sz w:val="28"/>
          <w:szCs w:val="28"/>
          <w:rtl/>
        </w:rPr>
        <w:t xml:space="preserve">*العجان</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(قضی امیرالمؤمنین علیه السلام في الرجل يضرب على عجانه -)---انظر الدية</w:t>
      </w:r>
    </w:p>
    <w:p>
      <w:pPr>
        <w:pStyle w:val="Heading3"/>
      </w:pPr>
      <w:bookmarkStart w:id="651" w:name="_Toc532"/>
      <w:r>
        <w:t>5- «العجب »</w:t>
      </w:r>
      <w:bookmarkEnd w:id="651"/>
    </w:p>
    <w:p>
      <w:pPr>
        <w:pStyle w:val="BookText"/>
      </w:pPr>
      <w:r>
        <w:rPr>
          <w:rFonts w:ascii="IRNazanin" w:hAnsi="IRNazanin" w:eastAsia="IRNazanin" w:cs="IRNazanin"/>
          <w:lang w:bidi="fa-IR"/>
          <w:color w:val="111111"/>
          <w:sz w:val="28"/>
          <w:szCs w:val="28"/>
          <w:rtl/>
        </w:rPr>
        <w:t xml:space="preserve">---انظر العجب</w:t>
      </w:r>
    </w:p>
    <w:p>
      <w:pPr>
        <w:pStyle w:val="Heading3"/>
      </w:pPr>
      <w:bookmarkStart w:id="652" w:name="_Toc533"/>
      <w:r>
        <w:t>6- «العجب»</w:t>
      </w:r>
      <w:bookmarkEnd w:id="652"/>
    </w:p>
    <w:p>
      <w:pPr>
        <w:pStyle w:val="BookText"/>
      </w:pPr>
      <w:r>
        <w:rPr>
          <w:rFonts w:ascii="IRNazanin" w:hAnsi="IRNazanin" w:eastAsia="IRNazanin" w:cs="IRNazanin"/>
          <w:lang w:bidi="fa-IR"/>
          <w:color w:val="111111"/>
          <w:sz w:val="28"/>
          <w:szCs w:val="28"/>
          <w:rtl/>
        </w:rPr>
        <w:t xml:space="preserve">*العجب</w:t>
      </w:r>
      <w:r>
        <w:rPr>
          <w:rStyle w:val="FootnoteReference"/>
        </w:rPr>
        <w:footnoteReference w:id="218"/>
      </w:r>
    </w:p>
    <w:p>
      <w:pPr>
        <w:pStyle w:val="BookText"/>
      </w:pPr>
      <w:r>
        <w:rPr>
          <w:rFonts w:ascii="Amiri" w:hAnsi="Amiri" w:eastAsia="Amiri" w:cs="Amiri"/>
          <w:lang w:bidi="ar-SA"/>
          <w:color w:val="111111"/>
          <w:sz w:val="28"/>
          <w:szCs w:val="28"/>
          <w:rtl/>
        </w:rPr>
        <w:t xml:space="preserve">(آفة الحسب الافتخار والعجب-)---انظر الآفة</w:t>
      </w:r>
    </w:p>
    <w:p>
      <w:pPr>
        <w:pStyle w:val="BookText"/>
      </w:pPr>
      <w:r>
        <w:rPr>
          <w:rFonts w:ascii="IRNazanin" w:hAnsi="IRNazanin" w:eastAsia="IRNazanin" w:cs="IRNazanin"/>
          <w:lang w:bidi="fa-IR"/>
          <w:color w:val="111111"/>
          <w:sz w:val="28"/>
          <w:szCs w:val="28"/>
          <w:rtl/>
        </w:rPr>
        <w:t xml:space="preserve">(اتی عالم عابدأ فقال له : كيف صلاتك ؟ فقال:مثلي يسأل عن صلاته ؟وانا اعبد الله منذ كذا وكذا قال :فكيف بكاؤك ؟قال ابكي حتى تجري دموعي فقال اله العالم:فان ضحكك وانت خائف افضل من بكائك وانت مدل </w:t>
      </w:r>
      <w:r>
        <w:rPr>
          <w:rStyle w:val="FootnoteReference"/>
        </w:rPr>
        <w:footnoteReference w:id="219"/>
      </w:r>
      <w:r>
        <w:rPr>
          <w:rFonts w:ascii="Amiri" w:hAnsi="Amiri" w:eastAsia="Amiri" w:cs="Amiri"/>
          <w:lang w:bidi="ar-SA"/>
          <w:color w:val="111111"/>
          <w:sz w:val="28"/>
          <w:szCs w:val="28"/>
          <w:rtl/>
        </w:rPr>
        <w:t xml:space="preserve">ان المدل لا يصعد من عمله شيء ) (6)</w:t>
      </w:r>
    </w:p>
    <w:p>
      <w:pPr>
        <w:pStyle w:val="BookText"/>
      </w:pPr>
      <w:r>
        <w:rPr>
          <w:rFonts w:ascii="IRNazanin" w:hAnsi="IRNazanin" w:eastAsia="IRNazanin" w:cs="IRNazanin"/>
          <w:lang w:bidi="fa-IR"/>
          <w:color w:val="111111"/>
          <w:sz w:val="28"/>
          <w:szCs w:val="28"/>
          <w:rtl/>
        </w:rPr>
        <w:t xml:space="preserve">الكافي ج 2 ص313 ک5ب 125 ح 5.</w:t>
      </w:r>
    </w:p>
    <w:p>
      <w:pPr>
        <w:pStyle w:val="BookText"/>
      </w:pPr>
      <w:r>
        <w:rPr>
          <w:rFonts w:ascii="IRNazanin" w:hAnsi="IRNazanin" w:eastAsia="IRNazanin" w:cs="IRNazanin"/>
          <w:lang w:bidi="fa-IR"/>
          <w:color w:val="111111"/>
          <w:sz w:val="28"/>
          <w:szCs w:val="28"/>
          <w:rtl/>
        </w:rPr>
        <w:t xml:space="preserve">(اعجاب المرء بنفسه -)---انظر العقلو</w:t>
      </w:r>
    </w:p>
    <w:p>
      <w:pPr>
        <w:pStyle w:val="BookText"/>
      </w:pPr>
      <w:r>
        <w:rPr>
          <w:rFonts w:ascii="Amiri" w:hAnsi="Amiri" w:eastAsia="Amiri" w:cs="Amiri"/>
          <w:lang w:bidi="ar-SA"/>
          <w:color w:val="111111"/>
          <w:sz w:val="28"/>
          <w:szCs w:val="28"/>
          <w:rtl/>
        </w:rPr>
        <w:t xml:space="preserve">(أن الرجل ليذنب الذنب فيندم عليه ويعمل العمل فيسره ذلك فيتراخي عن حاله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فلان يكون على حاله تلك خير له مما دخل فيه ) (6)</w:t>
      </w:r>
    </w:p>
    <w:p>
      <w:pPr>
        <w:pStyle w:val="BookText"/>
      </w:pPr>
      <w:r>
        <w:rPr>
          <w:rFonts w:ascii="Amiri" w:hAnsi="Amiri" w:eastAsia="Amiri" w:cs="Amiri"/>
          <w:lang w:bidi="ar-SA"/>
          <w:color w:val="111111"/>
          <w:sz w:val="28"/>
          <w:szCs w:val="28"/>
          <w:rtl/>
        </w:rPr>
        <w:t xml:space="preserve">الكافي ج 2 ص313ك5ب 125 ح 4.</w:t>
      </w:r>
    </w:p>
    <w:p>
      <w:pPr>
        <w:pStyle w:val="BookText"/>
      </w:pPr>
      <w:r>
        <w:rPr>
          <w:rFonts w:ascii="Amiri" w:hAnsi="Amiri" w:eastAsia="Amiri" w:cs="Amiri"/>
          <w:lang w:bidi="ar-SA"/>
          <w:color w:val="111111"/>
          <w:sz w:val="28"/>
          <w:szCs w:val="28"/>
          <w:rtl/>
        </w:rPr>
        <w:t xml:space="preserve">(أن الله علم ان الذنب خير للمؤمن العجب ولولا ذلك ما ابتلي مؤمن بذنب أبدا )(6)</w:t>
      </w:r>
    </w:p>
    <w:p>
      <w:pPr>
        <w:pStyle w:val="BookText"/>
      </w:pPr>
      <w:r>
        <w:rPr>
          <w:rFonts w:ascii="Amiri" w:hAnsi="Amiri" w:eastAsia="Amiri" w:cs="Amiri"/>
          <w:lang w:bidi="ar-SA"/>
          <w:color w:val="111111"/>
          <w:sz w:val="28"/>
          <w:szCs w:val="28"/>
          <w:rtl/>
        </w:rPr>
        <w:t xml:space="preserve">الكافي ج 2 ص 313ك5 ب 125 ح 1.</w:t>
      </w:r>
    </w:p>
    <w:p>
      <w:pPr>
        <w:pStyle w:val="BookText"/>
      </w:pPr>
      <w:r>
        <w:rPr>
          <w:rFonts w:ascii="Amiri" w:hAnsi="Amiri" w:eastAsia="Amiri" w:cs="Amiri"/>
          <w:lang w:bidi="ar-SA"/>
          <w:color w:val="111111"/>
          <w:sz w:val="28"/>
          <w:szCs w:val="28"/>
          <w:rtl/>
        </w:rPr>
        <w:t xml:space="preserve">(ان الله ليعجب من الرجل -)---انظر الولد</w:t>
      </w:r>
    </w:p>
    <w:p>
      <w:pPr>
        <w:pStyle w:val="BookText"/>
      </w:pPr>
      <w:r>
        <w:rPr>
          <w:rFonts w:ascii="Amiri" w:hAnsi="Amiri" w:eastAsia="Amiri" w:cs="Amiri"/>
          <w:lang w:bidi="ar-SA"/>
          <w:color w:val="111111"/>
          <w:sz w:val="28"/>
          <w:szCs w:val="28"/>
          <w:rtl/>
        </w:rPr>
        <w:t xml:space="preserve">(ان من الجهل الضحك من غير عجب -)---انظر الدعابة</w:t>
      </w:r>
    </w:p>
    <w:p>
      <w:pPr>
        <w:pStyle w:val="BookText"/>
      </w:pPr>
      <w:r>
        <w:rPr>
          <w:rFonts w:ascii="Amiri" w:hAnsi="Amiri" w:eastAsia="Amiri" w:cs="Amiri"/>
          <w:lang w:bidi="ar-SA"/>
          <w:color w:val="111111"/>
          <w:sz w:val="28"/>
          <w:szCs w:val="28"/>
          <w:rtl/>
        </w:rPr>
        <w:t xml:space="preserve">(انتم والله نور - ما اعجب من هلك -)---انظر الشيعة</w:t>
      </w:r>
    </w:p>
    <w:p>
      <w:pPr>
        <w:pStyle w:val="BookText"/>
      </w:pPr>
      <w:r>
        <w:rPr>
          <w:rFonts w:ascii="Amiri" w:hAnsi="Amiri" w:eastAsia="Amiri" w:cs="Amiri"/>
          <w:lang w:bidi="ar-SA"/>
          <w:color w:val="111111"/>
          <w:sz w:val="28"/>
          <w:szCs w:val="28"/>
          <w:rtl/>
        </w:rPr>
        <w:t xml:space="preserve">(انه كانت عنده امرأة تعجبه -)---انظر الطلاق</w:t>
      </w:r>
    </w:p>
    <w:p>
      <w:pPr>
        <w:pStyle w:val="BookText"/>
      </w:pPr>
      <w:r>
        <w:rPr>
          <w:rFonts w:ascii="Amiri" w:hAnsi="Amiri" w:eastAsia="Amiri" w:cs="Amiri"/>
          <w:lang w:bidi="ar-SA"/>
          <w:color w:val="111111"/>
          <w:sz w:val="28"/>
          <w:szCs w:val="28"/>
          <w:rtl/>
        </w:rPr>
        <w:t xml:space="preserve">( انه ليعجبني ان يكون في البيت -)---انظر القرآن</w:t>
      </w:r>
    </w:p>
    <w:p>
      <w:pPr>
        <w:pStyle w:val="BookText"/>
      </w:pPr>
      <w:r>
        <w:rPr>
          <w:rFonts w:ascii="Amiri" w:hAnsi="Amiri" w:eastAsia="Amiri" w:cs="Amiri"/>
          <w:lang w:bidi="ar-SA"/>
          <w:color w:val="111111"/>
          <w:sz w:val="28"/>
          <w:szCs w:val="28"/>
          <w:rtl/>
        </w:rPr>
        <w:t xml:space="preserve">( انه ليعجبني الرجل -)---انظر الحلم</w:t>
      </w:r>
    </w:p>
    <w:p>
      <w:pPr>
        <w:pStyle w:val="BookText"/>
      </w:pPr>
      <w:r>
        <w:rPr>
          <w:rFonts w:ascii="Amiri" w:hAnsi="Amiri" w:eastAsia="Amiri" w:cs="Amiri"/>
          <w:lang w:bidi="ar-SA"/>
          <w:color w:val="111111"/>
          <w:sz w:val="28"/>
          <w:szCs w:val="28"/>
          <w:rtl/>
        </w:rPr>
        <w:t xml:space="preserve">(اني اخالط الناس فيكثر عجبي -)---انظر الحجة</w:t>
      </w:r>
    </w:p>
    <w:p>
      <w:pPr>
        <w:pStyle w:val="BookText"/>
      </w:pPr>
      <w:r>
        <w:rPr>
          <w:rFonts w:ascii="Amiri" w:hAnsi="Amiri" w:eastAsia="Amiri" w:cs="Amiri"/>
          <w:lang w:bidi="ar-SA"/>
          <w:color w:val="111111"/>
          <w:sz w:val="28"/>
          <w:szCs w:val="28"/>
          <w:rtl/>
        </w:rPr>
        <w:t xml:space="preserve">( اني لا اكاد القاك - الى ان قال - فلا</w:t>
      </w:r>
    </w:p>
    <w:p>
      <w:pPr>
        <w:pStyle w:val="BookText"/>
      </w:pPr>
      <w:r>
        <w:rPr>
          <w:rFonts w:ascii="Amiri" w:hAnsi="Amiri" w:eastAsia="Amiri" w:cs="Amiri"/>
          <w:lang w:bidi="ar-SA"/>
          <w:color w:val="111111"/>
          <w:sz w:val="28"/>
          <w:szCs w:val="28"/>
          <w:rtl/>
        </w:rPr>
        <w:t xml:space="preserve">تعجبك اموالهم -)---انظر المواعظ</w:t>
      </w:r>
    </w:p>
    <w:p>
      <w:pPr>
        <w:pStyle w:val="BookText"/>
      </w:pPr>
      <w:r>
        <w:rPr>
          <w:rFonts w:ascii="IRNazanin" w:hAnsi="IRNazanin" w:eastAsia="IRNazanin" w:cs="IRNazanin"/>
          <w:lang w:bidi="fa-IR"/>
          <w:color w:val="111111"/>
          <w:sz w:val="28"/>
          <w:szCs w:val="28"/>
          <w:rtl/>
        </w:rPr>
        <w:t xml:space="preserve">(اني لاعجب كيف لا اشیب -)---انظر القرآن</w:t>
      </w:r>
    </w:p>
    <w:p>
      <w:pPr>
        <w:pStyle w:val="BookText"/>
      </w:pPr>
      <w:r>
        <w:rPr>
          <w:rFonts w:ascii="Amiri" w:hAnsi="Amiri" w:eastAsia="Amiri" w:cs="Amiri"/>
          <w:lang w:bidi="ar-SA"/>
          <w:color w:val="111111"/>
          <w:sz w:val="28"/>
          <w:szCs w:val="28"/>
          <w:rtl/>
        </w:rPr>
        <w:t xml:space="preserve">( اني لاعجب ممن يأخذ -)---انظر الحاجة</w:t>
      </w:r>
    </w:p>
    <w:p>
      <w:pPr>
        <w:pStyle w:val="BookText"/>
      </w:pPr>
      <w:r>
        <w:rPr>
          <w:rFonts w:ascii="Amiri" w:hAnsi="Amiri" w:eastAsia="Amiri" w:cs="Amiri"/>
          <w:lang w:bidi="ar-SA"/>
          <w:color w:val="111111"/>
          <w:sz w:val="28"/>
          <w:szCs w:val="28"/>
          <w:rtl/>
        </w:rPr>
        <w:t xml:space="preserve">(اني لاعجب ممن يرغب -)---انظر الوضوء</w:t>
      </w:r>
    </w:p>
    <w:p>
      <w:pPr>
        <w:pStyle w:val="BookText"/>
      </w:pPr>
      <w:r>
        <w:rPr>
          <w:rFonts w:ascii="IRNazanin" w:hAnsi="IRNazanin" w:eastAsia="IRNazanin" w:cs="IRNazanin"/>
          <w:lang w:bidi="fa-IR"/>
          <w:color w:val="111111"/>
          <w:sz w:val="28"/>
          <w:szCs w:val="28"/>
          <w:rtl/>
        </w:rPr>
        <w:t xml:space="preserve">(بينما موسی علیه السلام جالسا اذ اقبل ابلیس وعليه برنس</w:t>
      </w:r>
      <w:r>
        <w:rPr>
          <w:rStyle w:val="FootnoteReference"/>
        </w:rPr>
        <w:footnoteReference w:id="220"/>
      </w:r>
      <w:r>
        <w:rPr>
          <w:rFonts w:ascii="IRNazanin" w:hAnsi="IRNazanin" w:eastAsia="IRNazanin" w:cs="IRNazanin"/>
          <w:lang w:bidi="fa-IR"/>
          <w:color w:val="111111"/>
          <w:sz w:val="28"/>
          <w:szCs w:val="28"/>
          <w:rtl/>
        </w:rPr>
        <w:t xml:space="preserve">ذو الوان فلما دنی من موسى علیه السلام خلع البرنس وقام الى موسى فسلم عليه فقال له موسى : من أنت ؟ فقال : انا ابليس قال : انت فلا قرب الله دارك قال : اني انما جئت لأسلم عليك لمكانك من الله قال : فقال له موسي علیه السلام : فما هذا البرنس ؟ قال : به اختطف قلوب بني آدم فقال موسی : فاخبرني بالذنب الذي اذا اذنبه ابن آدم استحوذت عليه ؟ قال : اذا اعجبته نفسه واستكثر عمله وصغر في عينه ذنبه وقال:قال الله عزوجل لداود علیه السلام:يا داود بشر المذنبين وانذر الصديقين قال : كيف ابشر المذنبين وانذر الصديقين ؟ قال : يا داود بشر المذنبين اني اقبل التوبة واعفو عن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الذنب وانذر الصديقين الا يعجبوا باعمالهم فانه ليس عبد انصبه للحساب الا هلك )(6/م)</w:t>
      </w:r>
    </w:p>
    <w:p>
      <w:pPr>
        <w:pStyle w:val="BookText"/>
      </w:pPr>
      <w:r>
        <w:rPr>
          <w:rFonts w:ascii="Amiri" w:hAnsi="Amiri" w:eastAsia="Amiri" w:cs="Amiri"/>
          <w:lang w:bidi="ar-SA"/>
          <w:color w:val="111111"/>
          <w:sz w:val="28"/>
          <w:szCs w:val="28"/>
          <w:rtl/>
        </w:rPr>
        <w:t xml:space="preserve">الكافي ج 2 ص 314 ك5 ب 125 ح 8.</w:t>
      </w:r>
    </w:p>
    <w:p>
      <w:pPr>
        <w:pStyle w:val="BookText"/>
      </w:pPr>
      <w:r>
        <w:rPr>
          <w:rFonts w:ascii="IRNazanin" w:hAnsi="IRNazanin" w:eastAsia="IRNazanin" w:cs="IRNazanin"/>
          <w:lang w:bidi="fa-IR"/>
          <w:color w:val="111111"/>
          <w:sz w:val="28"/>
          <w:szCs w:val="28"/>
          <w:rtl/>
        </w:rPr>
        <w:t xml:space="preserve">(خطب امیرالمؤمنین علیه السلام بالمدينة -الى ان قال-فيا عجبا ومالي لا اعجب -)---انظر الخطب</w:t>
      </w:r>
    </w:p>
    <w:p>
      <w:pPr>
        <w:pStyle w:val="BookText"/>
      </w:pPr>
      <w:r>
        <w:rPr>
          <w:rFonts w:ascii="IRNazanin" w:hAnsi="IRNazanin" w:eastAsia="IRNazanin" w:cs="IRNazanin"/>
          <w:lang w:bidi="fa-IR"/>
          <w:color w:val="111111"/>
          <w:sz w:val="28"/>
          <w:szCs w:val="28"/>
          <w:rtl/>
        </w:rPr>
        <w:t xml:space="preserve">(خطب امیرالمؤمنين علیه السلام خطبة بعد العصر فعجب الناس -)---انظر التوحيد</w:t>
      </w:r>
    </w:p>
    <w:p>
      <w:pPr>
        <w:pStyle w:val="BookText"/>
      </w:pPr>
      <w:r>
        <w:rPr>
          <w:rFonts w:ascii="IRNazanin" w:hAnsi="IRNazanin" w:eastAsia="IRNazanin" w:cs="IRNazanin"/>
          <w:lang w:bidi="fa-IR"/>
          <w:color w:val="111111"/>
          <w:sz w:val="28"/>
          <w:szCs w:val="28"/>
          <w:rtl/>
        </w:rPr>
        <w:t xml:space="preserve">(دخل رجلان المسجد احدهما عابد والآخر فاسق فخرجا من المسجد والفاسق صديق والعابد فاسق وذلك أنه يدخل العابد المسجد مدلا بعبادته يدل بها فتكون فکرته في ذلك وتكون فكرة الفاسق في التندم على فسقه ويستغفر الله عزوجل مما صنع من الذنوب )(5) أو (6)</w:t>
      </w:r>
    </w:p>
    <w:p>
      <w:pPr>
        <w:pStyle w:val="BookText"/>
      </w:pPr>
      <w:r>
        <w:rPr>
          <w:rFonts w:ascii="Amiri" w:hAnsi="Amiri" w:eastAsia="Amiri" w:cs="Amiri"/>
          <w:lang w:bidi="ar-SA"/>
          <w:color w:val="111111"/>
          <w:sz w:val="28"/>
          <w:szCs w:val="28"/>
          <w:rtl/>
        </w:rPr>
        <w:t xml:space="preserve">الكافي ج 2 ص 314 ك5 ب 125 ح6.</w:t>
      </w:r>
    </w:p>
    <w:p>
      <w:pPr>
        <w:pStyle w:val="BookText"/>
      </w:pPr>
      <w:r>
        <w:rPr>
          <w:rFonts w:ascii="IRNazanin" w:hAnsi="IRNazanin" w:eastAsia="IRNazanin" w:cs="IRNazanin"/>
          <w:lang w:bidi="fa-IR"/>
          <w:color w:val="111111"/>
          <w:sz w:val="28"/>
          <w:szCs w:val="28"/>
          <w:rtl/>
        </w:rPr>
        <w:t xml:space="preserve">( دخلت انا و عیسی - الی ان قال - عجبا الأقوام -)---انظر التوحيد</w:t>
      </w:r>
    </w:p>
    <w:p>
      <w:pPr>
        <w:pStyle w:val="BookText"/>
      </w:pPr>
      <w:r>
        <w:rPr>
          <w:rFonts w:ascii="Amiri" w:hAnsi="Amiri" w:eastAsia="Amiri" w:cs="Amiri"/>
          <w:lang w:bidi="ar-SA"/>
          <w:color w:val="111111"/>
          <w:sz w:val="28"/>
          <w:szCs w:val="28"/>
          <w:rtl/>
        </w:rPr>
        <w:t xml:space="preserve">(الرجل يعمل العمل وهو خائف مشفق ثم يعمل شيئا من البر فيدخله شبه العجب احسن حالا منه في حال عجبه) (6)</w:t>
      </w:r>
    </w:p>
    <w:p>
      <w:pPr>
        <w:pStyle w:val="BookText"/>
      </w:pPr>
      <w:r>
        <w:rPr>
          <w:rFonts w:ascii="Amiri" w:hAnsi="Amiri" w:eastAsia="Amiri" w:cs="Amiri"/>
          <w:lang w:bidi="ar-SA"/>
          <w:color w:val="111111"/>
          <w:sz w:val="28"/>
          <w:szCs w:val="28"/>
          <w:rtl/>
        </w:rPr>
        <w:t xml:space="preserve">الكافي ج 2 ص 314 ك5 ب 125ح7.</w:t>
      </w:r>
    </w:p>
    <w:p>
      <w:pPr>
        <w:pStyle w:val="BookText"/>
      </w:pPr>
      <w:r>
        <w:rPr>
          <w:rFonts w:ascii="Amiri" w:hAnsi="Amiri" w:eastAsia="Amiri" w:cs="Amiri"/>
          <w:lang w:bidi="ar-SA"/>
          <w:color w:val="111111"/>
          <w:sz w:val="28"/>
          <w:szCs w:val="28"/>
          <w:rtl/>
        </w:rPr>
        <w:t xml:space="preserve">(الرجل يكون في صلاته خاليا -)---انظر الصلاة</w:t>
      </w:r>
    </w:p>
    <w:p>
      <w:pPr>
        <w:pStyle w:val="BookText"/>
      </w:pPr>
      <w:r>
        <w:rPr>
          <w:rFonts w:ascii="Amiri" w:hAnsi="Amiri" w:eastAsia="Amiri" w:cs="Amiri"/>
          <w:lang w:bidi="ar-SA"/>
          <w:color w:val="111111"/>
          <w:sz w:val="28"/>
          <w:szCs w:val="28"/>
          <w:rtl/>
        </w:rPr>
        <w:t xml:space="preserve">(عجب كل العجب -)---انظر الموت</w:t>
      </w:r>
    </w:p>
    <w:p>
      <w:pPr>
        <w:pStyle w:val="BookText"/>
      </w:pPr>
      <w:r>
        <w:rPr>
          <w:rFonts w:ascii="Amiri" w:hAnsi="Amiri" w:eastAsia="Amiri" w:cs="Amiri"/>
          <w:lang w:bidi="ar-SA"/>
          <w:color w:val="111111"/>
          <w:sz w:val="28"/>
          <w:szCs w:val="28"/>
          <w:rtl/>
        </w:rPr>
        <w:t xml:space="preserve">( عجب لصاحب الدابة -)---انظر الدابة</w:t>
      </w:r>
    </w:p>
    <w:p>
      <w:pPr>
        <w:pStyle w:val="BookText"/>
      </w:pPr>
      <w:r>
        <w:rPr>
          <w:rFonts w:ascii="Amiri" w:hAnsi="Amiri" w:eastAsia="Amiri" w:cs="Amiri"/>
          <w:lang w:bidi="ar-SA"/>
          <w:color w:val="111111"/>
          <w:sz w:val="28"/>
          <w:szCs w:val="28"/>
          <w:rtl/>
        </w:rPr>
        <w:t xml:space="preserve">( عجب للعرب كيف لا تحملنا -) تقدم في الحجة تحت عنوان (كان ابوعبدالله الخ)</w:t>
      </w:r>
    </w:p>
    <w:p>
      <w:pPr>
        <w:pStyle w:val="BookText"/>
      </w:pPr>
      <w:r>
        <w:rPr>
          <w:rFonts w:ascii="Amiri" w:hAnsi="Amiri" w:eastAsia="Amiri" w:cs="Amiri"/>
          <w:lang w:bidi="ar-SA"/>
          <w:color w:val="111111"/>
          <w:sz w:val="28"/>
          <w:szCs w:val="28"/>
          <w:rtl/>
        </w:rPr>
        <w:t xml:space="preserve">(عجب الناس منك -)---انظر المماكسة</w:t>
      </w:r>
    </w:p>
    <w:p>
      <w:pPr>
        <w:pStyle w:val="BookText"/>
      </w:pPr>
      <w:r>
        <w:rPr>
          <w:rFonts w:ascii="Amiri" w:hAnsi="Amiri" w:eastAsia="Amiri" w:cs="Amiri"/>
          <w:lang w:bidi="ar-SA"/>
          <w:color w:val="111111"/>
          <w:sz w:val="28"/>
          <w:szCs w:val="28"/>
          <w:rtl/>
        </w:rPr>
        <w:t xml:space="preserve">( عجبا لك لم تبلغ المشرق ولم تبلغ المغرب - )تقدم في التوحيد تحت عنوان( قال لي هشام الخ)</w:t>
      </w:r>
    </w:p>
    <w:p>
      <w:pPr>
        <w:pStyle w:val="BookText"/>
      </w:pPr>
      <w:r>
        <w:rPr>
          <w:rFonts w:ascii="Amiri" w:hAnsi="Amiri" w:eastAsia="Amiri" w:cs="Amiri"/>
          <w:lang w:bidi="ar-SA"/>
          <w:color w:val="111111"/>
          <w:sz w:val="28"/>
          <w:szCs w:val="28"/>
          <w:rtl/>
        </w:rPr>
        <w:t xml:space="preserve">( عجبا للمتكبر الفخور -)---انظر الكبر</w:t>
      </w:r>
    </w:p>
    <w:p>
      <w:pPr>
        <w:pStyle w:val="BookText"/>
      </w:pPr>
      <w:r>
        <w:rPr>
          <w:rFonts w:ascii="Amiri" w:hAnsi="Amiri" w:eastAsia="Amiri" w:cs="Amiri"/>
          <w:lang w:bidi="ar-SA"/>
          <w:color w:val="111111"/>
          <w:sz w:val="28"/>
          <w:szCs w:val="28"/>
          <w:rtl/>
        </w:rPr>
        <w:t xml:space="preserve">(عجبا للمختال الفخور -)---انظر الكبر</w:t>
      </w:r>
    </w:p>
    <w:p>
      <w:pPr>
        <w:pStyle w:val="BookText"/>
      </w:pPr>
      <w:r>
        <w:rPr>
          <w:rFonts w:ascii="Amiri" w:hAnsi="Amiri" w:eastAsia="Amiri" w:cs="Amiri"/>
          <w:lang w:bidi="ar-SA"/>
          <w:color w:val="111111"/>
          <w:sz w:val="28"/>
          <w:szCs w:val="28"/>
          <w:rtl/>
        </w:rPr>
        <w:t xml:space="preserve">(عجبا للناس انهم اخذوا - )---انظر الحجة</w:t>
      </w:r>
    </w:p>
    <w:p>
      <w:pPr>
        <w:pStyle w:val="BookText"/>
      </w:pPr>
      <w:r>
        <w:rPr>
          <w:rFonts w:ascii="Amiri" w:hAnsi="Amiri" w:eastAsia="Amiri" w:cs="Amiri"/>
          <w:lang w:bidi="ar-SA"/>
          <w:color w:val="111111"/>
          <w:sz w:val="28"/>
          <w:szCs w:val="28"/>
          <w:rtl/>
        </w:rPr>
        <w:t xml:space="preserve">(عجبا لمن اكل مثل ذا -)---انظر الماء</w:t>
      </w:r>
    </w:p>
    <w:p>
      <w:pPr>
        <w:pStyle w:val="BookText"/>
      </w:pPr>
      <w:r>
        <w:rPr>
          <w:rFonts w:ascii="Amiri" w:hAnsi="Amiri" w:eastAsia="Amiri" w:cs="Amiri"/>
          <w:lang w:bidi="ar-SA"/>
          <w:color w:val="111111"/>
          <w:sz w:val="28"/>
          <w:szCs w:val="28"/>
          <w:rtl/>
        </w:rPr>
        <w:t xml:space="preserve">( العجب درجات -)يأتي تحت عنوان</w:t>
      </w:r>
    </w:p>
    <w:p>
      <w:pPr>
        <w:pStyle w:val="BookText"/>
      </w:pPr>
      <w:r>
        <w:rPr>
          <w:rFonts w:ascii="IRNazanin" w:hAnsi="IRNazanin" w:eastAsia="IRNazanin" w:cs="IRNazanin"/>
          <w:lang w:bidi="fa-IR"/>
          <w:color w:val="111111"/>
          <w:sz w:val="28"/>
          <w:szCs w:val="28"/>
          <w:rtl/>
        </w:rPr>
        <w:t xml:space="preserve">(عن العجب الخ)</w:t>
      </w:r>
    </w:p>
    <w:p>
      <w:pPr>
        <w:pStyle w:val="BookText"/>
      </w:pPr>
      <w:r>
        <w:rPr>
          <w:rFonts w:ascii="Amiri" w:hAnsi="Amiri" w:eastAsia="Amiri" w:cs="Amiri"/>
          <w:lang w:bidi="ar-SA"/>
          <w:color w:val="111111"/>
          <w:sz w:val="28"/>
          <w:szCs w:val="28"/>
          <w:rtl/>
        </w:rPr>
        <w:t xml:space="preserve">( العجب كل العجب -)---انظر الموت</w:t>
      </w:r>
    </w:p>
    <w:p>
      <w:pPr>
        <w:pStyle w:val="BookText"/>
      </w:pPr>
      <w:r>
        <w:rPr>
          <w:rFonts w:ascii="Amiri" w:hAnsi="Amiri" w:eastAsia="Amiri" w:cs="Amiri"/>
          <w:lang w:bidi="ar-SA"/>
          <w:color w:val="111111"/>
          <w:sz w:val="28"/>
          <w:szCs w:val="28"/>
          <w:rtl/>
        </w:rPr>
        <w:t xml:space="preserve">( العجب لكم يا معشر الشيعة - )يأتي في الغسل تحت عنوان ( اخبرني عن الميت الخ)</w:t>
      </w:r>
    </w:p>
    <w:p>
      <w:pPr>
        <w:pStyle w:val="BookText"/>
      </w:pPr>
      <w:r>
        <w:rPr>
          <w:rFonts w:ascii="IRNazanin" w:hAnsi="IRNazanin" w:eastAsia="IRNazanin" w:cs="IRNazanin"/>
          <w:lang w:bidi="fa-IR"/>
          <w:color w:val="111111"/>
          <w:sz w:val="28"/>
          <w:szCs w:val="28"/>
          <w:rtl/>
        </w:rPr>
        <w:t xml:space="preserve">(عجبت للمرء المسلم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IRNazanin" w:hAnsi="IRNazanin" w:eastAsia="IRNazanin" w:cs="IRNazanin"/>
          <w:lang w:bidi="fa-IR"/>
          <w:color w:val="111111"/>
          <w:sz w:val="28"/>
          <w:szCs w:val="28"/>
          <w:rtl/>
        </w:rPr>
        <w:t xml:space="preserve">(عجبت لمن فزع -)---انظر التعجب</w:t>
      </w:r>
    </w:p>
    <w:p>
      <w:pPr>
        <w:pStyle w:val="BookText"/>
      </w:pPr>
      <w:r>
        <w:rPr>
          <w:rFonts w:ascii="IRNazanin" w:hAnsi="IRNazanin" w:eastAsia="IRNazanin" w:cs="IRNazanin"/>
          <w:lang w:bidi="fa-IR"/>
          <w:color w:val="111111"/>
          <w:sz w:val="28"/>
          <w:szCs w:val="28"/>
          <w:rtl/>
        </w:rPr>
        <w:t xml:space="preserve">(عجبت لمن يحتمی -)---انظر التعجب</w:t>
      </w:r>
    </w:p>
    <w:p>
      <w:pPr>
        <w:pStyle w:val="BookText"/>
      </w:pPr>
      <w:r>
        <w:rPr>
          <w:rFonts w:ascii="Amiri" w:hAnsi="Amiri" w:eastAsia="Amiri" w:cs="Amiri"/>
          <w:lang w:bidi="ar-SA"/>
          <w:color w:val="111111"/>
          <w:sz w:val="28"/>
          <w:szCs w:val="28"/>
          <w:rtl/>
        </w:rPr>
        <w:t xml:space="preserve">(عجبت من قدم يتولونا -)---انظر الحجة</w:t>
      </w:r>
    </w:p>
    <w:p>
      <w:pPr>
        <w:pStyle w:val="BookText"/>
      </w:pPr>
      <w:r>
        <w:rPr>
          <w:rFonts w:ascii="Amiri" w:hAnsi="Amiri" w:eastAsia="Amiri" w:cs="Amiri"/>
          <w:lang w:bidi="ar-SA"/>
          <w:color w:val="111111"/>
          <w:sz w:val="28"/>
          <w:szCs w:val="28"/>
          <w:rtl/>
        </w:rPr>
        <w:t xml:space="preserve">(عن العجب الذي يفسد العمل فقال :العجب درجات منها ان يزين للعبد سوء عمله فيراه حسنا فيعجبه ويحسب انه يحسن صنعا ومنها أن يؤمن العبد بربه فيمن على الله عزوجل ولله عليه فيه المن )(7)</w:t>
      </w:r>
    </w:p>
    <w:p>
      <w:pPr>
        <w:pStyle w:val="BookText"/>
      </w:pPr>
      <w:r>
        <w:rPr>
          <w:rFonts w:ascii="Amiri" w:hAnsi="Amiri" w:eastAsia="Amiri" w:cs="Amiri"/>
          <w:lang w:bidi="ar-SA"/>
          <w:color w:val="111111"/>
          <w:sz w:val="28"/>
          <w:szCs w:val="28"/>
          <w:rtl/>
        </w:rPr>
        <w:t xml:space="preserve">الكافي ج 2 ص 33 ك5 ب 125 ح3.</w:t>
      </w:r>
    </w:p>
    <w:p>
      <w:pPr>
        <w:pStyle w:val="BookText"/>
      </w:pPr>
      <w:r>
        <w:rPr>
          <w:rFonts w:ascii="Amiri" w:hAnsi="Amiri" w:eastAsia="Amiri" w:cs="Amiri"/>
          <w:lang w:bidi="ar-SA"/>
          <w:color w:val="111111"/>
          <w:sz w:val="28"/>
          <w:szCs w:val="28"/>
          <w:rtl/>
        </w:rPr>
        <w:t xml:space="preserve">( فالعجب كل العجب من الضاحك -)تقدم في الأعياد تحت عنوان (نظر الخ)</w:t>
      </w:r>
    </w:p>
    <w:p>
      <w:pPr>
        <w:pStyle w:val="BookText"/>
      </w:pPr>
      <w:r>
        <w:rPr>
          <w:rFonts w:ascii="Amiri" w:hAnsi="Amiri" w:eastAsia="Amiri" w:cs="Amiri"/>
          <w:lang w:bidi="ar-SA"/>
          <w:color w:val="111111"/>
          <w:sz w:val="28"/>
          <w:szCs w:val="28"/>
          <w:rtl/>
        </w:rPr>
        <w:t xml:space="preserve">(فلا تعجبك اموالهم - )يأتي في المواعظ تحت عنوان ( اني لا اكاد القاك الخ)</w:t>
      </w:r>
    </w:p>
    <w:p>
      <w:pPr>
        <w:pStyle w:val="BookText"/>
      </w:pPr>
      <w:r>
        <w:rPr>
          <w:rFonts w:ascii="IRNazanin" w:hAnsi="IRNazanin" w:eastAsia="IRNazanin" w:cs="IRNazanin"/>
          <w:lang w:bidi="fa-IR"/>
          <w:color w:val="111111"/>
          <w:sz w:val="28"/>
          <w:szCs w:val="28"/>
          <w:rtl/>
        </w:rPr>
        <w:t xml:space="preserve">(کان ابو عبد الله یعجب الزبیبیة-)---انظر الزبیبیة</w:t>
      </w:r>
    </w:p>
    <w:p>
      <w:pPr>
        <w:pStyle w:val="BookText"/>
      </w:pPr>
      <w:r>
        <w:rPr>
          <w:rFonts w:ascii="IRNazanin" w:hAnsi="IRNazanin" w:eastAsia="IRNazanin" w:cs="IRNazanin"/>
          <w:lang w:bidi="fa-IR"/>
          <w:color w:val="111111"/>
          <w:sz w:val="28"/>
          <w:szCs w:val="28"/>
          <w:rtl/>
        </w:rPr>
        <w:t xml:space="preserve">(کان امیر المومنین علیه السلام یعجبه-)---انظر الباذروج</w:t>
      </w:r>
    </w:p>
    <w:p>
      <w:pPr>
        <w:pStyle w:val="BookText"/>
      </w:pPr>
      <w:r>
        <w:rPr>
          <w:rFonts w:ascii="IRNazanin" w:hAnsi="IRNazanin" w:eastAsia="IRNazanin" w:cs="IRNazanin"/>
          <w:lang w:bidi="fa-IR"/>
          <w:color w:val="111111"/>
          <w:sz w:val="28"/>
          <w:szCs w:val="28"/>
          <w:rtl/>
        </w:rPr>
        <w:t xml:space="preserve">(کان النبی صلی الله علیه واله یعجبه ان یشرب-)---انظر الاوانی</w:t>
      </w:r>
    </w:p>
    <w:p>
      <w:pPr>
        <w:pStyle w:val="BookText"/>
      </w:pPr>
      <w:r>
        <w:rPr>
          <w:rFonts w:ascii="IRNazanin" w:hAnsi="IRNazanin" w:eastAsia="IRNazanin" w:cs="IRNazanin"/>
          <w:lang w:bidi="fa-IR"/>
          <w:color w:val="111111"/>
          <w:sz w:val="28"/>
          <w:szCs w:val="28"/>
          <w:rtl/>
        </w:rPr>
        <w:t xml:space="preserve">(کان النبی صلی الله علیه واله یعجبه الریاء-)---انظر القرع</w:t>
      </w:r>
    </w:p>
    <w:p>
      <w:pPr>
        <w:pStyle w:val="BookText"/>
      </w:pPr>
      <w:r>
        <w:rPr>
          <w:rFonts w:ascii="IRNazanin" w:hAnsi="IRNazanin" w:eastAsia="IRNazanin" w:cs="IRNazanin"/>
          <w:lang w:bidi="fa-IR"/>
          <w:color w:val="111111"/>
          <w:sz w:val="28"/>
          <w:szCs w:val="28"/>
          <w:rtl/>
        </w:rPr>
        <w:t xml:space="preserve">(كان النبي صلی الله علیه واله يعجبه الرطب -)---انظر البطيخ</w:t>
      </w:r>
    </w:p>
    <w:p>
      <w:pPr>
        <w:pStyle w:val="BookText"/>
      </w:pPr>
      <w:r>
        <w:rPr>
          <w:rFonts w:ascii="Amiri" w:hAnsi="Amiri" w:eastAsia="Amiri" w:cs="Amiri"/>
          <w:lang w:bidi="ar-SA"/>
          <w:color w:val="111111"/>
          <w:sz w:val="28"/>
          <w:szCs w:val="28"/>
          <w:rtl/>
        </w:rPr>
        <w:t xml:space="preserve">(كان يعجب رسول الله - )---انظر الباذروج</w:t>
      </w:r>
    </w:p>
    <w:p>
      <w:pPr>
        <w:pStyle w:val="BookText"/>
      </w:pPr>
      <w:r>
        <w:rPr>
          <w:rFonts w:ascii="IRNazanin" w:hAnsi="IRNazanin" w:eastAsia="IRNazanin" w:cs="IRNazanin"/>
          <w:lang w:bidi="fa-IR"/>
          <w:color w:val="111111"/>
          <w:sz w:val="28"/>
          <w:szCs w:val="28"/>
          <w:rtl/>
        </w:rPr>
        <w:t xml:space="preserve">(لا جهل اضر من العجب -) (6)</w:t>
      </w:r>
    </w:p>
    <w:p>
      <w:pPr>
        <w:pStyle w:val="BookText"/>
      </w:pPr>
      <w:r>
        <w:rPr>
          <w:rFonts w:ascii="IRNazanin" w:hAnsi="IRNazanin" w:eastAsia="IRNazanin" w:cs="IRNazanin"/>
          <w:lang w:bidi="fa-IR"/>
          <w:color w:val="111111"/>
          <w:sz w:val="28"/>
          <w:szCs w:val="28"/>
          <w:rtl/>
        </w:rPr>
        <w:t xml:space="preserve">روضة الكافي ج 8 ص244ذیل ح 338.</w:t>
      </w:r>
    </w:p>
    <w:p>
      <w:pPr>
        <w:pStyle w:val="BookText"/>
      </w:pPr>
      <w:r>
        <w:rPr>
          <w:rFonts w:ascii="Amiri" w:hAnsi="Amiri" w:eastAsia="Amiri" w:cs="Amiri"/>
          <w:lang w:bidi="ar-SA"/>
          <w:color w:val="111111"/>
          <w:sz w:val="28"/>
          <w:szCs w:val="28"/>
          <w:rtl/>
        </w:rPr>
        <w:t xml:space="preserve">(لا وحدة او حش من العجب -)</w:t>
      </w:r>
    </w:p>
    <w:p>
      <w:pPr>
        <w:pStyle w:val="BookText"/>
      </w:pPr>
      <w:r>
        <w:rPr>
          <w:rFonts w:ascii="IRNazanin" w:hAnsi="IRNazanin" w:eastAsia="IRNazanin" w:cs="IRNazanin"/>
          <w:lang w:bidi="fa-IR"/>
          <w:color w:val="111111"/>
          <w:sz w:val="28"/>
          <w:szCs w:val="28"/>
          <w:rtl/>
        </w:rPr>
        <w:t xml:space="preserve">الفقيه ج 4 ص 269ب 176 ذیل ح4.</w:t>
      </w:r>
    </w:p>
    <w:p>
      <w:pPr>
        <w:pStyle w:val="BookText"/>
      </w:pPr>
      <w:r>
        <w:rPr>
          <w:rFonts w:ascii="Amiri" w:hAnsi="Amiri" w:eastAsia="Amiri" w:cs="Amiri"/>
          <w:lang w:bidi="ar-SA"/>
          <w:color w:val="111111"/>
          <w:sz w:val="28"/>
          <w:szCs w:val="28"/>
          <w:rtl/>
        </w:rPr>
        <w:t xml:space="preserve">(لا وحشة اشد من العجب-) (1)</w:t>
      </w:r>
    </w:p>
    <w:p>
      <w:pPr>
        <w:pStyle w:val="BookText"/>
      </w:pPr>
      <w:r>
        <w:rPr>
          <w:rFonts w:ascii="IRNazanin" w:hAnsi="IRNazanin" w:eastAsia="IRNazanin" w:cs="IRNazanin"/>
          <w:lang w:bidi="fa-IR"/>
          <w:color w:val="111111"/>
          <w:sz w:val="28"/>
          <w:szCs w:val="28"/>
          <w:rtl/>
        </w:rPr>
        <w:t xml:space="preserve">روضة الكافي ج 8 ص 20 ذیل ح 4.</w:t>
      </w:r>
    </w:p>
    <w:p>
      <w:pPr>
        <w:pStyle w:val="BookText"/>
      </w:pPr>
      <w:r>
        <w:rPr>
          <w:rFonts w:ascii="Amiri" w:hAnsi="Amiri" w:eastAsia="Amiri" w:cs="Amiri"/>
          <w:lang w:bidi="ar-SA"/>
          <w:color w:val="111111"/>
          <w:sz w:val="28"/>
          <w:szCs w:val="28"/>
          <w:rtl/>
        </w:rPr>
        <w:t xml:space="preserve">(لا يعجبك رحب -)---انظر الدم</w:t>
      </w:r>
    </w:p>
    <w:p>
      <w:pPr>
        <w:pStyle w:val="BookText"/>
      </w:pPr>
      <w:r>
        <w:rPr>
          <w:rFonts w:ascii="IRNazanin" w:hAnsi="IRNazanin" w:eastAsia="IRNazanin" w:cs="IRNazanin"/>
          <w:lang w:bidi="fa-IR"/>
          <w:color w:val="111111"/>
          <w:sz w:val="28"/>
          <w:szCs w:val="28"/>
          <w:rtl/>
        </w:rPr>
        <w:t xml:space="preserve">(ما اعجب الى الناس -)---انظر اللباس</w:t>
      </w:r>
    </w:p>
    <w:p>
      <w:pPr>
        <w:pStyle w:val="BookText"/>
      </w:pPr>
      <w:r>
        <w:rPr>
          <w:rFonts w:ascii="Amiri" w:hAnsi="Amiri" w:eastAsia="Amiri" w:cs="Amiri"/>
          <w:lang w:bidi="ar-SA"/>
          <w:color w:val="111111"/>
          <w:sz w:val="28"/>
          <w:szCs w:val="28"/>
          <w:rtl/>
        </w:rPr>
        <w:t xml:space="preserve">( ما اعجب رسول الله -)---انظر الدنيا</w:t>
      </w:r>
    </w:p>
    <w:p>
      <w:pPr>
        <w:pStyle w:val="BookText"/>
      </w:pPr>
      <w:r>
        <w:rPr>
          <w:rFonts w:ascii="Amiri" w:hAnsi="Amiri" w:eastAsia="Amiri" w:cs="Amiri"/>
          <w:lang w:bidi="ar-SA"/>
          <w:color w:val="111111"/>
          <w:sz w:val="28"/>
          <w:szCs w:val="28"/>
          <w:rtl/>
        </w:rPr>
        <w:t xml:space="preserve">( ما عجبت من شيء -)---انظر المؤمن</w:t>
      </w:r>
    </w:p>
    <w:p>
      <w:pPr>
        <w:pStyle w:val="BookText"/>
      </w:pPr>
      <w:r>
        <w:rPr>
          <w:rFonts w:ascii="Amiri" w:hAnsi="Amiri" w:eastAsia="Amiri" w:cs="Amiri"/>
          <w:lang w:bidi="ar-SA"/>
          <w:color w:val="111111"/>
          <w:sz w:val="28"/>
          <w:szCs w:val="28"/>
          <w:rtl/>
        </w:rPr>
        <w:t xml:space="preserve">(من دخله العجب هلك ) (6)</w:t>
      </w:r>
    </w:p>
    <w:p>
      <w:pPr>
        <w:pStyle w:val="BookText"/>
      </w:pPr>
      <w:r>
        <w:rPr>
          <w:rFonts w:ascii="Amiri" w:hAnsi="Amiri" w:eastAsia="Amiri" w:cs="Amiri"/>
          <w:lang w:bidi="ar-SA"/>
          <w:color w:val="111111"/>
          <w:sz w:val="28"/>
          <w:szCs w:val="28"/>
          <w:rtl/>
        </w:rPr>
        <w:t xml:space="preserve">الكافي ج 2 ص313 ك5 ب 125 ح 2.</w:t>
      </w:r>
    </w:p>
    <w:p>
      <w:pPr>
        <w:pStyle w:val="BookText"/>
      </w:pPr>
      <w:r>
        <w:rPr>
          <w:rFonts w:ascii="Amiri" w:hAnsi="Amiri" w:eastAsia="Amiri" w:cs="Amiri"/>
          <w:lang w:bidi="ar-SA"/>
          <w:color w:val="111111"/>
          <w:sz w:val="28"/>
          <w:szCs w:val="28"/>
          <w:rtl/>
        </w:rPr>
        <w:t xml:space="preserve">(من لا يعرف لاحد الفضل فهو المعجب برأيه - )(6)</w:t>
      </w:r>
    </w:p>
    <w:p>
      <w:pPr>
        <w:pStyle w:val="BookText"/>
      </w:pPr>
      <w:r>
        <w:rPr>
          <w:rFonts w:ascii="IRNazanin" w:hAnsi="IRNazanin" w:eastAsia="IRNazanin" w:cs="IRNazanin"/>
          <w:lang w:bidi="fa-IR"/>
          <w:color w:val="111111"/>
          <w:sz w:val="28"/>
          <w:szCs w:val="28"/>
          <w:rtl/>
        </w:rPr>
        <w:t xml:space="preserve">روضة الكافي ج8 ص 243 ذیل ح 337.</w:t>
      </w:r>
    </w:p>
    <w:p>
      <w:pPr>
        <w:pStyle w:val="BookText"/>
      </w:pPr>
      <w:r>
        <w:rPr>
          <w:rFonts w:ascii="IRNazanin" w:hAnsi="IRNazanin" w:eastAsia="IRNazanin" w:cs="IRNazanin"/>
          <w:lang w:bidi="fa-IR"/>
          <w:color w:val="111111"/>
          <w:sz w:val="28"/>
          <w:szCs w:val="28"/>
          <w:rtl/>
        </w:rPr>
        <w:t xml:space="preserve">(یا اباصالح - الى ان قال - عجب لقوم حبس او لهم -)---انظر الجنازة</w:t>
      </w:r>
    </w:p>
    <w:p>
      <w:pPr>
        <w:pStyle w:val="BookText"/>
      </w:pPr>
      <w:r>
        <w:rPr>
          <w:rFonts w:ascii="IRNazanin" w:hAnsi="IRNazanin" w:eastAsia="IRNazanin" w:cs="IRNazanin"/>
          <w:lang w:bidi="fa-IR"/>
          <w:color w:val="111111"/>
          <w:sz w:val="28"/>
          <w:szCs w:val="28"/>
          <w:rtl/>
        </w:rPr>
        <w:t xml:space="preserve">(یا داود بشر المذنبین - ) تقدم تحت عنوان ( بینما موسی الخ)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2" w:name="pg14685_156559"/>
    <w:bookmarkEnd w:id="102"/>
    <w:p>
      <w:pPr>
        <w:pStyle w:val="Heading3"/>
      </w:pPr>
      <w:bookmarkStart w:id="653" w:name="_Toc534"/>
      <w:r>
        <w:t>7- «العجز»</w:t>
      </w:r>
      <w:bookmarkEnd w:id="653"/>
    </w:p>
    <w:p>
      <w:pPr>
        <w:pStyle w:val="BookText"/>
      </w:pPr>
      <w:r>
        <w:rPr>
          <w:rFonts w:ascii="Amiri" w:hAnsi="Amiri" w:eastAsia="Amiri" w:cs="Amiri"/>
          <w:lang w:bidi="ar-SA"/>
          <w:color w:val="111111"/>
          <w:sz w:val="28"/>
          <w:szCs w:val="28"/>
          <w:rtl/>
        </w:rPr>
        <w:t xml:space="preserve">( اذا عجز المكاتب -)---انظر المكاتبة</w:t>
      </w:r>
    </w:p>
    <w:p>
      <w:pPr>
        <w:pStyle w:val="BookText"/>
      </w:pPr>
      <w:r>
        <w:rPr>
          <w:rFonts w:ascii="Amiri" w:hAnsi="Amiri" w:eastAsia="Amiri" w:cs="Amiri"/>
          <w:lang w:bidi="ar-SA"/>
          <w:color w:val="111111"/>
          <w:sz w:val="28"/>
          <w:szCs w:val="28"/>
          <w:rtl/>
        </w:rPr>
        <w:t xml:space="preserve">( ان الظهار اذ اعجز صاحبه -)---انظر الكفارة</w:t>
      </w:r>
    </w:p>
    <w:p>
      <w:pPr>
        <w:pStyle w:val="BookText"/>
      </w:pPr>
      <w:r>
        <w:rPr>
          <w:rFonts w:ascii="Amiri" w:hAnsi="Amiri" w:eastAsia="Amiri" w:cs="Amiri"/>
          <w:lang w:bidi="ar-SA"/>
          <w:color w:val="111111"/>
          <w:sz w:val="28"/>
          <w:szCs w:val="28"/>
          <w:rtl/>
        </w:rPr>
        <w:t xml:space="preserve">(أن عجز المكاتب ان يوخر النجم -) يأتي في المكاتبة تحت عنوان (اني كاتبت الخ)</w:t>
      </w:r>
    </w:p>
    <w:p>
      <w:pPr>
        <w:pStyle w:val="BookText"/>
      </w:pPr>
      <w:r>
        <w:rPr>
          <w:rFonts w:ascii="Amiri" w:hAnsi="Amiri" w:eastAsia="Amiri" w:cs="Amiri"/>
          <w:lang w:bidi="ar-SA"/>
          <w:color w:val="111111"/>
          <w:sz w:val="28"/>
          <w:szCs w:val="28"/>
          <w:rtl/>
        </w:rPr>
        <w:t xml:space="preserve">(ان عليا - الى ان قال - ان عجز فهو رق -)---انظر المكاتبة</w:t>
      </w:r>
    </w:p>
    <w:p>
      <w:pPr>
        <w:pStyle w:val="BookText"/>
      </w:pPr>
      <w:r>
        <w:rPr>
          <w:rFonts w:ascii="Amiri" w:hAnsi="Amiri" w:eastAsia="Amiri" w:cs="Amiri"/>
          <w:lang w:bidi="ar-SA"/>
          <w:color w:val="111111"/>
          <w:sz w:val="28"/>
          <w:szCs w:val="28"/>
          <w:rtl/>
        </w:rPr>
        <w:t xml:space="preserve">( ان من اعجز العجز -)---انظر العشرة</w:t>
      </w:r>
    </w:p>
    <w:p>
      <w:pPr>
        <w:pStyle w:val="BookText"/>
      </w:pPr>
      <w:r>
        <w:rPr>
          <w:rFonts w:ascii="Amiri" w:hAnsi="Amiri" w:eastAsia="Amiri" w:cs="Amiri"/>
          <w:lang w:bidi="ar-SA"/>
          <w:color w:val="111111"/>
          <w:sz w:val="28"/>
          <w:szCs w:val="28"/>
          <w:rtl/>
        </w:rPr>
        <w:t xml:space="preserve">(اني كاتبت جارية لأيتام لنا واشترطت عليها ان هي عجزت -)---انظر المكاتبة</w:t>
      </w:r>
    </w:p>
    <w:p>
      <w:pPr>
        <w:pStyle w:val="BookText"/>
      </w:pPr>
      <w:r>
        <w:rPr>
          <w:rFonts w:ascii="Amiri" w:hAnsi="Amiri" w:eastAsia="Amiri" w:cs="Amiri"/>
          <w:lang w:bidi="ar-SA"/>
          <w:color w:val="111111"/>
          <w:sz w:val="28"/>
          <w:szCs w:val="28"/>
          <w:rtl/>
        </w:rPr>
        <w:t xml:space="preserve">( ايعجز احدكمأن يكون مثل النملة-)---انظر طلب الرزق</w:t>
      </w:r>
    </w:p>
    <w:p>
      <w:pPr>
        <w:pStyle w:val="BookText"/>
      </w:pPr>
      <w:r>
        <w:rPr>
          <w:rFonts w:ascii="IRNazanin" w:hAnsi="IRNazanin" w:eastAsia="IRNazanin" w:cs="IRNazanin"/>
          <w:lang w:bidi="fa-IR"/>
          <w:color w:val="111111"/>
          <w:sz w:val="28"/>
          <w:szCs w:val="28"/>
          <w:rtl/>
        </w:rPr>
        <w:t xml:space="preserve">( ایما رجل نذر - الى ان قال - ثم عجز عن -)---انظر النذر</w:t>
      </w:r>
    </w:p>
    <w:p>
      <w:pPr>
        <w:pStyle w:val="BookText"/>
      </w:pPr>
      <w:r>
        <w:rPr>
          <w:rFonts w:ascii="Amiri" w:hAnsi="Amiri" w:eastAsia="Amiri" w:cs="Amiri"/>
          <w:lang w:bidi="ar-SA"/>
          <w:color w:val="111111"/>
          <w:sz w:val="28"/>
          <w:szCs w:val="28"/>
          <w:rtl/>
        </w:rPr>
        <w:t xml:space="preserve">( الظن عجز - ) تقدم في التوحيد تحت عنوان ( قال لي هشام الخ)</w:t>
      </w:r>
    </w:p>
    <w:p>
      <w:pPr>
        <w:pStyle w:val="BookText"/>
      </w:pPr>
      <w:r>
        <w:rPr>
          <w:rFonts w:ascii="Amiri" w:hAnsi="Amiri" w:eastAsia="Amiri" w:cs="Amiri"/>
          <w:lang w:bidi="ar-SA"/>
          <w:color w:val="111111"/>
          <w:sz w:val="28"/>
          <w:szCs w:val="28"/>
          <w:rtl/>
        </w:rPr>
        <w:t xml:space="preserve">(الظهار اذا عجز صاحبه - )---انظر الكفارة</w:t>
      </w:r>
    </w:p>
    <w:p>
      <w:pPr>
        <w:pStyle w:val="BookText"/>
      </w:pPr>
      <w:r>
        <w:rPr>
          <w:rFonts w:ascii="IRNazanin" w:hAnsi="IRNazanin" w:eastAsia="IRNazanin" w:cs="IRNazanin"/>
          <w:lang w:bidi="fa-IR"/>
          <w:color w:val="111111"/>
          <w:sz w:val="28"/>
          <w:szCs w:val="28"/>
          <w:rtl/>
        </w:rPr>
        <w:t xml:space="preserve">( العجز ثلاثة ) يأتي في العشرة تحت عنوان ( قال رسول الله صلی الله علیه واله الخ)</w:t>
      </w:r>
    </w:p>
    <w:p>
      <w:pPr>
        <w:pStyle w:val="BookText"/>
      </w:pPr>
      <w:r>
        <w:rPr>
          <w:rFonts w:ascii="Amiri" w:hAnsi="Amiri" w:eastAsia="Amiri" w:cs="Amiri"/>
          <w:lang w:bidi="ar-SA"/>
          <w:color w:val="111111"/>
          <w:sz w:val="28"/>
          <w:szCs w:val="28"/>
          <w:rtl/>
        </w:rPr>
        <w:t xml:space="preserve">(عن رجل اعتق نصف الى ان قال -ان عجزت عن نجومها -)---انظر المكاتبة</w:t>
      </w:r>
    </w:p>
    <w:p>
      <w:pPr>
        <w:pStyle w:val="BookText"/>
      </w:pPr>
      <w:r>
        <w:rPr>
          <w:rFonts w:ascii="Amiri" w:hAnsi="Amiri" w:eastAsia="Amiri" w:cs="Amiri"/>
          <w:lang w:bidi="ar-SA"/>
          <w:color w:val="111111"/>
          <w:sz w:val="28"/>
          <w:szCs w:val="28"/>
          <w:rtl/>
        </w:rPr>
        <w:t xml:space="preserve">(عن رجل حلف ليحجن ماشيا فعجز -)---انظر الحج</w:t>
      </w:r>
    </w:p>
    <w:p>
      <w:pPr>
        <w:pStyle w:val="BookText"/>
      </w:pPr>
      <w:r>
        <w:rPr>
          <w:rFonts w:ascii="Amiri" w:hAnsi="Amiri" w:eastAsia="Amiri" w:cs="Amiri"/>
          <w:lang w:bidi="ar-SA"/>
          <w:color w:val="111111"/>
          <w:sz w:val="28"/>
          <w:szCs w:val="28"/>
          <w:rtl/>
        </w:rPr>
        <w:t xml:space="preserve">(عن رجل نذر نذرا ان - الى أن قال -فيعجز -)---انظر النذر</w:t>
      </w:r>
    </w:p>
    <w:p>
      <w:pPr>
        <w:pStyle w:val="BookText"/>
      </w:pPr>
      <w:r>
        <w:rPr>
          <w:rFonts w:ascii="Amiri" w:hAnsi="Amiri" w:eastAsia="Amiri" w:cs="Amiri"/>
          <w:lang w:bidi="ar-SA"/>
          <w:color w:val="111111"/>
          <w:sz w:val="28"/>
          <w:szCs w:val="28"/>
          <w:rtl/>
        </w:rPr>
        <w:t xml:space="preserve">(عن رجل نذر نذرا في صيام فعجز -)---انظر النذر</w:t>
      </w:r>
    </w:p>
    <w:p>
      <w:pPr>
        <w:pStyle w:val="BookText"/>
      </w:pPr>
      <w:r>
        <w:rPr>
          <w:rFonts w:ascii="IRNazanin" w:hAnsi="IRNazanin" w:eastAsia="IRNazanin" w:cs="IRNazanin"/>
          <w:lang w:bidi="fa-IR"/>
          <w:color w:val="111111"/>
          <w:sz w:val="28"/>
          <w:szCs w:val="28"/>
          <w:rtl/>
        </w:rPr>
        <w:t xml:space="preserve">(عن رجل كاتب عبداً -الى ان قال - هو عجز عن مکاتبته -)---انظر المكاتبة</w:t>
      </w:r>
    </w:p>
    <w:p>
      <w:pPr>
        <w:pStyle w:val="BookText"/>
      </w:pPr>
      <w:r>
        <w:rPr>
          <w:rFonts w:ascii="Amiri" w:hAnsi="Amiri" w:eastAsia="Amiri" w:cs="Amiri"/>
          <w:lang w:bidi="ar-SA"/>
          <w:color w:val="111111"/>
          <w:sz w:val="28"/>
          <w:szCs w:val="28"/>
          <w:rtl/>
        </w:rPr>
        <w:t xml:space="preserve">(عن مكاتب عجز )---انظر المكاتبة</w:t>
      </w:r>
    </w:p>
    <w:p>
      <w:pPr>
        <w:pStyle w:val="BookText"/>
      </w:pPr>
      <w:r>
        <w:rPr>
          <w:rFonts w:ascii="Amiri" w:hAnsi="Amiri" w:eastAsia="Amiri" w:cs="Amiri"/>
          <w:lang w:bidi="ar-SA"/>
          <w:color w:val="111111"/>
          <w:sz w:val="28"/>
          <w:szCs w:val="28"/>
          <w:rtl/>
        </w:rPr>
        <w:t xml:space="preserve">(عن المكاتب يشترط عليه أن عجز -)---انظر المكاتبة</w:t>
      </w:r>
    </w:p>
    <w:p>
      <w:pPr>
        <w:pStyle w:val="BookText"/>
      </w:pPr>
      <w:r>
        <w:rPr>
          <w:rFonts w:ascii="Amiri" w:hAnsi="Amiri" w:eastAsia="Amiri" w:cs="Amiri"/>
          <w:lang w:bidi="ar-SA"/>
          <w:color w:val="111111"/>
          <w:sz w:val="28"/>
          <w:szCs w:val="28"/>
          <w:rtl/>
        </w:rPr>
        <w:t xml:space="preserve">( عن مكاتبة - الى أن قال - ان عجزت فهي رد -)---انظر المكاتبة</w:t>
      </w:r>
    </w:p>
    <w:p>
      <w:pPr>
        <w:pStyle w:val="BookText"/>
      </w:pPr>
      <w:r>
        <w:rPr>
          <w:rFonts w:ascii="Amiri" w:hAnsi="Amiri" w:eastAsia="Amiri" w:cs="Amiri"/>
          <w:lang w:bidi="ar-SA"/>
          <w:color w:val="111111"/>
          <w:sz w:val="28"/>
          <w:szCs w:val="28"/>
          <w:rtl/>
        </w:rPr>
        <w:t xml:space="preserve">(في رجل نذر على نفسه - الى ان قال - فعجز عن الصوم لعلة -)---انظر النذر</w:t>
      </w:r>
    </w:p>
    <w:p>
      <w:pPr>
        <w:pStyle w:val="BookText"/>
      </w:pPr>
      <w:r>
        <w:rPr>
          <w:rFonts w:ascii="Amiri" w:hAnsi="Amiri" w:eastAsia="Amiri" w:cs="Amiri"/>
          <w:lang w:bidi="ar-SA"/>
          <w:color w:val="111111"/>
          <w:sz w:val="28"/>
          <w:szCs w:val="28"/>
          <w:rtl/>
        </w:rPr>
        <w:t xml:space="preserve">( في مكاتب شرط عليه ان عجز -)---انظر المكاتبة</w:t>
      </w:r>
    </w:p>
    <w:p>
      <w:pPr>
        <w:pStyle w:val="BookText"/>
      </w:pPr>
      <w:r>
        <w:rPr>
          <w:rFonts w:ascii="IRNazanin" w:hAnsi="IRNazanin" w:eastAsia="IRNazanin" w:cs="IRNazanin"/>
          <w:lang w:bidi="fa-IR"/>
          <w:color w:val="111111"/>
          <w:sz w:val="28"/>
          <w:szCs w:val="28"/>
          <w:rtl/>
        </w:rPr>
        <w:t xml:space="preserve">( في المكاتب یکاتب ويشترط عليه مواليه ان عجز -)---انظر المكاتبة</w:t>
      </w:r>
    </w:p>
    <w:p>
      <w:pPr>
        <w:pStyle w:val="BookText"/>
      </w:pPr>
      <w:r>
        <w:rPr>
          <w:rFonts w:ascii="IRNazanin" w:hAnsi="IRNazanin" w:eastAsia="IRNazanin" w:cs="IRNazanin"/>
          <w:lang w:bidi="fa-IR"/>
          <w:color w:val="111111"/>
          <w:sz w:val="28"/>
          <w:szCs w:val="28"/>
          <w:rtl/>
        </w:rPr>
        <w:t xml:space="preserve">(قال رسول الله صلی الله علیه واله يوما لجلسائه تدرون ما العجز-)---انظر العشرة</w:t>
      </w:r>
    </w:p>
    <w:p>
      <w:pPr>
        <w:pStyle w:val="BookText"/>
      </w:pPr>
      <w:r>
        <w:rPr>
          <w:rFonts w:ascii="IRNazanin" w:hAnsi="IRNazanin" w:eastAsia="IRNazanin" w:cs="IRNazanin"/>
          <w:lang w:bidi="fa-IR"/>
          <w:color w:val="111111"/>
          <w:sz w:val="28"/>
          <w:szCs w:val="28"/>
          <w:rtl/>
        </w:rPr>
        <w:t xml:space="preserve">(كان رسول الله صلی الله علیه واله يصوم حتی - الی ان قال - ترك شيئا من الفضل عجزاً عنه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3" w:name="pg14685_156560"/>
    <w:bookmarkEnd w:id="103"/>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(كان نوح - الى ان قال - اعوذ بك من الهم والحزن والعجز -)---انظر الدعاء</w:t>
      </w:r>
    </w:p>
    <w:p>
      <w:pPr>
        <w:pStyle w:val="BookText"/>
      </w:pPr>
      <w:r>
        <w:rPr>
          <w:rFonts w:ascii="IRNazanin" w:hAnsi="IRNazanin" w:eastAsia="IRNazanin" w:cs="IRNazanin"/>
          <w:lang w:bidi="fa-IR"/>
          <w:color w:val="111111"/>
          <w:sz w:val="28"/>
          <w:szCs w:val="28"/>
          <w:rtl/>
        </w:rPr>
        <w:t xml:space="preserve">(كل من عجز عن الكفارة -)---انظر الکفارة</w:t>
      </w:r>
    </w:p>
    <w:p>
      <w:pPr>
        <w:pStyle w:val="BookText"/>
      </w:pPr>
      <w:r>
        <w:rPr>
          <w:rFonts w:ascii="Amiri" w:hAnsi="Amiri" w:eastAsia="Amiri" w:cs="Amiri"/>
          <w:lang w:bidi="ar-SA"/>
          <w:color w:val="111111"/>
          <w:sz w:val="28"/>
          <w:szCs w:val="28"/>
          <w:rtl/>
        </w:rPr>
        <w:t xml:space="preserve">(كل من عجز من نذر -)---انظر الكفارة</w:t>
      </w:r>
    </w:p>
    <w:p>
      <w:pPr>
        <w:pStyle w:val="BookText"/>
      </w:pPr>
      <w:r>
        <w:rPr>
          <w:rFonts w:ascii="Amiri" w:hAnsi="Amiri" w:eastAsia="Amiri" w:cs="Amiri"/>
          <w:lang w:bidi="ar-SA"/>
          <w:color w:val="111111"/>
          <w:sz w:val="28"/>
          <w:szCs w:val="28"/>
          <w:rtl/>
        </w:rPr>
        <w:t xml:space="preserve">(ما حد العجز ؟ -) يأتي في المكاتبة تحت عنوان (اني كاتبت الخ)</w:t>
      </w:r>
    </w:p>
    <w:p>
      <w:pPr>
        <w:pStyle w:val="BookText"/>
      </w:pPr>
      <w:r>
        <w:rPr>
          <w:rFonts w:ascii="Amiri" w:hAnsi="Amiri" w:eastAsia="Amiri" w:cs="Amiri"/>
          <w:lang w:bidi="ar-SA"/>
          <w:color w:val="111111"/>
          <w:sz w:val="28"/>
          <w:szCs w:val="28"/>
          <w:rtl/>
        </w:rPr>
        <w:t xml:space="preserve">(من عجز عن الكفارة - )---انظر الكفارة</w:t>
      </w:r>
    </w:p>
    <w:p>
      <w:pPr>
        <w:pStyle w:val="BookText"/>
      </w:pPr>
      <w:r>
        <w:rPr>
          <w:rFonts w:ascii="Amiri" w:hAnsi="Amiri" w:eastAsia="Amiri" w:cs="Amiri"/>
          <w:lang w:bidi="ar-SA"/>
          <w:color w:val="111111"/>
          <w:sz w:val="28"/>
          <w:szCs w:val="28"/>
          <w:rtl/>
        </w:rPr>
        <w:t xml:space="preserve">تحت عنوان (كل من عجز الخ)</w:t>
      </w:r>
    </w:p>
    <w:p>
      <w:pPr>
        <w:pStyle w:val="Heading3"/>
      </w:pPr>
      <w:bookmarkStart w:id="654" w:name="_Toc535"/>
      <w:r>
        <w:t>8- «العجزاء»</w:t>
      </w:r>
      <w:bookmarkEnd w:id="654"/>
    </w:p>
    <w:p>
      <w:pPr>
        <w:pStyle w:val="BookText"/>
      </w:pPr>
      <w:r>
        <w:rPr>
          <w:rFonts w:ascii="IRNazanin" w:hAnsi="IRNazanin" w:eastAsia="IRNazanin" w:cs="IRNazanin"/>
          <w:lang w:bidi="fa-IR"/>
          <w:color w:val="111111"/>
          <w:sz w:val="28"/>
          <w:szCs w:val="28"/>
          <w:rtl/>
        </w:rPr>
        <w:t xml:space="preserve">( اذا نكحت فانکح عجزاء -)---انظر النکاح</w:t>
      </w:r>
    </w:p>
    <w:p>
      <w:pPr>
        <w:pStyle w:val="Heading3"/>
      </w:pPr>
      <w:bookmarkStart w:id="655" w:name="_Toc536"/>
      <w:r>
        <w:t>9- «العجفاء»</w:t>
      </w:r>
      <w:bookmarkEnd w:id="655"/>
    </w:p>
    <w:p>
      <w:pPr>
        <w:pStyle w:val="BookText"/>
      </w:pPr>
      <w:r>
        <w:rPr>
          <w:rFonts w:ascii="IRNazanin" w:hAnsi="IRNazanin" w:eastAsia="IRNazanin" w:cs="IRNazanin"/>
          <w:lang w:bidi="fa-IR"/>
          <w:color w:val="111111"/>
          <w:sz w:val="28"/>
          <w:szCs w:val="28"/>
          <w:rtl/>
        </w:rPr>
        <w:t xml:space="preserve">*العجفاء</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 اذا اشترى الرجل البدنة عجفاء -)---انظر الاضحیة</w:t>
      </w:r>
    </w:p>
    <w:p>
      <w:pPr>
        <w:pStyle w:val="BookText"/>
      </w:pPr>
      <w:r>
        <w:rPr>
          <w:rFonts w:ascii="Amiri" w:hAnsi="Amiri" w:eastAsia="Amiri" w:cs="Amiri"/>
          <w:lang w:bidi="ar-SA"/>
          <w:color w:val="111111"/>
          <w:sz w:val="28"/>
          <w:szCs w:val="28"/>
          <w:rtl/>
        </w:rPr>
        <w:t xml:space="preserve">(لا تضح بعرجاء - الى ان قال - ولا بالعجفاء -)---انظر الأضحية</w:t>
      </w:r>
    </w:p>
    <w:p>
      <w:pPr>
        <w:pStyle w:val="BookText"/>
      </w:pPr>
      <w:r>
        <w:rPr>
          <w:rFonts w:ascii="Amiri" w:hAnsi="Amiri" w:eastAsia="Amiri" w:cs="Amiri"/>
          <w:lang w:bidi="ar-SA"/>
          <w:color w:val="111111"/>
          <w:sz w:val="28"/>
          <w:szCs w:val="28"/>
          <w:rtl/>
        </w:rPr>
        <w:t xml:space="preserve">(لا تضحي بالعرجاء بين عرجها ولا بالعجفاء-)---انظر الاضحية</w:t>
      </w:r>
    </w:p>
    <w:p>
      <w:pPr>
        <w:pStyle w:val="BookText"/>
      </w:pPr>
      <w:r>
        <w:rPr>
          <w:rFonts w:ascii="Amiri" w:hAnsi="Amiri" w:eastAsia="Amiri" w:cs="Amiri"/>
          <w:lang w:bidi="ar-SA"/>
          <w:color w:val="111111"/>
          <w:sz w:val="28"/>
          <w:szCs w:val="28"/>
          <w:rtl/>
        </w:rPr>
        <w:t xml:space="preserve">(لا يضحي بالعرجاء - الى ان قال - ولا</w:t>
      </w:r>
    </w:p>
    <w:p>
      <w:pPr>
        <w:pStyle w:val="BookText"/>
      </w:pPr>
      <w:r>
        <w:rPr>
          <w:rFonts w:ascii="Amiri" w:hAnsi="Amiri" w:eastAsia="Amiri" w:cs="Amiri"/>
          <w:lang w:bidi="ar-SA"/>
          <w:color w:val="111111"/>
          <w:sz w:val="28"/>
          <w:szCs w:val="28"/>
          <w:rtl/>
        </w:rPr>
        <w:t xml:space="preserve">بالعجفاء -)---انظر الاضحية</w:t>
      </w:r>
    </w:p>
    <w:p>
      <w:pPr>
        <w:pStyle w:val="Heading3"/>
      </w:pPr>
      <w:bookmarkStart w:id="656" w:name="_Toc537"/>
      <w:r>
        <w:t>10- «العجل »</w:t>
      </w:r>
      <w:bookmarkEnd w:id="656"/>
    </w:p>
    <w:p>
      <w:pPr>
        <w:pStyle w:val="BookText"/>
      </w:pPr>
      <w:r>
        <w:rPr>
          <w:rFonts w:ascii="IRNazanin" w:hAnsi="IRNazanin" w:eastAsia="IRNazanin" w:cs="IRNazanin"/>
          <w:lang w:bidi="fa-IR"/>
          <w:color w:val="111111"/>
          <w:sz w:val="28"/>
          <w:szCs w:val="28"/>
          <w:rtl/>
        </w:rPr>
        <w:t xml:space="preserve">(جائني - الى ان قال - العجل قال واعجل -)---انظر موسی بن جعفر</w:t>
      </w:r>
    </w:p>
    <w:p>
      <w:pPr>
        <w:pStyle w:val="Heading3"/>
      </w:pPr>
      <w:bookmarkStart w:id="657" w:name="_Toc538"/>
      <w:r>
        <w:t>11- «العجل »</w:t>
      </w:r>
      <w:bookmarkEnd w:id="657"/>
    </w:p>
    <w:p>
      <w:pPr>
        <w:pStyle w:val="BookText"/>
      </w:pPr>
      <w:r>
        <w:rPr>
          <w:rFonts w:ascii="IRNazanin" w:hAnsi="IRNazanin" w:eastAsia="IRNazanin" w:cs="IRNazanin"/>
          <w:lang w:bidi="fa-IR"/>
          <w:color w:val="111111"/>
          <w:sz w:val="28"/>
          <w:szCs w:val="28"/>
          <w:rtl/>
        </w:rPr>
        <w:t xml:space="preserve">(ان الله عزوجل بعث - الى أن قال -فشوي لهم عجلا سمينا -)---انظر لوط علیه السلام</w:t>
      </w:r>
    </w:p>
    <w:p>
      <w:pPr>
        <w:pStyle w:val="BookText"/>
      </w:pPr>
      <w:r>
        <w:rPr>
          <w:rFonts w:ascii="Amiri" w:hAnsi="Amiri" w:eastAsia="Amiri" w:cs="Amiri"/>
          <w:lang w:bidi="ar-SA"/>
          <w:color w:val="111111"/>
          <w:sz w:val="28"/>
          <w:szCs w:val="28"/>
          <w:rtl/>
        </w:rPr>
        <w:t xml:space="preserve">(ان من وراء اليمن - صاح عجل لهم -)---انظر برهوت</w:t>
      </w:r>
    </w:p>
    <w:p>
      <w:pPr>
        <w:pStyle w:val="BookText"/>
      </w:pPr>
      <w:r>
        <w:rPr>
          <w:rFonts w:ascii="IRNazanin" w:hAnsi="IRNazanin" w:eastAsia="IRNazanin" w:cs="IRNazanin"/>
          <w:lang w:bidi="fa-IR"/>
          <w:color w:val="111111"/>
          <w:sz w:val="28"/>
          <w:szCs w:val="28"/>
          <w:rtl/>
        </w:rPr>
        <w:t xml:space="preserve">(ما اخلص - اتخذوا العجل -)---انظر الاخلاص</w:t>
      </w:r>
    </w:p>
    <w:p>
      <w:pPr>
        <w:pStyle w:val="BookText"/>
      </w:pPr>
      <w:r>
        <w:rPr>
          <w:rFonts w:ascii="IRNazanin" w:hAnsi="IRNazanin" w:eastAsia="IRNazanin" w:cs="IRNazanin"/>
          <w:lang w:bidi="fa-IR"/>
          <w:color w:val="111111"/>
          <w:sz w:val="28"/>
          <w:szCs w:val="28"/>
          <w:rtl/>
        </w:rPr>
        <w:t xml:space="preserve">( الناس صاروا بعد رسول الله صلی الله علیه واله بمنزلة من اتبع هارون ومن اتبع العجل -) ---انظر الحجة</w:t>
      </w:r>
    </w:p>
    <w:p>
      <w:pPr>
        <w:pStyle w:val="Heading3"/>
      </w:pPr>
      <w:bookmarkStart w:id="658" w:name="_Toc539"/>
      <w:r>
        <w:t>12- «عجلان »</w:t>
      </w:r>
      <w:bookmarkEnd w:id="658"/>
    </w:p>
    <w:p>
      <w:pPr>
        <w:pStyle w:val="BookText"/>
      </w:pPr>
      <w:r>
        <w:rPr>
          <w:rFonts w:ascii="Amiri" w:hAnsi="Amiri" w:eastAsia="Amiri" w:cs="Amiri"/>
          <w:lang w:bidi="ar-SA"/>
          <w:color w:val="111111"/>
          <w:sz w:val="28"/>
          <w:szCs w:val="28"/>
          <w:rtl/>
        </w:rPr>
        <w:t xml:space="preserve">( تعشيت مع -)---انظر الخل</w:t>
      </w:r>
    </w:p>
    <w:p>
      <w:pPr>
        <w:pStyle w:val="BookText"/>
      </w:pPr>
      <w:r>
        <w:rPr>
          <w:rFonts w:ascii="Amiri" w:hAnsi="Amiri" w:eastAsia="Amiri" w:cs="Amiri"/>
          <w:lang w:bidi="ar-SA"/>
          <w:color w:val="111111"/>
          <w:sz w:val="28"/>
          <w:szCs w:val="28"/>
          <w:rtl/>
        </w:rPr>
        <w:t xml:space="preserve">( في دية السن -)---انظر الاسنان</w:t>
      </w:r>
    </w:p>
    <w:p>
      <w:pPr>
        <w:pStyle w:val="BookText"/>
      </w:pPr>
      <w:r>
        <w:rPr>
          <w:rFonts w:ascii="Amiri" w:hAnsi="Amiri" w:eastAsia="Amiri" w:cs="Amiri"/>
          <w:lang w:bidi="ar-SA"/>
          <w:color w:val="111111"/>
          <w:sz w:val="28"/>
          <w:szCs w:val="28"/>
          <w:rtl/>
        </w:rPr>
        <w:t xml:space="preserve">(في رجل اعتق -)---انظر العبد</w:t>
      </w:r>
    </w:p>
    <w:p>
      <w:pPr>
        <w:pStyle w:val="BookText"/>
      </w:pPr>
      <w:r>
        <w:rPr>
          <w:rFonts w:ascii="IRNazanin" w:hAnsi="IRNazanin" w:eastAsia="IRNazanin" w:cs="IRNazanin"/>
          <w:lang w:bidi="fa-IR"/>
          <w:color w:val="111111"/>
          <w:sz w:val="28"/>
          <w:szCs w:val="28"/>
          <w:rtl/>
        </w:rPr>
        <w:t xml:space="preserve">(كنت عند ابی عبدالله علیه السلام فجاء سائل -)---انظر الاسراف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4" w:name="pg14685_156561"/>
    <w:bookmarkEnd w:id="104"/>
    <w:p>
      <w:pPr>
        <w:pStyle w:val="BookText"/>
      </w:pPr>
      <w:r>
        <w:rPr>
          <w:rFonts w:ascii="Amiri" w:hAnsi="Amiri" w:eastAsia="Amiri" w:cs="Amiri"/>
          <w:lang w:bidi="ar-SA"/>
          <w:color w:val="111111"/>
          <w:sz w:val="28"/>
          <w:szCs w:val="28"/>
          <w:rtl/>
        </w:rPr>
        <w:t xml:space="preserve">( متمتعة قدمت -)---انظر الطواف</w:t>
      </w:r>
    </w:p>
    <w:p>
      <w:pPr>
        <w:pStyle w:val="BookText"/>
      </w:pPr>
      <w:r>
        <w:rPr>
          <w:rFonts w:ascii="IRNazanin" w:hAnsi="IRNazanin" w:eastAsia="IRNazanin" w:cs="IRNazanin"/>
          <w:lang w:bidi="fa-IR"/>
          <w:color w:val="111111"/>
          <w:sz w:val="28"/>
          <w:szCs w:val="28"/>
          <w:rtl/>
        </w:rPr>
        <w:t xml:space="preserve">(وخطب - الى ان قال - جلس کجلسة العجلان -)---انظر الاضحی</w:t>
      </w:r>
    </w:p>
    <w:p>
      <w:pPr>
        <w:pStyle w:val="Heading3"/>
      </w:pPr>
      <w:bookmarkStart w:id="659" w:name="_Toc540"/>
      <w:r>
        <w:t>13- «عجلان ابوصالح»</w:t>
      </w:r>
      <w:bookmarkEnd w:id="659"/>
    </w:p>
    <w:p>
      <w:pPr>
        <w:pStyle w:val="BookText"/>
      </w:pPr>
      <w:r>
        <w:rPr>
          <w:rFonts w:ascii="Amiri" w:hAnsi="Amiri" w:eastAsia="Amiri" w:cs="Amiri"/>
          <w:lang w:bidi="ar-SA"/>
          <w:color w:val="111111"/>
          <w:sz w:val="28"/>
          <w:szCs w:val="28"/>
          <w:rtl/>
        </w:rPr>
        <w:t xml:space="preserve">( اذا اعتمرت المرأة -)---انظر الطواف</w:t>
      </w:r>
    </w:p>
    <w:p>
      <w:pPr>
        <w:pStyle w:val="BookText"/>
      </w:pPr>
      <w:r>
        <w:rPr>
          <w:rFonts w:ascii="Amiri" w:hAnsi="Amiri" w:eastAsia="Amiri" w:cs="Amiri"/>
          <w:lang w:bidi="ar-SA"/>
          <w:color w:val="111111"/>
          <w:sz w:val="28"/>
          <w:szCs w:val="28"/>
          <w:rtl/>
        </w:rPr>
        <w:t xml:space="preserve">( اذا انتهيت الي بئر -)---انظر الحرم</w:t>
      </w:r>
    </w:p>
    <w:p>
      <w:pPr>
        <w:pStyle w:val="BookText"/>
      </w:pPr>
      <w:r>
        <w:rPr>
          <w:rFonts w:ascii="Amiri" w:hAnsi="Amiri" w:eastAsia="Amiri" w:cs="Amiri"/>
          <w:lang w:bidi="ar-SA"/>
          <w:color w:val="111111"/>
          <w:sz w:val="28"/>
          <w:szCs w:val="28"/>
          <w:rtl/>
        </w:rPr>
        <w:t xml:space="preserve">( امرأة متمتعة -)---انظر الطواف</w:t>
      </w:r>
    </w:p>
    <w:p>
      <w:pPr>
        <w:pStyle w:val="BookText"/>
      </w:pPr>
      <w:r>
        <w:rPr>
          <w:rFonts w:ascii="Amiri" w:hAnsi="Amiri" w:eastAsia="Amiri" w:cs="Amiri"/>
          <w:lang w:bidi="ar-SA"/>
          <w:color w:val="111111"/>
          <w:sz w:val="28"/>
          <w:szCs w:val="28"/>
          <w:rtl/>
        </w:rPr>
        <w:t xml:space="preserve">( املا علي ابو عبدالله -)---انظر الصدقة</w:t>
      </w:r>
    </w:p>
    <w:p>
      <w:pPr>
        <w:pStyle w:val="BookText"/>
      </w:pPr>
      <w:r>
        <w:rPr>
          <w:rFonts w:ascii="Amiri" w:hAnsi="Amiri" w:eastAsia="Amiri" w:cs="Amiri"/>
          <w:lang w:bidi="ar-SA"/>
          <w:color w:val="111111"/>
          <w:sz w:val="28"/>
          <w:szCs w:val="28"/>
          <w:rtl/>
        </w:rPr>
        <w:t xml:space="preserve">( اوقفني على حدود -)---انظر الايمان</w:t>
      </w:r>
    </w:p>
    <w:p>
      <w:pPr>
        <w:pStyle w:val="BookText"/>
      </w:pPr>
      <w:r>
        <w:rPr>
          <w:rFonts w:ascii="Amiri" w:hAnsi="Amiri" w:eastAsia="Amiri" w:cs="Amiri"/>
          <w:lang w:bidi="ar-SA"/>
          <w:color w:val="111111"/>
          <w:sz w:val="28"/>
          <w:szCs w:val="28"/>
          <w:rtl/>
        </w:rPr>
        <w:t xml:space="preserve">( جعلت فداك هذه قبة آدم -)---انظر القبة</w:t>
      </w:r>
    </w:p>
    <w:p>
      <w:pPr>
        <w:pStyle w:val="BookText"/>
      </w:pPr>
      <w:r>
        <w:rPr>
          <w:rFonts w:ascii="Amiri" w:hAnsi="Amiri" w:eastAsia="Amiri" w:cs="Amiri"/>
          <w:lang w:bidi="ar-SA"/>
          <w:color w:val="111111"/>
          <w:sz w:val="28"/>
          <w:szCs w:val="28"/>
          <w:rtl/>
        </w:rPr>
        <w:t xml:space="preserve">(عن اكل مال اليتيم -)---انظر اليتيم</w:t>
      </w:r>
    </w:p>
    <w:p>
      <w:pPr>
        <w:pStyle w:val="BookText"/>
      </w:pPr>
      <w:r>
        <w:rPr>
          <w:rFonts w:ascii="Amiri" w:hAnsi="Amiri" w:eastAsia="Amiri" w:cs="Amiri"/>
          <w:lang w:bidi="ar-SA"/>
          <w:color w:val="111111"/>
          <w:sz w:val="28"/>
          <w:szCs w:val="28"/>
          <w:rtl/>
        </w:rPr>
        <w:t xml:space="preserve">(عن امرأة متمتعة -)---انظر الطواف</w:t>
      </w:r>
    </w:p>
    <w:p>
      <w:pPr>
        <w:pStyle w:val="BookText"/>
      </w:pPr>
      <w:r>
        <w:rPr>
          <w:rFonts w:ascii="Amiri" w:hAnsi="Amiri" w:eastAsia="Amiri" w:cs="Amiri"/>
          <w:lang w:bidi="ar-SA"/>
          <w:color w:val="111111"/>
          <w:sz w:val="28"/>
          <w:szCs w:val="28"/>
          <w:rtl/>
        </w:rPr>
        <w:t xml:space="preserve">(عن متمتعة -)---انظر المتمتع</w:t>
      </w:r>
    </w:p>
    <w:p>
      <w:pPr>
        <w:pStyle w:val="BookText"/>
      </w:pPr>
      <w:r>
        <w:rPr>
          <w:rFonts w:ascii="Amiri" w:hAnsi="Amiri" w:eastAsia="Amiri" w:cs="Amiri"/>
          <w:lang w:bidi="ar-SA"/>
          <w:color w:val="111111"/>
          <w:sz w:val="28"/>
          <w:szCs w:val="28"/>
          <w:rtl/>
        </w:rPr>
        <w:t xml:space="preserve">(عن المرأة تدخل - الى ان قال -فذكرت له رواية عجلان ابي صالح -)---انظر الحيض</w:t>
      </w:r>
    </w:p>
    <w:p>
      <w:pPr>
        <w:pStyle w:val="BookText"/>
      </w:pPr>
      <w:r>
        <w:rPr>
          <w:rFonts w:ascii="IRNazanin" w:hAnsi="IRNazanin" w:eastAsia="IRNazanin" w:cs="IRNazanin"/>
          <w:lang w:bidi="fa-IR"/>
          <w:color w:val="111111"/>
          <w:sz w:val="28"/>
          <w:szCs w:val="28"/>
          <w:rtl/>
        </w:rPr>
        <w:t xml:space="preserve">(قال الله عزوجل من شرب مسکرا -)---انظر الخمر</w:t>
      </w:r>
    </w:p>
    <w:p>
      <w:pPr>
        <w:pStyle w:val="BookText"/>
      </w:pPr>
      <w:r>
        <w:rPr>
          <w:rFonts w:ascii="Amiri" w:hAnsi="Amiri" w:eastAsia="Amiri" w:cs="Amiri"/>
          <w:lang w:bidi="ar-SA"/>
          <w:color w:val="111111"/>
          <w:sz w:val="28"/>
          <w:szCs w:val="28"/>
          <w:rtl/>
        </w:rPr>
        <w:t xml:space="preserve">( قتل علي بن ابيطالب -)---انظر الحنين</w:t>
      </w:r>
    </w:p>
    <w:p>
      <w:pPr>
        <w:pStyle w:val="BookText"/>
      </w:pPr>
      <w:r>
        <w:rPr>
          <w:rFonts w:ascii="Amiri" w:hAnsi="Amiri" w:eastAsia="Amiri" w:cs="Amiri"/>
          <w:lang w:bidi="ar-SA"/>
          <w:color w:val="111111"/>
          <w:sz w:val="28"/>
          <w:szCs w:val="28"/>
          <w:rtl/>
        </w:rPr>
        <w:t xml:space="preserve">( من شرب المسكر حتى -)---انظر الخمر</w:t>
      </w:r>
    </w:p>
    <w:p>
      <w:pPr>
        <w:pStyle w:val="BookText"/>
      </w:pPr>
      <w:r>
        <w:rPr>
          <w:rFonts w:ascii="Amiri" w:hAnsi="Amiri" w:eastAsia="Amiri" w:cs="Amiri"/>
          <w:lang w:bidi="ar-SA"/>
          <w:color w:val="111111"/>
          <w:sz w:val="28"/>
          <w:szCs w:val="28"/>
          <w:rtl/>
        </w:rPr>
        <w:t xml:space="preserve">( المولود يولد فنسقيه -)---انظر الخمر</w:t>
      </w:r>
    </w:p>
    <w:p>
      <w:pPr>
        <w:pStyle w:val="BookText"/>
      </w:pPr>
      <w:r>
        <w:rPr>
          <w:rFonts w:ascii="IRNazanin" w:hAnsi="IRNazanin" w:eastAsia="IRNazanin" w:cs="IRNazanin"/>
          <w:lang w:bidi="fa-IR"/>
          <w:color w:val="111111"/>
          <w:sz w:val="28"/>
          <w:szCs w:val="28"/>
          <w:rtl/>
        </w:rPr>
        <w:t xml:space="preserve">(یا اباصالح اذا انت حملت جنازة - )---انظر الجنازة</w:t>
      </w:r>
    </w:p>
    <w:p>
      <w:pPr>
        <w:pStyle w:val="Heading3"/>
      </w:pPr>
      <w:bookmarkStart w:id="660" w:name="_Toc541"/>
      <w:r>
        <w:t>14- «العجلة »</w:t>
      </w:r>
      <w:bookmarkEnd w:id="660"/>
    </w:p>
    <w:p>
      <w:pPr>
        <w:pStyle w:val="BookText"/>
      </w:pPr>
      <w:r>
        <w:rPr>
          <w:rFonts w:ascii="Amiri" w:hAnsi="Amiri" w:eastAsia="Amiri" w:cs="Amiri"/>
          <w:lang w:bidi="ar-SA"/>
          <w:color w:val="111111"/>
          <w:sz w:val="28"/>
          <w:szCs w:val="28"/>
          <w:rtl/>
        </w:rPr>
        <w:t xml:space="preserve">( اتيت أبا جعفر - الى أن قال - لا تعجل حتى حميت الشمس -)---انظر الحجة</w:t>
      </w:r>
    </w:p>
    <w:p>
      <w:pPr>
        <w:pStyle w:val="BookText"/>
      </w:pPr>
      <w:r>
        <w:rPr>
          <w:rFonts w:ascii="Amiri" w:hAnsi="Amiri" w:eastAsia="Amiri" w:cs="Amiri"/>
          <w:lang w:bidi="ar-SA"/>
          <w:color w:val="111111"/>
          <w:sz w:val="28"/>
          <w:szCs w:val="28"/>
          <w:rtl/>
        </w:rPr>
        <w:t xml:space="preserve">(اني اقوم آخر الليل - الى ان قال - اقرأ الحمد واعجل واعجل -)---انظر الليل</w:t>
      </w:r>
    </w:p>
    <w:p>
      <w:pPr>
        <w:pStyle w:val="BookText"/>
      </w:pPr>
      <w:r>
        <w:rPr>
          <w:rFonts w:ascii="Amiri" w:hAnsi="Amiri" w:eastAsia="Amiri" w:cs="Amiri"/>
          <w:lang w:bidi="ar-SA"/>
          <w:color w:val="111111"/>
          <w:sz w:val="28"/>
          <w:szCs w:val="28"/>
          <w:rtl/>
        </w:rPr>
        <w:t xml:space="preserve">(ذكرنا عنده ملوك - الى ان قال ان الله عز ذكره لا يعجل لعجلة العباد -)---انظر الحجة</w:t>
      </w:r>
    </w:p>
    <w:p>
      <w:pPr>
        <w:pStyle w:val="BookText"/>
      </w:pPr>
      <w:r>
        <w:rPr>
          <w:rFonts w:ascii="IRNazanin" w:hAnsi="IRNazanin" w:eastAsia="IRNazanin" w:cs="IRNazanin"/>
          <w:lang w:bidi="fa-IR"/>
          <w:color w:val="111111"/>
          <w:sz w:val="28"/>
          <w:szCs w:val="28"/>
          <w:rtl/>
        </w:rPr>
        <w:t xml:space="preserve">(سمعت اباعبدالله علیه السلام في - الى أن قال - ولا في نقمتك عجلة -)---انظر الكعبة</w:t>
      </w:r>
    </w:p>
    <w:p>
      <w:pPr>
        <w:pStyle w:val="BookText"/>
      </w:pPr>
      <w:r>
        <w:rPr>
          <w:rFonts w:ascii="IRNazanin" w:hAnsi="IRNazanin" w:eastAsia="IRNazanin" w:cs="IRNazanin"/>
          <w:lang w:bidi="fa-IR"/>
          <w:color w:val="111111"/>
          <w:sz w:val="28"/>
          <w:szCs w:val="28"/>
          <w:rtl/>
        </w:rPr>
        <w:t xml:space="preserve">(كنت عند ابي عبدالله علیه السلام فأتاه - الی ان قال -ان الله عز ذكره لا يعجل العجلة العباد - )---انظر الحجة</w:t>
      </w:r>
    </w:p>
    <w:p>
      <w:pPr>
        <w:pStyle w:val="BookText"/>
      </w:pPr>
      <w:r>
        <w:rPr>
          <w:rFonts w:ascii="IRNazanin" w:hAnsi="IRNazanin" w:eastAsia="IRNazanin" w:cs="IRNazanin"/>
          <w:lang w:bidi="fa-IR"/>
          <w:color w:val="111111"/>
          <w:sz w:val="28"/>
          <w:szCs w:val="28"/>
          <w:rtl/>
        </w:rPr>
        <w:t xml:space="preserve">(یا ابة - الى ان قال - وعجلت اليك رب لترضى -)---انظر الصلاة</w:t>
      </w:r>
    </w:p>
    <w:p>
      <w:pPr>
        <w:pStyle w:val="Heading3"/>
      </w:pPr>
      <w:bookmarkStart w:id="661" w:name="_Toc542"/>
      <w:r>
        <w:t>15- «العجلی »</w:t>
      </w:r>
      <w:bookmarkEnd w:id="661"/>
    </w:p>
    <w:p>
      <w:pPr>
        <w:pStyle w:val="BookText"/>
      </w:pPr>
      <w:r>
        <w:rPr>
          <w:rFonts w:ascii="Amiri" w:hAnsi="Amiri" w:eastAsia="Amiri" w:cs="Amiri"/>
          <w:lang w:bidi="ar-SA"/>
          <w:color w:val="111111"/>
          <w:sz w:val="28"/>
          <w:szCs w:val="28"/>
          <w:rtl/>
        </w:rPr>
        <w:t xml:space="preserve">(وما ارسلناك من قبلك -)---انظر الحجة</w:t>
      </w:r>
    </w:p>
    <w:p>
      <w:pPr>
        <w:pStyle w:val="Heading3"/>
      </w:pPr>
      <w:bookmarkStart w:id="662" w:name="_Toc543"/>
      <w:r>
        <w:t>16- «العجلية »</w:t>
      </w:r>
      <w:bookmarkEnd w:id="662"/>
    </w:p>
    <w:p>
      <w:pPr>
        <w:pStyle w:val="BookText"/>
      </w:pPr>
      <w:r>
        <w:rPr>
          <w:rFonts w:ascii="Amiri" w:hAnsi="Amiri" w:eastAsia="Amiri" w:cs="Amiri"/>
          <w:lang w:bidi="ar-SA"/>
          <w:color w:val="111111"/>
          <w:sz w:val="28"/>
          <w:szCs w:val="28"/>
          <w:rtl/>
        </w:rPr>
        <w:t xml:space="preserve">(سمع رجل من العجلية - )---انظر الصيحة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5" w:name="pg14685_156562"/>
    <w:bookmarkEnd w:id="105"/>
    <w:p>
      <w:pPr>
        <w:pStyle w:val="Heading3"/>
      </w:pPr>
      <w:bookmarkStart w:id="663" w:name="_Toc544"/>
      <w:r>
        <w:t>17- «العجم»</w:t>
      </w:r>
      <w:bookmarkEnd w:id="663"/>
    </w:p>
    <w:p>
      <w:pPr>
        <w:pStyle w:val="BookText"/>
      </w:pPr>
      <w:r>
        <w:rPr>
          <w:rFonts w:ascii="IRNazanin" w:hAnsi="IRNazanin" w:eastAsia="IRNazanin" w:cs="IRNazanin"/>
          <w:lang w:bidi="fa-IR"/>
          <w:color w:val="111111"/>
          <w:sz w:val="28"/>
          <w:szCs w:val="28"/>
          <w:rtl/>
        </w:rPr>
        <w:t xml:space="preserve">*العجم</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ومما يدل على فضل العجم على العرب ولا سيما في القرون المتأخرة عن قرن النبي صلی الله علیه واله وما يقرب منه ما رواه في الوافي ج 2 ص 154 عن علي بن ابراهيم القمي في تفسيره عند قوله عز وجل :ولو نزلناه على بعض الاعجمين فقرأه عليهم ما كانوا به مؤمنين عن الصادق علیه السلام انه قال : لو نزل القرآن على العجم ما آمنت به العرب وقد نزل على العرب فآمنت به العجم وفي كتاب الغيبة للشيخ الطوسي رحمة الله باسناده عن أبي عبد الله علیه السلام قال : اتق العرب فان لهم جبرسوء اما انه لم يخرج مع القائم منهم واحد.</w:t>
      </w:r>
    </w:p>
    <w:p>
      <w:pPr>
        <w:pStyle w:val="BookText"/>
      </w:pPr>
      <w:r>
        <w:rPr>
          <w:rFonts w:ascii="IRNazanin" w:hAnsi="IRNazanin" w:eastAsia="IRNazanin" w:cs="IRNazanin"/>
          <w:lang w:bidi="fa-IR"/>
          <w:color w:val="111111"/>
          <w:sz w:val="28"/>
          <w:szCs w:val="28"/>
          <w:rtl/>
        </w:rPr>
        <w:t xml:space="preserve">ومن طريق العامة عن النبي صلی الله علیه واله: لو كان الدين بالثريا لنالته رجال من فارس .</w:t>
      </w:r>
    </w:p>
    <w:p>
      <w:pPr>
        <w:pStyle w:val="BookText"/>
      </w:pPr>
      <w:r>
        <w:rPr>
          <w:rFonts w:ascii="IRNazanin" w:hAnsi="IRNazanin" w:eastAsia="IRNazanin" w:cs="IRNazanin"/>
          <w:lang w:bidi="fa-IR"/>
          <w:color w:val="111111"/>
          <w:sz w:val="28"/>
          <w:szCs w:val="28"/>
          <w:rtl/>
        </w:rPr>
        <w:t xml:space="preserve">وفي المكاتيب لقطب بن يحيى لما نزل قوله تعالى:و آخر لما يلحقوا بهم قيل : منهم یا رسول الله فلم يجب حتى سئل ثلثا ثم وضع يده على كتف سلمان وقال:لوكان الايمان عند الثريا لناله رجال او رجل من هولاء .</w:t>
      </w:r>
    </w:p>
    <w:p>
      <w:pPr>
        <w:pStyle w:val="BookText"/>
      </w:pPr>
      <w:r>
        <w:rPr>
          <w:rFonts w:ascii="IRNazanin" w:hAnsi="IRNazanin" w:eastAsia="IRNazanin" w:cs="IRNazanin"/>
          <w:lang w:bidi="fa-IR"/>
          <w:color w:val="111111"/>
          <w:sz w:val="28"/>
          <w:szCs w:val="28"/>
          <w:rtl/>
        </w:rPr>
        <w:t xml:space="preserve">وفي الكافي ج 1 ص 370 ذیل ح 2 قلت جعلت فداك كم مع القائم من العرب ؟ قال :نفر یسیر الحدیث.</w:t>
      </w:r>
    </w:p>
    <w:p>
      <w:pPr>
        <w:pStyle w:val="BookText"/>
      </w:pPr>
      <w:r>
        <w:rPr>
          <w:rFonts w:ascii="IRNazanin" w:hAnsi="IRNazanin" w:eastAsia="IRNazanin" w:cs="IRNazanin"/>
          <w:lang w:bidi="fa-IR"/>
          <w:color w:val="111111"/>
          <w:sz w:val="28"/>
          <w:szCs w:val="28"/>
          <w:rtl/>
        </w:rPr>
        <w:t xml:space="preserve">وفي روضة الكافي ج 8 ص 226 ذیل ح 287 عن موسی بن جعفر عليه السلام الناس ثلاثة : عربی و مولی و علج فنحن العرب وشيعتنا الموالي ومن لم يكن على مثل ما نحن عليه فهو علج الحدیث والعلاج اى الكافر .</w:t>
      </w:r>
    </w:p>
    <w:p>
      <w:pPr>
        <w:pStyle w:val="BookText"/>
      </w:pPr>
      <w:r>
        <w:rPr>
          <w:rFonts w:ascii="Amiri" w:hAnsi="Amiri" w:eastAsia="Amiri" w:cs="Amiri"/>
          <w:lang w:bidi="ar-SA"/>
          <w:color w:val="111111"/>
          <w:sz w:val="28"/>
          <w:szCs w:val="28"/>
          <w:rtl/>
        </w:rPr>
        <w:t xml:space="preserve">(اذا دخلت الى ان قال - وشر فسقة العرب والعجم -)---انظر السوق</w:t>
      </w:r>
    </w:p>
    <w:p>
      <w:pPr>
        <w:pStyle w:val="BookText"/>
      </w:pPr>
      <w:r>
        <w:rPr>
          <w:rFonts w:ascii="Amiri" w:hAnsi="Amiri" w:eastAsia="Amiri" w:cs="Amiri"/>
          <w:lang w:bidi="ar-SA"/>
          <w:color w:val="111111"/>
          <w:sz w:val="28"/>
          <w:szCs w:val="28"/>
          <w:rtl/>
        </w:rPr>
        <w:t xml:space="preserve">(تقول وانت - الى ان قال - وشرفسقة العرب والعجم -)---انظر مسجد الحرام</w:t>
      </w:r>
    </w:p>
    <w:p>
      <w:pPr>
        <w:pStyle w:val="BookText"/>
      </w:pPr>
      <w:r>
        <w:rPr>
          <w:rFonts w:ascii="IRNazanin" w:hAnsi="IRNazanin" w:eastAsia="IRNazanin" w:cs="IRNazanin"/>
          <w:lang w:bidi="fa-IR"/>
          <w:color w:val="111111"/>
          <w:sz w:val="28"/>
          <w:szCs w:val="28"/>
          <w:rtl/>
        </w:rPr>
        <w:t xml:space="preserve">(عن النجوم احق - الى أن قال - فاخذ رجلان من العجم فعلمه -)---انظر التجوم</w:t>
      </w:r>
    </w:p>
    <w:p>
      <w:pPr>
        <w:pStyle w:val="BookText"/>
      </w:pPr>
      <w:r>
        <w:rPr>
          <w:rFonts w:ascii="IRNazanin" w:hAnsi="IRNazanin" w:eastAsia="IRNazanin" w:cs="IRNazanin"/>
          <w:lang w:bidi="fa-IR"/>
          <w:color w:val="111111"/>
          <w:sz w:val="28"/>
          <w:szCs w:val="28"/>
          <w:rtl/>
        </w:rPr>
        <w:t xml:space="preserve">(قل اعوذ بعزة الله - الى ان قال - ومن شیر فساق العرب والعجم -)---انظر الدعاء</w:t>
      </w:r>
    </w:p>
    <w:p>
      <w:pPr>
        <w:pStyle w:val="BookText"/>
      </w:pPr>
      <w:r>
        <w:rPr>
          <w:rFonts w:ascii="Amiri" w:hAnsi="Amiri" w:eastAsia="Amiri" w:cs="Amiri"/>
          <w:lang w:bidi="ar-SA"/>
          <w:color w:val="111111"/>
          <w:sz w:val="28"/>
          <w:szCs w:val="28"/>
          <w:rtl/>
        </w:rPr>
        <w:t xml:space="preserve">(كان يلزم باب - الى ان قال - احب ان تكون الرجل من العرب لا لرجل من العجم -)---انظر الحجة</w:t>
      </w:r>
    </w:p>
    <w:p>
      <w:pPr>
        <w:pStyle w:val="BookText"/>
      </w:pPr>
      <w:r>
        <w:rPr>
          <w:rFonts w:ascii="IRNazanin" w:hAnsi="IRNazanin" w:eastAsia="IRNazanin" w:cs="IRNazanin"/>
          <w:lang w:bidi="fa-IR"/>
          <w:color w:val="111111"/>
          <w:sz w:val="28"/>
          <w:szCs w:val="28"/>
          <w:rtl/>
        </w:rPr>
        <w:t xml:space="preserve">(كنت عند أبي الحسن موسی علیه السلام- الی ان قال - فانا اعلم العرب والعجم بها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(لقي هشام - ما تقول في العجم -)---انظر الاكفاء</w:t>
      </w:r>
    </w:p>
    <w:p>
      <w:pPr>
        <w:pStyle w:val="BookText"/>
      </w:pPr>
      <w:r>
        <w:rPr>
          <w:rFonts w:ascii="IRNazanin" w:hAnsi="IRNazanin" w:eastAsia="IRNazanin" w:cs="IRNazanin"/>
          <w:lang w:bidi="fa-IR"/>
          <w:color w:val="111111"/>
          <w:sz w:val="28"/>
          <w:szCs w:val="28"/>
          <w:rtl/>
        </w:rPr>
        <w:t xml:space="preserve">(لو وجدت رجلا من العجم -)---انظر الحدود</w:t>
      </w:r>
    </w:p>
    <w:p>
      <w:pPr>
        <w:pStyle w:val="BookText"/>
      </w:pPr>
      <w:r>
        <w:rPr>
          <w:rFonts w:ascii="IRNazanin" w:hAnsi="IRNazanin" w:eastAsia="IRNazanin" w:cs="IRNazanin"/>
          <w:lang w:bidi="fa-IR"/>
          <w:color w:val="111111"/>
          <w:sz w:val="28"/>
          <w:szCs w:val="28"/>
          <w:rtl/>
        </w:rPr>
        <w:t xml:space="preserve">(ولكن الله تعالی لم یزل منذ قبض الله نبيه صلی الله علیه واله هلم جرایمن بهذا الدين على اولاد الاعاجم ويصرفه عن قرابة نبيه صلی الله علیه و اله هلم جرا فيعطى هولاء ويمنع هولاء </w:t>
      </w:r>
      <w:r>
        <w:rPr>
          <w:rStyle w:val="FootnoteReference"/>
        </w:rPr>
        <w:footnoteReference w:id="223"/>
      </w:r>
      <w:r>
        <w:rPr>
          <w:rFonts w:ascii="Times New Roman" w:hAnsi="Times New Roman" w:eastAsia="Times New Roman" w:cs="Times New Roman"/>
          <w:lang w:val="en-US" w:bidi="en-US"/>
          <w:color w:val="111111"/>
          <w:sz w:val="28"/>
          <w:szCs w:val="28"/>
          <w:rtl/>
        </w:rPr>
        <w:t xml:space="preserve">)(8)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6" w:name="pg14685_156563"/>
    <w:bookmarkEnd w:id="106"/>
    <w:p>
      <w:pPr>
        <w:pStyle w:val="BookText"/>
      </w:pPr>
      <w:r>
        <w:rPr>
          <w:rFonts w:ascii="IRNazanin" w:hAnsi="IRNazanin" w:eastAsia="IRNazanin" w:cs="IRNazanin"/>
          <w:lang w:bidi="fa-IR"/>
          <w:color w:val="111111"/>
          <w:sz w:val="28"/>
          <w:szCs w:val="28"/>
          <w:rtl/>
        </w:rPr>
        <w:t xml:space="preserve">الكافي ج 1 ص 380ك4ب 90 ذیل ح 2.</w:t>
      </w:r>
    </w:p>
    <w:p>
      <w:pPr>
        <w:pStyle w:val="BookText"/>
      </w:pPr>
      <w:r>
        <w:rPr>
          <w:rFonts w:ascii="Amiri" w:hAnsi="Amiri" w:eastAsia="Amiri" w:cs="Amiri"/>
          <w:lang w:bidi="ar-SA"/>
          <w:color w:val="111111"/>
          <w:sz w:val="28"/>
          <w:szCs w:val="28"/>
          <w:rtl/>
        </w:rPr>
        <w:t xml:space="preserve">(والله لا يحبنا من العرب والعجم الا -)---انظر الحب</w:t>
      </w:r>
    </w:p>
    <w:p>
      <w:pPr>
        <w:pStyle w:val="Heading3"/>
      </w:pPr>
      <w:bookmarkStart w:id="664" w:name="_Toc545"/>
      <w:r>
        <w:t>18- «العجمى»</w:t>
      </w:r>
      <w:bookmarkEnd w:id="664"/>
    </w:p>
    <w:p>
      <w:pPr>
        <w:pStyle w:val="BookText"/>
      </w:pPr>
      <w:r>
        <w:rPr>
          <w:rFonts w:ascii="Amiri" w:hAnsi="Amiri" w:eastAsia="Amiri" w:cs="Amiri"/>
          <w:lang w:bidi="ar-SA"/>
          <w:color w:val="111111"/>
          <w:sz w:val="28"/>
          <w:szCs w:val="28"/>
          <w:rtl/>
        </w:rPr>
        <w:t xml:space="preserve">( كان ابن العجمي جعل -)---انظر الحجة</w:t>
      </w:r>
    </w:p>
    <w:p>
      <w:pPr>
        <w:pStyle w:val="Heading3"/>
      </w:pPr>
      <w:bookmarkStart w:id="665" w:name="_Toc546"/>
      <w:r>
        <w:t>19- «العجمية»</w:t>
      </w:r>
      <w:bookmarkEnd w:id="665"/>
    </w:p>
    <w:p>
      <w:pPr>
        <w:pStyle w:val="BookText"/>
      </w:pPr>
      <w:r>
        <w:rPr>
          <w:rFonts w:ascii="Amiri" w:hAnsi="Amiri" w:eastAsia="Amiri" w:cs="Amiri"/>
          <w:lang w:bidi="ar-SA"/>
          <w:color w:val="111111"/>
          <w:sz w:val="28"/>
          <w:szCs w:val="28"/>
          <w:rtl/>
        </w:rPr>
        <w:t xml:space="preserve">( ان الرجل الاعجمي من أمتي ليقرأ القرآن بعجمية فترفعه -)---انظر القرآن</w:t>
      </w:r>
    </w:p>
    <w:p>
      <w:pPr>
        <w:pStyle w:val="Heading3"/>
      </w:pPr>
      <w:bookmarkStart w:id="666" w:name="_Toc547"/>
      <w:r>
        <w:t>20- «العجم»</w:t>
      </w:r>
      <w:bookmarkEnd w:id="666"/>
    </w:p>
    <w:p>
      <w:pPr>
        <w:pStyle w:val="BookText"/>
      </w:pPr>
      <w:r>
        <w:rPr>
          <w:rFonts w:ascii="IRNazanin" w:hAnsi="IRNazanin" w:eastAsia="IRNazanin" w:cs="IRNazanin"/>
          <w:lang w:bidi="fa-IR"/>
          <w:color w:val="111111"/>
          <w:sz w:val="28"/>
          <w:szCs w:val="28"/>
          <w:rtl/>
        </w:rPr>
        <w:t xml:space="preserve">*العجم</w:t>
      </w:r>
      <w:r>
        <w:rPr>
          <w:rStyle w:val="FootnoteReference"/>
        </w:rPr>
        <w:footnoteReference w:id="224"/>
      </w:r>
    </w:p>
    <w:p>
      <w:pPr>
        <w:pStyle w:val="BookText"/>
      </w:pPr>
      <w:r>
        <w:rPr>
          <w:rFonts w:ascii="Amiri" w:hAnsi="Amiri" w:eastAsia="Amiri" w:cs="Amiri"/>
          <w:lang w:bidi="ar-SA"/>
          <w:color w:val="111111"/>
          <w:sz w:val="28"/>
          <w:szCs w:val="28"/>
          <w:rtl/>
        </w:rPr>
        <w:t xml:space="preserve">( اتقوا الله فيما خولكم وفي العجم -)---انظر التقوي</w:t>
      </w:r>
    </w:p>
    <w:p>
      <w:pPr>
        <w:pStyle w:val="Heading3"/>
      </w:pPr>
      <w:bookmarkStart w:id="667" w:name="_Toc548"/>
      <w:r>
        <w:t>21- «العجن»</w:t>
      </w:r>
      <w:bookmarkEnd w:id="667"/>
    </w:p>
    <w:p>
      <w:pPr>
        <w:pStyle w:val="BookText"/>
      </w:pPr>
      <w:r>
        <w:rPr>
          <w:rFonts w:ascii="Amiri" w:hAnsi="Amiri" w:eastAsia="Amiri" w:cs="Amiri"/>
          <w:lang w:bidi="ar-SA"/>
          <w:color w:val="111111"/>
          <w:sz w:val="28"/>
          <w:szCs w:val="28"/>
          <w:rtl/>
        </w:rPr>
        <w:t xml:space="preserve">--- انظر العجين</w:t>
      </w:r>
    </w:p>
    <w:p>
      <w:pPr>
        <w:pStyle w:val="Heading3"/>
      </w:pPr>
      <w:bookmarkStart w:id="668" w:name="_Toc549"/>
      <w:r>
        <w:t>22- «العجوز»</w:t>
      </w:r>
      <w:bookmarkEnd w:id="668"/>
    </w:p>
    <w:p>
      <w:pPr>
        <w:pStyle w:val="BookText"/>
      </w:pPr>
      <w:r>
        <w:rPr>
          <w:rFonts w:ascii="Amiri" w:hAnsi="Amiri" w:eastAsia="Amiri" w:cs="Amiri"/>
          <w:lang w:bidi="ar-SA"/>
          <w:color w:val="111111"/>
          <w:sz w:val="28"/>
          <w:szCs w:val="28"/>
          <w:rtl/>
        </w:rPr>
        <w:t xml:space="preserve">( اذا زنى الشيخ والعجوز -)---انظر الحدود</w:t>
      </w:r>
    </w:p>
    <w:p>
      <w:pPr>
        <w:pStyle w:val="BookText"/>
      </w:pPr>
      <w:r>
        <w:rPr>
          <w:rFonts w:ascii="IRNazanin" w:hAnsi="IRNazanin" w:eastAsia="IRNazanin" w:cs="IRNazanin"/>
          <w:lang w:bidi="fa-IR"/>
          <w:color w:val="111111"/>
          <w:sz w:val="28"/>
          <w:szCs w:val="28"/>
          <w:rtl/>
        </w:rPr>
        <w:t xml:space="preserve">(أن رسول الله صلی الله علیه واله كان نزل على رجل بالطائف قبل الاسلام فاكرمه فلما أن بعث الله محمدا صلی الله علیه واله الى الناس قيل للرجل اتدري من الذي ارسله الله عزوجل الى الناس ؟ قال : لا قالوا له: هو محمد بن عبدالله يتيم ابیطالب وهو الذي كان نزل بك بالطائف</w:t>
      </w:r>
    </w:p>
    <w:p>
      <w:pPr>
        <w:pStyle w:val="BookText"/>
      </w:pPr>
      <w:r>
        <w:rPr>
          <w:rFonts w:ascii="IRNazanin" w:hAnsi="IRNazanin" w:eastAsia="IRNazanin" w:cs="IRNazanin"/>
          <w:lang w:bidi="fa-IR"/>
          <w:color w:val="111111"/>
          <w:sz w:val="28"/>
          <w:szCs w:val="28"/>
          <w:rtl/>
        </w:rPr>
        <w:t xml:space="preserve">يوم كذا وكذا فاكرمته قال:فقدم الرجل على رسول الله صلی الله علیه واله فسلم عليه واسلم ثم قال له : اتعرفني يا رسول الله ؟ قال : ومن أنت ؟قال:انا رب المنزل الذي نزلت به بالطائف في الجاهلية يوم كذا وكذا فاكرمتك فقال له رسول الله صلی الله علیه واله: مرحبا بك سل حاجتك ، فقال : اسألك ماتي شاة برعاتها، فامر له رسول الله صلی الله علیه واله بما سأل ثم قال لأصحابه : ما كان على هذا الرجل ان يسألني سؤال عجوز بني اسرائيل لموسى علیه السلام فقالوا:وما سألت عجوز بني اسرائيل لموسى ؟ فقال : ان الله عز ذكره اوحی الی موسی ان احمل عظام يوسف من مصر قبل أن تخرج منها الى الأرض المقدسة بالشام فسأل موسى عن قبر يوسف علیه السلام فجاءه شيخ فقال : ان كان احد يعرف قبره ففلانة فارسل موسی علیه السلام اليها فلما جاءته قال : تعلمين موضع قبر يوسف علیه السلام ؟ قالت:نعم قال : فدلني عليه ولك ما سألت : قال : لا أدلك عليه الا بحكمي قال:فلك الجنة قالت:لا الا بحكمي عليك فأوحى الله عزوجل الى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7" w:name="pg14685_156564"/>
    <w:bookmarkEnd w:id="107"/>
    <w:p>
      <w:pPr>
        <w:pStyle w:val="BookText"/>
      </w:pPr>
      <w:r>
        <w:rPr>
          <w:rFonts w:ascii="IRNazanin" w:hAnsi="IRNazanin" w:eastAsia="IRNazanin" w:cs="IRNazanin"/>
          <w:lang w:bidi="fa-IR"/>
          <w:color w:val="111111"/>
          <w:sz w:val="28"/>
          <w:szCs w:val="28"/>
          <w:rtl/>
        </w:rPr>
        <w:t xml:space="preserve">موسي لا يكبر عليك ان تجعل لها حكمها فقال لها موسی : فلك حكمك قالت: فان حکمي ان اكون معك في درجتك التي تكون فيها يوم القيامة في الجنة فقال رسول الله صلی الله علیه واله: ما كان على هذا لو سألني ما سألت عجوز بني اسرائيل )(5/م)</w:t>
      </w:r>
    </w:p>
    <w:p>
      <w:pPr>
        <w:pStyle w:val="BookText"/>
      </w:pPr>
      <w:r>
        <w:rPr>
          <w:rFonts w:ascii="Amiri" w:hAnsi="Amiri" w:eastAsia="Amiri" w:cs="Amiri"/>
          <w:lang w:bidi="ar-SA"/>
          <w:color w:val="111111"/>
          <w:sz w:val="28"/>
          <w:szCs w:val="28"/>
          <w:rtl/>
        </w:rPr>
        <w:t xml:space="preserve">روضة الكافي ج 8 ص 155 ح 144.</w:t>
      </w:r>
    </w:p>
    <w:p>
      <w:pPr>
        <w:pStyle w:val="BookText"/>
      </w:pPr>
      <w:r>
        <w:rPr>
          <w:rFonts w:ascii="IRNazanin" w:hAnsi="IRNazanin" w:eastAsia="IRNazanin" w:cs="IRNazanin"/>
          <w:lang w:bidi="fa-IR"/>
          <w:color w:val="111111"/>
          <w:sz w:val="28"/>
          <w:szCs w:val="28"/>
          <w:rtl/>
        </w:rPr>
        <w:t xml:space="preserve">(أن الله تبارك وتعالی اوحى الى موسی بن عمران علیه السلام ان اخرج عظام يوسف عليه السلام من مصر ووعده طلوع القمر فأبطأ طلوع القمر عليه فسأل عمن يعلم موضعه فقيل له : هاهنا عجوز تعلم علمه فبعث اليها فاتی بعجوز مقعدة عمياء فقال : تعرفين قبر يوسف علیه السلام؟ قالت: نعم قال : فاخبريني بموضعه قالت : لا افعل حتی تعطيني خصالا تطلق رجلي وتعيد الي بصري وترد الي شبابي وتجعلني معك في الجنة فكبر ذلك علی موسی فاوحى الله عزوجل اليه : انما تعطى علي فاعطها ما سألت ففعل ودلته على قبر يوسف علیه السلام فاستخرجه من شاطى النيل في صندوق</w:t>
      </w:r>
    </w:p>
    <w:p>
      <w:pPr>
        <w:pStyle w:val="BookText"/>
      </w:pPr>
      <w:r>
        <w:rPr>
          <w:rFonts w:ascii="IRNazanin" w:hAnsi="IRNazanin" w:eastAsia="IRNazanin" w:cs="IRNazanin"/>
          <w:lang w:bidi="fa-IR"/>
          <w:color w:val="111111"/>
          <w:sz w:val="28"/>
          <w:szCs w:val="28"/>
          <w:rtl/>
        </w:rPr>
        <w:t xml:space="preserve">مرمر فلما أخرجه طلع القمر فحمله إلى الشام فلذلك يحمل أهل الكتاب موتاهم الى الشام وهو يوسف بن يعقوب علیه السلام وما ذکر الله عز وجل يوسف في القرآن غيره )(6)</w:t>
      </w:r>
    </w:p>
    <w:p>
      <w:pPr>
        <w:pStyle w:val="BookText"/>
      </w:pPr>
      <w:r>
        <w:rPr>
          <w:rFonts w:ascii="Amiri" w:hAnsi="Amiri" w:eastAsia="Amiri" w:cs="Amiri"/>
          <w:lang w:bidi="ar-SA"/>
          <w:color w:val="111111"/>
          <w:sz w:val="28"/>
          <w:szCs w:val="28"/>
          <w:rtl/>
        </w:rPr>
        <w:t xml:space="preserve">الفقيه ج 1 ص 123 ب 27 ح 36.</w:t>
      </w:r>
    </w:p>
    <w:p>
      <w:pPr>
        <w:pStyle w:val="BookText"/>
      </w:pPr>
      <w:r>
        <w:rPr>
          <w:rFonts w:ascii="Amiri" w:hAnsi="Amiri" w:eastAsia="Amiri" w:cs="Amiri"/>
          <w:lang w:bidi="ar-SA"/>
          <w:color w:val="111111"/>
          <w:sz w:val="28"/>
          <w:szCs w:val="28"/>
          <w:rtl/>
        </w:rPr>
        <w:t xml:space="preserve">( حتى اذا جاء أمرنا - كان التنور في بيت عجوز -)---انظر نوح</w:t>
      </w:r>
    </w:p>
    <w:p>
      <w:pPr>
        <w:pStyle w:val="BookText"/>
      </w:pPr>
      <w:r>
        <w:rPr>
          <w:rFonts w:ascii="Amiri" w:hAnsi="Amiri" w:eastAsia="Amiri" w:cs="Amiri"/>
          <w:lang w:bidi="ar-SA"/>
          <w:color w:val="111111"/>
          <w:sz w:val="28"/>
          <w:szCs w:val="28"/>
          <w:rtl/>
        </w:rPr>
        <w:t xml:space="preserve">(خرجت الى ان قال - فرأيت امرأة عجوزا-)---انظر اللباس</w:t>
      </w:r>
    </w:p>
    <w:p>
      <w:pPr>
        <w:pStyle w:val="BookText"/>
      </w:pPr>
      <w:r>
        <w:rPr>
          <w:rFonts w:ascii="Amiri" w:hAnsi="Amiri" w:eastAsia="Amiri" w:cs="Amiri"/>
          <w:lang w:bidi="ar-SA"/>
          <w:color w:val="111111"/>
          <w:sz w:val="28"/>
          <w:szCs w:val="28"/>
          <w:rtl/>
        </w:rPr>
        <w:t xml:space="preserve">(عجوز بني اسرائيل - ) تقدم تحت عنوان ( أن رسول الله الخ)</w:t>
      </w:r>
    </w:p>
    <w:p>
      <w:pPr>
        <w:pStyle w:val="BookText"/>
      </w:pPr>
      <w:r>
        <w:rPr>
          <w:rFonts w:ascii="IRNazanin" w:hAnsi="IRNazanin" w:eastAsia="IRNazanin" w:cs="IRNazanin"/>
          <w:lang w:bidi="fa-IR"/>
          <w:color w:val="111111"/>
          <w:sz w:val="28"/>
          <w:szCs w:val="28"/>
          <w:rtl/>
        </w:rPr>
        <w:t xml:space="preserve">(كانت امرأة - الى ان قال - این تذهبين یا عجوز الانصار -)---انظر الحجة</w:t>
      </w:r>
    </w:p>
    <w:p>
      <w:pPr>
        <w:pStyle w:val="BookText"/>
      </w:pPr>
      <w:r>
        <w:rPr>
          <w:rFonts w:ascii="IRNazanin" w:hAnsi="IRNazanin" w:eastAsia="IRNazanin" w:cs="IRNazanin"/>
          <w:lang w:bidi="fa-IR"/>
          <w:color w:val="111111"/>
          <w:sz w:val="28"/>
          <w:szCs w:val="28"/>
          <w:rtl/>
        </w:rPr>
        <w:t xml:space="preserve">(یا عجوز اتباع هاتان الجاريتان - ) يأتي في اللباس تحت عنوان ( خرجت وانا الخ)</w:t>
      </w:r>
    </w:p>
    <w:p>
      <w:pPr>
        <w:pStyle w:val="Heading3"/>
      </w:pPr>
      <w:bookmarkStart w:id="669" w:name="_Toc550"/>
      <w:r>
        <w:t>23- «العجوة»</w:t>
      </w:r>
      <w:bookmarkEnd w:id="669"/>
    </w:p>
    <w:p>
      <w:pPr>
        <w:pStyle w:val="BookText"/>
      </w:pPr>
      <w:r>
        <w:rPr>
          <w:rFonts w:ascii="Amiri" w:hAnsi="Amiri" w:eastAsia="Amiri" w:cs="Amiri"/>
          <w:lang w:bidi="ar-SA"/>
          <w:color w:val="111111"/>
          <w:sz w:val="28"/>
          <w:szCs w:val="28"/>
          <w:rtl/>
        </w:rPr>
        <w:t xml:space="preserve">*العجوة</w:t>
      </w:r>
      <w:r>
        <w:rPr>
          <w:rStyle w:val="FootnoteReference"/>
        </w:rPr>
        <w:footnoteReference w:id="225"/>
      </w:r>
    </w:p>
    <w:p>
      <w:pPr>
        <w:pStyle w:val="BookText"/>
      </w:pPr>
      <w:r>
        <w:rPr>
          <w:rFonts w:ascii="Amiri" w:hAnsi="Amiri" w:eastAsia="Amiri" w:cs="Amiri"/>
          <w:lang w:bidi="ar-SA"/>
          <w:color w:val="111111"/>
          <w:sz w:val="28"/>
          <w:szCs w:val="28"/>
          <w:rtl/>
        </w:rPr>
        <w:t xml:space="preserve">( اخذنا من المدينة نوى العجوة -)---انظر التمر</w:t>
      </w:r>
    </w:p>
    <w:p>
      <w:pPr>
        <w:pStyle w:val="BookText"/>
      </w:pPr>
      <w:r>
        <w:rPr>
          <w:rFonts w:ascii="Amiri" w:hAnsi="Amiri" w:eastAsia="Amiri" w:cs="Amiri"/>
          <w:lang w:bidi="ar-SA"/>
          <w:color w:val="111111"/>
          <w:sz w:val="28"/>
          <w:szCs w:val="28"/>
          <w:rtl/>
        </w:rPr>
        <w:t xml:space="preserve">(ان نخلة مريم انما كانت عجوة -)---انظر النخل</w:t>
      </w:r>
    </w:p>
    <w:p>
      <w:pPr>
        <w:pStyle w:val="BookText"/>
      </w:pPr>
      <w:r>
        <w:rPr>
          <w:rFonts w:ascii="Amiri" w:hAnsi="Amiri" w:eastAsia="Amiri" w:cs="Amiri"/>
          <w:lang w:bidi="ar-SA"/>
          <w:color w:val="111111"/>
          <w:sz w:val="28"/>
          <w:szCs w:val="28"/>
          <w:rtl/>
        </w:rPr>
        <w:t xml:space="preserve">( انزل الله عزوجل العجوة -)---انظر التمر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8" w:name="pg14685_156565"/>
    <w:bookmarkEnd w:id="108"/>
    <w:p>
      <w:pPr>
        <w:pStyle w:val="BookText"/>
      </w:pPr>
      <w:r>
        <w:rPr>
          <w:rFonts w:ascii="Amiri" w:hAnsi="Amiri" w:eastAsia="Amiri" w:cs="Amiri"/>
          <w:lang w:bidi="ar-SA"/>
          <w:color w:val="111111"/>
          <w:sz w:val="28"/>
          <w:szCs w:val="28"/>
          <w:rtl/>
        </w:rPr>
        <w:t xml:space="preserve">( العجوة ام التمر -)---انظر التمر</w:t>
      </w:r>
    </w:p>
    <w:p>
      <w:pPr>
        <w:pStyle w:val="BookText"/>
      </w:pPr>
      <w:r>
        <w:rPr>
          <w:rFonts w:ascii="Amiri" w:hAnsi="Amiri" w:eastAsia="Amiri" w:cs="Amiri"/>
          <w:lang w:bidi="ar-SA"/>
          <w:color w:val="111111"/>
          <w:sz w:val="28"/>
          <w:szCs w:val="28"/>
          <w:rtl/>
        </w:rPr>
        <w:t xml:space="preserve">( العجوة هي أم التمر -)---انظر التمر</w:t>
      </w:r>
    </w:p>
    <w:p>
      <w:pPr>
        <w:pStyle w:val="BookText"/>
      </w:pPr>
      <w:r>
        <w:rPr>
          <w:rFonts w:ascii="Amiri" w:hAnsi="Amiri" w:eastAsia="Amiri" w:cs="Amiri"/>
          <w:lang w:bidi="ar-SA"/>
          <w:color w:val="111111"/>
          <w:sz w:val="28"/>
          <w:szCs w:val="28"/>
          <w:rtl/>
        </w:rPr>
        <w:t xml:space="preserve">(كانت نخلة مريم العجوة - )---انظر النخل</w:t>
      </w:r>
    </w:p>
    <w:p>
      <w:pPr>
        <w:pStyle w:val="BookText"/>
      </w:pPr>
      <w:r>
        <w:rPr>
          <w:rFonts w:ascii="Amiri" w:hAnsi="Amiri" w:eastAsia="Amiri" w:cs="Amiri"/>
          <w:lang w:bidi="ar-SA"/>
          <w:color w:val="111111"/>
          <w:sz w:val="28"/>
          <w:szCs w:val="28"/>
          <w:rtl/>
        </w:rPr>
        <w:t xml:space="preserve">( من اكل سبع تمرات عجوة -)---انظر التمر</w:t>
      </w:r>
    </w:p>
    <w:p>
      <w:pPr>
        <w:pStyle w:val="BookText"/>
      </w:pPr>
      <w:r>
        <w:rPr>
          <w:rFonts w:ascii="Amiri" w:hAnsi="Amiri" w:eastAsia="Amiri" w:cs="Amiri"/>
          <w:lang w:bidi="ar-SA"/>
          <w:color w:val="111111"/>
          <w:sz w:val="28"/>
          <w:szCs w:val="28"/>
          <w:rtl/>
        </w:rPr>
        <w:t xml:space="preserve">( من اكل في كل يوم -)---انظر التمر</w:t>
      </w:r>
    </w:p>
    <w:p>
      <w:pPr>
        <w:pStyle w:val="BookText"/>
      </w:pPr>
      <w:r>
        <w:rPr>
          <w:rFonts w:ascii="IRNazanin" w:hAnsi="IRNazanin" w:eastAsia="IRNazanin" w:cs="IRNazanin"/>
          <w:lang w:bidi="fa-IR"/>
          <w:color w:val="111111"/>
          <w:sz w:val="28"/>
          <w:szCs w:val="28"/>
          <w:rtl/>
        </w:rPr>
        <w:t xml:space="preserve">( یا غلام هل تدري -)---انظر التمر</w:t>
      </w:r>
    </w:p>
    <w:p>
      <w:pPr>
        <w:pStyle w:val="Heading3"/>
      </w:pPr>
      <w:bookmarkStart w:id="670" w:name="_Toc551"/>
      <w:r>
        <w:t>24- «العجيب»</w:t>
      </w:r>
      <w:bookmarkEnd w:id="670"/>
    </w:p>
    <w:p>
      <w:pPr>
        <w:pStyle w:val="BookText"/>
      </w:pPr>
      <w:r>
        <w:rPr>
          <w:rFonts w:ascii="Amiri" w:hAnsi="Amiri" w:eastAsia="Amiri" w:cs="Amiri"/>
          <w:lang w:bidi="ar-SA"/>
          <w:color w:val="111111"/>
          <w:sz w:val="28"/>
          <w:szCs w:val="28"/>
          <w:rtl/>
        </w:rPr>
        <w:t xml:space="preserve">(أن امر الله كله عجيب -)---انظر التوحيد</w:t>
      </w:r>
    </w:p>
    <w:p>
      <w:pPr>
        <w:pStyle w:val="Heading3"/>
      </w:pPr>
      <w:bookmarkStart w:id="671" w:name="_Toc552"/>
      <w:r>
        <w:t>25- «العجيبة»</w:t>
      </w:r>
      <w:bookmarkEnd w:id="671"/>
    </w:p>
    <w:p>
      <w:pPr>
        <w:pStyle w:val="BookText"/>
      </w:pPr>
      <w:r>
        <w:rPr>
          <w:rFonts w:ascii="IRNazanin" w:hAnsi="IRNazanin" w:eastAsia="IRNazanin" w:cs="IRNazanin"/>
          <w:lang w:bidi="fa-IR"/>
          <w:color w:val="111111"/>
          <w:sz w:val="28"/>
          <w:szCs w:val="28"/>
          <w:rtl/>
        </w:rPr>
        <w:t xml:space="preserve">( ان عليا علیه السلام كان - الى ان قال - جئتكم بعجيبة -)---انظر الحجة</w:t>
      </w:r>
    </w:p>
    <w:p>
      <w:pPr>
        <w:pStyle w:val="BookText"/>
      </w:pPr>
      <w:r>
        <w:rPr>
          <w:rFonts w:ascii="Amiri" w:hAnsi="Amiri" w:eastAsia="Amiri" w:cs="Amiri"/>
          <w:lang w:bidi="ar-SA"/>
          <w:color w:val="111111"/>
          <w:sz w:val="28"/>
          <w:szCs w:val="28"/>
          <w:rtl/>
        </w:rPr>
        <w:t xml:space="preserve">(دخلت الى ان قال -رأيت رؤيا عجيبة- )---انظر الرؤيا</w:t>
      </w:r>
    </w:p>
    <w:p>
      <w:pPr>
        <w:pStyle w:val="Heading3"/>
      </w:pPr>
      <w:bookmarkStart w:id="672" w:name="_Toc553"/>
      <w:r>
        <w:t>26- «العجين»</w:t>
      </w:r>
      <w:bookmarkEnd w:id="672"/>
    </w:p>
    <w:p>
      <w:pPr>
        <w:pStyle w:val="BookText"/>
      </w:pPr>
      <w:r>
        <w:rPr>
          <w:rFonts w:ascii="Amiri" w:hAnsi="Amiri" w:eastAsia="Amiri" w:cs="Amiri"/>
          <w:lang w:bidi="ar-SA"/>
          <w:color w:val="111111"/>
          <w:sz w:val="28"/>
          <w:szCs w:val="28"/>
          <w:rtl/>
        </w:rPr>
        <w:t xml:space="preserve">(اكلت النار ما فيه)(6)</w:t>
      </w:r>
    </w:p>
    <w:p>
      <w:pPr>
        <w:pStyle w:val="BookText"/>
      </w:pPr>
      <w:r>
        <w:rPr>
          <w:rFonts w:ascii="Amiri" w:hAnsi="Amiri" w:eastAsia="Amiri" w:cs="Amiri"/>
          <w:lang w:bidi="ar-SA"/>
          <w:color w:val="111111"/>
          <w:sz w:val="28"/>
          <w:szCs w:val="28"/>
          <w:rtl/>
        </w:rPr>
        <w:t xml:space="preserve">الفقيه ج 1 ص 11 ب 1 ح 19.</w:t>
      </w:r>
    </w:p>
    <w:p>
      <w:pPr>
        <w:pStyle w:val="BookText"/>
      </w:pPr>
      <w:r>
        <w:rPr>
          <w:rFonts w:ascii="IRNazanin" w:hAnsi="IRNazanin" w:eastAsia="IRNazanin" w:cs="IRNazanin"/>
          <w:lang w:bidi="fa-IR"/>
          <w:color w:val="111111"/>
          <w:sz w:val="28"/>
          <w:szCs w:val="28"/>
          <w:rtl/>
        </w:rPr>
        <w:t xml:space="preserve">التهذيب ج 1 ص 414 ب 21 ذیل ح 23.</w:t>
      </w:r>
    </w:p>
    <w:p>
      <w:pPr>
        <w:pStyle w:val="BookText"/>
      </w:pPr>
      <w:r>
        <w:rPr>
          <w:rFonts w:ascii="IRNazanin" w:hAnsi="IRNazanin" w:eastAsia="IRNazanin" w:cs="IRNazanin"/>
          <w:lang w:bidi="fa-IR"/>
          <w:color w:val="111111"/>
          <w:sz w:val="28"/>
          <w:szCs w:val="28"/>
          <w:rtl/>
        </w:rPr>
        <w:t xml:space="preserve">الاستبصار ج 1 ص 29 ب 10 ذیل ح 2.</w:t>
      </w:r>
    </w:p>
    <w:p>
      <w:pPr>
        <w:pStyle w:val="BookText"/>
      </w:pPr>
      <w:r>
        <w:rPr>
          <w:rFonts w:ascii="IRNazanin" w:hAnsi="IRNazanin" w:eastAsia="IRNazanin" w:cs="IRNazanin"/>
          <w:lang w:bidi="fa-IR"/>
          <w:color w:val="111111"/>
          <w:sz w:val="28"/>
          <w:szCs w:val="28"/>
          <w:rtl/>
        </w:rPr>
        <w:t xml:space="preserve">(عن دواء عجن -)---انظر الخمر</w:t>
      </w:r>
    </w:p>
    <w:p>
      <w:pPr>
        <w:pStyle w:val="BookText"/>
      </w:pPr>
      <w:r>
        <w:rPr>
          <w:rFonts w:ascii="Amiri" w:hAnsi="Amiri" w:eastAsia="Amiri" w:cs="Amiri"/>
          <w:lang w:bidi="ar-SA"/>
          <w:color w:val="111111"/>
          <w:sz w:val="28"/>
          <w:szCs w:val="28"/>
          <w:rtl/>
        </w:rPr>
        <w:t xml:space="preserve">(عن دواء يعجن -)---انظر الخمر</w:t>
      </w:r>
    </w:p>
    <w:p>
      <w:pPr>
        <w:pStyle w:val="BookText"/>
      </w:pPr>
      <w:r>
        <w:rPr>
          <w:rFonts w:ascii="Amiri" w:hAnsi="Amiri" w:eastAsia="Amiri" w:cs="Amiri"/>
          <w:lang w:bidi="ar-SA"/>
          <w:color w:val="111111"/>
          <w:sz w:val="28"/>
          <w:szCs w:val="28"/>
          <w:rtl/>
        </w:rPr>
        <w:t xml:space="preserve">(عن الكحل يعجن -)---انظر النبيذ</w:t>
      </w:r>
    </w:p>
    <w:p>
      <w:pPr>
        <w:pStyle w:val="BookText"/>
      </w:pPr>
      <w:r>
        <w:rPr>
          <w:rFonts w:ascii="Amiri" w:hAnsi="Amiri" w:eastAsia="Amiri" w:cs="Amiri"/>
          <w:lang w:bidi="ar-SA"/>
          <w:color w:val="111111"/>
          <w:sz w:val="28"/>
          <w:szCs w:val="28"/>
          <w:rtl/>
        </w:rPr>
        <w:t xml:space="preserve">( فان وقعت فارة - الى ان قال - فعجن</w:t>
      </w:r>
    </w:p>
    <w:p>
      <w:pPr>
        <w:pStyle w:val="BookText"/>
      </w:pPr>
      <w:r>
        <w:rPr>
          <w:rFonts w:ascii="IRNazanin" w:hAnsi="IRNazanin" w:eastAsia="IRNazanin" w:cs="IRNazanin"/>
          <w:lang w:bidi="fa-IR"/>
          <w:color w:val="111111"/>
          <w:sz w:val="28"/>
          <w:szCs w:val="28"/>
          <w:rtl/>
        </w:rPr>
        <w:t xml:space="preserve">من مائها -)---انظر البئر</w:t>
      </w:r>
    </w:p>
    <w:p>
      <w:pPr>
        <w:pStyle w:val="BookText"/>
      </w:pPr>
      <w:r>
        <w:rPr>
          <w:rFonts w:ascii="Amiri" w:hAnsi="Amiri" w:eastAsia="Amiri" w:cs="Amiri"/>
          <w:lang w:bidi="ar-SA"/>
          <w:color w:val="111111"/>
          <w:sz w:val="28"/>
          <w:szCs w:val="28"/>
          <w:rtl/>
        </w:rPr>
        <w:t xml:space="preserve">(فخمر أو نبيذ قطر في عجين أو دم ؟ فقال : فسد قلت ابيعه من اليهود والنصارى وابين لهم فانهم يستحلون شربه ؟ قال : نعم ) (8)</w:t>
      </w:r>
    </w:p>
    <w:p>
      <w:pPr>
        <w:pStyle w:val="BookText"/>
      </w:pPr>
      <w:r>
        <w:rPr>
          <w:rFonts w:ascii="IRNazanin" w:hAnsi="IRNazanin" w:eastAsia="IRNazanin" w:cs="IRNazanin"/>
          <w:lang w:bidi="fa-IR"/>
          <w:color w:val="111111"/>
          <w:sz w:val="28"/>
          <w:szCs w:val="28"/>
          <w:rtl/>
        </w:rPr>
        <w:t xml:space="preserve">الكافي ج 6 ص 422ک 25ب 29 ذیل ح 1.</w:t>
      </w:r>
    </w:p>
    <w:p>
      <w:pPr>
        <w:pStyle w:val="BookText"/>
      </w:pPr>
      <w:r>
        <w:rPr>
          <w:rFonts w:ascii="IRNazanin" w:hAnsi="IRNazanin" w:eastAsia="IRNazanin" w:cs="IRNazanin"/>
          <w:lang w:bidi="fa-IR"/>
          <w:color w:val="111111"/>
          <w:sz w:val="28"/>
          <w:szCs w:val="28"/>
          <w:rtl/>
        </w:rPr>
        <w:t xml:space="preserve">التهذيب ج 1 ص 279 ب 12 ذیل ح 107.</w:t>
      </w:r>
    </w:p>
    <w:p>
      <w:pPr>
        <w:pStyle w:val="BookText"/>
      </w:pPr>
      <w:r>
        <w:rPr>
          <w:rFonts w:ascii="IRNazanin" w:hAnsi="IRNazanin" w:eastAsia="IRNazanin" w:cs="IRNazanin"/>
          <w:lang w:bidi="fa-IR"/>
          <w:color w:val="111111"/>
          <w:sz w:val="28"/>
          <w:szCs w:val="28"/>
          <w:rtl/>
        </w:rPr>
        <w:t xml:space="preserve">التهذيب ج 9 ص 119 ب 2 ذیل ح 247.</w:t>
      </w:r>
    </w:p>
    <w:p>
      <w:pPr>
        <w:pStyle w:val="BookText"/>
      </w:pPr>
      <w:r>
        <w:rPr>
          <w:rFonts w:ascii="IRNazanin" w:hAnsi="IRNazanin" w:eastAsia="IRNazanin" w:cs="IRNazanin"/>
          <w:lang w:bidi="fa-IR"/>
          <w:color w:val="111111"/>
          <w:sz w:val="28"/>
          <w:szCs w:val="28"/>
          <w:rtl/>
        </w:rPr>
        <w:t xml:space="preserve">الفقيه ج 1 ص 14 ب 1 ذیل ح 25.</w:t>
      </w:r>
    </w:p>
    <w:p>
      <w:pPr>
        <w:pStyle w:val="BookText"/>
      </w:pPr>
      <w:r>
        <w:rPr>
          <w:rFonts w:ascii="Amiri" w:hAnsi="Amiri" w:eastAsia="Amiri" w:cs="Amiri"/>
          <w:lang w:bidi="ar-SA"/>
          <w:color w:val="111111"/>
          <w:sz w:val="28"/>
          <w:szCs w:val="28"/>
          <w:rtl/>
        </w:rPr>
        <w:t xml:space="preserve">(في عجين عجن و خبز ثم علم أن الماء نت فيه ميتة قال:لا بأس أكلت النار مافيه) (6)</w:t>
      </w:r>
    </w:p>
    <w:p>
      <w:pPr>
        <w:pStyle w:val="BookText"/>
      </w:pPr>
      <w:r>
        <w:rPr>
          <w:rFonts w:ascii="Amiri" w:hAnsi="Amiri" w:eastAsia="Amiri" w:cs="Amiri"/>
          <w:lang w:bidi="ar-SA"/>
          <w:color w:val="111111"/>
          <w:sz w:val="28"/>
          <w:szCs w:val="28"/>
          <w:rtl/>
        </w:rPr>
        <w:t xml:space="preserve">التهذيب ج 1 ص 414 ب 21ح23.</w:t>
      </w:r>
    </w:p>
    <w:p>
      <w:pPr>
        <w:pStyle w:val="BookText"/>
      </w:pPr>
      <w:r>
        <w:rPr>
          <w:rFonts w:ascii="IRNazanin" w:hAnsi="IRNazanin" w:eastAsia="IRNazanin" w:cs="IRNazanin"/>
          <w:lang w:bidi="fa-IR"/>
          <w:color w:val="111111"/>
          <w:sz w:val="28"/>
          <w:szCs w:val="28"/>
          <w:rtl/>
        </w:rPr>
        <w:t xml:space="preserve">الاستبصار ج 1 ص 29 ب 15 ح 2.</w:t>
      </w:r>
    </w:p>
    <w:p>
      <w:pPr>
        <w:pStyle w:val="BookText"/>
      </w:pPr>
      <w:r>
        <w:rPr>
          <w:rFonts w:ascii="Amiri" w:hAnsi="Amiri" w:eastAsia="Amiri" w:cs="Amiri"/>
          <w:lang w:bidi="ar-SA"/>
          <w:color w:val="111111"/>
          <w:sz w:val="28"/>
          <w:szCs w:val="28"/>
          <w:rtl/>
        </w:rPr>
        <w:t xml:space="preserve">الفقيه ج 1 ص 11ب 1 ح 19 بتفاوت .</w:t>
      </w:r>
    </w:p>
    <w:p>
      <w:pPr>
        <w:pStyle w:val="BookText"/>
      </w:pPr>
      <w:r>
        <w:rPr>
          <w:rFonts w:ascii="Amiri" w:hAnsi="Amiri" w:eastAsia="Amiri" w:cs="Amiri"/>
          <w:lang w:bidi="ar-SA"/>
          <w:color w:val="111111"/>
          <w:sz w:val="28"/>
          <w:szCs w:val="28"/>
          <w:rtl/>
        </w:rPr>
        <w:t xml:space="preserve">(في العجين يعجن من الماء النجس كيف يصنع به؟ قال : يباع ممن يستحل اكل الميتة)(6)</w:t>
      </w:r>
    </w:p>
    <w:p>
      <w:pPr>
        <w:pStyle w:val="BookText"/>
      </w:pPr>
      <w:r>
        <w:rPr>
          <w:rFonts w:ascii="Amiri" w:hAnsi="Amiri" w:eastAsia="Amiri" w:cs="Amiri"/>
          <w:lang w:bidi="ar-SA"/>
          <w:color w:val="111111"/>
          <w:sz w:val="28"/>
          <w:szCs w:val="28"/>
          <w:rtl/>
        </w:rPr>
        <w:t xml:space="preserve">التهذيب ج 1 ص 414 ب 21 ح 24.</w:t>
      </w:r>
    </w:p>
    <w:p>
      <w:pPr>
        <w:pStyle w:val="BookText"/>
      </w:pPr>
      <w:r>
        <w:rPr>
          <w:rFonts w:ascii="IRNazanin" w:hAnsi="IRNazanin" w:eastAsia="IRNazanin" w:cs="IRNazanin"/>
          <w:lang w:bidi="fa-IR"/>
          <w:color w:val="111111"/>
          <w:sz w:val="28"/>
          <w:szCs w:val="28"/>
          <w:rtl/>
        </w:rPr>
        <w:t xml:space="preserve">الاستبصار ج 1 ص 29 ب 15 ح 3.</w:t>
      </w:r>
    </w:p>
    <w:p>
      <w:pPr>
        <w:pStyle w:val="BookText"/>
      </w:pPr>
      <w:r>
        <w:rPr>
          <w:rFonts w:ascii="Amiri" w:hAnsi="Amiri" w:eastAsia="Amiri" w:cs="Amiri"/>
          <w:lang w:bidi="ar-SA"/>
          <w:color w:val="111111"/>
          <w:sz w:val="28"/>
          <w:szCs w:val="28"/>
          <w:rtl/>
        </w:rPr>
        <w:t xml:space="preserve">(وان قطر خمر او نبيذ في عجين فقد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9" w:name="pg14685_156566"/>
    <w:bookmarkEnd w:id="109"/>
    <w:p>
      <w:pPr>
        <w:pStyle w:val="BookText"/>
      </w:pPr>
      <w:r>
        <w:rPr>
          <w:rFonts w:ascii="IRNazanin" w:hAnsi="IRNazanin" w:eastAsia="IRNazanin" w:cs="IRNazanin"/>
          <w:lang w:bidi="fa-IR"/>
          <w:color w:val="111111"/>
          <w:sz w:val="28"/>
          <w:szCs w:val="28"/>
          <w:rtl/>
        </w:rPr>
        <w:t xml:space="preserve">فسد</w:t>
      </w:r>
      <w:r>
        <w:rPr>
          <w:rStyle w:val="FootnoteReference"/>
        </w:rPr>
        <w:footnoteReference w:id="226"/>
      </w:r>
      <w:r>
        <w:rPr>
          <w:rFonts w:ascii="IRNazanin" w:hAnsi="IRNazanin" w:eastAsia="IRNazanin" w:cs="IRNazanin"/>
          <w:lang w:bidi="fa-IR"/>
          <w:color w:val="111111"/>
          <w:sz w:val="28"/>
          <w:szCs w:val="28"/>
          <w:rtl/>
        </w:rPr>
        <w:t xml:space="preserve">فلا بأس ببيعه من اليهود والنصاری بعد أن يبين لهم و الفقاع مثل ذلك)(غ)</w:t>
      </w:r>
    </w:p>
    <w:p>
      <w:pPr>
        <w:pStyle w:val="BookText"/>
      </w:pPr>
      <w:r>
        <w:rPr>
          <w:rFonts w:ascii="IRNazanin" w:hAnsi="IRNazanin" w:eastAsia="IRNazanin" w:cs="IRNazanin"/>
          <w:lang w:bidi="fa-IR"/>
          <w:color w:val="111111"/>
          <w:sz w:val="28"/>
          <w:szCs w:val="28"/>
          <w:rtl/>
        </w:rPr>
        <w:t xml:space="preserve">الفقيه ج 1 ص 14 ب 1 ذیل ح 25.</w:t>
      </w:r>
    </w:p>
    <w:p>
      <w:pPr>
        <w:pStyle w:val="BookText"/>
      </w:pPr>
      <w:r>
        <w:rPr>
          <w:rFonts w:ascii="IRNazanin" w:hAnsi="IRNazanin" w:eastAsia="IRNazanin" w:cs="IRNazanin"/>
          <w:lang w:bidi="fa-IR"/>
          <w:color w:val="111111"/>
          <w:sz w:val="28"/>
          <w:szCs w:val="28"/>
          <w:rtl/>
        </w:rPr>
        <w:t xml:space="preserve">الكافي ج 6 ص 422 ک25ب 29 ذیل ح1.</w:t>
      </w:r>
    </w:p>
    <w:p>
      <w:pPr>
        <w:pStyle w:val="BookText"/>
      </w:pPr>
      <w:r>
        <w:rPr>
          <w:rFonts w:ascii="IRNazanin" w:hAnsi="IRNazanin" w:eastAsia="IRNazanin" w:cs="IRNazanin"/>
          <w:lang w:bidi="fa-IR"/>
          <w:color w:val="111111"/>
          <w:sz w:val="28"/>
          <w:szCs w:val="28"/>
          <w:rtl/>
        </w:rPr>
        <w:t xml:space="preserve">التهذيب ج 1 ص 279 ب 12 ذیل ح 107.</w:t>
      </w:r>
    </w:p>
    <w:p>
      <w:pPr>
        <w:pStyle w:val="BookText"/>
      </w:pPr>
      <w:r>
        <w:rPr>
          <w:rFonts w:ascii="IRNazanin" w:hAnsi="IRNazanin" w:eastAsia="IRNazanin" w:cs="IRNazanin"/>
          <w:lang w:bidi="fa-IR"/>
          <w:color w:val="111111"/>
          <w:sz w:val="28"/>
          <w:szCs w:val="28"/>
          <w:rtl/>
        </w:rPr>
        <w:t xml:space="preserve">التهذيب ج 9 ص 119 ب 2 ذیل ح 247.</w:t>
      </w:r>
    </w:p>
    <w:p>
      <w:pPr>
        <w:pStyle w:val="BookText"/>
      </w:pPr>
      <w:r>
        <w:rPr>
          <w:rFonts w:ascii="Amiri" w:hAnsi="Amiri" w:eastAsia="Amiri" w:cs="Amiri"/>
          <w:lang w:bidi="ar-SA"/>
          <w:color w:val="111111"/>
          <w:sz w:val="28"/>
          <w:szCs w:val="28"/>
          <w:rtl/>
        </w:rPr>
        <w:t xml:space="preserve">(يدفن ولا يباع )(6)</w:t>
      </w:r>
    </w:p>
    <w:p>
      <w:pPr>
        <w:pStyle w:val="BookText"/>
      </w:pPr>
      <w:r>
        <w:rPr>
          <w:rFonts w:ascii="Amiri" w:hAnsi="Amiri" w:eastAsia="Amiri" w:cs="Amiri"/>
          <w:lang w:bidi="ar-SA"/>
          <w:color w:val="111111"/>
          <w:sz w:val="28"/>
          <w:szCs w:val="28"/>
          <w:rtl/>
        </w:rPr>
        <w:t xml:space="preserve">التهذيب ج 1 ص 414 ب 21ح 25.</w:t>
      </w:r>
    </w:p>
    <w:p>
      <w:pPr>
        <w:pStyle w:val="BookText"/>
      </w:pPr>
      <w:r>
        <w:rPr>
          <w:rFonts w:ascii="IRNazanin" w:hAnsi="IRNazanin" w:eastAsia="IRNazanin" w:cs="IRNazanin"/>
          <w:lang w:bidi="fa-IR"/>
          <w:color w:val="111111"/>
          <w:sz w:val="28"/>
          <w:szCs w:val="28"/>
          <w:rtl/>
        </w:rPr>
        <w:t xml:space="preserve">الاستبصار ج 1 ص 29ب 19 ح 4.</w:t>
      </w:r>
    </w:p>
    <w:p>
      <w:pPr>
        <w:pStyle w:val="Heading2"/>
      </w:pPr>
      <w:bookmarkStart w:id="673" w:name="_Toc554"/>
      <w:r>
        <w:t>«العين والدال »</w:t>
      </w:r>
      <w:bookmarkEnd w:id="673"/>
    </w:p>
    <w:p>
      <w:pPr>
        <w:pStyle w:val="Heading3"/>
      </w:pPr>
      <w:bookmarkStart w:id="674" w:name="_Toc555"/>
      <w:r>
        <w:t>1- (العد)</w:t>
      </w:r>
      <w:bookmarkEnd w:id="674"/>
    </w:p>
    <w:p>
      <w:pPr>
        <w:pStyle w:val="BookText"/>
      </w:pPr>
      <w:r>
        <w:rPr>
          <w:rFonts w:ascii="IRNazanin" w:hAnsi="IRNazanin" w:eastAsia="IRNazanin" w:cs="IRNazanin"/>
          <w:lang w:bidi="fa-IR"/>
          <w:color w:val="111111"/>
          <w:sz w:val="28"/>
          <w:szCs w:val="28"/>
          <w:rtl/>
        </w:rPr>
        <w:t xml:space="preserve">( انا لا نعد الرجل مؤمنا -)---انظر الورع</w:t>
      </w:r>
    </w:p>
    <w:p>
      <w:pPr>
        <w:pStyle w:val="BookText"/>
      </w:pPr>
      <w:r>
        <w:rPr>
          <w:rFonts w:ascii="IRNazanin" w:hAnsi="IRNazanin" w:eastAsia="IRNazanin" w:cs="IRNazanin"/>
          <w:lang w:bidi="fa-IR"/>
          <w:color w:val="111111"/>
          <w:sz w:val="28"/>
          <w:szCs w:val="28"/>
          <w:rtl/>
        </w:rPr>
        <w:t xml:space="preserve">( انما نعد لهم عدا -)---انظر الموت</w:t>
      </w:r>
    </w:p>
    <w:p>
      <w:pPr>
        <w:pStyle w:val="BookText"/>
      </w:pPr>
      <w:r>
        <w:rPr>
          <w:rFonts w:ascii="IRNazanin" w:hAnsi="IRNazanin" w:eastAsia="IRNazanin" w:cs="IRNazanin"/>
          <w:lang w:bidi="fa-IR"/>
          <w:color w:val="111111"/>
          <w:sz w:val="28"/>
          <w:szCs w:val="28"/>
          <w:rtl/>
        </w:rPr>
        <w:t xml:space="preserve">(عد شعبان -)---انظر شعبان</w:t>
      </w:r>
    </w:p>
    <w:p>
      <w:pPr>
        <w:pStyle w:val="BookText"/>
      </w:pPr>
      <w:r>
        <w:rPr>
          <w:rFonts w:ascii="Amiri" w:hAnsi="Amiri" w:eastAsia="Amiri" w:cs="Amiri"/>
          <w:lang w:bidi="ar-SA"/>
          <w:color w:val="111111"/>
          <w:sz w:val="28"/>
          <w:szCs w:val="28"/>
          <w:rtl/>
        </w:rPr>
        <w:t xml:space="preserve">(عن الجوز لا يستطيع ان يعده -)</w:t>
      </w:r>
    </w:p>
    <w:p>
      <w:pPr>
        <w:pStyle w:val="BookText"/>
      </w:pPr>
      <w:r>
        <w:rPr>
          <w:rFonts w:ascii="Amiri" w:hAnsi="Amiri" w:eastAsia="Amiri" w:cs="Amiri"/>
          <w:lang w:bidi="ar-SA"/>
          <w:color w:val="111111"/>
          <w:sz w:val="28"/>
          <w:szCs w:val="28"/>
          <w:rtl/>
        </w:rPr>
        <w:t xml:space="preserve">---انظر الكيل</w:t>
      </w:r>
    </w:p>
    <w:p>
      <w:pPr>
        <w:pStyle w:val="BookText"/>
      </w:pPr>
      <w:r>
        <w:rPr>
          <w:rFonts w:ascii="Amiri" w:hAnsi="Amiri" w:eastAsia="Amiri" w:cs="Amiri"/>
          <w:lang w:bidi="ar-SA"/>
          <w:color w:val="111111"/>
          <w:sz w:val="28"/>
          <w:szCs w:val="28"/>
          <w:rtl/>
        </w:rPr>
        <w:t xml:space="preserve">(لا بأس أن يعد الرجل صلاته -)---انظر السهو</w:t>
      </w:r>
    </w:p>
    <w:p>
      <w:pPr>
        <w:pStyle w:val="BookText"/>
      </w:pPr>
      <w:r>
        <w:rPr>
          <w:rFonts w:ascii="IRNazanin" w:hAnsi="IRNazanin" w:eastAsia="IRNazanin" w:cs="IRNazanin"/>
          <w:lang w:bidi="fa-IR"/>
          <w:color w:val="111111"/>
          <w:sz w:val="28"/>
          <w:szCs w:val="28"/>
          <w:rtl/>
        </w:rPr>
        <w:t xml:space="preserve">( ما انزل الموت حق منزلته من عد غداً من أجله -)---انظر الموت</w:t>
      </w:r>
    </w:p>
    <w:p>
      <w:pPr>
        <w:pStyle w:val="BookText"/>
      </w:pPr>
      <w:r>
        <w:rPr>
          <w:rFonts w:ascii="IRNazanin" w:hAnsi="IRNazanin" w:eastAsia="IRNazanin" w:cs="IRNazanin"/>
          <w:lang w:bidi="fa-IR"/>
          <w:color w:val="111111"/>
          <w:sz w:val="28"/>
          <w:szCs w:val="28"/>
          <w:rtl/>
        </w:rPr>
        <w:t xml:space="preserve">( من غد غدا من أجله-)---انظر الموت</w:t>
      </w:r>
    </w:p>
    <w:p>
      <w:pPr>
        <w:pStyle w:val="Heading3"/>
      </w:pPr>
      <w:bookmarkStart w:id="675" w:name="_Toc556"/>
      <w:r>
        <w:t>2- «العدالة»</w:t>
      </w:r>
      <w:bookmarkEnd w:id="675"/>
    </w:p>
    <w:p>
      <w:pPr>
        <w:pStyle w:val="BookText"/>
      </w:pPr>
      <w:r>
        <w:rPr>
          <w:rFonts w:ascii="Amiri" w:hAnsi="Amiri" w:eastAsia="Amiri" w:cs="Amiri"/>
          <w:lang w:bidi="ar-SA"/>
          <w:color w:val="111111"/>
          <w:sz w:val="28"/>
          <w:szCs w:val="28"/>
          <w:rtl/>
        </w:rPr>
        <w:t xml:space="preserve">*العدالة</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(بم تعرف</w:t>
      </w:r>
      <w:r>
        <w:rPr>
          <w:rStyle w:val="FootnoteReference"/>
        </w:rPr>
        <w:footnoteReference w:id="228"/>
      </w:r>
      <w:r>
        <w:rPr>
          <w:rFonts w:ascii="IRNazanin" w:hAnsi="IRNazanin" w:eastAsia="IRNazanin" w:cs="IRNazanin"/>
          <w:lang w:bidi="fa-IR"/>
          <w:color w:val="111111"/>
          <w:sz w:val="28"/>
          <w:szCs w:val="28"/>
          <w:rtl/>
        </w:rPr>
        <w:t xml:space="preserve">عدالة الرجل بين المسلمين حتى تقبل شهادته لهم وعليهم ؟ فقال : ان تعرفوه بالستر والعفاف وکف البطن</w:t>
      </w:r>
      <w:r>
        <w:rPr>
          <w:rStyle w:val="FootnoteReference"/>
        </w:rPr>
        <w:footnoteReference w:id="229"/>
      </w:r>
      <w:r>
        <w:rPr>
          <w:rFonts w:ascii="Amiri" w:hAnsi="Amiri" w:eastAsia="Amiri" w:cs="Amiri"/>
          <w:lang w:bidi="ar-SA"/>
          <w:color w:val="111111"/>
          <w:sz w:val="28"/>
          <w:szCs w:val="28"/>
          <w:rtl/>
        </w:rPr>
        <w:t xml:space="preserve">والفرج واليد واللسان وتعرف</w:t>
      </w:r>
      <w:r>
        <w:rPr>
          <w:rStyle w:val="FootnoteReference"/>
        </w:rPr>
        <w:footnoteReference w:id="230"/>
      </w:r>
      <w:r>
        <w:rPr>
          <w:rFonts w:ascii="Amiri" w:hAnsi="Amiri" w:eastAsia="Amiri" w:cs="Amiri"/>
          <w:lang w:bidi="ar-SA"/>
          <w:color w:val="111111"/>
          <w:sz w:val="28"/>
          <w:szCs w:val="28"/>
          <w:rtl/>
        </w:rPr>
        <w:t xml:space="preserve">باجتناب الكبائر التي اوعدالله عزوجل عليها النار من شرب الخمور</w:t>
      </w:r>
      <w:r>
        <w:rPr>
          <w:rStyle w:val="FootnoteReference"/>
        </w:rPr>
        <w:footnoteReference w:id="231"/>
      </w:r>
      <w:r>
        <w:rPr>
          <w:rFonts w:ascii="Amiri" w:hAnsi="Amiri" w:eastAsia="Amiri" w:cs="Amiri"/>
          <w:lang w:bidi="ar-SA"/>
          <w:color w:val="111111"/>
          <w:sz w:val="28"/>
          <w:szCs w:val="28"/>
          <w:rtl/>
        </w:rPr>
        <w:t xml:space="preserve">والزنا والربا وعقوق الوالدين والفرار من الزحف وغير ذلك والدلالة على ذلك كله أن يكون ساتراً لجميع عيوبه</w:t>
      </w:r>
      <w:r>
        <w:rPr>
          <w:rStyle w:val="FootnoteReference"/>
        </w:rPr>
        <w:footnoteReference w:id="232"/>
      </w:r>
      <w:r>
        <w:rPr>
          <w:rFonts w:ascii="Amiri" w:hAnsi="Amiri" w:eastAsia="Amiri" w:cs="Amiri"/>
          <w:lang w:bidi="ar-SA"/>
          <w:color w:val="111111"/>
          <w:sz w:val="28"/>
          <w:szCs w:val="28"/>
          <w:rtl/>
        </w:rPr>
        <w:t xml:space="preserve">حتى يحرم على المسلمين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وراء ذلك</w:t>
      </w:r>
      <w:r>
        <w:rPr>
          <w:rStyle w:val="FootnoteReference"/>
        </w:rPr>
        <w:footnoteReference w:id="233"/>
      </w:r>
      <w:r>
        <w:rPr>
          <w:rFonts w:ascii="IRNazanin" w:hAnsi="IRNazanin" w:eastAsia="IRNazanin" w:cs="IRNazanin"/>
          <w:lang w:bidi="fa-IR"/>
          <w:color w:val="111111"/>
          <w:sz w:val="28"/>
          <w:szCs w:val="28"/>
          <w:rtl/>
        </w:rPr>
        <w:t xml:space="preserve">من عثراته وعيوبه و تفتیش ما وراء ذلك ويجب عليهم تزكيته و اظهار</w:t>
      </w:r>
      <w:r>
        <w:rPr>
          <w:rStyle w:val="FootnoteReference"/>
        </w:rPr>
        <w:footnoteReference w:id="234"/>
      </w:r>
      <w:r>
        <w:rPr>
          <w:rFonts w:ascii="Amiri" w:hAnsi="Amiri" w:eastAsia="Amiri" w:cs="Amiri"/>
          <w:lang w:bidi="ar-SA"/>
          <w:color w:val="111111"/>
          <w:sz w:val="28"/>
          <w:szCs w:val="28"/>
          <w:rtl/>
        </w:rPr>
        <w:t xml:space="preserve">عدالته في الناس ويكون منه التعاهد للصلوات</w:t>
      </w:r>
      <w:r>
        <w:rPr>
          <w:rStyle w:val="FootnoteReference"/>
        </w:rPr>
        <w:footnoteReference w:id="235"/>
      </w:r>
      <w:r>
        <w:rPr>
          <w:rFonts w:ascii="Amiri" w:hAnsi="Amiri" w:eastAsia="Amiri" w:cs="Amiri"/>
          <w:lang w:bidi="ar-SA"/>
          <w:color w:val="111111"/>
          <w:sz w:val="28"/>
          <w:szCs w:val="28"/>
          <w:rtl/>
        </w:rPr>
        <w:t xml:space="preserve">الخمس اذا واظب عليهن و حفظ مواقيتهن بحضور جماعة</w:t>
      </w:r>
      <w:r>
        <w:rPr>
          <w:rStyle w:val="FootnoteReference"/>
        </w:rPr>
        <w:footnoteReference w:id="236"/>
      </w:r>
      <w:r>
        <w:rPr>
          <w:rFonts w:ascii="Amiri" w:hAnsi="Amiri" w:eastAsia="Amiri" w:cs="Amiri"/>
          <w:lang w:bidi="ar-SA"/>
          <w:color w:val="111111"/>
          <w:sz w:val="28"/>
          <w:szCs w:val="28"/>
          <w:rtl/>
        </w:rPr>
        <w:t xml:space="preserve">من المسلمين وان لا يختلف عن جماعتهم في مصلاهم</w:t>
      </w:r>
      <w:r>
        <w:rPr>
          <w:rStyle w:val="FootnoteReference"/>
        </w:rPr>
        <w:footnoteReference w:id="237"/>
      </w:r>
      <w:r>
        <w:rPr>
          <w:rFonts w:ascii="Amiri" w:hAnsi="Amiri" w:eastAsia="Amiri" w:cs="Amiri"/>
          <w:lang w:bidi="ar-SA"/>
          <w:color w:val="111111"/>
          <w:sz w:val="28"/>
          <w:szCs w:val="28"/>
          <w:rtl/>
        </w:rPr>
        <w:t xml:space="preserve">الا من علة فاذا كان كذلك لازما لمصلاه عند حضور الصلوات الخمس فاذا سئل عنه في قبيلته و محلته قالوا: ما رأينا منه الا خيرا مواظبا على الصلوات متعاهداً لاوقاتها في مصلاه فان ذلك يجيز شهادته وعدالته بين المسلمين</w:t>
      </w:r>
      <w:r>
        <w:rPr>
          <w:rStyle w:val="FootnoteReference"/>
        </w:rPr>
        <w:footnoteReference w:id="238"/>
      </w:r>
      <w:r>
        <w:rPr>
          <w:rFonts w:ascii="Amiri" w:hAnsi="Amiri" w:eastAsia="Amiri" w:cs="Amiri"/>
          <w:lang w:bidi="ar-SA"/>
          <w:color w:val="111111"/>
          <w:sz w:val="28"/>
          <w:szCs w:val="28"/>
          <w:rtl/>
        </w:rPr>
        <w:t xml:space="preserve">وذلك أن الصلاة ستروكفارة للذنوب وليس يمكن الشهادة على الرجل بانه يصلي اذا كان لا يحضر</w:t>
      </w:r>
    </w:p>
    <w:p>
      <w:pPr>
        <w:pStyle w:val="BookText"/>
      </w:pPr>
      <w:r>
        <w:rPr>
          <w:rFonts w:ascii="Amiri" w:hAnsi="Amiri" w:eastAsia="Amiri" w:cs="Amiri"/>
          <w:lang w:bidi="ar-SA"/>
          <w:color w:val="111111"/>
          <w:sz w:val="28"/>
          <w:szCs w:val="28"/>
          <w:rtl/>
        </w:rPr>
        <w:t xml:space="preserve">مصلاه ويتعاهد جماعة المسلمين وانما جعل الجماعة والاجتماع الى الصلاة لكي يعرف من يصلي ممن لا يصلي ومن يحفظ مواقيت الصلوات ممن يضيع </w:t>
      </w:r>
      <w:r>
        <w:rPr>
          <w:rStyle w:val="FootnoteReference"/>
        </w:rPr>
        <w:footnoteReference w:id="239"/>
      </w:r>
      <w:r>
        <w:rPr>
          <w:rFonts w:ascii="Amiri" w:hAnsi="Amiri" w:eastAsia="Amiri" w:cs="Amiri"/>
          <w:lang w:bidi="ar-SA"/>
          <w:color w:val="111111"/>
          <w:sz w:val="28"/>
          <w:szCs w:val="28"/>
          <w:rtl/>
        </w:rPr>
        <w:t xml:space="preserve">ولولا ذلك لم يمكن احد ان يشهد على آخر</w:t>
      </w:r>
      <w:r>
        <w:rPr>
          <w:rStyle w:val="FootnoteReference"/>
        </w:rPr>
        <w:footnoteReference w:id="240"/>
      </w:r>
      <w:r>
        <w:rPr>
          <w:rFonts w:ascii="IRNazanin" w:hAnsi="IRNazanin" w:eastAsia="IRNazanin" w:cs="IRNazanin"/>
          <w:lang w:bidi="fa-IR"/>
          <w:color w:val="111111"/>
          <w:sz w:val="28"/>
          <w:szCs w:val="28"/>
          <w:rtl/>
        </w:rPr>
        <w:t xml:space="preserve">بصلاح لان من لا يصلي لاصلاح له بین المسلمين </w:t>
      </w:r>
      <w:r>
        <w:rPr>
          <w:rStyle w:val="FootnoteReference"/>
        </w:rPr>
        <w:footnoteReference w:id="241"/>
      </w:r>
      <w:r>
        <w:rPr>
          <w:rFonts w:ascii="IRNazanin" w:hAnsi="IRNazanin" w:eastAsia="IRNazanin" w:cs="IRNazanin"/>
          <w:lang w:bidi="fa-IR"/>
          <w:color w:val="111111"/>
          <w:sz w:val="28"/>
          <w:szCs w:val="28"/>
          <w:rtl/>
        </w:rPr>
        <w:t xml:space="preserve">فان رسول الله صلی الله علیه واله هم بان يحرق قوما في منازلهم لتركهم الحضورلجماعة المسلمين وقدكان منهم من يصلي في بيته فلم يقبل منه ذلك وكيف تقبل شهادة او عدالة بين المسلمين ممن جرى الحكم من الله عزوجل و من رسوله صلی الله علیه واله فيه الحرق في جوف بيته بالنار </w:t>
      </w:r>
      <w:r>
        <w:rPr>
          <w:rStyle w:val="FootnoteReference"/>
        </w:rPr>
        <w:footnoteReference w:id="242"/>
      </w:r>
      <w:r>
        <w:rPr>
          <w:rFonts w:ascii="Amiri" w:hAnsi="Amiri" w:eastAsia="Amiri" w:cs="Amiri"/>
          <w:lang w:bidi="ar-SA"/>
          <w:color w:val="111111"/>
          <w:sz w:val="28"/>
          <w:szCs w:val="28"/>
          <w:rtl/>
        </w:rPr>
        <w:t xml:space="preserve">وقد كان يقول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0" w:name="pg14685_156568"/>
    <w:bookmarkEnd w:id="110"/>
    <w:p>
      <w:pPr>
        <w:pStyle w:val="BookText"/>
      </w:pPr>
      <w:r>
        <w:rPr>
          <w:rFonts w:ascii="IRNazanin" w:hAnsi="IRNazanin" w:eastAsia="IRNazanin" w:cs="IRNazanin"/>
          <w:lang w:bidi="fa-IR"/>
          <w:color w:val="111111"/>
          <w:sz w:val="28"/>
          <w:szCs w:val="28"/>
          <w:rtl/>
        </w:rPr>
        <w:t xml:space="preserve">رسول الله صلی الله علیه واله: لا صلاة لمن لا يصلي في المسجد مع المسلمين الا من علة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3 ص 24 ب17 ح 1.</w:t>
      </w:r>
    </w:p>
    <w:p>
      <w:pPr>
        <w:pStyle w:val="BookText"/>
      </w:pPr>
      <w:r>
        <w:rPr>
          <w:rFonts w:ascii="Amiri" w:hAnsi="Amiri" w:eastAsia="Amiri" w:cs="Amiri"/>
          <w:lang w:bidi="ar-SA"/>
          <w:color w:val="111111"/>
          <w:sz w:val="28"/>
          <w:szCs w:val="28"/>
          <w:rtl/>
        </w:rPr>
        <w:t xml:space="preserve">التهذيب ج 6 ص 241 ب 91 ح1.</w:t>
      </w:r>
    </w:p>
    <w:p>
      <w:pPr>
        <w:pStyle w:val="BookText"/>
      </w:pPr>
      <w:r>
        <w:rPr>
          <w:rFonts w:ascii="IRNazanin" w:hAnsi="IRNazanin" w:eastAsia="IRNazanin" w:cs="IRNazanin"/>
          <w:lang w:bidi="fa-IR"/>
          <w:color w:val="111111"/>
          <w:sz w:val="28"/>
          <w:szCs w:val="28"/>
          <w:rtl/>
        </w:rPr>
        <w:t xml:space="preserve">الاستبصار ج 3 ص 12 ب9ح 1.</w:t>
      </w:r>
    </w:p>
    <w:p>
      <w:pPr>
        <w:pStyle w:val="BookText"/>
      </w:pPr>
      <w:r>
        <w:rPr>
          <w:rFonts w:ascii="Amiri" w:hAnsi="Amiri" w:eastAsia="Amiri" w:cs="Amiri"/>
          <w:lang w:bidi="ar-SA"/>
          <w:color w:val="111111"/>
          <w:sz w:val="28"/>
          <w:szCs w:val="28"/>
          <w:rtl/>
        </w:rPr>
        <w:t xml:space="preserve">(عن رجل شهد على شهادة الى أن قال-تجوز شهادة اعدلهما -)---انظر الشهادة</w:t>
      </w:r>
    </w:p>
    <w:p>
      <w:pPr>
        <w:pStyle w:val="BookText"/>
      </w:pPr>
      <w:r>
        <w:rPr>
          <w:rFonts w:ascii="IRNazanin" w:hAnsi="IRNazanin" w:eastAsia="IRNazanin" w:cs="IRNazanin"/>
          <w:lang w:bidi="fa-IR"/>
          <w:color w:val="111111"/>
          <w:sz w:val="28"/>
          <w:szCs w:val="28"/>
          <w:rtl/>
        </w:rPr>
        <w:t xml:space="preserve">(ولن تستطيعوا ان تعدلوا بين النساء -) تقدم في ابن ابی العوجاء تحت عنوان ( سأل الخ)</w:t>
      </w:r>
    </w:p>
    <w:p>
      <w:pPr>
        <w:pStyle w:val="Heading3"/>
      </w:pPr>
      <w:bookmarkStart w:id="676" w:name="_Toc557"/>
      <w:r>
        <w:t>3- «العداوة»</w:t>
      </w:r>
      <w:bookmarkEnd w:id="676"/>
    </w:p>
    <w:p>
      <w:pPr>
        <w:pStyle w:val="BookText"/>
      </w:pPr>
      <w:r>
        <w:rPr>
          <w:rFonts w:ascii="IRNazanin" w:hAnsi="IRNazanin" w:eastAsia="IRNazanin" w:cs="IRNazanin"/>
          <w:lang w:bidi="fa-IR"/>
          <w:color w:val="111111"/>
          <w:sz w:val="28"/>
          <w:szCs w:val="28"/>
          <w:rtl/>
        </w:rPr>
        <w:t xml:space="preserve">(اخبرنی عن- الی ان قال- وبدا بینا و بینکم العداوة-)---انظر الکفر</w:t>
      </w:r>
    </w:p>
    <w:p>
      <w:pPr>
        <w:pStyle w:val="BookText"/>
      </w:pPr>
      <w:r>
        <w:rPr>
          <w:rFonts w:ascii="IRNazanin" w:hAnsi="IRNazanin" w:eastAsia="IRNazanin" w:cs="IRNazanin"/>
          <w:lang w:bidi="fa-IR"/>
          <w:color w:val="111111"/>
          <w:sz w:val="28"/>
          <w:szCs w:val="28"/>
          <w:rtl/>
        </w:rPr>
        <w:t xml:space="preserve">(الانقباض نت الناس مکسبة للعداوة-)---انظر العشرة</w:t>
      </w:r>
    </w:p>
    <w:p>
      <w:pPr>
        <w:pStyle w:val="BookText"/>
      </w:pPr>
      <w:r>
        <w:rPr>
          <w:rFonts w:ascii="IRNazanin" w:hAnsi="IRNazanin" w:eastAsia="IRNazanin" w:cs="IRNazanin"/>
          <w:lang w:bidi="fa-IR"/>
          <w:color w:val="111111"/>
          <w:sz w:val="28"/>
          <w:szCs w:val="28"/>
          <w:rtl/>
        </w:rPr>
        <w:t xml:space="preserve">(عادیتم فینا الآباء-)---انظر الشیعة</w:t>
      </w:r>
    </w:p>
    <w:p>
      <w:pPr>
        <w:pStyle w:val="BookText"/>
      </w:pPr>
      <w:r>
        <w:rPr>
          <w:rFonts w:ascii="IRNazanin" w:hAnsi="IRNazanin" w:eastAsia="IRNazanin" w:cs="IRNazanin"/>
          <w:lang w:bidi="fa-IR"/>
          <w:color w:val="111111"/>
          <w:sz w:val="28"/>
          <w:szCs w:val="28"/>
          <w:rtl/>
        </w:rPr>
        <w:t xml:space="preserve">(عن الناصب الذی عرف نصبه و عداوته-)---انظر التزویج</w:t>
      </w:r>
    </w:p>
    <w:p>
      <w:pPr>
        <w:pStyle w:val="BookText"/>
      </w:pPr>
      <w:r>
        <w:rPr>
          <w:rFonts w:ascii="IRNazanin" w:hAnsi="IRNazanin" w:eastAsia="IRNazanin" w:cs="IRNazanin"/>
          <w:lang w:bidi="fa-IR"/>
          <w:color w:val="111111"/>
          <w:sz w:val="28"/>
          <w:szCs w:val="28"/>
          <w:rtl/>
        </w:rPr>
        <w:t xml:space="preserve">(عن الناصب الذی قد عرف نصبه</w:t>
      </w:r>
    </w:p>
    <w:p>
      <w:pPr>
        <w:pStyle w:val="BookText"/>
      </w:pPr>
      <w:r>
        <w:rPr>
          <w:rFonts w:ascii="IRNazanin" w:hAnsi="IRNazanin" w:eastAsia="IRNazanin" w:cs="IRNazanin"/>
          <w:lang w:bidi="fa-IR"/>
          <w:color w:val="111111"/>
          <w:sz w:val="28"/>
          <w:szCs w:val="28"/>
          <w:rtl/>
        </w:rPr>
        <w:t xml:space="preserve">وعداوته -)---انظر التزویج</w:t>
      </w:r>
    </w:p>
    <w:p>
      <w:pPr>
        <w:pStyle w:val="BookText"/>
      </w:pPr>
      <w:r>
        <w:rPr>
          <w:rFonts w:ascii="IRNazanin" w:hAnsi="IRNazanin" w:eastAsia="IRNazanin" w:cs="IRNazanin"/>
          <w:lang w:bidi="fa-IR"/>
          <w:color w:val="111111"/>
          <w:sz w:val="28"/>
          <w:szCs w:val="28"/>
          <w:rtl/>
        </w:rPr>
        <w:t xml:space="preserve">(کان ابوبکر - الى أن قال - وكان ذلك اول عداوة بدت منه -)---انظر ابوبکر بن ابي قحافة</w:t>
      </w:r>
    </w:p>
    <w:p>
      <w:pPr>
        <w:pStyle w:val="BookText"/>
      </w:pPr>
      <w:r>
        <w:rPr>
          <w:rFonts w:ascii="Amiri" w:hAnsi="Amiri" w:eastAsia="Amiri" w:cs="Amiri"/>
          <w:lang w:bidi="ar-SA"/>
          <w:color w:val="111111"/>
          <w:sz w:val="28"/>
          <w:szCs w:val="28"/>
          <w:rtl/>
        </w:rPr>
        <w:t xml:space="preserve">( من زرع العداوة -)---انظر المراء</w:t>
      </w:r>
    </w:p>
    <w:p>
      <w:pPr>
        <w:pStyle w:val="Heading3"/>
      </w:pPr>
      <w:bookmarkStart w:id="677" w:name="_Toc558"/>
      <w:r>
        <w:t>4- «العدد »</w:t>
      </w:r>
      <w:bookmarkEnd w:id="677"/>
    </w:p>
    <w:p>
      <w:pPr>
        <w:pStyle w:val="BookText"/>
      </w:pPr>
      <w:r>
        <w:rPr>
          <w:rFonts w:ascii="Amiri" w:hAnsi="Amiri" w:eastAsia="Amiri" w:cs="Amiri"/>
          <w:lang w:bidi="ar-SA"/>
          <w:color w:val="111111"/>
          <w:sz w:val="28"/>
          <w:szCs w:val="28"/>
          <w:rtl/>
        </w:rPr>
        <w:t xml:space="preserve">( ان الذي يعلم عدد -)---انظر الارث</w:t>
      </w:r>
    </w:p>
    <w:p>
      <w:pPr>
        <w:pStyle w:val="BookText"/>
      </w:pPr>
      <w:r>
        <w:rPr>
          <w:rFonts w:ascii="Amiri" w:hAnsi="Amiri" w:eastAsia="Amiri" w:cs="Amiri"/>
          <w:lang w:bidi="ar-SA"/>
          <w:color w:val="111111"/>
          <w:sz w:val="28"/>
          <w:szCs w:val="28"/>
          <w:rtl/>
        </w:rPr>
        <w:t xml:space="preserve">( ان الناس يقولون - الى ان قال - عدد ما عن يمينها وعدد ما عن يسارها -)---انظر النجوم</w:t>
      </w:r>
    </w:p>
    <w:p>
      <w:pPr>
        <w:pStyle w:val="BookText"/>
      </w:pPr>
      <w:r>
        <w:rPr>
          <w:rFonts w:ascii="IRNazanin" w:hAnsi="IRNazanin" w:eastAsia="IRNazanin" w:cs="IRNazanin"/>
          <w:lang w:bidi="fa-IR"/>
          <w:color w:val="111111"/>
          <w:sz w:val="28"/>
          <w:szCs w:val="28"/>
          <w:rtl/>
        </w:rPr>
        <w:t xml:space="preserve">(ایما مؤمن - الى ان قال - شیعه الملائكة عدد نفسه و خطاه -)---انظر المعانقة</w:t>
      </w:r>
    </w:p>
    <w:p>
      <w:pPr>
        <w:pStyle w:val="BookText"/>
      </w:pPr>
      <w:r>
        <w:rPr>
          <w:rFonts w:ascii="IRNazanin" w:hAnsi="IRNazanin" w:eastAsia="IRNazanin" w:cs="IRNazanin"/>
          <w:lang w:bidi="fa-IR"/>
          <w:color w:val="111111"/>
          <w:sz w:val="28"/>
          <w:szCs w:val="28"/>
          <w:rtl/>
        </w:rPr>
        <w:t xml:space="preserve">( اولئك الاقلون عددا - )تقدم في الحجة تحت عنوان ( ان امیرالمؤمنين تكلم الخ)</w:t>
      </w:r>
    </w:p>
    <w:p>
      <w:pPr>
        <w:pStyle w:val="BookText"/>
      </w:pPr>
      <w:r>
        <w:rPr>
          <w:rFonts w:ascii="IRNazanin" w:hAnsi="IRNazanin" w:eastAsia="IRNazanin" w:cs="IRNazanin"/>
          <w:lang w:bidi="fa-IR"/>
          <w:color w:val="111111"/>
          <w:sz w:val="28"/>
          <w:szCs w:val="28"/>
          <w:rtl/>
        </w:rPr>
        <w:t xml:space="preserve">(دخلت على ابي عبدالله علیه السلام - الى ان قال - لو كان لي شيعة بعدد هذه الجداء -)---انظر المؤمن</w:t>
      </w:r>
    </w:p>
    <w:p>
      <w:pPr>
        <w:pStyle w:val="BookText"/>
      </w:pPr>
      <w:r>
        <w:rPr>
          <w:rFonts w:ascii="Amiri" w:hAnsi="Amiri" w:eastAsia="Amiri" w:cs="Amiri"/>
          <w:lang w:bidi="ar-SA"/>
          <w:color w:val="111111"/>
          <w:sz w:val="28"/>
          <w:szCs w:val="28"/>
          <w:rtl/>
        </w:rPr>
        <w:t xml:space="preserve">(عن الرجل يستقرض الدراهم البيض عددا -)---انظر الربا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1" w:name="pg14685_156569"/>
    <w:bookmarkEnd w:id="111"/>
    <w:p>
      <w:pPr>
        <w:pStyle w:val="BookText"/>
      </w:pPr>
      <w:r>
        <w:rPr>
          <w:rFonts w:ascii="Amiri" w:hAnsi="Amiri" w:eastAsia="Amiri" w:cs="Amiri"/>
          <w:lang w:bidi="ar-SA"/>
          <w:color w:val="111111"/>
          <w:sz w:val="28"/>
          <w:szCs w:val="28"/>
          <w:rtl/>
        </w:rPr>
        <w:t xml:space="preserve">(عن الطامث تقعد بعدد - )---انظر الحيض</w:t>
      </w:r>
    </w:p>
    <w:p>
      <w:pPr>
        <w:pStyle w:val="BookText"/>
      </w:pPr>
      <w:r>
        <w:rPr>
          <w:rFonts w:ascii="Amiri" w:hAnsi="Amiri" w:eastAsia="Amiri" w:cs="Amiri"/>
          <w:lang w:bidi="ar-SA"/>
          <w:color w:val="111111"/>
          <w:sz w:val="28"/>
          <w:szCs w:val="28"/>
          <w:rtl/>
        </w:rPr>
        <w:t xml:space="preserve">(في الرجل يتكل على عدد -)---انظر الطواف</w:t>
      </w:r>
    </w:p>
    <w:p>
      <w:pPr>
        <w:pStyle w:val="BookText"/>
      </w:pPr>
      <w:r>
        <w:rPr>
          <w:rFonts w:ascii="Amiri" w:hAnsi="Amiri" w:eastAsia="Amiri" w:cs="Amiri"/>
          <w:lang w:bidi="ar-SA"/>
          <w:color w:val="111111"/>
          <w:sz w:val="28"/>
          <w:szCs w:val="28"/>
          <w:rtl/>
        </w:rPr>
        <w:t xml:space="preserve">(وروي أنه يكتب الله له بعدد -)---انظر اليتيم</w:t>
      </w:r>
    </w:p>
    <w:p>
      <w:pPr>
        <w:pStyle w:val="Heading3"/>
      </w:pPr>
      <w:bookmarkStart w:id="678" w:name="_Toc559"/>
      <w:r>
        <w:t>5- « العدس»</w:t>
      </w:r>
      <w:bookmarkEnd w:id="678"/>
    </w:p>
    <w:p>
      <w:pPr>
        <w:pStyle w:val="BookText"/>
      </w:pPr>
      <w:r>
        <w:rPr>
          <w:rFonts w:ascii="IRNazanin" w:hAnsi="IRNazanin" w:eastAsia="IRNazanin" w:cs="IRNazanin"/>
          <w:lang w:bidi="fa-IR"/>
          <w:color w:val="111111"/>
          <w:sz w:val="28"/>
          <w:szCs w:val="28"/>
          <w:rtl/>
        </w:rPr>
        <w:t xml:space="preserve">*العدس</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وعن الصادق عليه السلام قال شکی رجل الى النبي صلی الله علیه واله قساوة القلب فقال له عليك بالعدس فانه يرق القلب ويسرع الدمعة وقد بارك فيه سبعون نبيا.</w:t>
      </w:r>
    </w:p>
    <w:p>
      <w:pPr>
        <w:pStyle w:val="BookText"/>
      </w:pPr>
      <w:r>
        <w:rPr>
          <w:rFonts w:ascii="IRNazanin" w:hAnsi="IRNazanin" w:eastAsia="IRNazanin" w:cs="IRNazanin"/>
          <w:lang w:bidi="fa-IR"/>
          <w:color w:val="111111"/>
          <w:sz w:val="28"/>
          <w:szCs w:val="28"/>
          <w:rtl/>
        </w:rPr>
        <w:t xml:space="preserve">وعنه علیه السلام قال بينا رسول الله صلی الله علیه واله جالس في مصلاه اذ جائه رجل يقال له عبدالله بن التيهان من الأنصار فقال له يا رسول الله اني لا جلس اليك كثيراً واسمع منك كثيرأ فما يرق قلبي وما تسرع دمعتي فقال له النبي صلی الله علیه واله یابن التيهان عليك بالعدس فكله فانه يرق القلب ويسرع الدمعة فقد بارك عليه سبعون نبيا.</w:t>
      </w:r>
    </w:p>
    <w:p>
      <w:pPr>
        <w:pStyle w:val="BookText"/>
      </w:pPr>
      <w:r>
        <w:rPr>
          <w:rFonts w:ascii="IRNazanin" w:hAnsi="IRNazanin" w:eastAsia="IRNazanin" w:cs="IRNazanin"/>
          <w:lang w:bidi="fa-IR"/>
          <w:color w:val="111111"/>
          <w:sz w:val="28"/>
          <w:szCs w:val="28"/>
          <w:rtl/>
        </w:rPr>
        <w:t xml:space="preserve">وفي المكارم من الفردوس قال النبي صلی الله علیه واله و شکا نبي من الأنبياء الى الله عز وجل قساوة قلوب قومه فأوحى الله عز وجل وهو في مصلاه ان مرقومك أن يأكلوا العدس فانه يرق القلب ويدمع العين و یذهب الكبرياء وهو طعام الابرار .</w:t>
      </w:r>
    </w:p>
    <w:p>
      <w:pPr>
        <w:pStyle w:val="BookText"/>
      </w:pPr>
      <w:r>
        <w:rPr>
          <w:rFonts w:ascii="IRNazanin" w:hAnsi="IRNazanin" w:eastAsia="IRNazanin" w:cs="IRNazanin"/>
          <w:lang w:bidi="fa-IR"/>
          <w:color w:val="111111"/>
          <w:sz w:val="28"/>
          <w:szCs w:val="28"/>
          <w:rtl/>
        </w:rPr>
        <w:t xml:space="preserve">وقال في القانون ما ملخصه معتدل في الحر واليبس او مايل الى الحرارة يسيراً نفاخ مركب من قوة قابضة وجلاءة ويری احلا ماردية و قبض قشره كثير بلغظ الدم فلا يجري في العروق وهو يقل البول والطمث لذلك ويتولد منه خلط سوداوی وامراض سوداوية والاكثار منه يولد السرطان والاورام الصلبة ردي للاعصاب من اكثر اكله اظلم بصره عسر الهضم ردي للمعدة مولد للنفخ.</w:t>
      </w:r>
    </w:p>
    <w:p>
      <w:pPr>
        <w:pStyle w:val="BookText"/>
      </w:pPr>
      <w:r>
        <w:rPr>
          <w:rFonts w:ascii="Amiri" w:hAnsi="Amiri" w:eastAsia="Amiri" w:cs="Amiri"/>
          <w:lang w:bidi="ar-SA"/>
          <w:color w:val="111111"/>
          <w:sz w:val="28"/>
          <w:szCs w:val="28"/>
          <w:rtl/>
        </w:rPr>
        <w:t xml:space="preserve">(اكل العدس برق القلب ويكثرالدمعة )( 1/6)</w:t>
      </w:r>
    </w:p>
    <w:p>
      <w:pPr>
        <w:pStyle w:val="BookText"/>
      </w:pPr>
      <w:r>
        <w:rPr>
          <w:rFonts w:ascii="Amiri" w:hAnsi="Amiri" w:eastAsia="Amiri" w:cs="Amiri"/>
          <w:lang w:bidi="ar-SA"/>
          <w:color w:val="111111"/>
          <w:sz w:val="28"/>
          <w:szCs w:val="28"/>
          <w:rtl/>
        </w:rPr>
        <w:t xml:space="preserve">الكافي ج1 ص 343 ك24 ب 93 ح1.</w:t>
      </w:r>
    </w:p>
    <w:p>
      <w:pPr>
        <w:pStyle w:val="BookText"/>
      </w:pPr>
      <w:r>
        <w:rPr>
          <w:rFonts w:ascii="IRNazanin" w:hAnsi="IRNazanin" w:eastAsia="IRNazanin" w:cs="IRNazanin"/>
          <w:lang w:bidi="fa-IR"/>
          <w:color w:val="111111"/>
          <w:sz w:val="28"/>
          <w:szCs w:val="28"/>
          <w:rtl/>
        </w:rPr>
        <w:t xml:space="preserve">(اكلت عند أبي عبدالله علیه السلام مرقة بعدس فقلت : جعلت فداك أن هولاء</w:t>
      </w:r>
    </w:p>
    <w:p>
      <w:pPr>
        <w:pStyle w:val="BookText"/>
      </w:pPr>
      <w:r>
        <w:rPr>
          <w:rFonts w:ascii="IRNazanin" w:hAnsi="IRNazanin" w:eastAsia="IRNazanin" w:cs="IRNazanin"/>
          <w:lang w:bidi="fa-IR"/>
          <w:color w:val="111111"/>
          <w:sz w:val="28"/>
          <w:szCs w:val="28"/>
          <w:rtl/>
        </w:rPr>
        <w:t xml:space="preserve">يقولون : ان العدس قدس عليه ثمانون نبيا قال :كذبوا لا والله ولا عشرون نبيا وروی انه يرق القلب ويسرع الدمعة )</w:t>
      </w:r>
    </w:p>
    <w:p>
      <w:pPr>
        <w:pStyle w:val="BookText"/>
      </w:pPr>
      <w:r>
        <w:rPr>
          <w:rFonts w:ascii="IRNazanin" w:hAnsi="IRNazanin" w:eastAsia="IRNazanin" w:cs="IRNazanin"/>
          <w:lang w:bidi="fa-IR"/>
          <w:color w:val="111111"/>
          <w:sz w:val="28"/>
          <w:szCs w:val="28"/>
          <w:rtl/>
        </w:rPr>
        <w:t xml:space="preserve">الكافي ج6ص 343ک 24 ب93 ح4.</w:t>
      </w:r>
    </w:p>
    <w:p>
      <w:pPr>
        <w:pStyle w:val="BookText"/>
      </w:pPr>
      <w:r>
        <w:rPr>
          <w:rFonts w:ascii="Amiri" w:hAnsi="Amiri" w:eastAsia="Amiri" w:cs="Amiri"/>
          <w:lang w:bidi="ar-SA"/>
          <w:color w:val="111111"/>
          <w:sz w:val="28"/>
          <w:szCs w:val="28"/>
          <w:rtl/>
        </w:rPr>
        <w:t xml:space="preserve">(أن بعض بني اسرائيل شكا الى الله عزوجل قسوة القلب وقلة الدمعة فاوحى الله عزوجل اليه ان كل العدس فاكل العدس فرق قلبه و جرت دمعته)(غ)</w:t>
      </w:r>
    </w:p>
    <w:p>
      <w:pPr>
        <w:pStyle w:val="BookText"/>
      </w:pPr>
      <w:r>
        <w:rPr>
          <w:rFonts w:ascii="Amiri" w:hAnsi="Amiri" w:eastAsia="Amiri" w:cs="Amiri"/>
          <w:lang w:bidi="ar-SA"/>
          <w:color w:val="111111"/>
          <w:sz w:val="28"/>
          <w:szCs w:val="28"/>
          <w:rtl/>
        </w:rPr>
        <w:t xml:space="preserve">الكافي ج 6 ص 343 ك24 ب 93 ح 2.</w:t>
      </w:r>
    </w:p>
    <w:p>
      <w:pPr>
        <w:pStyle w:val="BookText"/>
      </w:pPr>
      <w:r>
        <w:rPr>
          <w:rFonts w:ascii="IRNazanin" w:hAnsi="IRNazanin" w:eastAsia="IRNazanin" w:cs="IRNazanin"/>
          <w:lang w:bidi="fa-IR"/>
          <w:color w:val="111111"/>
          <w:sz w:val="28"/>
          <w:szCs w:val="28"/>
          <w:rtl/>
        </w:rPr>
        <w:t xml:space="preserve">(أن جارية -الى أن قال-تستی سویق العدس -)---انظر السويق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2" w:name="pg14685_156570"/>
    <w:bookmarkEnd w:id="112"/>
    <w:p>
      <w:pPr>
        <w:pStyle w:val="BookText"/>
      </w:pPr>
      <w:r>
        <w:rPr>
          <w:rFonts w:ascii="IRNazanin" w:hAnsi="IRNazanin" w:eastAsia="IRNazanin" w:cs="IRNazanin"/>
          <w:lang w:bidi="fa-IR"/>
          <w:color w:val="111111"/>
          <w:sz w:val="28"/>
          <w:szCs w:val="28"/>
          <w:rtl/>
        </w:rPr>
        <w:t xml:space="preserve">(ان الله - الى ان قال - فخرج هذا العدس-)--- انظر الحمص</w:t>
      </w:r>
    </w:p>
    <w:p>
      <w:pPr>
        <w:pStyle w:val="BookText"/>
      </w:pPr>
      <w:r>
        <w:rPr>
          <w:rFonts w:ascii="Amiri" w:hAnsi="Amiri" w:eastAsia="Amiri" w:cs="Amiri"/>
          <w:lang w:bidi="ar-SA"/>
          <w:color w:val="111111"/>
          <w:sz w:val="28"/>
          <w:szCs w:val="28"/>
          <w:rtl/>
        </w:rPr>
        <w:t xml:space="preserve">(ان الناس يرون -)---انظر الحمص</w:t>
      </w:r>
    </w:p>
    <w:p>
      <w:pPr>
        <w:pStyle w:val="BookText"/>
      </w:pPr>
      <w:r>
        <w:rPr>
          <w:rFonts w:ascii="Amiri" w:hAnsi="Amiri" w:eastAsia="Amiri" w:cs="Amiri"/>
          <w:lang w:bidi="ar-SA"/>
          <w:color w:val="111111"/>
          <w:sz w:val="28"/>
          <w:szCs w:val="28"/>
          <w:rtl/>
        </w:rPr>
        <w:t xml:space="preserve">(انه يرق القلب ويسرع الدمعة - ) تقدم تحت عنوان ( اكلت عند الخ)</w:t>
      </w:r>
    </w:p>
    <w:p>
      <w:pPr>
        <w:pStyle w:val="BookText"/>
      </w:pPr>
      <w:r>
        <w:rPr>
          <w:rFonts w:ascii="Amiri" w:hAnsi="Amiri" w:eastAsia="Amiri" w:cs="Amiri"/>
          <w:lang w:bidi="ar-SA"/>
          <w:color w:val="111111"/>
          <w:sz w:val="28"/>
          <w:szCs w:val="28"/>
          <w:rtl/>
        </w:rPr>
        <w:t xml:space="preserve">(سويق العدس -)---انظر السويق</w:t>
      </w:r>
    </w:p>
    <w:p>
      <w:pPr>
        <w:pStyle w:val="BookText"/>
      </w:pPr>
      <w:r>
        <w:rPr>
          <w:rFonts w:ascii="IRNazanin" w:hAnsi="IRNazanin" w:eastAsia="IRNazanin" w:cs="IRNazanin"/>
          <w:lang w:bidi="fa-IR"/>
          <w:color w:val="111111"/>
          <w:sz w:val="28"/>
          <w:szCs w:val="28"/>
          <w:rtl/>
        </w:rPr>
        <w:t xml:space="preserve">(شکا رجل الى نبي الله صلی الله علیه واله قساوة القلب فقال له : عليك بالعدس فانه يرق القلب ويسرع الدمعة) (6)</w:t>
      </w:r>
    </w:p>
    <w:p>
      <w:pPr>
        <w:pStyle w:val="BookText"/>
      </w:pPr>
      <w:r>
        <w:rPr>
          <w:rFonts w:ascii="Amiri" w:hAnsi="Amiri" w:eastAsia="Amiri" w:cs="Amiri"/>
          <w:lang w:bidi="ar-SA"/>
          <w:color w:val="111111"/>
          <w:sz w:val="28"/>
          <w:szCs w:val="28"/>
          <w:rtl/>
        </w:rPr>
        <w:t xml:space="preserve">الكافي ج16 ص 343 ك24 ب 93 ح3.</w:t>
      </w:r>
    </w:p>
    <w:p>
      <w:pPr>
        <w:pStyle w:val="BookText"/>
      </w:pPr>
      <w:r>
        <w:rPr>
          <w:rFonts w:ascii="IRNazanin" w:hAnsi="IRNazanin" w:eastAsia="IRNazanin" w:cs="IRNazanin"/>
          <w:lang w:bidi="fa-IR"/>
          <w:color w:val="111111"/>
          <w:sz w:val="28"/>
          <w:szCs w:val="28"/>
          <w:rtl/>
        </w:rPr>
        <w:t xml:space="preserve">(العدس والحمص -)---انظر الطعام</w:t>
      </w:r>
    </w:p>
    <w:p>
      <w:pPr>
        <w:pStyle w:val="Heading3"/>
      </w:pPr>
      <w:bookmarkStart w:id="679" w:name="_Toc560"/>
      <w:r>
        <w:t>6- «العدسی»</w:t>
      </w:r>
      <w:bookmarkEnd w:id="679"/>
    </w:p>
    <w:p>
      <w:pPr>
        <w:pStyle w:val="BookText"/>
      </w:pPr>
      <w:r>
        <w:rPr>
          <w:rFonts w:ascii="IRNazanin" w:hAnsi="IRNazanin" w:eastAsia="IRNazanin" w:cs="IRNazanin"/>
          <w:lang w:bidi="fa-IR"/>
          <w:color w:val="111111"/>
          <w:sz w:val="28"/>
          <w:szCs w:val="28"/>
          <w:rtl/>
        </w:rPr>
        <w:t xml:space="preserve">(رأيت على أبي الحسن علیه السلام ثوبا عدسیا -)---انظر اللباس</w:t>
      </w:r>
    </w:p>
    <w:p>
      <w:pPr>
        <w:pStyle w:val="Heading3"/>
      </w:pPr>
      <w:bookmarkStart w:id="680" w:name="_Toc561"/>
      <w:r>
        <w:t>7- «العدل»</w:t>
      </w:r>
      <w:bookmarkEnd w:id="680"/>
    </w:p>
    <w:p>
      <w:pPr>
        <w:pStyle w:val="BookText"/>
      </w:pPr>
      <w:r>
        <w:rPr>
          <w:rFonts w:ascii="IRNazanin" w:hAnsi="IRNazanin" w:eastAsia="IRNazanin" w:cs="IRNazanin"/>
          <w:lang w:bidi="fa-IR"/>
          <w:color w:val="111111"/>
          <w:sz w:val="28"/>
          <w:szCs w:val="28"/>
          <w:rtl/>
        </w:rPr>
        <w:t xml:space="preserve">*العدل</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(ابلغ شيعتنا انه - الى ان قال - من وصف عدة ثم يخالفه الى غيره -) ---انظر الشیعة</w:t>
      </w:r>
    </w:p>
    <w:p>
      <w:pPr>
        <w:pStyle w:val="BookText"/>
      </w:pPr>
      <w:r>
        <w:rPr>
          <w:rFonts w:ascii="Amiri" w:hAnsi="Amiri" w:eastAsia="Amiri" w:cs="Amiri"/>
          <w:lang w:bidi="ar-SA"/>
          <w:color w:val="111111"/>
          <w:sz w:val="28"/>
          <w:szCs w:val="28"/>
          <w:rtl/>
        </w:rPr>
        <w:t xml:space="preserve">( اتقوا الله واعدلوا فانكم تعيبون على قوم لا يعدلون )(6)</w:t>
      </w:r>
    </w:p>
    <w:p>
      <w:pPr>
        <w:pStyle w:val="BookText"/>
      </w:pPr>
      <w:r>
        <w:rPr>
          <w:rFonts w:ascii="Amiri" w:hAnsi="Amiri" w:eastAsia="Amiri" w:cs="Amiri"/>
          <w:lang w:bidi="ar-SA"/>
          <w:color w:val="111111"/>
          <w:sz w:val="28"/>
          <w:szCs w:val="28"/>
          <w:rtl/>
        </w:rPr>
        <w:t xml:space="preserve">الكافي ج 2 ص 147 ك5 ب 66 ح 14.</w:t>
      </w:r>
    </w:p>
    <w:p>
      <w:pPr>
        <w:pStyle w:val="BookText"/>
      </w:pPr>
      <w:r>
        <w:rPr>
          <w:rFonts w:ascii="IRNazanin" w:hAnsi="IRNazanin" w:eastAsia="IRNazanin" w:cs="IRNazanin"/>
          <w:lang w:bidi="fa-IR"/>
          <w:color w:val="111111"/>
          <w:sz w:val="28"/>
          <w:szCs w:val="28"/>
          <w:rtl/>
        </w:rPr>
        <w:t xml:space="preserve">( اتيت امیرالمؤمنين - الى ان قال - هو المهدي الذي يملأ الأرض عدلا وقسطا -)---انظر الحجة</w:t>
      </w:r>
    </w:p>
    <w:p>
      <w:pPr>
        <w:pStyle w:val="BookText"/>
      </w:pPr>
      <w:r>
        <w:rPr>
          <w:rFonts w:ascii="Amiri" w:hAnsi="Amiri" w:eastAsia="Amiri" w:cs="Amiri"/>
          <w:lang w:bidi="ar-SA"/>
          <w:color w:val="111111"/>
          <w:sz w:val="28"/>
          <w:szCs w:val="28"/>
          <w:rtl/>
        </w:rPr>
        <w:t xml:space="preserve">(اجتهد في العدل بينهما -) يأتي في القسمة بين الازواج تحت عنوان (عن الرجل يكون عنده امرأتان الخ)</w:t>
      </w:r>
    </w:p>
    <w:p>
      <w:pPr>
        <w:pStyle w:val="BookText"/>
      </w:pPr>
      <w:r>
        <w:rPr>
          <w:rFonts w:ascii="IRNazanin" w:hAnsi="IRNazanin" w:eastAsia="IRNazanin" w:cs="IRNazanin"/>
          <w:lang w:bidi="fa-IR"/>
          <w:color w:val="111111"/>
          <w:sz w:val="28"/>
          <w:szCs w:val="28"/>
          <w:rtl/>
        </w:rPr>
        <w:t xml:space="preserve">( اعلموا - العدل بعد الجور -)---انظر الارض</w:t>
      </w:r>
    </w:p>
    <w:p>
      <w:pPr>
        <w:pStyle w:val="BookText"/>
      </w:pPr>
      <w:r>
        <w:rPr>
          <w:rFonts w:ascii="Amiri" w:hAnsi="Amiri" w:eastAsia="Amiri" w:cs="Amiri"/>
          <w:lang w:bidi="ar-SA"/>
          <w:color w:val="111111"/>
          <w:sz w:val="28"/>
          <w:szCs w:val="28"/>
          <w:rtl/>
        </w:rPr>
        <w:t xml:space="preserve">( اذا رأيتم الهلال فافطروا او يشهد عليه عدل -)---انظر الرؤية</w:t>
      </w:r>
    </w:p>
    <w:p>
      <w:pPr>
        <w:pStyle w:val="BookText"/>
      </w:pPr>
      <w:r>
        <w:rPr>
          <w:rFonts w:ascii="Amiri" w:hAnsi="Amiri" w:eastAsia="Amiri" w:cs="Amiri"/>
          <w:lang w:bidi="ar-SA"/>
          <w:color w:val="111111"/>
          <w:sz w:val="28"/>
          <w:szCs w:val="28"/>
          <w:rtl/>
        </w:rPr>
        <w:t xml:space="preserve">(اذا كان مسلما عدلا -)---انظر العارية</w:t>
      </w:r>
    </w:p>
    <w:p>
      <w:pPr>
        <w:pStyle w:val="BookText"/>
      </w:pPr>
      <w:r>
        <w:rPr>
          <w:rFonts w:ascii="IRNazanin" w:hAnsi="IRNazanin" w:eastAsia="IRNazanin" w:cs="IRNazanin"/>
          <w:lang w:bidi="fa-IR"/>
          <w:color w:val="111111"/>
          <w:sz w:val="28"/>
          <w:szCs w:val="28"/>
          <w:rtl/>
        </w:rPr>
        <w:t xml:space="preserve">(اعدل الناس من رضی للناس ما يرضى لنفسه وكره لهم ما يكره لنفسه )(6/م)</w:t>
      </w:r>
    </w:p>
    <w:p>
      <w:pPr>
        <w:pStyle w:val="BookText"/>
      </w:pPr>
      <w:r>
        <w:rPr>
          <w:rFonts w:ascii="IRNazanin" w:hAnsi="IRNazanin" w:eastAsia="IRNazanin" w:cs="IRNazanin"/>
          <w:lang w:bidi="fa-IR"/>
          <w:color w:val="111111"/>
          <w:sz w:val="28"/>
          <w:szCs w:val="28"/>
          <w:rtl/>
        </w:rPr>
        <w:t xml:space="preserve">الفقيه ج 4 ص 282ب 176 ذیل ح16.</w:t>
      </w:r>
    </w:p>
    <w:p>
      <w:pPr>
        <w:pStyle w:val="BookText"/>
      </w:pPr>
      <w:r>
        <w:rPr>
          <w:rFonts w:ascii="IRNazanin" w:hAnsi="IRNazanin" w:eastAsia="IRNazanin" w:cs="IRNazanin"/>
          <w:lang w:bidi="fa-IR"/>
          <w:color w:val="111111"/>
          <w:sz w:val="28"/>
          <w:szCs w:val="28"/>
          <w:rtl/>
        </w:rPr>
        <w:t xml:space="preserve">(اعلموا أن الله -)---انظر الارض</w:t>
      </w:r>
    </w:p>
    <w:p>
      <w:pPr>
        <w:pStyle w:val="BookText"/>
      </w:pPr>
      <w:r>
        <w:rPr>
          <w:rFonts w:ascii="Amiri" w:hAnsi="Amiri" w:eastAsia="Amiri" w:cs="Amiri"/>
          <w:lang w:bidi="ar-SA"/>
          <w:color w:val="111111"/>
          <w:sz w:val="28"/>
          <w:szCs w:val="28"/>
          <w:rtl/>
        </w:rPr>
        <w:t xml:space="preserve">(افضل الجهاد كلمة عدل عند امام جائر -)تقدم في الأمر بالمعروف تحت عنوان (عن الأمر بالمعروف الخ)</w:t>
      </w:r>
    </w:p>
    <w:p>
      <w:pPr>
        <w:pStyle w:val="BookText"/>
      </w:pPr>
      <w:r>
        <w:rPr>
          <w:rFonts w:ascii="Amiri" w:hAnsi="Amiri" w:eastAsia="Amiri" w:cs="Amiri"/>
          <w:lang w:bidi="ar-SA"/>
          <w:color w:val="111111"/>
          <w:sz w:val="28"/>
          <w:szCs w:val="28"/>
          <w:rtl/>
        </w:rPr>
        <w:t xml:space="preserve">(ان اشد الناس حسرة يوم القيامة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عدلا ثم عمل بغيره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2 ص 299 ك5ب 119 ح 1.</w:t>
      </w:r>
    </w:p>
    <w:p>
      <w:pPr>
        <w:pStyle w:val="BookText"/>
      </w:pPr>
      <w:r>
        <w:rPr>
          <w:rFonts w:ascii="IRNazanin" w:hAnsi="IRNazanin" w:eastAsia="IRNazanin" w:cs="IRNazanin"/>
          <w:lang w:bidi="fa-IR"/>
          <w:color w:val="111111"/>
          <w:sz w:val="28"/>
          <w:szCs w:val="28"/>
          <w:rtl/>
        </w:rPr>
        <w:t xml:space="preserve">الكافي ج 2 ص 176 ك5 ب 77 ذیل ح 2.</w:t>
      </w:r>
    </w:p>
    <w:p>
      <w:pPr>
        <w:pStyle w:val="BookText"/>
      </w:pPr>
      <w:r>
        <w:rPr>
          <w:rFonts w:ascii="Amiri" w:hAnsi="Amiri" w:eastAsia="Amiri" w:cs="Amiri"/>
          <w:lang w:bidi="ar-SA"/>
          <w:color w:val="111111"/>
          <w:sz w:val="28"/>
          <w:szCs w:val="28"/>
          <w:rtl/>
        </w:rPr>
        <w:t xml:space="preserve">(ان اشد الناس عذابا يوم القيامة من وصف عدلا وعمل بغيره )(6)</w:t>
      </w:r>
    </w:p>
    <w:p>
      <w:pPr>
        <w:pStyle w:val="BookText"/>
      </w:pPr>
      <w:r>
        <w:rPr>
          <w:rFonts w:ascii="Amiri" w:hAnsi="Amiri" w:eastAsia="Amiri" w:cs="Amiri"/>
          <w:lang w:bidi="ar-SA"/>
          <w:color w:val="111111"/>
          <w:sz w:val="28"/>
          <w:szCs w:val="28"/>
          <w:rtl/>
        </w:rPr>
        <w:t xml:space="preserve">الكافي ج 2 ص 300ك5 ب 119 ح 2.</w:t>
      </w:r>
    </w:p>
    <w:p>
      <w:pPr>
        <w:pStyle w:val="BookText"/>
      </w:pPr>
      <w:r>
        <w:rPr>
          <w:rFonts w:ascii="Amiri" w:hAnsi="Amiri" w:eastAsia="Amiri" w:cs="Amiri"/>
          <w:lang w:bidi="ar-SA"/>
          <w:color w:val="111111"/>
          <w:sz w:val="28"/>
          <w:szCs w:val="28"/>
          <w:rtl/>
        </w:rPr>
        <w:t xml:space="preserve">(ان اعظم الناس حسرة يوم القيامة من وصف عدلا ثم يخالفه الى غيره ) (5)</w:t>
      </w:r>
    </w:p>
    <w:p>
      <w:pPr>
        <w:pStyle w:val="BookText"/>
      </w:pPr>
      <w:r>
        <w:rPr>
          <w:rFonts w:ascii="IRNazanin" w:hAnsi="IRNazanin" w:eastAsia="IRNazanin" w:cs="IRNazanin"/>
          <w:lang w:bidi="fa-IR"/>
          <w:color w:val="111111"/>
          <w:sz w:val="28"/>
          <w:szCs w:val="28"/>
          <w:rtl/>
        </w:rPr>
        <w:t xml:space="preserve">الكافي ج 2 ص 300ك5 ب 119 ذیل ح 5.</w:t>
      </w:r>
    </w:p>
    <w:p>
      <w:pPr>
        <w:pStyle w:val="BookText"/>
      </w:pPr>
      <w:r>
        <w:rPr>
          <w:rFonts w:ascii="IRNazanin" w:hAnsi="IRNazanin" w:eastAsia="IRNazanin" w:cs="IRNazanin"/>
          <w:lang w:bidi="fa-IR"/>
          <w:color w:val="111111"/>
          <w:sz w:val="28"/>
          <w:szCs w:val="28"/>
          <w:rtl/>
        </w:rPr>
        <w:t xml:space="preserve">(ان زینب - الى ان قال - لا تعدل وانت -)---انظر الطلاق</w:t>
      </w:r>
    </w:p>
    <w:p>
      <w:pPr>
        <w:pStyle w:val="BookText"/>
      </w:pPr>
      <w:r>
        <w:rPr>
          <w:rFonts w:ascii="Amiri" w:hAnsi="Amiri" w:eastAsia="Amiri" w:cs="Amiri"/>
          <w:lang w:bidi="ar-SA"/>
          <w:color w:val="111111"/>
          <w:sz w:val="28"/>
          <w:szCs w:val="28"/>
          <w:rtl/>
        </w:rPr>
        <w:t xml:space="preserve">( ان الله يأمركم أن -)---انظر الحكم</w:t>
      </w:r>
    </w:p>
    <w:p>
      <w:pPr>
        <w:pStyle w:val="BookText"/>
      </w:pPr>
      <w:r>
        <w:rPr>
          <w:rFonts w:ascii="Amiri" w:hAnsi="Amiri" w:eastAsia="Amiri" w:cs="Amiri"/>
          <w:lang w:bidi="ar-SA"/>
          <w:color w:val="111111"/>
          <w:sz w:val="28"/>
          <w:szCs w:val="28"/>
          <w:rtl/>
        </w:rPr>
        <w:t xml:space="preserve">( أن الله يحب العدل )(6)</w:t>
      </w:r>
    </w:p>
    <w:p>
      <w:pPr>
        <w:pStyle w:val="BookText"/>
      </w:pPr>
      <w:r>
        <w:rPr>
          <w:rFonts w:ascii="IRNazanin" w:hAnsi="IRNazanin" w:eastAsia="IRNazanin" w:cs="IRNazanin"/>
          <w:lang w:bidi="fa-IR"/>
          <w:color w:val="111111"/>
          <w:sz w:val="28"/>
          <w:szCs w:val="28"/>
          <w:rtl/>
        </w:rPr>
        <w:t xml:space="preserve">الفقيه ج 2 ص 191 ب 93 ذیل ح 3.</w:t>
      </w:r>
    </w:p>
    <w:p>
      <w:pPr>
        <w:pStyle w:val="BookText"/>
      </w:pPr>
      <w:r>
        <w:rPr>
          <w:rFonts w:ascii="IRNazanin" w:hAnsi="IRNazanin" w:eastAsia="IRNazanin" w:cs="IRNazanin"/>
          <w:lang w:bidi="fa-IR"/>
          <w:color w:val="111111"/>
          <w:sz w:val="28"/>
          <w:szCs w:val="28"/>
          <w:rtl/>
        </w:rPr>
        <w:t xml:space="preserve">(ان من اشد الناس - ) تقدم تحت عنوان (ان اشد الناس الخ)</w:t>
      </w:r>
    </w:p>
    <w:p>
      <w:pPr>
        <w:pStyle w:val="BookText"/>
      </w:pPr>
      <w:r>
        <w:rPr>
          <w:rFonts w:ascii="Amiri" w:hAnsi="Amiri" w:eastAsia="Amiri" w:cs="Amiri"/>
          <w:lang w:bidi="ar-SA"/>
          <w:color w:val="111111"/>
          <w:sz w:val="28"/>
          <w:szCs w:val="28"/>
          <w:rtl/>
        </w:rPr>
        <w:t xml:space="preserve">(ان من أعظم الناس حسرة يوم القيامة من وصف عدلا ثم خالفه الى غيره)(5)</w:t>
      </w:r>
    </w:p>
    <w:p>
      <w:pPr>
        <w:pStyle w:val="BookText"/>
      </w:pPr>
      <w:r>
        <w:rPr>
          <w:rFonts w:ascii="Amiri" w:hAnsi="Amiri" w:eastAsia="Amiri" w:cs="Amiri"/>
          <w:lang w:bidi="ar-SA"/>
          <w:color w:val="111111"/>
          <w:sz w:val="28"/>
          <w:szCs w:val="28"/>
          <w:rtl/>
        </w:rPr>
        <w:t xml:space="preserve">الكافي ج 2 ص 300 ك5 ب 119 ح 3.</w:t>
      </w:r>
    </w:p>
    <w:p>
      <w:pPr>
        <w:pStyle w:val="BookText"/>
      </w:pPr>
      <w:r>
        <w:rPr>
          <w:rFonts w:ascii="IRNazanin" w:hAnsi="IRNazanin" w:eastAsia="IRNazanin" w:cs="IRNazanin"/>
          <w:lang w:bidi="fa-IR"/>
          <w:color w:val="111111"/>
          <w:sz w:val="28"/>
          <w:szCs w:val="28"/>
          <w:rtl/>
        </w:rPr>
        <w:t xml:space="preserve">الكافي ج 2 ص 300ك5ب 119 ذیل ح 5.</w:t>
      </w:r>
    </w:p>
    <w:p>
      <w:pPr>
        <w:pStyle w:val="BookText"/>
      </w:pPr>
      <w:r>
        <w:rPr>
          <w:rFonts w:ascii="Amiri" w:hAnsi="Amiri" w:eastAsia="Amiri" w:cs="Amiri"/>
          <w:lang w:bidi="ar-SA"/>
          <w:color w:val="111111"/>
          <w:sz w:val="28"/>
          <w:szCs w:val="28"/>
          <w:rtl/>
        </w:rPr>
        <w:t xml:space="preserve">( انا نشترى العدل فيه -)---انظر البيع</w:t>
      </w:r>
    </w:p>
    <w:p>
      <w:pPr>
        <w:pStyle w:val="BookText"/>
      </w:pPr>
      <w:r>
        <w:rPr>
          <w:rFonts w:ascii="Amiri" w:hAnsi="Amiri" w:eastAsia="Amiri" w:cs="Amiri"/>
          <w:lang w:bidi="ar-SA"/>
          <w:color w:val="111111"/>
          <w:sz w:val="28"/>
          <w:szCs w:val="28"/>
          <w:rtl/>
        </w:rPr>
        <w:t xml:space="preserve">(اني طلقت -الى ان قال - رجلين ذوي عدل كما -)---انظر الطلاق</w:t>
      </w:r>
    </w:p>
    <w:p>
      <w:pPr>
        <w:pStyle w:val="BookText"/>
      </w:pPr>
      <w:r>
        <w:rPr>
          <w:rFonts w:ascii="Amiri" w:hAnsi="Amiri" w:eastAsia="Amiri" w:cs="Amiri"/>
          <w:lang w:bidi="ar-SA"/>
          <w:color w:val="111111"/>
          <w:sz w:val="28"/>
          <w:szCs w:val="28"/>
          <w:rtl/>
        </w:rPr>
        <w:t xml:space="preserve">( او عدل ذلك صياما -)---انظر الهدي</w:t>
      </w:r>
    </w:p>
    <w:p>
      <w:pPr>
        <w:pStyle w:val="BookText"/>
      </w:pPr>
      <w:r>
        <w:rPr>
          <w:rFonts w:ascii="Amiri" w:hAnsi="Amiri" w:eastAsia="Amiri" w:cs="Amiri"/>
          <w:lang w:bidi="ar-SA"/>
          <w:color w:val="111111"/>
          <w:sz w:val="28"/>
          <w:szCs w:val="28"/>
          <w:rtl/>
        </w:rPr>
        <w:t xml:space="preserve">( اول ما يظهر القائم من العدل -)---انظر الطواف</w:t>
      </w:r>
    </w:p>
    <w:p>
      <w:pPr>
        <w:pStyle w:val="BookText"/>
      </w:pPr>
      <w:r>
        <w:rPr>
          <w:rFonts w:ascii="IRNazanin" w:hAnsi="IRNazanin" w:eastAsia="IRNazanin" w:cs="IRNazanin"/>
          <w:lang w:bidi="fa-IR"/>
          <w:color w:val="111111"/>
          <w:sz w:val="28"/>
          <w:szCs w:val="28"/>
          <w:rtl/>
        </w:rPr>
        <w:t xml:space="preserve">(ايما رجل تكاری دابة - الى ان قال - الا ان يكون مسلما عدلا - )يأتي في الكراء تحت عنوان ( عن رجل جمال الخ)</w:t>
      </w:r>
    </w:p>
    <w:p>
      <w:pPr>
        <w:pStyle w:val="BookText"/>
      </w:pPr>
      <w:r>
        <w:rPr>
          <w:rFonts w:ascii="IRNazanin" w:hAnsi="IRNazanin" w:eastAsia="IRNazanin" w:cs="IRNazanin"/>
          <w:lang w:bidi="fa-IR"/>
          <w:color w:val="111111"/>
          <w:sz w:val="28"/>
          <w:szCs w:val="28"/>
          <w:rtl/>
        </w:rPr>
        <w:t xml:space="preserve">(تلوت عند أبي عبدالله علیه السلام ذوا عدل منكم فقال :ذو عدل منكم هذا مما اخطأت فيه الكتاب )</w:t>
      </w:r>
    </w:p>
    <w:p>
      <w:pPr>
        <w:pStyle w:val="BookText"/>
      </w:pPr>
      <w:r>
        <w:rPr>
          <w:rFonts w:ascii="Amiri" w:hAnsi="Amiri" w:eastAsia="Amiri" w:cs="Amiri"/>
          <w:lang w:bidi="ar-SA"/>
          <w:color w:val="111111"/>
          <w:sz w:val="28"/>
          <w:szCs w:val="28"/>
          <w:rtl/>
        </w:rPr>
        <w:t xml:space="preserve">روضة الكافي ج 8 ص 205 ح 247.</w:t>
      </w:r>
    </w:p>
    <w:p>
      <w:pPr>
        <w:pStyle w:val="BookText"/>
      </w:pPr>
      <w:r>
        <w:rPr>
          <w:rFonts w:ascii="Amiri" w:hAnsi="Amiri" w:eastAsia="Amiri" w:cs="Amiri"/>
          <w:lang w:bidi="ar-SA"/>
          <w:color w:val="111111"/>
          <w:sz w:val="28"/>
          <w:szCs w:val="28"/>
          <w:rtl/>
        </w:rPr>
        <w:t xml:space="preserve">(ذوا عدل منكم أو آخران -)---انظر الشهادة</w:t>
      </w:r>
    </w:p>
    <w:p>
      <w:pPr>
        <w:pStyle w:val="BookText"/>
      </w:pPr>
      <w:r>
        <w:rPr>
          <w:rFonts w:ascii="IRNazanin" w:hAnsi="IRNazanin" w:eastAsia="IRNazanin" w:cs="IRNazanin"/>
          <w:lang w:bidi="fa-IR"/>
          <w:color w:val="111111"/>
          <w:sz w:val="28"/>
          <w:szCs w:val="28"/>
          <w:rtl/>
        </w:rPr>
        <w:t xml:space="preserve">(ذوا عدل منكم قال : العدل رسول الله صلی الله علیه واله والامام من بعده ثم قال : هذا مما اخطأت</w:t>
      </w:r>
      <w:r>
        <w:rPr>
          <w:rStyle w:val="FootnoteReference"/>
        </w:rPr>
        <w:footnoteReference w:id="247"/>
      </w:r>
      <w:r>
        <w:rPr>
          <w:rFonts w:ascii="Amiri" w:hAnsi="Amiri" w:eastAsia="Amiri" w:cs="Amiri"/>
          <w:lang w:bidi="ar-SA"/>
          <w:color w:val="111111"/>
          <w:sz w:val="28"/>
          <w:szCs w:val="28"/>
          <w:rtl/>
        </w:rPr>
        <w:t xml:space="preserve">به الكتاب) (6)</w:t>
      </w:r>
    </w:p>
    <w:p>
      <w:pPr>
        <w:pStyle w:val="BookText"/>
      </w:pPr>
      <w:r>
        <w:rPr>
          <w:rFonts w:ascii="Amiri" w:hAnsi="Amiri" w:eastAsia="Amiri" w:cs="Amiri"/>
          <w:lang w:bidi="ar-SA"/>
          <w:color w:val="111111"/>
          <w:sz w:val="28"/>
          <w:szCs w:val="28"/>
          <w:rtl/>
        </w:rPr>
        <w:t xml:space="preserve">الكافي ج 4 ص 396 ك15 ب 115 ح3.</w:t>
      </w:r>
    </w:p>
    <w:p>
      <w:pPr>
        <w:pStyle w:val="BookText"/>
      </w:pPr>
      <w:r>
        <w:rPr>
          <w:rFonts w:ascii="Amiri" w:hAnsi="Amiri" w:eastAsia="Amiri" w:cs="Amiri"/>
          <w:lang w:bidi="ar-SA"/>
          <w:color w:val="111111"/>
          <w:sz w:val="28"/>
          <w:szCs w:val="28"/>
          <w:rtl/>
        </w:rPr>
        <w:t xml:space="preserve">الكافي ج 4 ص 397 ك15 ب115ح 5 بتفاوت.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ساعة من أمام عدل أفضل -)---انظر الحدود</w:t>
      </w:r>
    </w:p>
    <w:p>
      <w:pPr>
        <w:pStyle w:val="BookText"/>
      </w:pPr>
      <w:r>
        <w:rPr>
          <w:rFonts w:ascii="Amiri" w:hAnsi="Amiri" w:eastAsia="Amiri" w:cs="Amiri"/>
          <w:lang w:bidi="ar-SA"/>
          <w:color w:val="111111"/>
          <w:sz w:val="28"/>
          <w:szCs w:val="28"/>
          <w:rtl/>
        </w:rPr>
        <w:t xml:space="preserve">(سبحان الله ما استطعتم أن تسيروا بالعدل ساعة - )تقدم في زيد بن علي تحت عنوان ( ما دعاكم الخ)</w:t>
      </w:r>
    </w:p>
    <w:p>
      <w:pPr>
        <w:pStyle w:val="BookText"/>
      </w:pPr>
      <w:r>
        <w:rPr>
          <w:rFonts w:ascii="Amiri" w:hAnsi="Amiri" w:eastAsia="Amiri" w:cs="Amiri"/>
          <w:lang w:bidi="ar-SA"/>
          <w:color w:val="111111"/>
          <w:sz w:val="28"/>
          <w:szCs w:val="28"/>
          <w:rtl/>
        </w:rPr>
        <w:t xml:space="preserve">(الطلاق الذي يحبه الله والذي يطلق الفقيه وهو العدل )---انظر الطلاق</w:t>
      </w:r>
    </w:p>
    <w:p>
      <w:pPr>
        <w:pStyle w:val="BookText"/>
      </w:pPr>
      <w:r>
        <w:rPr>
          <w:rFonts w:ascii="Amiri" w:hAnsi="Amiri" w:eastAsia="Amiri" w:cs="Amiri"/>
          <w:lang w:bidi="ar-SA"/>
          <w:color w:val="111111"/>
          <w:sz w:val="28"/>
          <w:szCs w:val="28"/>
          <w:rtl/>
        </w:rPr>
        <w:t xml:space="preserve">(العدل احلى من الشهد والين من الزبد و اطيب ريحا من المسك )(6)</w:t>
      </w:r>
    </w:p>
    <w:p>
      <w:pPr>
        <w:pStyle w:val="BookText"/>
      </w:pPr>
      <w:r>
        <w:rPr>
          <w:rFonts w:ascii="IRNazanin" w:hAnsi="IRNazanin" w:eastAsia="IRNazanin" w:cs="IRNazanin"/>
          <w:lang w:bidi="fa-IR"/>
          <w:color w:val="111111"/>
          <w:sz w:val="28"/>
          <w:szCs w:val="28"/>
          <w:rtl/>
        </w:rPr>
        <w:t xml:space="preserve">الکافی ج5 ص147 ک 5 ب66 ح15.</w:t>
      </w:r>
    </w:p>
    <w:p>
      <w:pPr>
        <w:pStyle w:val="BookText"/>
      </w:pPr>
      <w:r>
        <w:rPr>
          <w:rFonts w:ascii="IRNazanin" w:hAnsi="IRNazanin" w:eastAsia="IRNazanin" w:cs="IRNazanin"/>
          <w:lang w:bidi="fa-IR"/>
          <w:color w:val="111111"/>
          <w:sz w:val="28"/>
          <w:szCs w:val="28"/>
          <w:rtl/>
        </w:rPr>
        <w:t xml:space="preserve">(العدل احلی من العسل و لا یعدل الا من یحسن العدل-)(7)</w:t>
      </w:r>
    </w:p>
    <w:p>
      <w:pPr>
        <w:pStyle w:val="BookText"/>
      </w:pPr>
      <w:r>
        <w:rPr>
          <w:rFonts w:ascii="IRNazanin" w:hAnsi="IRNazanin" w:eastAsia="IRNazanin" w:cs="IRNazanin"/>
          <w:lang w:bidi="fa-IR"/>
          <w:color w:val="111111"/>
          <w:sz w:val="28"/>
          <w:szCs w:val="28"/>
          <w:rtl/>
        </w:rPr>
        <w:t xml:space="preserve">الکافی ج1 ص 542 ک4 ب 130 ذیل ح4.</w:t>
      </w:r>
    </w:p>
    <w:p>
      <w:pPr>
        <w:pStyle w:val="BookText"/>
      </w:pPr>
      <w:r>
        <w:rPr>
          <w:rFonts w:ascii="IRNazanin" w:hAnsi="IRNazanin" w:eastAsia="IRNazanin" w:cs="IRNazanin"/>
          <w:lang w:bidi="fa-IR"/>
          <w:color w:val="111111"/>
          <w:sz w:val="28"/>
          <w:szCs w:val="28"/>
          <w:rtl/>
        </w:rPr>
        <w:t xml:space="preserve">التهذیب ج4ص131ب37 ذیل ح2.</w:t>
      </w:r>
    </w:p>
    <w:p>
      <w:pPr>
        <w:pStyle w:val="BookText"/>
      </w:pPr>
      <w:r>
        <w:rPr>
          <w:rFonts w:ascii="IRNazanin" w:hAnsi="IRNazanin" w:eastAsia="IRNazanin" w:cs="IRNazanin"/>
          <w:lang w:bidi="fa-IR"/>
          <w:color w:val="111111"/>
          <w:sz w:val="28"/>
          <w:szCs w:val="28"/>
          <w:rtl/>
        </w:rPr>
        <w:t xml:space="preserve">(العدل احلی من الماء یصیبه الظمآن ما اوسع العدل اذا عدل فیه و ان قل)(6)</w:t>
      </w:r>
    </w:p>
    <w:p>
      <w:pPr>
        <w:pStyle w:val="BookText"/>
      </w:pPr>
      <w:r>
        <w:rPr>
          <w:rFonts w:ascii="IRNazanin" w:hAnsi="IRNazanin" w:eastAsia="IRNazanin" w:cs="IRNazanin"/>
          <w:lang w:bidi="fa-IR"/>
          <w:color w:val="111111"/>
          <w:sz w:val="28"/>
          <w:szCs w:val="28"/>
          <w:rtl/>
        </w:rPr>
        <w:t xml:space="preserve">الکافی ج2 ص 146 ک5 ب66 ح11.</w:t>
      </w:r>
    </w:p>
    <w:p>
      <w:pPr>
        <w:pStyle w:val="BookText"/>
      </w:pPr>
      <w:r>
        <w:rPr>
          <w:rFonts w:ascii="IRNazanin" w:hAnsi="IRNazanin" w:eastAsia="IRNazanin" w:cs="IRNazanin"/>
          <w:lang w:bidi="fa-IR"/>
          <w:color w:val="111111"/>
          <w:sz w:val="28"/>
          <w:szCs w:val="28"/>
          <w:rtl/>
        </w:rPr>
        <w:t xml:space="preserve">الکافی ج2 ص168 ک5 ب66 ح20.</w:t>
      </w:r>
    </w:p>
    <w:p>
      <w:pPr>
        <w:pStyle w:val="BookText"/>
      </w:pPr>
      <w:r>
        <w:rPr>
          <w:rFonts w:ascii="IRNazanin" w:hAnsi="IRNazanin" w:eastAsia="IRNazanin" w:cs="IRNazanin"/>
          <w:lang w:bidi="fa-IR"/>
          <w:color w:val="111111"/>
          <w:sz w:val="28"/>
          <w:szCs w:val="28"/>
          <w:rtl/>
        </w:rPr>
        <w:t xml:space="preserve">(العدل علی اربع شعب-)تقدم فی الایمان تحت عنوان (عن الایمان فقال ان الله جعل الخ)</w:t>
      </w:r>
    </w:p>
    <w:p>
      <w:pPr>
        <w:pStyle w:val="BookText"/>
      </w:pPr>
      <w:r>
        <w:rPr>
          <w:rFonts w:ascii="IRNazanin" w:hAnsi="IRNazanin" w:eastAsia="IRNazanin" w:cs="IRNazanin"/>
          <w:lang w:bidi="fa-IR"/>
          <w:color w:val="111111"/>
          <w:sz w:val="28"/>
          <w:szCs w:val="28"/>
          <w:rtl/>
        </w:rPr>
        <w:t xml:space="preserve">(العدل الفداء -)یاتی فی القتل تحت عنوان(وجد فی ذاوبة سیف الخ)</w:t>
      </w:r>
    </w:p>
    <w:p>
      <w:pPr>
        <w:pStyle w:val="BookText"/>
      </w:pPr>
      <w:r>
        <w:rPr>
          <w:rFonts w:ascii="Amiri" w:hAnsi="Amiri" w:eastAsia="Amiri" w:cs="Amiri"/>
          <w:lang w:bidi="ar-SA"/>
          <w:color w:val="111111"/>
          <w:sz w:val="28"/>
          <w:szCs w:val="28"/>
          <w:rtl/>
        </w:rPr>
        <w:t xml:space="preserve">(عن الرجل يطلق امرأته - الى ان قال -ان اقامت لها بينة عدل -)---انظر العدة</w:t>
      </w:r>
    </w:p>
    <w:p>
      <w:pPr>
        <w:pStyle w:val="BookText"/>
      </w:pPr>
      <w:r>
        <w:rPr>
          <w:rFonts w:ascii="Amiri" w:hAnsi="Amiri" w:eastAsia="Amiri" w:cs="Amiri"/>
          <w:lang w:bidi="ar-SA"/>
          <w:color w:val="111111"/>
          <w:sz w:val="28"/>
          <w:szCs w:val="28"/>
          <w:rtl/>
        </w:rPr>
        <w:t xml:space="preserve">(عن المطلقة يطلقها - الى ان قال - ان جاء شاهد اعدل -)---انظر العدة</w:t>
      </w:r>
    </w:p>
    <w:p>
      <w:pPr>
        <w:pStyle w:val="BookText"/>
      </w:pPr>
      <w:r>
        <w:rPr>
          <w:rFonts w:ascii="Amiri" w:hAnsi="Amiri" w:eastAsia="Amiri" w:cs="Amiri"/>
          <w:lang w:bidi="ar-SA"/>
          <w:color w:val="111111"/>
          <w:sz w:val="28"/>
          <w:szCs w:val="28"/>
          <w:rtl/>
        </w:rPr>
        <w:t xml:space="preserve">(فكبكبوا فيها هم والغاوون قال هم قوم وصفوا عدلا -)---انظر العلم</w:t>
      </w:r>
    </w:p>
    <w:p>
      <w:pPr>
        <w:pStyle w:val="BookText"/>
      </w:pPr>
      <w:r>
        <w:rPr>
          <w:rFonts w:ascii="IRNazanin" w:hAnsi="IRNazanin" w:eastAsia="IRNazanin" w:cs="IRNazanin"/>
          <w:lang w:bidi="fa-IR"/>
          <w:color w:val="111111"/>
          <w:sz w:val="28"/>
          <w:szCs w:val="28"/>
          <w:rtl/>
        </w:rPr>
        <w:t xml:space="preserve">(في رجل اشتری من رجل طعاما عدلا -)---انظر البيع</w:t>
      </w:r>
    </w:p>
    <w:p>
      <w:pPr>
        <w:pStyle w:val="BookText"/>
      </w:pPr>
      <w:r>
        <w:rPr>
          <w:rFonts w:ascii="IRNazanin" w:hAnsi="IRNazanin" w:eastAsia="IRNazanin" w:cs="IRNazanin"/>
          <w:lang w:bidi="fa-IR"/>
          <w:color w:val="111111"/>
          <w:sz w:val="28"/>
          <w:szCs w:val="28"/>
          <w:rtl/>
        </w:rPr>
        <w:t xml:space="preserve">(في الرجل اشتری من رجل طعاما عدلا -)---انظر البيع</w:t>
      </w:r>
    </w:p>
    <w:p>
      <w:pPr>
        <w:pStyle w:val="BookText"/>
      </w:pPr>
      <w:r>
        <w:rPr>
          <w:rFonts w:ascii="Amiri" w:hAnsi="Amiri" w:eastAsia="Amiri" w:cs="Amiri"/>
          <w:lang w:bidi="ar-SA"/>
          <w:color w:val="111111"/>
          <w:sz w:val="28"/>
          <w:szCs w:val="28"/>
          <w:rtl/>
        </w:rPr>
        <w:t xml:space="preserve">(في العدل ان شئت اقمته لك في الشمس فاجلد ظله-)تقدم في الحدود تحت عنوان (ان رجلا قال الخ)</w:t>
      </w:r>
    </w:p>
    <w:p>
      <w:pPr>
        <w:pStyle w:val="BookText"/>
      </w:pPr>
      <w:r>
        <w:rPr>
          <w:rFonts w:ascii="Amiri" w:hAnsi="Amiri" w:eastAsia="Amiri" w:cs="Amiri"/>
          <w:lang w:bidi="ar-SA"/>
          <w:color w:val="111111"/>
          <w:sz w:val="28"/>
          <w:szCs w:val="28"/>
          <w:rtl/>
        </w:rPr>
        <w:t xml:space="preserve">(قالت فاطمة - الى ان قال - والعدلتسكينا للقلوب -)---انظر الفدك</w:t>
      </w:r>
    </w:p>
    <w:p>
      <w:pPr>
        <w:pStyle w:val="BookText"/>
      </w:pPr>
      <w:r>
        <w:rPr>
          <w:rFonts w:ascii="Amiri" w:hAnsi="Amiri" w:eastAsia="Amiri" w:cs="Amiri"/>
          <w:lang w:bidi="ar-SA"/>
          <w:color w:val="111111"/>
          <w:sz w:val="28"/>
          <w:szCs w:val="28"/>
          <w:rtl/>
        </w:rPr>
        <w:t xml:space="preserve">(قد يقوم الرجل بعدل -)---انظر الحجة</w:t>
      </w:r>
    </w:p>
    <w:p>
      <w:pPr>
        <w:pStyle w:val="BookText"/>
      </w:pPr>
      <w:r>
        <w:rPr>
          <w:rFonts w:ascii="IRNazanin" w:hAnsi="IRNazanin" w:eastAsia="IRNazanin" w:cs="IRNazanin"/>
          <w:lang w:bidi="fa-IR"/>
          <w:color w:val="111111"/>
          <w:sz w:val="28"/>
          <w:szCs w:val="28"/>
          <w:rtl/>
        </w:rPr>
        <w:t xml:space="preserve">(كان رسول الله صلی الله علیه واله- الى ان قال - الاشاهدي عدل -)---انظر الشهادة</w:t>
      </w:r>
    </w:p>
    <w:p>
      <w:pPr>
        <w:pStyle w:val="BookText"/>
      </w:pPr>
      <w:r>
        <w:rPr>
          <w:rFonts w:ascii="IRNazanin" w:hAnsi="IRNazanin" w:eastAsia="IRNazanin" w:cs="IRNazanin"/>
          <w:lang w:bidi="fa-IR"/>
          <w:color w:val="111111"/>
          <w:sz w:val="28"/>
          <w:szCs w:val="28"/>
          <w:rtl/>
        </w:rPr>
        <w:t xml:space="preserve">(كان علي علیه السلام اذا اتاه رجلان ببينة شهود عدلهم سواء-)---انظر القرعة</w:t>
      </w:r>
    </w:p>
    <w:p>
      <w:pPr>
        <w:pStyle w:val="BookText"/>
      </w:pPr>
      <w:r>
        <w:rPr>
          <w:rFonts w:ascii="Amiri" w:hAnsi="Amiri" w:eastAsia="Amiri" w:cs="Amiri"/>
          <w:lang w:bidi="ar-SA"/>
          <w:color w:val="111111"/>
          <w:sz w:val="28"/>
          <w:szCs w:val="28"/>
          <w:rtl/>
        </w:rPr>
        <w:t xml:space="preserve">(كل طلاق لغير - الى ان قال - بغيرشاهدي عدل -)---انظر الطلاق</w:t>
      </w:r>
    </w:p>
    <w:p>
      <w:pPr>
        <w:pStyle w:val="BookText"/>
      </w:pPr>
      <w:r>
        <w:rPr>
          <w:rFonts w:ascii="Amiri" w:hAnsi="Amiri" w:eastAsia="Amiri" w:cs="Amiri"/>
          <w:lang w:bidi="ar-SA"/>
          <w:color w:val="111111"/>
          <w:sz w:val="28"/>
          <w:szCs w:val="28"/>
          <w:rtl/>
        </w:rPr>
        <w:t xml:space="preserve">(لا بأس بشهادة المملوك اذا كان عدلا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3" w:name="pg14685_156573"/>
    <w:bookmarkEnd w:id="113"/>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(لو عدل بين الناس استغنوا - ) يأتي تحت عنوان ( لو عدل في الناس الخ)</w:t>
      </w:r>
    </w:p>
    <w:p>
      <w:pPr>
        <w:pStyle w:val="BookText"/>
      </w:pPr>
      <w:r>
        <w:rPr>
          <w:rFonts w:ascii="Amiri" w:hAnsi="Amiri" w:eastAsia="Amiri" w:cs="Amiri"/>
          <w:lang w:bidi="ar-SA"/>
          <w:color w:val="111111"/>
          <w:sz w:val="28"/>
          <w:szCs w:val="28"/>
          <w:rtl/>
        </w:rPr>
        <w:t xml:space="preserve">(لو عدل في الناس لا ستغنوا ثم قال:ان العدل احلى من العسل ولا يعدل الا من يحسن العدل) (7)</w:t>
      </w:r>
    </w:p>
    <w:p>
      <w:pPr>
        <w:pStyle w:val="BookText"/>
      </w:pPr>
      <w:r>
        <w:rPr>
          <w:rFonts w:ascii="IRNazanin" w:hAnsi="IRNazanin" w:eastAsia="IRNazanin" w:cs="IRNazanin"/>
          <w:lang w:bidi="fa-IR"/>
          <w:color w:val="111111"/>
          <w:sz w:val="28"/>
          <w:szCs w:val="28"/>
          <w:rtl/>
        </w:rPr>
        <w:t xml:space="preserve">الكافي ج 1 ص 542 ك4ب 130 ذیل ح 4.</w:t>
      </w:r>
    </w:p>
    <w:p>
      <w:pPr>
        <w:pStyle w:val="BookText"/>
      </w:pPr>
      <w:r>
        <w:rPr>
          <w:rFonts w:ascii="IRNazanin" w:hAnsi="IRNazanin" w:eastAsia="IRNazanin" w:cs="IRNazanin"/>
          <w:lang w:bidi="fa-IR"/>
          <w:color w:val="111111"/>
          <w:sz w:val="28"/>
          <w:szCs w:val="28"/>
          <w:rtl/>
        </w:rPr>
        <w:t xml:space="preserve">التهذيب ج 4 ص 131 ب 37 ذیل ح 2.</w:t>
      </w:r>
    </w:p>
    <w:p>
      <w:pPr>
        <w:pStyle w:val="BookText"/>
      </w:pPr>
      <w:r>
        <w:rPr>
          <w:rFonts w:ascii="IRNazanin" w:hAnsi="IRNazanin" w:eastAsia="IRNazanin" w:cs="IRNazanin"/>
          <w:lang w:bidi="fa-IR"/>
          <w:color w:val="111111"/>
          <w:sz w:val="28"/>
          <w:szCs w:val="28"/>
          <w:rtl/>
        </w:rPr>
        <w:t xml:space="preserve">(لوكان عدل ما احتاج هاشمی -)---انظر الزكاة</w:t>
      </w:r>
    </w:p>
    <w:p>
      <w:pPr>
        <w:pStyle w:val="BookText"/>
      </w:pPr>
      <w:r>
        <w:rPr>
          <w:rFonts w:ascii="Amiri" w:hAnsi="Amiri" w:eastAsia="Amiri" w:cs="Amiri"/>
          <w:lang w:bidi="ar-SA"/>
          <w:color w:val="111111"/>
          <w:sz w:val="28"/>
          <w:szCs w:val="28"/>
          <w:rtl/>
        </w:rPr>
        <w:t xml:space="preserve">(لوكان العدل ما احتاج هاشمي ولا مطلبي - ) تقدم في الصدقة تحت عنوان( مواليهم الخ)</w:t>
      </w:r>
    </w:p>
    <w:p>
      <w:pPr>
        <w:pStyle w:val="BookText"/>
      </w:pPr>
      <w:r>
        <w:rPr>
          <w:rFonts w:ascii="Amiri" w:hAnsi="Amiri" w:eastAsia="Amiri" w:cs="Amiri"/>
          <w:lang w:bidi="ar-SA"/>
          <w:color w:val="111111"/>
          <w:sz w:val="28"/>
          <w:szCs w:val="28"/>
          <w:rtl/>
        </w:rPr>
        <w:t xml:space="preserve">(ليس من العدل القضاء بالظن -)---انظر القضاء</w:t>
      </w:r>
    </w:p>
    <w:p>
      <w:pPr>
        <w:pStyle w:val="BookText"/>
      </w:pPr>
      <w:r>
        <w:rPr>
          <w:rFonts w:ascii="Amiri" w:hAnsi="Amiri" w:eastAsia="Amiri" w:cs="Amiri"/>
          <w:lang w:bidi="ar-SA"/>
          <w:color w:val="111111"/>
          <w:sz w:val="28"/>
          <w:szCs w:val="28"/>
          <w:rtl/>
        </w:rPr>
        <w:t xml:space="preserve">(ما اوسع العدل اذا عدل فيه وان قل)(6)</w:t>
      </w:r>
    </w:p>
    <w:p>
      <w:pPr>
        <w:pStyle w:val="BookText"/>
      </w:pPr>
      <w:r>
        <w:rPr>
          <w:rFonts w:ascii="IRNazanin" w:hAnsi="IRNazanin" w:eastAsia="IRNazanin" w:cs="IRNazanin"/>
          <w:lang w:bidi="fa-IR"/>
          <w:color w:val="111111"/>
          <w:sz w:val="28"/>
          <w:szCs w:val="28"/>
          <w:rtl/>
        </w:rPr>
        <w:t xml:space="preserve">الكافي ج 2 ص 146 ك 5ب 66 ذیل ح 11 و20.</w:t>
      </w:r>
    </w:p>
    <w:p>
      <w:pPr>
        <w:pStyle w:val="BookText"/>
      </w:pPr>
      <w:r>
        <w:rPr>
          <w:rFonts w:ascii="IRNazanin" w:hAnsi="IRNazanin" w:eastAsia="IRNazanin" w:cs="IRNazanin"/>
          <w:lang w:bidi="fa-IR"/>
          <w:color w:val="111111"/>
          <w:sz w:val="28"/>
          <w:szCs w:val="28"/>
          <w:rtl/>
        </w:rPr>
        <w:t xml:space="preserve">(ما اوسع العدل أن الناس يستغنون اذا عدل فيهم وتنزل السماء رزقها وتخرج الأرض بركتها باذن الله تعالی ) (5)</w:t>
      </w:r>
    </w:p>
    <w:p>
      <w:pPr>
        <w:pStyle w:val="BookText"/>
      </w:pPr>
      <w:r>
        <w:rPr>
          <w:rFonts w:ascii="IRNazanin" w:hAnsi="IRNazanin" w:eastAsia="IRNazanin" w:cs="IRNazanin"/>
          <w:lang w:bidi="fa-IR"/>
          <w:color w:val="111111"/>
          <w:sz w:val="28"/>
          <w:szCs w:val="28"/>
          <w:rtl/>
        </w:rPr>
        <w:t xml:space="preserve">الفقيه ج 2 ص 29 ب 10 ذیل ح10.</w:t>
      </w:r>
    </w:p>
    <w:p>
      <w:pPr>
        <w:pStyle w:val="BookText"/>
      </w:pPr>
      <w:r>
        <w:rPr>
          <w:rFonts w:ascii="IRNazanin" w:hAnsi="IRNazanin" w:eastAsia="IRNazanin" w:cs="IRNazanin"/>
          <w:lang w:bidi="fa-IR"/>
          <w:color w:val="111111"/>
          <w:sz w:val="28"/>
          <w:szCs w:val="28"/>
          <w:rtl/>
        </w:rPr>
        <w:t xml:space="preserve">التهذيب ج 4 ص 118 ب 33 ذیل ح1.</w:t>
      </w:r>
    </w:p>
    <w:p>
      <w:pPr>
        <w:pStyle w:val="BookText"/>
      </w:pPr>
      <w:r>
        <w:rPr>
          <w:rFonts w:ascii="IRNazanin" w:hAnsi="IRNazanin" w:eastAsia="IRNazanin" w:cs="IRNazanin"/>
          <w:lang w:bidi="fa-IR"/>
          <w:color w:val="111111"/>
          <w:sz w:val="28"/>
          <w:szCs w:val="28"/>
          <w:rtl/>
        </w:rPr>
        <w:t xml:space="preserve">(ما دعاكم - الى ان قال - ما استطعتم أن تسيروا بالعدل ساعة -)---انظر زید بن علي بن الحسين</w:t>
      </w:r>
    </w:p>
    <w:p>
      <w:pPr>
        <w:pStyle w:val="BookText"/>
      </w:pPr>
      <w:r>
        <w:rPr>
          <w:rFonts w:ascii="IRNazanin" w:hAnsi="IRNazanin" w:eastAsia="IRNazanin" w:cs="IRNazanin"/>
          <w:lang w:bidi="fa-IR"/>
          <w:color w:val="111111"/>
          <w:sz w:val="28"/>
          <w:szCs w:val="28"/>
          <w:rtl/>
        </w:rPr>
        <w:t xml:space="preserve">(من احدث حدثا - الى ان قال - صرفا ولا عدلا -)---انظر الحدث</w:t>
      </w:r>
    </w:p>
    <w:p>
      <w:pPr>
        <w:pStyle w:val="BookText"/>
      </w:pPr>
      <w:r>
        <w:rPr>
          <w:rFonts w:ascii="Amiri" w:hAnsi="Amiri" w:eastAsia="Amiri" w:cs="Amiri"/>
          <w:lang w:bidi="ar-SA"/>
          <w:color w:val="111111"/>
          <w:sz w:val="28"/>
          <w:szCs w:val="28"/>
          <w:rtl/>
        </w:rPr>
        <w:t xml:space="preserve">(من ولد على الاسلام -)---انظر الشهادة</w:t>
      </w:r>
    </w:p>
    <w:p>
      <w:pPr>
        <w:pStyle w:val="BookText"/>
      </w:pPr>
      <w:r>
        <w:rPr>
          <w:rFonts w:ascii="Amiri" w:hAnsi="Amiri" w:eastAsia="Amiri" w:cs="Amiri"/>
          <w:lang w:bidi="ar-SA"/>
          <w:color w:val="111111"/>
          <w:sz w:val="28"/>
          <w:szCs w:val="28"/>
          <w:rtl/>
        </w:rPr>
        <w:t xml:space="preserve">( من ولد على الفطرة -)---انظر الشهادة</w:t>
      </w:r>
    </w:p>
    <w:p>
      <w:pPr>
        <w:pStyle w:val="BookText"/>
      </w:pPr>
      <w:r>
        <w:rPr>
          <w:rFonts w:ascii="Amiri" w:hAnsi="Amiri" w:eastAsia="Amiri" w:cs="Amiri"/>
          <w:lang w:bidi="ar-SA"/>
          <w:color w:val="111111"/>
          <w:sz w:val="28"/>
          <w:szCs w:val="28"/>
          <w:rtl/>
        </w:rPr>
        <w:t xml:space="preserve">(ولو قد كان العدل لرأيتم-) يأتي في المساجد تحت عنوان (عن المساجد المظلة الخ)</w:t>
      </w:r>
    </w:p>
    <w:p>
      <w:pPr>
        <w:pStyle w:val="BookText"/>
      </w:pPr>
      <w:r>
        <w:rPr>
          <w:rFonts w:ascii="IRNazanin" w:hAnsi="IRNazanin" w:eastAsia="IRNazanin" w:cs="IRNazanin"/>
          <w:lang w:bidi="fa-IR"/>
          <w:color w:val="111111"/>
          <w:sz w:val="28"/>
          <w:szCs w:val="28"/>
          <w:rtl/>
        </w:rPr>
        <w:t xml:space="preserve">(هل تقبل شهادة الوصي للميت بدین له على رجل مع شاهد آخر عدل -)---انظر الشهادة</w:t>
      </w:r>
    </w:p>
    <w:p>
      <w:pPr>
        <w:pStyle w:val="BookText"/>
      </w:pPr>
      <w:r>
        <w:rPr>
          <w:rFonts w:ascii="Amiri" w:hAnsi="Amiri" w:eastAsia="Amiri" w:cs="Amiri"/>
          <w:lang w:bidi="ar-SA"/>
          <w:color w:val="111111"/>
          <w:sz w:val="28"/>
          <w:szCs w:val="28"/>
          <w:rtl/>
        </w:rPr>
        <w:t xml:space="preserve">(يحكم به ذوا عدل منكم - )---انظر الحكم</w:t>
      </w:r>
    </w:p>
    <w:p>
      <w:pPr>
        <w:pStyle w:val="BookText"/>
      </w:pPr>
      <w:r>
        <w:rPr>
          <w:rFonts w:ascii="IRNazanin" w:hAnsi="IRNazanin" w:eastAsia="IRNazanin" w:cs="IRNazanin"/>
          <w:lang w:bidi="fa-IR"/>
          <w:color w:val="111111"/>
          <w:sz w:val="28"/>
          <w:szCs w:val="28"/>
          <w:rtl/>
        </w:rPr>
        <w:t xml:space="preserve">(يملأ الأرض عدلا وقسطا - )تقدم في الحجة تحت عنوان ( اتيت اميرالمؤمنین الخ)</w:t>
      </w:r>
    </w:p>
    <w:p>
      <w:pPr>
        <w:pStyle w:val="BookText"/>
      </w:pPr>
      <w:r>
        <w:rPr>
          <w:rFonts w:ascii="Amiri" w:hAnsi="Amiri" w:eastAsia="Amiri" w:cs="Amiri"/>
          <w:lang w:bidi="ar-SA"/>
          <w:color w:val="111111"/>
          <w:sz w:val="28"/>
          <w:szCs w:val="28"/>
          <w:rtl/>
        </w:rPr>
        <w:t xml:space="preserve">( يملأها عدلا كما ملئت ظلماً و جوراً-)تقدم في الحجة تحت عنوان( دخلت على ابي عبدالله فقلت له الخ)</w:t>
      </w:r>
    </w:p>
    <w:p>
      <w:pPr>
        <w:pStyle w:val="Heading3"/>
      </w:pPr>
      <w:bookmarkStart w:id="681" w:name="_Toc562"/>
      <w:r>
        <w:t>8- «عدلان»</w:t>
      </w:r>
      <w:bookmarkEnd w:id="681"/>
    </w:p>
    <w:p>
      <w:pPr>
        <w:pStyle w:val="BookText"/>
      </w:pPr>
      <w:r>
        <w:rPr>
          <w:rFonts w:ascii="Amiri" w:hAnsi="Amiri" w:eastAsia="Amiri" w:cs="Amiri"/>
          <w:lang w:bidi="ar-SA"/>
          <w:color w:val="111111"/>
          <w:sz w:val="28"/>
          <w:szCs w:val="28"/>
          <w:rtl/>
        </w:rPr>
        <w:t xml:space="preserve">(اذا طلق الرجل في دم - الى ان قال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4" w:name="pg14685_156574"/>
    <w:bookmarkEnd w:id="114"/>
    <w:p>
      <w:pPr>
        <w:pStyle w:val="BookText"/>
      </w:pPr>
      <w:r>
        <w:rPr>
          <w:rFonts w:ascii="Amiri" w:hAnsi="Amiri" w:eastAsia="Amiri" w:cs="Amiri"/>
          <w:lang w:bidi="ar-SA"/>
          <w:color w:val="111111"/>
          <w:sz w:val="28"/>
          <w:szCs w:val="28"/>
          <w:rtl/>
        </w:rPr>
        <w:t xml:space="preserve">ولم يشهد على ذلك رجلين عدلين -)---انظر الطلاق</w:t>
      </w:r>
    </w:p>
    <w:p>
      <w:pPr>
        <w:pStyle w:val="BookText"/>
      </w:pPr>
      <w:r>
        <w:rPr>
          <w:rFonts w:ascii="Amiri" w:hAnsi="Amiri" w:eastAsia="Amiri" w:cs="Amiri"/>
          <w:lang w:bidi="ar-SA"/>
          <w:color w:val="111111"/>
          <w:sz w:val="28"/>
          <w:szCs w:val="28"/>
          <w:rtl/>
        </w:rPr>
        <w:t xml:space="preserve">( الذي اجمع عليه - الى ان قال - ويشهد شاهدين عدلين -)---انظر الطلاق</w:t>
      </w:r>
    </w:p>
    <w:p>
      <w:pPr>
        <w:pStyle w:val="BookText"/>
      </w:pPr>
      <w:r>
        <w:rPr>
          <w:rFonts w:ascii="Amiri" w:hAnsi="Amiri" w:eastAsia="Amiri" w:cs="Amiri"/>
          <w:lang w:bidi="ar-SA"/>
          <w:color w:val="111111"/>
          <w:sz w:val="28"/>
          <w:szCs w:val="28"/>
          <w:rtl/>
        </w:rPr>
        <w:t xml:space="preserve">(ان طلاق الذي - الى ان قال - اشهد رجلين عدلين -)---انظر الطلاق</w:t>
      </w:r>
    </w:p>
    <w:p>
      <w:pPr>
        <w:pStyle w:val="BookText"/>
      </w:pPr>
      <w:r>
        <w:rPr>
          <w:rFonts w:ascii="IRNazanin" w:hAnsi="IRNazanin" w:eastAsia="IRNazanin" w:cs="IRNazanin"/>
          <w:lang w:bidi="fa-IR"/>
          <w:color w:val="111111"/>
          <w:sz w:val="28"/>
          <w:szCs w:val="28"/>
          <w:rtl/>
        </w:rPr>
        <w:t xml:space="preserve">( ان الله امر في كتابه - الى أن قال - ولم يرض بهما عدلین -)---انظر الطلاق</w:t>
      </w:r>
    </w:p>
    <w:p>
      <w:pPr>
        <w:pStyle w:val="BookText"/>
      </w:pPr>
      <w:r>
        <w:rPr>
          <w:rFonts w:ascii="IRNazanin" w:hAnsi="IRNazanin" w:eastAsia="IRNazanin" w:cs="IRNazanin"/>
          <w:lang w:bidi="fa-IR"/>
          <w:color w:val="111111"/>
          <w:sz w:val="28"/>
          <w:szCs w:val="28"/>
          <w:rtl/>
        </w:rPr>
        <w:t xml:space="preserve">( انه اذا شهد اثنان من الورثة وكانا عدلین -)---انظر الشهادة</w:t>
      </w:r>
    </w:p>
    <w:p>
      <w:pPr>
        <w:pStyle w:val="BookText"/>
      </w:pPr>
      <w:r>
        <w:rPr>
          <w:rFonts w:ascii="IRNazanin" w:hAnsi="IRNazanin" w:eastAsia="IRNazanin" w:cs="IRNazanin"/>
          <w:lang w:bidi="fa-IR"/>
          <w:color w:val="111111"/>
          <w:sz w:val="28"/>
          <w:szCs w:val="28"/>
          <w:rtl/>
        </w:rPr>
        <w:t xml:space="preserve">( انه ان لم يكن - الى ان قال - شاهدين عدلین -)---انظر الطلاق</w:t>
      </w:r>
    </w:p>
    <w:p>
      <w:pPr>
        <w:pStyle w:val="BookText"/>
      </w:pPr>
      <w:r>
        <w:rPr>
          <w:rFonts w:ascii="Amiri" w:hAnsi="Amiri" w:eastAsia="Amiri" w:cs="Amiri"/>
          <w:lang w:bidi="ar-SA"/>
          <w:color w:val="111111"/>
          <w:sz w:val="28"/>
          <w:szCs w:val="28"/>
          <w:rtl/>
        </w:rPr>
        <w:t xml:space="preserve">( رجل طلق امرأته على طهر من غير جماع بشهادة عدلين -)---انظر العدة</w:t>
      </w:r>
    </w:p>
    <w:p>
      <w:pPr>
        <w:pStyle w:val="BookText"/>
      </w:pPr>
      <w:r>
        <w:rPr>
          <w:rFonts w:ascii="Amiri" w:hAnsi="Amiri" w:eastAsia="Amiri" w:cs="Amiri"/>
          <w:lang w:bidi="ar-SA"/>
          <w:color w:val="111111"/>
          <w:sz w:val="28"/>
          <w:szCs w:val="28"/>
          <w:rtl/>
        </w:rPr>
        <w:t xml:space="preserve">(عن رجل طلق امرأته بعد ما غشيها -الى ان قال - بشاهدين عدلين -)---انظر الطلاق</w:t>
      </w:r>
    </w:p>
    <w:p>
      <w:pPr>
        <w:pStyle w:val="BookText"/>
      </w:pPr>
      <w:r>
        <w:rPr>
          <w:rFonts w:ascii="Amiri" w:hAnsi="Amiri" w:eastAsia="Amiri" w:cs="Amiri"/>
          <w:lang w:bidi="ar-SA"/>
          <w:color w:val="111111"/>
          <w:sz w:val="28"/>
          <w:szCs w:val="28"/>
          <w:rtl/>
        </w:rPr>
        <w:t xml:space="preserve">(عن شهادة النساء في النكاح - الى ان قال - الا شهادة رجلين عدلين -)---انظر الشهادة</w:t>
      </w:r>
    </w:p>
    <w:p>
      <w:pPr>
        <w:pStyle w:val="BookText"/>
      </w:pPr>
      <w:r>
        <w:rPr>
          <w:rFonts w:ascii="Amiri" w:hAnsi="Amiri" w:eastAsia="Amiri" w:cs="Amiri"/>
          <w:lang w:bidi="ar-SA"/>
          <w:color w:val="111111"/>
          <w:sz w:val="28"/>
          <w:szCs w:val="28"/>
          <w:rtl/>
        </w:rPr>
        <w:t xml:space="preserve">(عن المطلقة يطلقها - الى ان قال - ان جاء شاهدان عدلان -)---انظر العدة</w:t>
      </w:r>
    </w:p>
    <w:p>
      <w:pPr>
        <w:pStyle w:val="BookText"/>
      </w:pPr>
      <w:r>
        <w:rPr>
          <w:rFonts w:ascii="Amiri" w:hAnsi="Amiri" w:eastAsia="Amiri" w:cs="Amiri"/>
          <w:lang w:bidi="ar-SA"/>
          <w:color w:val="111111"/>
          <w:sz w:val="28"/>
          <w:szCs w:val="28"/>
          <w:rtl/>
        </w:rPr>
        <w:t xml:space="preserve">(في رجلين اتفقا على عدلين -)</w:t>
      </w:r>
    </w:p>
    <w:p>
      <w:pPr>
        <w:pStyle w:val="BookText"/>
      </w:pPr>
      <w:r>
        <w:rPr>
          <w:rFonts w:ascii="Amiri" w:hAnsi="Amiri" w:eastAsia="Amiri" w:cs="Amiri"/>
          <w:lang w:bidi="ar-SA"/>
          <w:color w:val="111111"/>
          <w:sz w:val="28"/>
          <w:szCs w:val="28"/>
          <w:rtl/>
        </w:rPr>
        <w:t xml:space="preserve">---انظر الحكومة</w:t>
      </w:r>
    </w:p>
    <w:p>
      <w:pPr>
        <w:pStyle w:val="BookText"/>
      </w:pPr>
      <w:r>
        <w:rPr>
          <w:rFonts w:ascii="Amiri" w:hAnsi="Amiri" w:eastAsia="Amiri" w:cs="Amiri"/>
          <w:lang w:bidi="ar-SA"/>
          <w:color w:val="111111"/>
          <w:sz w:val="28"/>
          <w:szCs w:val="28"/>
          <w:rtl/>
        </w:rPr>
        <w:t xml:space="preserve">(لا تجوز شهادة النساء في الهلال ولا تجوز الا شهادة رجلين عدلين -)---انظر الشهادة</w:t>
      </w:r>
    </w:p>
    <w:p>
      <w:pPr>
        <w:pStyle w:val="BookText"/>
      </w:pPr>
      <w:r>
        <w:rPr>
          <w:rFonts w:ascii="Amiri" w:hAnsi="Amiri" w:eastAsia="Amiri" w:cs="Amiri"/>
          <w:lang w:bidi="ar-SA"/>
          <w:color w:val="111111"/>
          <w:sz w:val="28"/>
          <w:szCs w:val="28"/>
          <w:rtl/>
        </w:rPr>
        <w:t xml:space="preserve">(لا تقبل شهادة النساء - الى ان قال - الا رجلان عدلان -)---انظر الشهادة</w:t>
      </w:r>
    </w:p>
    <w:p>
      <w:pPr>
        <w:pStyle w:val="BookText"/>
      </w:pPr>
      <w:r>
        <w:rPr>
          <w:rFonts w:ascii="Amiri" w:hAnsi="Amiri" w:eastAsia="Amiri" w:cs="Amiri"/>
          <w:lang w:bidi="ar-SA"/>
          <w:color w:val="111111"/>
          <w:sz w:val="28"/>
          <w:szCs w:val="28"/>
          <w:rtl/>
        </w:rPr>
        <w:t xml:space="preserve">(لا تقبل شهادة النساء - الى ان قال - الا شهادة رجلين عدلين -)---انظر الشهادة</w:t>
      </w:r>
    </w:p>
    <w:p>
      <w:pPr>
        <w:pStyle w:val="BookText"/>
      </w:pPr>
      <w:r>
        <w:rPr>
          <w:rFonts w:ascii="IRNazanin" w:hAnsi="IRNazanin" w:eastAsia="IRNazanin" w:cs="IRNazanin"/>
          <w:lang w:bidi="fa-IR"/>
          <w:color w:val="111111"/>
          <w:sz w:val="28"/>
          <w:szCs w:val="28"/>
          <w:rtl/>
        </w:rPr>
        <w:t xml:space="preserve">(ما تقول في رجل احضر شاهدين عدلین -)---انظر الطلاق</w:t>
      </w:r>
    </w:p>
    <w:p>
      <w:pPr>
        <w:pStyle w:val="Heading3"/>
      </w:pPr>
      <w:bookmarkStart w:id="682" w:name="_Toc563"/>
      <w:r>
        <w:t>9- «عدنان بن ادد»</w:t>
      </w:r>
      <w:bookmarkEnd w:id="682"/>
    </w:p>
    <w:p>
      <w:pPr>
        <w:pStyle w:val="BookText"/>
      </w:pPr>
      <w:r>
        <w:rPr>
          <w:rFonts w:ascii="IRNazanin" w:hAnsi="IRNazanin" w:eastAsia="IRNazanin" w:cs="IRNazanin"/>
          <w:lang w:bidi="fa-IR"/>
          <w:color w:val="111111"/>
          <w:sz w:val="28"/>
          <w:szCs w:val="28"/>
          <w:rtl/>
        </w:rPr>
        <w:t xml:space="preserve">(لم يزل - الى ان قال - وكان بین اسماعيل وعدنان بن ادد موسى علیه السلام -)---انظر اسماعيل</w:t>
      </w:r>
    </w:p>
    <w:p>
      <w:pPr>
        <w:pStyle w:val="BookText"/>
      </w:pPr>
      <w:r>
        <w:rPr>
          <w:rFonts w:ascii="Amiri" w:hAnsi="Amiri" w:eastAsia="Amiri" w:cs="Amiri"/>
          <w:lang w:bidi="ar-SA"/>
          <w:color w:val="111111"/>
          <w:sz w:val="28"/>
          <w:szCs w:val="28"/>
          <w:rtl/>
        </w:rPr>
        <w:t xml:space="preserve">(لم يزل بنو اسماعيل - الى ان قال -حتى كان زمن عدنان بن ادد -)---انظر اسماعيل</w:t>
      </w:r>
    </w:p>
    <w:p>
      <w:pPr>
        <w:pStyle w:val="Heading3"/>
      </w:pPr>
      <w:bookmarkStart w:id="683" w:name="_Toc564"/>
      <w:r>
        <w:t>10- «العدو»</w:t>
      </w:r>
      <w:bookmarkEnd w:id="683"/>
    </w:p>
    <w:p>
      <w:pPr>
        <w:pStyle w:val="BookText"/>
      </w:pPr>
      <w:r>
        <w:rPr>
          <w:rFonts w:ascii="Amiri" w:hAnsi="Amiri" w:eastAsia="Amiri" w:cs="Amiri"/>
          <w:lang w:bidi="ar-SA"/>
          <w:color w:val="111111"/>
          <w:sz w:val="28"/>
          <w:szCs w:val="28"/>
          <w:rtl/>
        </w:rPr>
        <w:t xml:space="preserve">(اجعل قلبك - الى أن قال - واجعل نفسك عدوا -)---انظر محاسبةالعمل</w:t>
      </w:r>
    </w:p>
    <w:p>
      <w:pPr>
        <w:pStyle w:val="BookText"/>
      </w:pPr>
      <w:r>
        <w:rPr>
          <w:rFonts w:ascii="Amiri" w:hAnsi="Amiri" w:eastAsia="Amiri" w:cs="Amiri"/>
          <w:lang w:bidi="ar-SA"/>
          <w:color w:val="111111"/>
          <w:sz w:val="28"/>
          <w:szCs w:val="28"/>
          <w:rtl/>
        </w:rPr>
        <w:t xml:space="preserve">(اذا لقيتم عدوكم -)---انظر الجهاد</w:t>
      </w:r>
    </w:p>
    <w:p>
      <w:pPr>
        <w:pStyle w:val="BookText"/>
      </w:pPr>
      <w:r>
        <w:rPr>
          <w:rFonts w:ascii="Amiri" w:hAnsi="Amiri" w:eastAsia="Amiri" w:cs="Amiri"/>
          <w:lang w:bidi="ar-SA"/>
          <w:color w:val="111111"/>
          <w:sz w:val="28"/>
          <w:szCs w:val="28"/>
          <w:rtl/>
        </w:rPr>
        <w:t xml:space="preserve">(اذا ظهر الزنا - الى أن قال - واذا نقضوا العهد سلط الله عليهم عدوهم -)---انظر الزنا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(اصلحك الله - فان الله يدفع بهم عدونا وعدوكم -)---انظر السلاح</w:t>
      </w:r>
    </w:p>
    <w:p>
      <w:pPr>
        <w:pStyle w:val="BookText"/>
      </w:pPr>
      <w:r>
        <w:rPr>
          <w:rFonts w:ascii="Amiri" w:hAnsi="Amiri" w:eastAsia="Amiri" w:cs="Amiri"/>
          <w:lang w:bidi="ar-SA"/>
          <w:color w:val="111111"/>
          <w:sz w:val="28"/>
          <w:szCs w:val="28"/>
          <w:rtl/>
        </w:rPr>
        <w:t xml:space="preserve">( اظن العدو الحاضر اتاك - ) يأتي في الوسوسة تحت عنوان ( أن رجلا اتى الخ)</w:t>
      </w:r>
    </w:p>
    <w:p>
      <w:pPr>
        <w:pStyle w:val="BookText"/>
      </w:pPr>
      <w:r>
        <w:rPr>
          <w:rFonts w:ascii="Amiri" w:hAnsi="Amiri" w:eastAsia="Amiri" w:cs="Amiri"/>
          <w:lang w:bidi="ar-SA"/>
          <w:color w:val="111111"/>
          <w:sz w:val="28"/>
          <w:szCs w:val="28"/>
          <w:rtl/>
        </w:rPr>
        <w:t xml:space="preserve">(اعدى عدوك نفسك التي بين جنبيك ) (غ)</w:t>
      </w:r>
    </w:p>
    <w:p>
      <w:pPr>
        <w:pStyle w:val="BookText"/>
      </w:pPr>
      <w:r>
        <w:rPr>
          <w:rFonts w:ascii="Amiri" w:hAnsi="Amiri" w:eastAsia="Amiri" w:cs="Amiri"/>
          <w:lang w:bidi="ar-SA"/>
          <w:color w:val="111111"/>
          <w:sz w:val="28"/>
          <w:szCs w:val="28"/>
          <w:rtl/>
        </w:rPr>
        <w:t xml:space="preserve">الوافي ج 8 ص 41 ب 15 ح0.</w:t>
      </w:r>
    </w:p>
    <w:p>
      <w:pPr>
        <w:pStyle w:val="BookText"/>
      </w:pPr>
      <w:r>
        <w:rPr>
          <w:rFonts w:ascii="Amiri" w:hAnsi="Amiri" w:eastAsia="Amiri" w:cs="Amiri"/>
          <w:lang w:bidi="ar-SA"/>
          <w:color w:val="111111"/>
          <w:sz w:val="28"/>
          <w:szCs w:val="28"/>
          <w:rtl/>
        </w:rPr>
        <w:t xml:space="preserve">(اما ترضون ان عدوكم يقتل بعضهم بعضا وانتم آمنون - )انظر الانتظار تحت عنوان ( قمت الخ)</w:t>
      </w:r>
    </w:p>
    <w:p>
      <w:pPr>
        <w:pStyle w:val="BookText"/>
      </w:pPr>
      <w:r>
        <w:rPr>
          <w:rFonts w:ascii="Amiri" w:hAnsi="Amiri" w:eastAsia="Amiri" w:cs="Amiri"/>
          <w:lang w:bidi="ar-SA"/>
          <w:color w:val="111111"/>
          <w:sz w:val="28"/>
          <w:szCs w:val="28"/>
          <w:rtl/>
        </w:rPr>
        <w:t xml:space="preserve">(ان اباظبيان - الى ان قال - الا من عدو تتقيه -)---انظر المسح</w:t>
      </w:r>
    </w:p>
    <w:p>
      <w:pPr>
        <w:pStyle w:val="BookText"/>
      </w:pPr>
      <w:r>
        <w:rPr>
          <w:rFonts w:ascii="Amiri" w:hAnsi="Amiri" w:eastAsia="Amiri" w:cs="Amiri"/>
          <w:lang w:bidi="ar-SA"/>
          <w:color w:val="111111"/>
          <w:sz w:val="28"/>
          <w:szCs w:val="28"/>
          <w:rtl/>
        </w:rPr>
        <w:t xml:space="preserve">( ان ابن آدم - الى ان قال - وان كان لربه عدوا فانه يأتيه اقبح من خلق الله -)---انظر الميت</w:t>
      </w:r>
    </w:p>
    <w:p>
      <w:pPr>
        <w:pStyle w:val="BookText"/>
      </w:pPr>
      <w:r>
        <w:rPr>
          <w:rFonts w:ascii="IRNazanin" w:hAnsi="IRNazanin" w:eastAsia="IRNazanin" w:cs="IRNazanin"/>
          <w:lang w:bidi="fa-IR"/>
          <w:color w:val="111111"/>
          <w:sz w:val="28"/>
          <w:szCs w:val="28"/>
          <w:rtl/>
        </w:rPr>
        <w:t xml:space="preserve">( ان امیرالمؤمنین علیه السلام كان يأمر في كل موطن لقينا فيه عدونا -)---انظر الجهاد</w:t>
      </w:r>
    </w:p>
    <w:p>
      <w:pPr>
        <w:pStyle w:val="BookText"/>
      </w:pPr>
      <w:r>
        <w:rPr>
          <w:rFonts w:ascii="Amiri" w:hAnsi="Amiri" w:eastAsia="Amiri" w:cs="Amiri"/>
          <w:lang w:bidi="ar-SA"/>
          <w:color w:val="111111"/>
          <w:sz w:val="28"/>
          <w:szCs w:val="28"/>
          <w:rtl/>
        </w:rPr>
        <w:t xml:space="preserve">(تدعو في الوتر على العدو -)---انظر الوتر</w:t>
      </w:r>
    </w:p>
    <w:p>
      <w:pPr>
        <w:pStyle w:val="BookText"/>
      </w:pPr>
      <w:r>
        <w:rPr>
          <w:rFonts w:ascii="Amiri" w:hAnsi="Amiri" w:eastAsia="Amiri" w:cs="Amiri"/>
          <w:lang w:bidi="ar-SA"/>
          <w:color w:val="111111"/>
          <w:sz w:val="28"/>
          <w:szCs w:val="28"/>
          <w:rtl/>
        </w:rPr>
        <w:t xml:space="preserve">( الثوب النقي يكبت العدو -)---انظر التمشط</w:t>
      </w:r>
    </w:p>
    <w:p>
      <w:pPr>
        <w:pStyle w:val="BookText"/>
      </w:pPr>
      <w:r>
        <w:rPr>
          <w:rFonts w:ascii="Amiri" w:hAnsi="Amiri" w:eastAsia="Amiri" w:cs="Amiri"/>
          <w:lang w:bidi="ar-SA"/>
          <w:color w:val="111111"/>
          <w:sz w:val="28"/>
          <w:szCs w:val="28"/>
          <w:rtl/>
        </w:rPr>
        <w:t xml:space="preserve">(جاهد هواك كما تجاهد عدوك )---انظر محاسبة العمل</w:t>
      </w:r>
    </w:p>
    <w:p>
      <w:pPr>
        <w:pStyle w:val="BookText"/>
      </w:pPr>
      <w:r>
        <w:rPr>
          <w:rFonts w:ascii="Amiri" w:hAnsi="Amiri" w:eastAsia="Amiri" w:cs="Amiri"/>
          <w:lang w:bidi="ar-SA"/>
          <w:color w:val="111111"/>
          <w:sz w:val="28"/>
          <w:szCs w:val="28"/>
          <w:rtl/>
        </w:rPr>
        <w:t xml:space="preserve">(حق المسلم - الى ان قال - واذا قال انت عدوي كفر احدهما -)---انظر الحقوق</w:t>
      </w:r>
    </w:p>
    <w:p>
      <w:pPr>
        <w:pStyle w:val="BookText"/>
      </w:pPr>
      <w:r>
        <w:rPr>
          <w:rFonts w:ascii="Amiri" w:hAnsi="Amiri" w:eastAsia="Amiri" w:cs="Amiri"/>
          <w:lang w:bidi="ar-SA"/>
          <w:color w:val="111111"/>
          <w:sz w:val="28"/>
          <w:szCs w:val="28"/>
          <w:rtl/>
        </w:rPr>
        <w:t xml:space="preserve">(خمس ان - الى أن قال - الا سلط الله عليهم عدوهم -)---انظر الخمسة</w:t>
      </w:r>
    </w:p>
    <w:p>
      <w:pPr>
        <w:pStyle w:val="BookText"/>
      </w:pPr>
      <w:r>
        <w:rPr>
          <w:rFonts w:ascii="IRNazanin" w:hAnsi="IRNazanin" w:eastAsia="IRNazanin" w:cs="IRNazanin"/>
          <w:lang w:bidi="fa-IR"/>
          <w:color w:val="111111"/>
          <w:sz w:val="28"/>
          <w:szCs w:val="28"/>
          <w:rtl/>
        </w:rPr>
        <w:t xml:space="preserve">(دخلنا الى ان قال - فقتل عدونا كان له اجر عشرين شهیداً -)---انظر الكتمان</w:t>
      </w:r>
    </w:p>
    <w:p>
      <w:pPr>
        <w:pStyle w:val="BookText"/>
      </w:pPr>
      <w:r>
        <w:rPr>
          <w:rFonts w:ascii="IRNazanin" w:hAnsi="IRNazanin" w:eastAsia="IRNazanin" w:cs="IRNazanin"/>
          <w:lang w:bidi="fa-IR"/>
          <w:color w:val="111111"/>
          <w:sz w:val="28"/>
          <w:szCs w:val="28"/>
          <w:rtl/>
        </w:rPr>
        <w:t xml:space="preserve">( رجل يحب امیرالمؤمنین علیه السلام ولا يتبرأ من عدوه -)---انظر الجماعة</w:t>
      </w:r>
    </w:p>
    <w:p>
      <w:pPr>
        <w:pStyle w:val="BookText"/>
      </w:pPr>
      <w:r>
        <w:rPr>
          <w:rFonts w:ascii="Amiri" w:hAnsi="Amiri" w:eastAsia="Amiri" w:cs="Amiri"/>
          <w:lang w:bidi="ar-SA"/>
          <w:color w:val="111111"/>
          <w:sz w:val="28"/>
          <w:szCs w:val="28"/>
          <w:rtl/>
        </w:rPr>
        <w:t xml:space="preserve">(سألني داود - الى أن قال - يقول كل انسان لعدوه دخل بيتي فقتلته -)---انظر القتل</w:t>
      </w:r>
    </w:p>
    <w:p>
      <w:pPr>
        <w:pStyle w:val="BookText"/>
      </w:pPr>
      <w:r>
        <w:rPr>
          <w:rFonts w:ascii="Amiri" w:hAnsi="Amiri" w:eastAsia="Amiri" w:cs="Amiri"/>
          <w:lang w:bidi="ar-SA"/>
          <w:color w:val="111111"/>
          <w:sz w:val="28"/>
          <w:szCs w:val="28"/>
          <w:rtl/>
        </w:rPr>
        <w:t xml:space="preserve">(عدو العمل الكسل -)---انظر الكسل</w:t>
      </w:r>
    </w:p>
    <w:p>
      <w:pPr>
        <w:pStyle w:val="BookText"/>
      </w:pPr>
      <w:r>
        <w:rPr>
          <w:rFonts w:ascii="Amiri" w:hAnsi="Amiri" w:eastAsia="Amiri" w:cs="Amiri"/>
          <w:lang w:bidi="ar-SA"/>
          <w:color w:val="111111"/>
          <w:sz w:val="28"/>
          <w:szCs w:val="28"/>
          <w:rtl/>
        </w:rPr>
        <w:t xml:space="preserve">(عن رجل لقيه عدو -)---انظر الجهاد</w:t>
      </w:r>
    </w:p>
    <w:p>
      <w:pPr>
        <w:pStyle w:val="BookText"/>
      </w:pPr>
      <w:r>
        <w:rPr>
          <w:rFonts w:ascii="Amiri" w:hAnsi="Amiri" w:eastAsia="Amiri" w:cs="Amiri"/>
          <w:lang w:bidi="ar-SA"/>
          <w:color w:val="111111"/>
          <w:sz w:val="28"/>
          <w:szCs w:val="28"/>
          <w:rtl/>
        </w:rPr>
        <w:t xml:space="preserve">(عن قوم من العدو -)---انظر السبي</w:t>
      </w:r>
    </w:p>
    <w:p>
      <w:pPr>
        <w:pStyle w:val="BookText"/>
      </w:pPr>
      <w:r>
        <w:rPr>
          <w:rFonts w:ascii="Amiri" w:hAnsi="Amiri" w:eastAsia="Amiri" w:cs="Amiri"/>
          <w:lang w:bidi="ar-SA"/>
          <w:color w:val="111111"/>
          <w:sz w:val="28"/>
          <w:szCs w:val="28"/>
          <w:rtl/>
        </w:rPr>
        <w:t xml:space="preserve">(في السبي يأخذ [ه] العدو -)---انظر الجهاد</w:t>
      </w:r>
    </w:p>
    <w:p>
      <w:pPr>
        <w:pStyle w:val="BookText"/>
      </w:pPr>
      <w:r>
        <w:rPr>
          <w:rFonts w:ascii="Amiri" w:hAnsi="Amiri" w:eastAsia="Amiri" w:cs="Amiri"/>
          <w:lang w:bidi="ar-SA"/>
          <w:color w:val="111111"/>
          <w:sz w:val="28"/>
          <w:szCs w:val="28"/>
          <w:rtl/>
        </w:rPr>
        <w:t xml:space="preserve">(كظم الغيظ عن العدو -)---انظر كظم الغيظ</w:t>
      </w:r>
    </w:p>
    <w:p>
      <w:pPr>
        <w:pStyle w:val="BookText"/>
      </w:pPr>
      <w:r>
        <w:rPr>
          <w:rFonts w:ascii="Amiri" w:hAnsi="Amiri" w:eastAsia="Amiri" w:cs="Amiri"/>
          <w:lang w:bidi="ar-SA"/>
          <w:color w:val="111111"/>
          <w:sz w:val="28"/>
          <w:szCs w:val="28"/>
          <w:rtl/>
        </w:rPr>
        <w:t xml:space="preserve">(كنت عند أبي عبدالله ودخل - الى ان قال - وعونك على عدوك -)---انظر المؤمن</w:t>
      </w:r>
    </w:p>
    <w:p>
      <w:pPr>
        <w:pStyle w:val="BookText"/>
      </w:pPr>
      <w:r>
        <w:rPr>
          <w:rFonts w:ascii="Amiri" w:hAnsi="Amiri" w:eastAsia="Amiri" w:cs="Amiri"/>
          <w:lang w:bidi="ar-SA"/>
          <w:color w:val="111111"/>
          <w:sz w:val="28"/>
          <w:szCs w:val="28"/>
          <w:rtl/>
        </w:rPr>
        <w:t xml:space="preserve">(لا اقيم على رجل حدا بارض العدو -)---انظر الحدود</w:t>
      </w:r>
    </w:p>
    <w:p>
      <w:pPr>
        <w:pStyle w:val="BookText"/>
      </w:pPr>
      <w:r>
        <w:rPr>
          <w:rFonts w:ascii="Amiri" w:hAnsi="Amiri" w:eastAsia="Amiri" w:cs="Amiri"/>
          <w:lang w:bidi="ar-SA"/>
          <w:color w:val="111111"/>
          <w:sz w:val="28"/>
          <w:szCs w:val="28"/>
          <w:rtl/>
        </w:rPr>
        <w:t xml:space="preserve">(لا تتخذ عدو صديقك صديقا -)---انظر الصديق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5" w:name="pg14685_156576"/>
    <w:bookmarkEnd w:id="115"/>
    <w:p>
      <w:pPr>
        <w:pStyle w:val="BookText"/>
      </w:pPr>
      <w:r>
        <w:rPr>
          <w:rFonts w:ascii="IRNazanin" w:hAnsi="IRNazanin" w:eastAsia="IRNazanin" w:cs="IRNazanin"/>
          <w:lang w:bidi="fa-IR"/>
          <w:color w:val="111111"/>
          <w:sz w:val="28"/>
          <w:szCs w:val="28"/>
          <w:rtl/>
        </w:rPr>
        <w:t xml:space="preserve">(لا تقام الحدود بارض العدو -)---انظر الحدود</w:t>
      </w:r>
    </w:p>
    <w:p>
      <w:pPr>
        <w:pStyle w:val="BookText"/>
      </w:pPr>
      <w:r>
        <w:rPr>
          <w:rFonts w:ascii="Amiri" w:hAnsi="Amiri" w:eastAsia="Amiri" w:cs="Amiri"/>
          <w:lang w:bidi="ar-SA"/>
          <w:color w:val="111111"/>
          <w:sz w:val="28"/>
          <w:szCs w:val="28"/>
          <w:rtl/>
        </w:rPr>
        <w:t xml:space="preserve">(لا يقام على احد حد بارض العدو -)---انظر الحدود</w:t>
      </w:r>
    </w:p>
    <w:p>
      <w:pPr>
        <w:pStyle w:val="BookText"/>
      </w:pPr>
      <w:r>
        <w:rPr>
          <w:rFonts w:ascii="IRNazanin" w:hAnsi="IRNazanin" w:eastAsia="IRNazanin" w:cs="IRNazanin"/>
          <w:lang w:bidi="fa-IR"/>
          <w:color w:val="111111"/>
          <w:sz w:val="28"/>
          <w:szCs w:val="28"/>
          <w:rtl/>
        </w:rPr>
        <w:t xml:space="preserve">( ما بیت رسول الله صلی الله علیه واله عدوا قط -)---انظر الجهاد</w:t>
      </w:r>
    </w:p>
    <w:p>
      <w:pPr>
        <w:pStyle w:val="BookText"/>
      </w:pPr>
      <w:r>
        <w:rPr>
          <w:rFonts w:ascii="Amiri" w:hAnsi="Amiri" w:eastAsia="Amiri" w:cs="Amiri"/>
          <w:lang w:bidi="ar-SA"/>
          <w:color w:val="111111"/>
          <w:sz w:val="28"/>
          <w:szCs w:val="28"/>
          <w:rtl/>
        </w:rPr>
        <w:t xml:space="preserve">(ما حق المؤمن - قال له انت عدوي -)---انظر الحقوق</w:t>
      </w:r>
    </w:p>
    <w:p>
      <w:pPr>
        <w:pStyle w:val="BookText"/>
      </w:pPr>
      <w:r>
        <w:rPr>
          <w:rFonts w:ascii="IRNazanin" w:hAnsi="IRNazanin" w:eastAsia="IRNazanin" w:cs="IRNazanin"/>
          <w:lang w:bidi="fa-IR"/>
          <w:color w:val="111111"/>
          <w:sz w:val="28"/>
          <w:szCs w:val="28"/>
          <w:rtl/>
        </w:rPr>
        <w:t xml:space="preserve">( من لم یکن له - استمكن عدوه -)---انظر الواعظ</w:t>
      </w:r>
    </w:p>
    <w:p>
      <w:pPr>
        <w:pStyle w:val="BookText"/>
      </w:pPr>
      <w:r>
        <w:rPr>
          <w:rFonts w:ascii="IRNazanin" w:hAnsi="IRNazanin" w:eastAsia="IRNazanin" w:cs="IRNazanin"/>
          <w:lang w:bidi="fa-IR"/>
          <w:color w:val="111111"/>
          <w:sz w:val="28"/>
          <w:szCs w:val="28"/>
          <w:rtl/>
        </w:rPr>
        <w:t xml:space="preserve">(وان كان من قوم عدو لكم - )يأتي في القتل تحت عنوان( في رجل مسلم کان الخ )</w:t>
      </w:r>
    </w:p>
    <w:p>
      <w:pPr>
        <w:pStyle w:val="BookText"/>
      </w:pPr>
      <w:r>
        <w:rPr>
          <w:rFonts w:ascii="Amiri" w:hAnsi="Amiri" w:eastAsia="Amiri" w:cs="Amiri"/>
          <w:lang w:bidi="ar-SA"/>
          <w:color w:val="111111"/>
          <w:sz w:val="28"/>
          <w:szCs w:val="28"/>
          <w:rtl/>
        </w:rPr>
        <w:t xml:space="preserve">(هذا مخلط وهو عدو - )تقدم في الجماعة تحت عنوان ( رجل يحب امير الخ)</w:t>
      </w:r>
    </w:p>
    <w:p>
      <w:pPr>
        <w:pStyle w:val="Heading3"/>
      </w:pPr>
      <w:bookmarkStart w:id="684" w:name="_Toc565"/>
      <w:r>
        <w:t>11- «عدو الله »</w:t>
      </w:r>
      <w:bookmarkEnd w:id="684"/>
    </w:p>
    <w:p>
      <w:pPr>
        <w:pStyle w:val="BookText"/>
      </w:pPr>
      <w:r>
        <w:rPr>
          <w:rFonts w:ascii="Amiri" w:hAnsi="Amiri" w:eastAsia="Amiri" w:cs="Amiri"/>
          <w:lang w:bidi="ar-SA"/>
          <w:color w:val="111111"/>
          <w:sz w:val="28"/>
          <w:szCs w:val="28"/>
          <w:rtl/>
        </w:rPr>
        <w:t xml:space="preserve">( اذا حمل عدو الله -)---انظر الميت</w:t>
      </w:r>
    </w:p>
    <w:p>
      <w:pPr>
        <w:pStyle w:val="BookText"/>
      </w:pPr>
      <w:r>
        <w:rPr>
          <w:rFonts w:ascii="Amiri" w:hAnsi="Amiri" w:eastAsia="Amiri" w:cs="Amiri"/>
          <w:lang w:bidi="ar-SA"/>
          <w:color w:val="111111"/>
          <w:sz w:val="28"/>
          <w:szCs w:val="28"/>
          <w:rtl/>
        </w:rPr>
        <w:t xml:space="preserve">( اذا صليت على عدو الله -)---انظر الصلاة على الميت</w:t>
      </w:r>
    </w:p>
    <w:p>
      <w:pPr>
        <w:pStyle w:val="BookText"/>
      </w:pPr>
      <w:r>
        <w:rPr>
          <w:rFonts w:ascii="Amiri" w:hAnsi="Amiri" w:eastAsia="Amiri" w:cs="Amiri"/>
          <w:lang w:bidi="ar-SA"/>
          <w:color w:val="111111"/>
          <w:sz w:val="28"/>
          <w:szCs w:val="28"/>
          <w:rtl/>
        </w:rPr>
        <w:t xml:space="preserve">(ما ندري كيف - الى ان قال - ما يقول عدو الله اذا حمل على سريره -)---انظر الميت</w:t>
      </w:r>
    </w:p>
    <w:p>
      <w:pPr>
        <w:pStyle w:val="Heading3"/>
      </w:pPr>
      <w:bookmarkStart w:id="685" w:name="_Toc566"/>
      <w:r>
        <w:t>12- «العدوان»</w:t>
      </w:r>
      <w:bookmarkEnd w:id="685"/>
    </w:p>
    <w:p>
      <w:pPr>
        <w:pStyle w:val="BookText"/>
      </w:pPr>
      <w:r>
        <w:rPr>
          <w:rFonts w:ascii="IRNazanin" w:hAnsi="IRNazanin" w:eastAsia="IRNazanin" w:cs="IRNazanin"/>
          <w:lang w:bidi="fa-IR"/>
          <w:color w:val="111111"/>
          <w:sz w:val="28"/>
          <w:szCs w:val="28"/>
          <w:rtl/>
        </w:rPr>
        <w:t xml:space="preserve">( ایما رجل عدى على رجل -)---انظر الدية</w:t>
      </w:r>
    </w:p>
    <w:p>
      <w:pPr>
        <w:pStyle w:val="BookText"/>
      </w:pPr>
      <w:r>
        <w:rPr>
          <w:rFonts w:ascii="Amiri" w:hAnsi="Amiri" w:eastAsia="Amiri" w:cs="Amiri"/>
          <w:lang w:bidi="ar-SA"/>
          <w:color w:val="111111"/>
          <w:sz w:val="28"/>
          <w:szCs w:val="28"/>
          <w:rtl/>
        </w:rPr>
        <w:t xml:space="preserve">(عن سارق عدى على رجل -)---انظر السرقة</w:t>
      </w:r>
    </w:p>
    <w:p>
      <w:pPr>
        <w:pStyle w:val="BookText"/>
      </w:pPr>
      <w:r>
        <w:rPr>
          <w:rFonts w:ascii="Amiri" w:hAnsi="Amiri" w:eastAsia="Amiri" w:cs="Amiri"/>
          <w:lang w:bidi="ar-SA"/>
          <w:color w:val="111111"/>
          <w:sz w:val="28"/>
          <w:szCs w:val="28"/>
          <w:rtl/>
        </w:rPr>
        <w:t xml:space="preserve">( في رجل قتل في الحرم - لا عدوان على الظالمين -)---انظر الحرم</w:t>
      </w:r>
    </w:p>
    <w:p>
      <w:pPr>
        <w:pStyle w:val="Heading3"/>
      </w:pPr>
      <w:bookmarkStart w:id="686" w:name="_Toc567"/>
      <w:r>
        <w:t>13- «العدول »</w:t>
      </w:r>
      <w:bookmarkEnd w:id="686"/>
    </w:p>
    <w:p>
      <w:pPr>
        <w:pStyle w:val="BookText"/>
      </w:pPr>
      <w:r>
        <w:rPr>
          <w:rFonts w:ascii="Amiri" w:hAnsi="Amiri" w:eastAsia="Amiri" w:cs="Amiri"/>
          <w:lang w:bidi="ar-SA"/>
          <w:color w:val="111111"/>
          <w:sz w:val="28"/>
          <w:szCs w:val="28"/>
          <w:rtl/>
        </w:rPr>
        <w:t xml:space="preserve">(رجل اوصى الى ولده – بشهود عدول -)---انظر الوصية</w:t>
      </w:r>
    </w:p>
    <w:p>
      <w:pPr>
        <w:pStyle w:val="BookText"/>
      </w:pPr>
      <w:r>
        <w:rPr>
          <w:rFonts w:ascii="Amiri" w:hAnsi="Amiri" w:eastAsia="Amiri" w:cs="Amiri"/>
          <w:lang w:bidi="ar-SA"/>
          <w:color w:val="111111"/>
          <w:sz w:val="28"/>
          <w:szCs w:val="28"/>
          <w:rtl/>
        </w:rPr>
        <w:t xml:space="preserve">( رجل في يده شاه - الى ان قال - واقام البينة العدول -)---انظر البينة</w:t>
      </w:r>
    </w:p>
    <w:p>
      <w:pPr>
        <w:pStyle w:val="BookText"/>
      </w:pPr>
      <w:r>
        <w:rPr>
          <w:rFonts w:ascii="Amiri" w:hAnsi="Amiri" w:eastAsia="Amiri" w:cs="Amiri"/>
          <w:lang w:bidi="ar-SA"/>
          <w:color w:val="111111"/>
          <w:sz w:val="28"/>
          <w:szCs w:val="28"/>
          <w:rtl/>
        </w:rPr>
        <w:t xml:space="preserve">(سمعت عليا - الى ان قال - واعلم أن المسلمين عدول بعضهم على بعض -)---انظر القضاء</w:t>
      </w:r>
    </w:p>
    <w:p>
      <w:pPr>
        <w:pStyle w:val="BookText"/>
      </w:pPr>
      <w:r>
        <w:rPr>
          <w:rFonts w:ascii="Amiri" w:hAnsi="Amiri" w:eastAsia="Amiri" w:cs="Amiri"/>
          <w:lang w:bidi="ar-SA"/>
          <w:color w:val="111111"/>
          <w:sz w:val="28"/>
          <w:szCs w:val="28"/>
          <w:rtl/>
        </w:rPr>
        <w:t xml:space="preserve">(عن الأهلة - الى ان قال - الا ان تشهد لك بينة عدول -) انظر الرؤية</w:t>
      </w:r>
    </w:p>
    <w:p>
      <w:pPr>
        <w:pStyle w:val="BookText"/>
      </w:pPr>
      <w:r>
        <w:rPr>
          <w:rFonts w:ascii="Amiri" w:hAnsi="Amiri" w:eastAsia="Amiri" w:cs="Amiri"/>
          <w:lang w:bidi="ar-SA"/>
          <w:color w:val="111111"/>
          <w:sz w:val="28"/>
          <w:szCs w:val="28"/>
          <w:rtl/>
        </w:rPr>
        <w:t xml:space="preserve">هل يجوز للشاهد - الى ان قال - اذا كانوا عدولا -)---انظر الشهادة</w:t>
      </w:r>
    </w:p>
    <w:p>
      <w:pPr>
        <w:pStyle w:val="Heading3"/>
      </w:pPr>
      <w:bookmarkStart w:id="687" w:name="_Toc568"/>
      <w:r>
        <w:t>14- «عدوة الله»</w:t>
      </w:r>
      <w:bookmarkEnd w:id="687"/>
    </w:p>
    <w:p>
      <w:pPr>
        <w:pStyle w:val="BookText"/>
      </w:pPr>
      <w:r>
        <w:rPr>
          <w:rFonts w:ascii="Amiri" w:hAnsi="Amiri" w:eastAsia="Amiri" w:cs="Amiri"/>
          <w:lang w:bidi="ar-SA"/>
          <w:color w:val="111111"/>
          <w:sz w:val="28"/>
          <w:szCs w:val="28"/>
          <w:rtl/>
        </w:rPr>
        <w:t xml:space="preserve">( ماتت امرأة - الى ان قال - وكانت عدوة الله -)---انظر الجنازة</w:t>
      </w:r>
    </w:p>
    <w:p>
      <w:pPr>
        <w:pStyle w:val="Heading3"/>
      </w:pPr>
      <w:bookmarkStart w:id="688" w:name="_Toc569"/>
      <w:r>
        <w:t>15- «العدوی»</w:t>
      </w:r>
      <w:bookmarkEnd w:id="688"/>
    </w:p>
    <w:p>
      <w:pPr>
        <w:pStyle w:val="BookText"/>
      </w:pPr>
      <w:r>
        <w:rPr>
          <w:rFonts w:ascii="IRNazanin" w:hAnsi="IRNazanin" w:eastAsia="IRNazanin" w:cs="IRNazanin"/>
          <w:lang w:bidi="fa-IR"/>
          <w:color w:val="111111"/>
          <w:sz w:val="28"/>
          <w:szCs w:val="28"/>
          <w:rtl/>
        </w:rPr>
        <w:t xml:space="preserve">( كان علي علیه السلام كثيرا ما يقول (ما) اجتمع التيمي والعدوي -)---انظر الحجة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6" w:name="pg14685_156577"/>
    <w:bookmarkEnd w:id="116"/>
    <w:p>
      <w:pPr>
        <w:pStyle w:val="Heading3"/>
      </w:pPr>
      <w:bookmarkStart w:id="689" w:name="_Toc570"/>
      <w:r>
        <w:t>16- «العدة »</w:t>
      </w:r>
      <w:bookmarkEnd w:id="689"/>
    </w:p>
    <w:p>
      <w:pPr>
        <w:pStyle w:val="BookText"/>
      </w:pPr>
      <w:r>
        <w:rPr>
          <w:rFonts w:ascii="Amiri" w:hAnsi="Amiri" w:eastAsia="Amiri" w:cs="Amiri"/>
          <w:lang w:bidi="ar-SA"/>
          <w:color w:val="111111"/>
          <w:sz w:val="28"/>
          <w:szCs w:val="28"/>
          <w:rtl/>
        </w:rPr>
        <w:t xml:space="preserve">*العدة</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(یا عدتي عند كربتي - ) انظر الوصية تحت عنوان ( من لم يحسن)</w:t>
      </w:r>
    </w:p>
    <w:p>
      <w:pPr>
        <w:pStyle w:val="BookText"/>
      </w:pPr>
      <w:r>
        <w:rPr>
          <w:rFonts w:ascii="IRNazanin" w:hAnsi="IRNazanin" w:eastAsia="IRNazanin" w:cs="IRNazanin"/>
          <w:lang w:bidi="fa-IR"/>
          <w:color w:val="111111"/>
          <w:sz w:val="28"/>
          <w:szCs w:val="28"/>
          <w:rtl/>
        </w:rPr>
        <w:t xml:space="preserve">(یا عدتي في كربتي -)---انظر الدعاء</w:t>
      </w:r>
    </w:p>
    <w:p>
      <w:pPr>
        <w:pStyle w:val="Heading3"/>
      </w:pPr>
      <w:bookmarkStart w:id="690" w:name="_Toc571"/>
      <w:r>
        <w:t>17- «العدة»</w:t>
      </w:r>
      <w:bookmarkEnd w:id="690"/>
    </w:p>
    <w:p>
      <w:pPr>
        <w:pStyle w:val="BookText"/>
      </w:pPr>
      <w:r>
        <w:rPr>
          <w:rFonts w:ascii="IRNazanin" w:hAnsi="IRNazanin" w:eastAsia="IRNazanin" w:cs="IRNazanin"/>
          <w:lang w:bidi="fa-IR"/>
          <w:color w:val="111111"/>
          <w:sz w:val="28"/>
          <w:szCs w:val="28"/>
          <w:rtl/>
        </w:rPr>
        <w:t xml:space="preserve">---انظر الوعد</w:t>
      </w:r>
    </w:p>
    <w:p>
      <w:pPr>
        <w:pStyle w:val="Heading3"/>
      </w:pPr>
      <w:bookmarkStart w:id="691" w:name="_Toc572"/>
      <w:r>
        <w:t>18- «العدة»</w:t>
      </w:r>
      <w:bookmarkEnd w:id="691"/>
    </w:p>
    <w:p>
      <w:pPr>
        <w:pStyle w:val="BookText"/>
      </w:pPr>
      <w:r>
        <w:rPr>
          <w:rFonts w:ascii="Amiri" w:hAnsi="Amiri" w:eastAsia="Amiri" w:cs="Amiri"/>
          <w:lang w:bidi="ar-SA"/>
          <w:color w:val="111111"/>
          <w:sz w:val="28"/>
          <w:szCs w:val="28"/>
          <w:rtl/>
        </w:rPr>
        <w:t xml:space="preserve">*العدة</w:t>
      </w:r>
      <w:r>
        <w:rPr>
          <w:rStyle w:val="FootnoteReference"/>
        </w:rPr>
        <w:footnoteReference w:id="249"/>
      </w:r>
    </w:p>
    <w:p>
      <w:pPr>
        <w:pStyle w:val="BookText"/>
      </w:pPr>
      <w:r>
        <w:rPr>
          <w:rFonts w:ascii="Amiri" w:hAnsi="Amiri" w:eastAsia="Amiri" w:cs="Amiri"/>
          <w:lang w:bidi="ar-SA"/>
          <w:color w:val="111111"/>
          <w:sz w:val="28"/>
          <w:szCs w:val="28"/>
          <w:rtl/>
        </w:rPr>
        <w:t xml:space="preserve">(اذا اجتمع العدة -)---انظر القتل</w:t>
      </w:r>
    </w:p>
    <w:p>
      <w:pPr>
        <w:pStyle w:val="BookText"/>
      </w:pPr>
      <w:r>
        <w:rPr>
          <w:rFonts w:ascii="Amiri" w:hAnsi="Amiri" w:eastAsia="Amiri" w:cs="Amiri"/>
          <w:lang w:bidi="ar-SA"/>
          <w:color w:val="111111"/>
          <w:sz w:val="28"/>
          <w:szCs w:val="28"/>
          <w:rtl/>
        </w:rPr>
        <w:t xml:space="preserve">( اذا اجتمعت العدة -)---انظر القتل</w:t>
      </w:r>
    </w:p>
    <w:p>
      <w:pPr>
        <w:pStyle w:val="BookText"/>
      </w:pPr>
      <w:r>
        <w:rPr>
          <w:rFonts w:ascii="Amiri" w:hAnsi="Amiri" w:eastAsia="Amiri" w:cs="Amiri"/>
          <w:lang w:bidi="ar-SA"/>
          <w:color w:val="111111"/>
          <w:sz w:val="28"/>
          <w:szCs w:val="28"/>
          <w:rtl/>
        </w:rPr>
        <w:t xml:space="preserve">(اذا اعتق رجل - الى ان قال - فلها مثل عدة الحرة -)---انظر العتق</w:t>
      </w:r>
    </w:p>
    <w:p>
      <w:pPr>
        <w:pStyle w:val="BookText"/>
      </w:pPr>
      <w:r>
        <w:rPr>
          <w:rFonts w:ascii="Amiri" w:hAnsi="Amiri" w:eastAsia="Amiri" w:cs="Amiri"/>
          <w:lang w:bidi="ar-SA"/>
          <w:color w:val="111111"/>
          <w:sz w:val="28"/>
          <w:szCs w:val="28"/>
          <w:rtl/>
        </w:rPr>
        <w:t xml:space="preserve">(اذا التقى الختانان وجب المهر والعدة -)---انظر المهر</w:t>
      </w:r>
    </w:p>
    <w:p>
      <w:pPr>
        <w:pStyle w:val="BookText"/>
      </w:pPr>
      <w:r>
        <w:rPr>
          <w:rFonts w:ascii="Amiri" w:hAnsi="Amiri" w:eastAsia="Amiri" w:cs="Amiri"/>
          <w:lang w:bidi="ar-SA"/>
          <w:color w:val="111111"/>
          <w:sz w:val="28"/>
          <w:szCs w:val="28"/>
          <w:rtl/>
        </w:rPr>
        <w:t xml:space="preserve">(اذا تزوج الرجل المرأة ثم -)---انظر الطلاق</w:t>
      </w:r>
    </w:p>
    <w:p>
      <w:pPr>
        <w:pStyle w:val="BookText"/>
      </w:pPr>
      <w:r>
        <w:rPr>
          <w:rFonts w:ascii="Amiri" w:hAnsi="Amiri" w:eastAsia="Amiri" w:cs="Amiri"/>
          <w:lang w:bidi="ar-SA"/>
          <w:color w:val="111111"/>
          <w:sz w:val="28"/>
          <w:szCs w:val="28"/>
          <w:rtl/>
        </w:rPr>
        <w:t xml:space="preserve">(اذا تزوج الرجل المراة فطلقها-)---انظر الطلاق</w:t>
      </w:r>
    </w:p>
    <w:p>
      <w:pPr>
        <w:pStyle w:val="BookText"/>
      </w:pPr>
      <w:r>
        <w:rPr>
          <w:rFonts w:ascii="IRNazanin" w:hAnsi="IRNazanin" w:eastAsia="IRNazanin" w:cs="IRNazanin"/>
          <w:lang w:bidi="fa-IR"/>
          <w:color w:val="111111"/>
          <w:sz w:val="28"/>
          <w:szCs w:val="28"/>
          <w:rtl/>
        </w:rPr>
        <w:t xml:space="preserve">(اذا تزوج الرجل المراة فی عدتها-)---انظر التزویج</w:t>
      </w:r>
    </w:p>
    <w:p>
      <w:pPr>
        <w:pStyle w:val="BookText"/>
      </w:pPr>
      <w:r>
        <w:rPr>
          <w:rFonts w:ascii="IRNazanin" w:hAnsi="IRNazanin" w:eastAsia="IRNazanin" w:cs="IRNazanin"/>
          <w:lang w:bidi="fa-IR"/>
          <w:color w:val="111111"/>
          <w:sz w:val="28"/>
          <w:szCs w:val="28"/>
          <w:rtl/>
        </w:rPr>
        <w:t xml:space="preserve">(اذا خیرها اوجعل-)---انظر الطلاق</w:t>
      </w:r>
    </w:p>
    <w:p>
      <w:pPr>
        <w:pStyle w:val="BookText"/>
      </w:pPr>
      <w:r>
        <w:rPr>
          <w:rFonts w:ascii="Amiri" w:hAnsi="Amiri" w:eastAsia="Amiri" w:cs="Amiri"/>
          <w:lang w:bidi="ar-SA"/>
          <w:color w:val="111111"/>
          <w:sz w:val="28"/>
          <w:szCs w:val="28"/>
          <w:rtl/>
        </w:rPr>
        <w:t xml:space="preserve">(اذا دخلت في الحيضة الثالثة ) يأتي تحت عنوان ( رجل طلق الخ)</w:t>
      </w:r>
    </w:p>
    <w:p>
      <w:pPr>
        <w:pStyle w:val="BookText"/>
      </w:pPr>
      <w:r>
        <w:rPr>
          <w:rFonts w:ascii="Amiri" w:hAnsi="Amiri" w:eastAsia="Amiri" w:cs="Amiri"/>
          <w:lang w:bidi="ar-SA"/>
          <w:color w:val="111111"/>
          <w:sz w:val="28"/>
          <w:szCs w:val="28"/>
          <w:rtl/>
        </w:rPr>
        <w:t xml:space="preserve">(اذا رأت الدم من الحيضة الثالثة - ) يأتي تحت عنوان ( قلت لابي جعفر الخ)</w:t>
      </w:r>
    </w:p>
    <w:p>
      <w:pPr>
        <w:pStyle w:val="BookText"/>
      </w:pPr>
      <w:r>
        <w:rPr>
          <w:rFonts w:ascii="Amiri" w:hAnsi="Amiri" w:eastAsia="Amiri" w:cs="Amiri"/>
          <w:lang w:bidi="ar-SA"/>
          <w:color w:val="111111"/>
          <w:sz w:val="28"/>
          <w:szCs w:val="28"/>
          <w:rtl/>
        </w:rPr>
        <w:t xml:space="preserve">( اذا طلق الحر المملوكة - )---انظر الطلاق</w:t>
      </w:r>
    </w:p>
    <w:p>
      <w:pPr>
        <w:pStyle w:val="BookText"/>
      </w:pPr>
      <w:r>
        <w:rPr>
          <w:rFonts w:ascii="Amiri" w:hAnsi="Amiri" w:eastAsia="Amiri" w:cs="Amiri"/>
          <w:lang w:bidi="ar-SA"/>
          <w:color w:val="111111"/>
          <w:sz w:val="28"/>
          <w:szCs w:val="28"/>
          <w:rtl/>
        </w:rPr>
        <w:t xml:space="preserve">(اذا طلق الرجل امرأته هو غائب عنها فليشهد عند ذلك فاذا مضى ثلاثة اشهر فقدانقضت عدتها والمتوفى عنها زوجها تعتد اذا بلغها ) (5)</w:t>
      </w:r>
    </w:p>
    <w:p>
      <w:pPr>
        <w:pStyle w:val="BookText"/>
      </w:pPr>
      <w:r>
        <w:rPr>
          <w:rFonts w:ascii="Amiri" w:hAnsi="Amiri" w:eastAsia="Amiri" w:cs="Amiri"/>
          <w:lang w:bidi="ar-SA"/>
          <w:color w:val="111111"/>
          <w:sz w:val="28"/>
          <w:szCs w:val="28"/>
          <w:rtl/>
        </w:rPr>
        <w:t xml:space="preserve">التهذيب ج 8 ص 61 ب3 ح 118.</w:t>
      </w:r>
    </w:p>
    <w:p>
      <w:pPr>
        <w:pStyle w:val="BookText"/>
      </w:pPr>
      <w:r>
        <w:rPr>
          <w:rFonts w:ascii="Amiri" w:hAnsi="Amiri" w:eastAsia="Amiri" w:cs="Amiri"/>
          <w:lang w:bidi="ar-SA"/>
          <w:color w:val="111111"/>
          <w:sz w:val="28"/>
          <w:szCs w:val="28"/>
          <w:rtl/>
        </w:rPr>
        <w:t xml:space="preserve">( اذا طلق الرجل امرأته وهو غائب فقامت البينة على ذلك فعدتها من يوم طلقها ) (5)</w:t>
      </w:r>
    </w:p>
    <w:p>
      <w:pPr>
        <w:pStyle w:val="BookText"/>
      </w:pPr>
      <w:r>
        <w:rPr>
          <w:rFonts w:ascii="Amiri" w:hAnsi="Amiri" w:eastAsia="Amiri" w:cs="Amiri"/>
          <w:lang w:bidi="ar-SA"/>
          <w:color w:val="111111"/>
          <w:sz w:val="28"/>
          <w:szCs w:val="28"/>
          <w:rtl/>
        </w:rPr>
        <w:t xml:space="preserve">الكافي ج 6 ص 111 ك20 ب42ح 7.</w:t>
      </w:r>
    </w:p>
    <w:p>
      <w:pPr>
        <w:pStyle w:val="BookText"/>
      </w:pPr>
      <w:r>
        <w:rPr>
          <w:rFonts w:ascii="IRNazanin" w:hAnsi="IRNazanin" w:eastAsia="IRNazanin" w:cs="IRNazanin"/>
          <w:lang w:bidi="fa-IR"/>
          <w:color w:val="111111"/>
          <w:sz w:val="28"/>
          <w:szCs w:val="28"/>
          <w:rtl/>
        </w:rPr>
        <w:t xml:space="preserve">( اذا طلق الرجل امرأته </w:t>
      </w:r>
      <w:r>
        <w:rPr>
          <w:rStyle w:val="FootnoteReference"/>
        </w:rPr>
        <w:footnoteReference w:id="250"/>
      </w:r>
      <w:r>
        <w:rPr>
          <w:rFonts w:ascii="Amiri" w:hAnsi="Amiri" w:eastAsia="Amiri" w:cs="Amiri"/>
          <w:lang w:bidi="ar-SA"/>
          <w:color w:val="111111"/>
          <w:sz w:val="28"/>
          <w:szCs w:val="28"/>
          <w:rtl/>
        </w:rPr>
        <w:t xml:space="preserve">وهو غائب فليشهد على ذلك فاذا مضى ثلاثة اقراء من ذلك اليوم فقد انقضت عدتها ) (5)</w:t>
      </w:r>
    </w:p>
    <w:p>
      <w:pPr>
        <w:pStyle w:val="BookText"/>
      </w:pPr>
      <w:r>
        <w:rPr>
          <w:rFonts w:ascii="Amiri" w:hAnsi="Amiri" w:eastAsia="Amiri" w:cs="Amiri"/>
          <w:lang w:bidi="ar-SA"/>
          <w:color w:val="111111"/>
          <w:sz w:val="28"/>
          <w:szCs w:val="28"/>
          <w:rtl/>
        </w:rPr>
        <w:t xml:space="preserve">التهذيب ج8 ص 162 ب6 ح 160.</w:t>
      </w:r>
    </w:p>
    <w:p>
      <w:pPr>
        <w:pStyle w:val="BookText"/>
      </w:pPr>
      <w:r>
        <w:rPr>
          <w:rFonts w:ascii="IRNazanin" w:hAnsi="IRNazanin" w:eastAsia="IRNazanin" w:cs="IRNazanin"/>
          <w:lang w:bidi="fa-IR"/>
          <w:color w:val="111111"/>
          <w:sz w:val="28"/>
          <w:szCs w:val="28"/>
          <w:rtl/>
        </w:rPr>
        <w:t xml:space="preserve">الاستبصار ج3 ص 353 ب 206ح 2.</w:t>
      </w:r>
    </w:p>
    <w:p>
      <w:pPr>
        <w:pStyle w:val="BookText"/>
      </w:pPr>
      <w:r>
        <w:rPr>
          <w:rFonts w:ascii="IRNazanin" w:hAnsi="IRNazanin" w:eastAsia="IRNazanin" w:cs="IRNazanin"/>
          <w:lang w:bidi="fa-IR"/>
          <w:color w:val="111111"/>
          <w:sz w:val="28"/>
          <w:szCs w:val="28"/>
          <w:rtl/>
        </w:rPr>
        <w:t xml:space="preserve">الكافي ج 6 ص111ک 20 ب 42 ح 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اذا طلق الرجل المرأة فهو أحق بها ما لم تغتسل من الثالثة )(6-1)</w:t>
      </w:r>
    </w:p>
    <w:p>
      <w:pPr>
        <w:pStyle w:val="BookText"/>
      </w:pPr>
      <w:r>
        <w:rPr>
          <w:rFonts w:ascii="Amiri" w:hAnsi="Amiri" w:eastAsia="Amiri" w:cs="Amiri"/>
          <w:lang w:bidi="ar-SA"/>
          <w:color w:val="111111"/>
          <w:sz w:val="28"/>
          <w:szCs w:val="28"/>
          <w:rtl/>
        </w:rPr>
        <w:t xml:space="preserve">التهذيب ج 8 ص 125ب6ح 31.</w:t>
      </w:r>
    </w:p>
    <w:p>
      <w:pPr>
        <w:pStyle w:val="BookText"/>
      </w:pPr>
      <w:r>
        <w:rPr>
          <w:rFonts w:ascii="IRNazanin" w:hAnsi="IRNazanin" w:eastAsia="IRNazanin" w:cs="IRNazanin"/>
          <w:lang w:bidi="fa-IR"/>
          <w:color w:val="111111"/>
          <w:sz w:val="28"/>
          <w:szCs w:val="28"/>
          <w:rtl/>
        </w:rPr>
        <w:t xml:space="preserve">الاستبصار ج3 ص 329ب 189ح7.</w:t>
      </w:r>
    </w:p>
    <w:p>
      <w:pPr>
        <w:pStyle w:val="BookText"/>
      </w:pPr>
      <w:r>
        <w:rPr>
          <w:rFonts w:ascii="Amiri" w:hAnsi="Amiri" w:eastAsia="Amiri" w:cs="Amiri"/>
          <w:lang w:bidi="ar-SA"/>
          <w:color w:val="111111"/>
          <w:sz w:val="28"/>
          <w:szCs w:val="28"/>
          <w:rtl/>
        </w:rPr>
        <w:t xml:space="preserve">(اذا طلق الرجل المرأة وهو غائب فلا تعلم الا بعد ذلك بسنة أو أكثر أو أقل فاذا علمت تزوجت ولم تعتد و المتوفى عنها زوجها وهو غائب تعتد من يوم يبلغها ولوكان قد مات قبل ذلك بسنة أو سنتين)(5)</w:t>
      </w:r>
    </w:p>
    <w:p>
      <w:pPr>
        <w:pStyle w:val="BookText"/>
      </w:pPr>
      <w:r>
        <w:rPr>
          <w:rFonts w:ascii="Amiri" w:hAnsi="Amiri" w:eastAsia="Amiri" w:cs="Amiri"/>
          <w:lang w:bidi="ar-SA"/>
          <w:color w:val="111111"/>
          <w:sz w:val="28"/>
          <w:szCs w:val="28"/>
          <w:rtl/>
        </w:rPr>
        <w:t xml:space="preserve">التهذيب ج 8 ص 164 ب6 ح168.</w:t>
      </w:r>
    </w:p>
    <w:p>
      <w:pPr>
        <w:pStyle w:val="BookText"/>
      </w:pPr>
      <w:r>
        <w:rPr>
          <w:rFonts w:ascii="IRNazanin" w:hAnsi="IRNazanin" w:eastAsia="IRNazanin" w:cs="IRNazanin"/>
          <w:lang w:bidi="fa-IR"/>
          <w:color w:val="111111"/>
          <w:sz w:val="28"/>
          <w:szCs w:val="28"/>
          <w:rtl/>
        </w:rPr>
        <w:t xml:space="preserve">الاستبصار ج3 ص 355 ب 207 ح 5.</w:t>
      </w:r>
    </w:p>
    <w:p>
      <w:pPr>
        <w:pStyle w:val="BookText"/>
      </w:pPr>
      <w:r>
        <w:rPr>
          <w:rFonts w:ascii="Amiri" w:hAnsi="Amiri" w:eastAsia="Amiri" w:cs="Amiri"/>
          <w:lang w:bidi="ar-SA"/>
          <w:color w:val="111111"/>
          <w:sz w:val="28"/>
          <w:szCs w:val="28"/>
          <w:rtl/>
        </w:rPr>
        <w:t xml:space="preserve">(اذا طلق الرجل وهو غائب فقامت لها البينة انه طلقها في شهر كذا وكذا اعتدت من اليوم الذي كان من زوجها فيه الطلاق وان لم تحفظ ذلك اليوم اعتدت من يوم علمت)(6)</w:t>
      </w:r>
    </w:p>
    <w:p>
      <w:pPr>
        <w:pStyle w:val="BookText"/>
      </w:pPr>
      <w:r>
        <w:rPr>
          <w:rFonts w:ascii="IRNazanin" w:hAnsi="IRNazanin" w:eastAsia="IRNazanin" w:cs="IRNazanin"/>
          <w:lang w:bidi="fa-IR"/>
          <w:color w:val="111111"/>
          <w:sz w:val="28"/>
          <w:szCs w:val="28"/>
          <w:rtl/>
        </w:rPr>
        <w:t xml:space="preserve">الكافي ج6 ص 111 ک20 ب 42 ح 8.</w:t>
      </w:r>
    </w:p>
    <w:p>
      <w:pPr>
        <w:pStyle w:val="BookText"/>
      </w:pPr>
      <w:r>
        <w:rPr>
          <w:rFonts w:ascii="IRNazanin" w:hAnsi="IRNazanin" w:eastAsia="IRNazanin" w:cs="IRNazanin"/>
          <w:lang w:bidi="fa-IR"/>
          <w:color w:val="111111"/>
          <w:sz w:val="28"/>
          <w:szCs w:val="28"/>
          <w:rtl/>
        </w:rPr>
        <w:t xml:space="preserve">(اذا طلق الرجل</w:t>
      </w:r>
      <w:r>
        <w:rPr>
          <w:rStyle w:val="FootnoteReference"/>
        </w:rPr>
        <w:footnoteReference w:id="251"/>
      </w:r>
      <w:r>
        <w:rPr>
          <w:rFonts w:ascii="Amiri" w:hAnsi="Amiri" w:eastAsia="Amiri" w:cs="Amiri"/>
          <w:lang w:bidi="ar-SA"/>
          <w:color w:val="111111"/>
          <w:sz w:val="28"/>
          <w:szCs w:val="28"/>
          <w:rtl/>
        </w:rPr>
        <w:t xml:space="preserve">وهو غائب فليشهد على ذلك فاذا مضى ثلاثة اقراء من ذلك اليوم فقد انقضت عدتها ) (5)</w:t>
      </w:r>
    </w:p>
    <w:p>
      <w:pPr>
        <w:pStyle w:val="BookText"/>
      </w:pPr>
      <w:r>
        <w:rPr>
          <w:rFonts w:ascii="Amiri" w:hAnsi="Amiri" w:eastAsia="Amiri" w:cs="Amiri"/>
          <w:lang w:bidi="ar-SA"/>
          <w:color w:val="111111"/>
          <w:sz w:val="28"/>
          <w:szCs w:val="28"/>
          <w:rtl/>
        </w:rPr>
        <w:t xml:space="preserve">الكافي ج 6 ص 111 ك20 ب 42 ح 5.</w:t>
      </w:r>
    </w:p>
    <w:p>
      <w:pPr>
        <w:pStyle w:val="BookText"/>
      </w:pPr>
      <w:r>
        <w:rPr>
          <w:rFonts w:ascii="IRNazanin" w:hAnsi="IRNazanin" w:eastAsia="IRNazanin" w:cs="IRNazanin"/>
          <w:lang w:bidi="fa-IR"/>
          <w:color w:val="111111"/>
          <w:sz w:val="28"/>
          <w:szCs w:val="28"/>
          <w:rtl/>
        </w:rPr>
        <w:t xml:space="preserve">الاستبصار ج3 ص 353 ب 206ح 2.</w:t>
      </w:r>
    </w:p>
    <w:p>
      <w:pPr>
        <w:pStyle w:val="BookText"/>
      </w:pPr>
      <w:r>
        <w:rPr>
          <w:rFonts w:ascii="Amiri" w:hAnsi="Amiri" w:eastAsia="Amiri" w:cs="Amiri"/>
          <w:lang w:bidi="ar-SA"/>
          <w:color w:val="111111"/>
          <w:sz w:val="28"/>
          <w:szCs w:val="28"/>
          <w:rtl/>
        </w:rPr>
        <w:t xml:space="preserve">التهذيب ج 8 ص 162 ب6 ح 160.</w:t>
      </w:r>
    </w:p>
    <w:p>
      <w:pPr>
        <w:pStyle w:val="BookText"/>
      </w:pPr>
      <w:r>
        <w:rPr>
          <w:rFonts w:ascii="Amiri" w:hAnsi="Amiri" w:eastAsia="Amiri" w:cs="Amiri"/>
          <w:lang w:bidi="ar-SA"/>
          <w:color w:val="111111"/>
          <w:sz w:val="28"/>
          <w:szCs w:val="28"/>
          <w:rtl/>
        </w:rPr>
        <w:t xml:space="preserve">(اذاقعدت من المحيض او لم تحض فلا عدة لها - ) يأتي تحت عنوان (عن الرجل يشتري الجارية التي الخ)</w:t>
      </w:r>
    </w:p>
    <w:p>
      <w:pPr>
        <w:pStyle w:val="BookText"/>
      </w:pPr>
      <w:r>
        <w:rPr>
          <w:rFonts w:ascii="Amiri" w:hAnsi="Amiri" w:eastAsia="Amiri" w:cs="Amiri"/>
          <w:lang w:bidi="ar-SA"/>
          <w:color w:val="111111"/>
          <w:sz w:val="28"/>
          <w:szCs w:val="28"/>
          <w:rtl/>
        </w:rPr>
        <w:t xml:space="preserve">(اذا مات الميت في سفر -)---انظر الارث</w:t>
      </w:r>
    </w:p>
    <w:p>
      <w:pPr>
        <w:pStyle w:val="BookText"/>
      </w:pPr>
      <w:r>
        <w:rPr>
          <w:rFonts w:ascii="IRNazanin" w:hAnsi="IRNazanin" w:eastAsia="IRNazanin" w:cs="IRNazanin"/>
          <w:lang w:bidi="fa-IR"/>
          <w:color w:val="111111"/>
          <w:sz w:val="28"/>
          <w:szCs w:val="28"/>
          <w:rtl/>
        </w:rPr>
        <w:t xml:space="preserve">(اذا نظرت فلم تجد الأقراء الأثلاثة اشهر فاذا كانت لا يستقيم لها حيض تحيض في الشهر مراراً فان عدتها عدة المستحاضة ثلاثة اشهر واذا كانت تحيض حيضا مستقیما فهو في كل شهر حيضة بين كل حيضتين شهر و ذلك القرء )(غ)</w:t>
      </w:r>
    </w:p>
    <w:p>
      <w:pPr>
        <w:pStyle w:val="BookText"/>
      </w:pPr>
      <w:r>
        <w:rPr>
          <w:rFonts w:ascii="Amiri" w:hAnsi="Amiri" w:eastAsia="Amiri" w:cs="Amiri"/>
          <w:lang w:bidi="ar-SA"/>
          <w:color w:val="111111"/>
          <w:sz w:val="28"/>
          <w:szCs w:val="28"/>
          <w:rtl/>
        </w:rPr>
        <w:t xml:space="preserve">الكافي ج 6 ص 100 ك20 ب 34 ح 10.</w:t>
      </w:r>
    </w:p>
    <w:p>
      <w:pPr>
        <w:pStyle w:val="BookText"/>
      </w:pPr>
      <w:r>
        <w:rPr>
          <w:rFonts w:ascii="Amiri" w:hAnsi="Amiri" w:eastAsia="Amiri" w:cs="Amiri"/>
          <w:lang w:bidi="ar-SA"/>
          <w:color w:val="111111"/>
          <w:sz w:val="28"/>
          <w:szCs w:val="28"/>
          <w:rtl/>
        </w:rPr>
        <w:t xml:space="preserve">(اعتدت بابعد الاجلين - ) يأتي تحت عنوان (في رجل اعتق الخ)</w:t>
      </w:r>
    </w:p>
    <w:p>
      <w:pPr>
        <w:pStyle w:val="BookText"/>
      </w:pPr>
      <w:r>
        <w:rPr>
          <w:rFonts w:ascii="Amiri" w:hAnsi="Amiri" w:eastAsia="Amiri" w:cs="Amiri"/>
          <w:lang w:bidi="ar-SA"/>
          <w:color w:val="111111"/>
          <w:sz w:val="28"/>
          <w:szCs w:val="28"/>
          <w:rtl/>
        </w:rPr>
        <w:t xml:space="preserve">(الاقراء هي الاطهان )(5)</w:t>
      </w:r>
    </w:p>
    <w:p>
      <w:pPr>
        <w:pStyle w:val="BookText"/>
      </w:pPr>
      <w:r>
        <w:rPr>
          <w:rFonts w:ascii="Amiri" w:hAnsi="Amiri" w:eastAsia="Amiri" w:cs="Amiri"/>
          <w:lang w:bidi="ar-SA"/>
          <w:color w:val="111111"/>
          <w:sz w:val="28"/>
          <w:szCs w:val="28"/>
          <w:rtl/>
        </w:rPr>
        <w:t xml:space="preserve">الكافي ج 6 ص 89ك20 ب 27 ح 4.</w:t>
      </w:r>
    </w:p>
    <w:p>
      <w:pPr>
        <w:pStyle w:val="BookText"/>
      </w:pPr>
      <w:r>
        <w:rPr>
          <w:rFonts w:ascii="IRNazanin" w:hAnsi="IRNazanin" w:eastAsia="IRNazanin" w:cs="IRNazanin"/>
          <w:lang w:bidi="fa-IR"/>
          <w:color w:val="111111"/>
          <w:sz w:val="28"/>
          <w:szCs w:val="28"/>
          <w:rtl/>
        </w:rPr>
        <w:t xml:space="preserve">الاستبصار ج3 ص 230ب 189 ح13.</w:t>
      </w:r>
    </w:p>
    <w:p>
      <w:pPr>
        <w:pStyle w:val="BookText"/>
      </w:pPr>
      <w:r>
        <w:rPr>
          <w:rFonts w:ascii="Amiri" w:hAnsi="Amiri" w:eastAsia="Amiri" w:cs="Amiri"/>
          <w:lang w:bidi="ar-SA"/>
          <w:color w:val="111111"/>
          <w:sz w:val="28"/>
          <w:szCs w:val="28"/>
          <w:rtl/>
        </w:rPr>
        <w:t xml:space="preserve">التهذيب ج 8 ص 123 ب6 ح 24.</w:t>
      </w:r>
    </w:p>
    <w:p>
      <w:pPr>
        <w:pStyle w:val="BookText"/>
      </w:pPr>
      <w:r>
        <w:rPr>
          <w:rFonts w:ascii="Amiri" w:hAnsi="Amiri" w:eastAsia="Amiri" w:cs="Amiri"/>
          <w:lang w:bidi="ar-SA"/>
          <w:color w:val="111111"/>
          <w:sz w:val="28"/>
          <w:szCs w:val="28"/>
          <w:rtl/>
        </w:rPr>
        <w:t xml:space="preserve">( التي لا تحبل مثلها لاعدة عليها)(5)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6 ص 85 ك20ب 24ح3.</w:t>
      </w:r>
    </w:p>
    <w:p>
      <w:pPr>
        <w:pStyle w:val="BookText"/>
      </w:pPr>
      <w:r>
        <w:rPr>
          <w:rFonts w:ascii="Amiri" w:hAnsi="Amiri" w:eastAsia="Amiri" w:cs="Amiri"/>
          <w:lang w:bidi="ar-SA"/>
          <w:color w:val="111111"/>
          <w:sz w:val="28"/>
          <w:szCs w:val="28"/>
          <w:rtl/>
        </w:rPr>
        <w:t xml:space="preserve">التهذيب ج8 ص 67 ب3 ح 140.</w:t>
      </w:r>
    </w:p>
    <w:p>
      <w:pPr>
        <w:pStyle w:val="BookText"/>
      </w:pPr>
      <w:r>
        <w:rPr>
          <w:rFonts w:ascii="Amiri" w:hAnsi="Amiri" w:eastAsia="Amiri" w:cs="Amiri"/>
          <w:lang w:bidi="ar-SA"/>
          <w:color w:val="111111"/>
          <w:sz w:val="28"/>
          <w:szCs w:val="28"/>
          <w:rtl/>
        </w:rPr>
        <w:t xml:space="preserve">التهذيب ج 8 ص 138 ب6ح 79.</w:t>
      </w:r>
    </w:p>
    <w:p>
      <w:pPr>
        <w:pStyle w:val="BookText"/>
      </w:pPr>
      <w:r>
        <w:rPr>
          <w:rFonts w:ascii="IRNazanin" w:hAnsi="IRNazanin" w:eastAsia="IRNazanin" w:cs="IRNazanin"/>
          <w:lang w:bidi="fa-IR"/>
          <w:color w:val="111111"/>
          <w:sz w:val="28"/>
          <w:szCs w:val="28"/>
          <w:rtl/>
        </w:rPr>
        <w:t xml:space="preserve">الاستبصار ج3 ص 338 ب 196 ح3.</w:t>
      </w:r>
    </w:p>
    <w:p>
      <w:pPr>
        <w:pStyle w:val="BookText"/>
      </w:pPr>
      <w:r>
        <w:rPr>
          <w:rFonts w:ascii="Amiri" w:hAnsi="Amiri" w:eastAsia="Amiri" w:cs="Amiri"/>
          <w:lang w:bidi="ar-SA"/>
          <w:color w:val="111111"/>
          <w:sz w:val="28"/>
          <w:szCs w:val="28"/>
          <w:rtl/>
        </w:rPr>
        <w:t xml:space="preserve">(التي يموت عنها زوجها وهو غائب فعدتها من يوم يبلغها أن قامت البينة أو لم تقم)(6)</w:t>
      </w:r>
    </w:p>
    <w:p>
      <w:pPr>
        <w:pStyle w:val="BookText"/>
      </w:pPr>
      <w:r>
        <w:rPr>
          <w:rFonts w:ascii="Amiri" w:hAnsi="Amiri" w:eastAsia="Amiri" w:cs="Amiri"/>
          <w:lang w:bidi="ar-SA"/>
          <w:color w:val="111111"/>
          <w:sz w:val="28"/>
          <w:szCs w:val="28"/>
          <w:rtl/>
        </w:rPr>
        <w:t xml:space="preserve">الكافي ج 6 ص 112 ك20 ب 43 ح 2.</w:t>
      </w:r>
    </w:p>
    <w:p>
      <w:pPr>
        <w:pStyle w:val="BookText"/>
      </w:pPr>
      <w:r>
        <w:rPr>
          <w:rFonts w:ascii="Amiri" w:hAnsi="Amiri" w:eastAsia="Amiri" w:cs="Amiri"/>
          <w:lang w:bidi="ar-SA"/>
          <w:color w:val="111111"/>
          <w:sz w:val="28"/>
          <w:szCs w:val="28"/>
          <w:rtl/>
        </w:rPr>
        <w:t xml:space="preserve">التهذيب ج8 ص 163 ب6 ح167.</w:t>
      </w:r>
    </w:p>
    <w:p>
      <w:pPr>
        <w:pStyle w:val="BookText"/>
      </w:pPr>
      <w:r>
        <w:rPr>
          <w:rFonts w:ascii="IRNazanin" w:hAnsi="IRNazanin" w:eastAsia="IRNazanin" w:cs="IRNazanin"/>
          <w:lang w:bidi="fa-IR"/>
          <w:color w:val="111111"/>
          <w:sz w:val="28"/>
          <w:szCs w:val="28"/>
          <w:rtl/>
        </w:rPr>
        <w:t xml:space="preserve">الاستبصار ج 3 ص 355 ب 207 ح 4.</w:t>
      </w:r>
    </w:p>
    <w:p>
      <w:pPr>
        <w:pStyle w:val="BookText"/>
      </w:pPr>
      <w:r>
        <w:rPr>
          <w:rFonts w:ascii="Amiri" w:hAnsi="Amiri" w:eastAsia="Amiri" w:cs="Amiri"/>
          <w:lang w:bidi="ar-SA"/>
          <w:color w:val="111111"/>
          <w:sz w:val="28"/>
          <w:szCs w:val="28"/>
          <w:rtl/>
        </w:rPr>
        <w:t xml:space="preserve">(الذي يتزوج المرأة في عدتها وهويعلم لا تحل له أبداً) (6)</w:t>
      </w:r>
    </w:p>
    <w:p>
      <w:pPr>
        <w:pStyle w:val="BookText"/>
      </w:pPr>
      <w:r>
        <w:rPr>
          <w:rFonts w:ascii="IRNazanin" w:hAnsi="IRNazanin" w:eastAsia="IRNazanin" w:cs="IRNazanin"/>
          <w:lang w:bidi="fa-IR"/>
          <w:color w:val="111111"/>
          <w:sz w:val="28"/>
          <w:szCs w:val="28"/>
          <w:rtl/>
        </w:rPr>
        <w:t xml:space="preserve">الكافي ج 5 ص426ك18 ب 81 ذیل ح 1.</w:t>
      </w:r>
    </w:p>
    <w:p>
      <w:pPr>
        <w:pStyle w:val="BookText"/>
      </w:pPr>
      <w:r>
        <w:rPr>
          <w:rFonts w:ascii="IRNazanin" w:hAnsi="IRNazanin" w:eastAsia="IRNazanin" w:cs="IRNazanin"/>
          <w:lang w:bidi="fa-IR"/>
          <w:color w:val="111111"/>
          <w:sz w:val="28"/>
          <w:szCs w:val="28"/>
          <w:rtl/>
        </w:rPr>
        <w:t xml:space="preserve">التهذيب ج 7 ص 305ب 26 ذیل ح 30.</w:t>
      </w:r>
    </w:p>
    <w:p>
      <w:pPr>
        <w:pStyle w:val="BookText"/>
      </w:pPr>
      <w:r>
        <w:rPr>
          <w:rFonts w:ascii="IRNazanin" w:hAnsi="IRNazanin" w:eastAsia="IRNazanin" w:cs="IRNazanin"/>
          <w:lang w:bidi="fa-IR"/>
          <w:color w:val="111111"/>
          <w:sz w:val="28"/>
          <w:szCs w:val="28"/>
          <w:rtl/>
        </w:rPr>
        <w:t xml:space="preserve">الاستبصار ج 3 ص 185 ب120 ذیل ح 1.</w:t>
      </w:r>
    </w:p>
    <w:p>
      <w:pPr>
        <w:pStyle w:val="BookText"/>
      </w:pPr>
      <w:r>
        <w:rPr>
          <w:rFonts w:ascii="Amiri" w:hAnsi="Amiri" w:eastAsia="Amiri" w:cs="Amiri"/>
          <w:lang w:bidi="ar-SA"/>
          <w:color w:val="111111"/>
          <w:sz w:val="28"/>
          <w:szCs w:val="28"/>
          <w:rtl/>
        </w:rPr>
        <w:t xml:space="preserve">(امران ايهما سبق -)---انظر الطلاق</w:t>
      </w:r>
    </w:p>
    <w:p>
      <w:pPr>
        <w:pStyle w:val="BookText"/>
      </w:pPr>
      <w:r>
        <w:rPr>
          <w:rFonts w:ascii="Amiri" w:hAnsi="Amiri" w:eastAsia="Amiri" w:cs="Amiri"/>
          <w:lang w:bidi="ar-SA"/>
          <w:color w:val="111111"/>
          <w:sz w:val="28"/>
          <w:szCs w:val="28"/>
          <w:rtl/>
        </w:rPr>
        <w:t xml:space="preserve">( امرأة بلغها نعي زوجها -)</w:t>
      </w:r>
    </w:p>
    <w:p>
      <w:pPr>
        <w:pStyle w:val="BookText"/>
      </w:pPr>
      <w:r>
        <w:rPr>
          <w:rFonts w:ascii="Amiri" w:hAnsi="Amiri" w:eastAsia="Amiri" w:cs="Amiri"/>
          <w:lang w:bidi="ar-SA"/>
          <w:color w:val="111111"/>
          <w:sz w:val="28"/>
          <w:szCs w:val="28"/>
          <w:rtl/>
        </w:rPr>
        <w:t xml:space="preserve">يأتي تحت عنوان ( ان امرأة بلغها نعي زوجها الخ</w:t>
      </w:r>
    </w:p>
    <w:p>
      <w:pPr>
        <w:pStyle w:val="BookText"/>
      </w:pPr>
      <w:r>
        <w:rPr>
          <w:rFonts w:ascii="Amiri" w:hAnsi="Amiri" w:eastAsia="Amiri" w:cs="Amiri"/>
          <w:lang w:bidi="ar-SA"/>
          <w:color w:val="111111"/>
          <w:sz w:val="28"/>
          <w:szCs w:val="28"/>
          <w:rtl/>
        </w:rPr>
        <w:t xml:space="preserve">(الامة اذا توفى عنها زوجها فعدتها شهران و خمسة أيام) (6)</w:t>
      </w:r>
    </w:p>
    <w:p>
      <w:pPr>
        <w:pStyle w:val="BookText"/>
      </w:pPr>
      <w:r>
        <w:rPr>
          <w:rFonts w:ascii="Amiri" w:hAnsi="Amiri" w:eastAsia="Amiri" w:cs="Amiri"/>
          <w:lang w:bidi="ar-SA"/>
          <w:color w:val="111111"/>
          <w:sz w:val="28"/>
          <w:szCs w:val="28"/>
          <w:rtl/>
        </w:rPr>
        <w:t xml:space="preserve">التهذيب ج 8 ص 156 با ح 135.</w:t>
      </w:r>
    </w:p>
    <w:p>
      <w:pPr>
        <w:pStyle w:val="BookText"/>
      </w:pPr>
      <w:r>
        <w:rPr>
          <w:rFonts w:ascii="IRNazanin" w:hAnsi="IRNazanin" w:eastAsia="IRNazanin" w:cs="IRNazanin"/>
          <w:lang w:bidi="fa-IR"/>
          <w:color w:val="111111"/>
          <w:sz w:val="28"/>
          <w:szCs w:val="28"/>
          <w:rtl/>
        </w:rPr>
        <w:t xml:space="preserve">الاستبصار ج3 ص 347ب 201 ح 4.</w:t>
      </w:r>
    </w:p>
    <w:p>
      <w:pPr>
        <w:pStyle w:val="BookText"/>
      </w:pPr>
      <w:r>
        <w:rPr>
          <w:rFonts w:ascii="IRNazanin" w:hAnsi="IRNazanin" w:eastAsia="IRNazanin" w:cs="IRNazanin"/>
          <w:lang w:bidi="fa-IR"/>
          <w:color w:val="111111"/>
          <w:sz w:val="28"/>
          <w:szCs w:val="28"/>
          <w:rtl/>
        </w:rPr>
        <w:t xml:space="preserve">(ان احد اكن كانت تمکث الحول اذا توفي زوجها وهو غائب ثم ترمی ببعرة ورائها)(6/م)</w:t>
      </w:r>
    </w:p>
    <w:p>
      <w:pPr>
        <w:pStyle w:val="BookText"/>
      </w:pPr>
      <w:r>
        <w:rPr>
          <w:rFonts w:ascii="IRNazanin" w:hAnsi="IRNazanin" w:eastAsia="IRNazanin" w:cs="IRNazanin"/>
          <w:lang w:bidi="fa-IR"/>
          <w:color w:val="111111"/>
          <w:sz w:val="28"/>
          <w:szCs w:val="28"/>
          <w:rtl/>
        </w:rPr>
        <w:t xml:space="preserve">الكافي ج1 ص 112 ک20 ب 43 ذیل ح 5.</w:t>
      </w:r>
    </w:p>
    <w:p>
      <w:pPr>
        <w:pStyle w:val="BookText"/>
      </w:pPr>
      <w:r>
        <w:rPr>
          <w:rFonts w:ascii="IRNazanin" w:hAnsi="IRNazanin" w:eastAsia="IRNazanin" w:cs="IRNazanin"/>
          <w:lang w:bidi="fa-IR"/>
          <w:color w:val="111111"/>
          <w:sz w:val="28"/>
          <w:szCs w:val="28"/>
          <w:rtl/>
        </w:rPr>
        <w:t xml:space="preserve">( ان اخرج الماء اعتدت -)</w:t>
      </w:r>
    </w:p>
    <w:p>
      <w:pPr>
        <w:pStyle w:val="BookText"/>
      </w:pPr>
      <w:r>
        <w:rPr>
          <w:rFonts w:ascii="Amiri" w:hAnsi="Amiri" w:eastAsia="Amiri" w:cs="Amiri"/>
          <w:lang w:bidi="ar-SA"/>
          <w:color w:val="111111"/>
          <w:sz w:val="28"/>
          <w:szCs w:val="28"/>
          <w:rtl/>
        </w:rPr>
        <w:t xml:space="preserve">يأتي تحت عنوان ( عن الرجل يتزوج المرأة فيدخل الخ)</w:t>
      </w:r>
    </w:p>
    <w:p>
      <w:pPr>
        <w:pStyle w:val="BookText"/>
      </w:pPr>
      <w:r>
        <w:rPr>
          <w:rFonts w:ascii="Amiri" w:hAnsi="Amiri" w:eastAsia="Amiri" w:cs="Amiri"/>
          <w:lang w:bidi="ar-SA"/>
          <w:color w:val="111111"/>
          <w:sz w:val="28"/>
          <w:szCs w:val="28"/>
          <w:rtl/>
        </w:rPr>
        <w:t xml:space="preserve">(أن امرأة بلغها نعي </w:t>
      </w:r>
      <w:r>
        <w:rPr>
          <w:rStyle w:val="FootnoteReference"/>
        </w:rPr>
        <w:footnoteReference w:id="252"/>
      </w:r>
      <w:r>
        <w:rPr>
          <w:rFonts w:ascii="IRNazanin" w:hAnsi="IRNazanin" w:eastAsia="IRNazanin" w:cs="IRNazanin"/>
          <w:lang w:bidi="fa-IR"/>
          <w:color w:val="111111"/>
          <w:sz w:val="28"/>
          <w:szCs w:val="28"/>
          <w:rtl/>
        </w:rPr>
        <w:t xml:space="preserve">زوجها بعد سنة أو نحو ذلك قال : فقال : ان كانت حبلی فأجلها أن تضع حملها ولو كانت لیست حبلى فقد مضت عدتها اذا قامت لها البينة انه مات في يوم كذا وكذا وان لم يكن لها بينة فلتعد من يوم سمعت ) (6)</w:t>
      </w:r>
    </w:p>
    <w:p>
      <w:pPr>
        <w:pStyle w:val="BookText"/>
      </w:pPr>
      <w:r>
        <w:rPr>
          <w:rFonts w:ascii="IRNazanin" w:hAnsi="IRNazanin" w:eastAsia="IRNazanin" w:cs="IRNazanin"/>
          <w:lang w:bidi="fa-IR"/>
          <w:color w:val="111111"/>
          <w:sz w:val="28"/>
          <w:szCs w:val="28"/>
          <w:rtl/>
        </w:rPr>
        <w:t xml:space="preserve">الاستبصار ج3 ص 355ب 207ح7.</w:t>
      </w:r>
    </w:p>
    <w:p>
      <w:pPr>
        <w:pStyle w:val="BookText"/>
      </w:pPr>
      <w:r>
        <w:rPr>
          <w:rFonts w:ascii="Amiri" w:hAnsi="Amiri" w:eastAsia="Amiri" w:cs="Amiri"/>
          <w:lang w:bidi="ar-SA"/>
          <w:color w:val="111111"/>
          <w:sz w:val="28"/>
          <w:szCs w:val="28"/>
          <w:rtl/>
        </w:rPr>
        <w:t xml:space="preserve">التهذيب ج 8 ص 164 ب6ح170.</w:t>
      </w:r>
    </w:p>
    <w:p>
      <w:pPr>
        <w:pStyle w:val="BookText"/>
      </w:pPr>
      <w:r>
        <w:rPr>
          <w:rFonts w:ascii="Amiri" w:hAnsi="Amiri" w:eastAsia="Amiri" w:cs="Amiri"/>
          <w:lang w:bidi="ar-SA"/>
          <w:color w:val="111111"/>
          <w:sz w:val="28"/>
          <w:szCs w:val="28"/>
          <w:rtl/>
        </w:rPr>
        <w:t xml:space="preserve">(أن امرأة مجوسية - الى أن قال - قبل انقضاء عدتها -)---انظر النكاح</w:t>
      </w:r>
    </w:p>
    <w:p>
      <w:pPr>
        <w:pStyle w:val="BookText"/>
      </w:pPr>
      <w:r>
        <w:rPr>
          <w:rFonts w:ascii="Amiri" w:hAnsi="Amiri" w:eastAsia="Amiri" w:cs="Amiri"/>
          <w:lang w:bidi="ar-SA"/>
          <w:color w:val="111111"/>
          <w:sz w:val="28"/>
          <w:szCs w:val="28"/>
          <w:rtl/>
        </w:rPr>
        <w:t xml:space="preserve">(ان الأمة والحرة كلتيهما اذا مات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زوجهما سواء في العدة</w:t>
      </w:r>
      <w:r>
        <w:rPr>
          <w:rStyle w:val="FootnoteReference"/>
        </w:rPr>
        <w:footnoteReference w:id="253"/>
      </w:r>
      <w:r>
        <w:rPr>
          <w:rFonts w:ascii="Amiri" w:hAnsi="Amiri" w:eastAsia="Amiri" w:cs="Amiri"/>
          <w:lang w:bidi="ar-SA"/>
          <w:color w:val="111111"/>
          <w:sz w:val="28"/>
          <w:szCs w:val="28"/>
          <w:rtl/>
        </w:rPr>
        <w:t xml:space="preserve">الا ان الحرة تحد والامة لا تحد)(5)</w:t>
      </w:r>
    </w:p>
    <w:p>
      <w:pPr>
        <w:pStyle w:val="BookText"/>
      </w:pPr>
      <w:r>
        <w:rPr>
          <w:rFonts w:ascii="Amiri" w:hAnsi="Amiri" w:eastAsia="Amiri" w:cs="Amiri"/>
          <w:lang w:bidi="ar-SA"/>
          <w:color w:val="111111"/>
          <w:sz w:val="28"/>
          <w:szCs w:val="28"/>
          <w:rtl/>
        </w:rPr>
        <w:t xml:space="preserve">الكافي ج 6 ص 170 ك20 ب78 ح 1.</w:t>
      </w:r>
    </w:p>
    <w:p>
      <w:pPr>
        <w:pStyle w:val="BookText"/>
      </w:pPr>
      <w:r>
        <w:rPr>
          <w:rFonts w:ascii="IRNazanin" w:hAnsi="IRNazanin" w:eastAsia="IRNazanin" w:cs="IRNazanin"/>
          <w:lang w:bidi="fa-IR"/>
          <w:color w:val="111111"/>
          <w:sz w:val="28"/>
          <w:szCs w:val="28"/>
          <w:rtl/>
        </w:rPr>
        <w:t xml:space="preserve">الكافي ج 6 ص 175 ك20 ب 82 ذیل ح 1.</w:t>
      </w:r>
    </w:p>
    <w:p>
      <w:pPr>
        <w:pStyle w:val="BookText"/>
      </w:pPr>
      <w:r>
        <w:rPr>
          <w:rFonts w:ascii="Amiri" w:hAnsi="Amiri" w:eastAsia="Amiri" w:cs="Amiri"/>
          <w:lang w:bidi="ar-SA"/>
          <w:color w:val="111111"/>
          <w:sz w:val="28"/>
          <w:szCs w:val="28"/>
          <w:rtl/>
        </w:rPr>
        <w:t xml:space="preserve">التهذيب ج 8 ص 153 ب6 ح 128.</w:t>
      </w:r>
    </w:p>
    <w:p>
      <w:pPr>
        <w:pStyle w:val="BookText"/>
      </w:pPr>
      <w:r>
        <w:rPr>
          <w:rFonts w:ascii="IRNazanin" w:hAnsi="IRNazanin" w:eastAsia="IRNazanin" w:cs="IRNazanin"/>
          <w:lang w:bidi="fa-IR"/>
          <w:color w:val="111111"/>
          <w:sz w:val="28"/>
          <w:szCs w:val="28"/>
          <w:rtl/>
        </w:rPr>
        <w:t xml:space="preserve">الاستبصار ج3 ص 347 ب201 ح 6.</w:t>
      </w:r>
    </w:p>
    <w:p>
      <w:pPr>
        <w:pStyle w:val="BookText"/>
      </w:pPr>
      <w:r>
        <w:rPr>
          <w:rFonts w:ascii="Amiri" w:hAnsi="Amiri" w:eastAsia="Amiri" w:cs="Amiri"/>
          <w:lang w:bidi="ar-SA"/>
          <w:color w:val="111111"/>
          <w:sz w:val="28"/>
          <w:szCs w:val="28"/>
          <w:rtl/>
        </w:rPr>
        <w:t xml:space="preserve">( ان الرجل اذا تزوج المرأة كان عليها عدة -)---انظر المتعة</w:t>
      </w:r>
    </w:p>
    <w:p>
      <w:pPr>
        <w:pStyle w:val="BookText"/>
      </w:pPr>
      <w:r>
        <w:rPr>
          <w:rFonts w:ascii="Amiri" w:hAnsi="Amiri" w:eastAsia="Amiri" w:cs="Amiri"/>
          <w:lang w:bidi="ar-SA"/>
          <w:color w:val="111111"/>
          <w:sz w:val="28"/>
          <w:szCs w:val="28"/>
          <w:rtl/>
        </w:rPr>
        <w:t xml:space="preserve">( أن طلقها للعدة -)---انظر الطلاق</w:t>
      </w:r>
    </w:p>
    <w:p>
      <w:pPr>
        <w:pStyle w:val="BookText"/>
      </w:pPr>
      <w:r>
        <w:rPr>
          <w:rFonts w:ascii="Amiri" w:hAnsi="Amiri" w:eastAsia="Amiri" w:cs="Amiri"/>
          <w:lang w:bidi="ar-SA"/>
          <w:color w:val="111111"/>
          <w:sz w:val="28"/>
          <w:szCs w:val="28"/>
          <w:rtl/>
        </w:rPr>
        <w:t xml:space="preserve">(ان عدة الشهور -)---انظر شهر رمضان</w:t>
      </w:r>
    </w:p>
    <w:p>
      <w:pPr>
        <w:pStyle w:val="BookText"/>
      </w:pPr>
      <w:r>
        <w:rPr>
          <w:rFonts w:ascii="IRNazanin" w:hAnsi="IRNazanin" w:eastAsia="IRNazanin" w:cs="IRNazanin"/>
          <w:lang w:bidi="fa-IR"/>
          <w:color w:val="111111"/>
          <w:sz w:val="28"/>
          <w:szCs w:val="28"/>
          <w:rtl/>
        </w:rPr>
        <w:t xml:space="preserve">(ان عليا علیه السلام لما توفي عمر اتى أم کلثوم فانطلق بها الى بيته ) (6)</w:t>
      </w:r>
    </w:p>
    <w:p>
      <w:pPr>
        <w:pStyle w:val="BookText"/>
      </w:pPr>
      <w:r>
        <w:rPr>
          <w:rFonts w:ascii="IRNazanin" w:hAnsi="IRNazanin" w:eastAsia="IRNazanin" w:cs="IRNazanin"/>
          <w:lang w:bidi="fa-IR"/>
          <w:color w:val="111111"/>
          <w:sz w:val="28"/>
          <w:szCs w:val="28"/>
          <w:rtl/>
        </w:rPr>
        <w:t xml:space="preserve">الكافي ج6 ص 115 ك20 ب46 ذیل ح1.</w:t>
      </w:r>
    </w:p>
    <w:p>
      <w:pPr>
        <w:pStyle w:val="BookText"/>
      </w:pPr>
      <w:r>
        <w:rPr>
          <w:rFonts w:ascii="IRNazanin" w:hAnsi="IRNazanin" w:eastAsia="IRNazanin" w:cs="IRNazanin"/>
          <w:lang w:bidi="fa-IR"/>
          <w:color w:val="111111"/>
          <w:sz w:val="28"/>
          <w:szCs w:val="28"/>
          <w:rtl/>
        </w:rPr>
        <w:t xml:space="preserve">التهذيب ج 8 ص 161 با ذیل ح156.</w:t>
      </w:r>
    </w:p>
    <w:p>
      <w:pPr>
        <w:pStyle w:val="BookText"/>
      </w:pPr>
      <w:r>
        <w:rPr>
          <w:rFonts w:ascii="IRNazanin" w:hAnsi="IRNazanin" w:eastAsia="IRNazanin" w:cs="IRNazanin"/>
          <w:lang w:bidi="fa-IR"/>
          <w:color w:val="111111"/>
          <w:sz w:val="28"/>
          <w:szCs w:val="28"/>
          <w:rtl/>
        </w:rPr>
        <w:t xml:space="preserve">الاستبصار ج3 ص 352 ب205ذیل ح 1.</w:t>
      </w:r>
    </w:p>
    <w:p>
      <w:pPr>
        <w:pStyle w:val="BookText"/>
      </w:pPr>
      <w:r>
        <w:rPr>
          <w:rFonts w:ascii="IRNazanin" w:hAnsi="IRNazanin" w:eastAsia="IRNazanin" w:cs="IRNazanin"/>
          <w:lang w:bidi="fa-IR"/>
          <w:color w:val="111111"/>
          <w:sz w:val="28"/>
          <w:szCs w:val="28"/>
          <w:rtl/>
        </w:rPr>
        <w:t xml:space="preserve">(ان عليا علیه السلام لما مات عمر اتى أم کلثوم فاخذ بيدها فانطلق بها الى بيته )(6)</w:t>
      </w:r>
    </w:p>
    <w:p>
      <w:pPr>
        <w:pStyle w:val="BookText"/>
      </w:pPr>
      <w:r>
        <w:rPr>
          <w:rFonts w:ascii="IRNazanin" w:hAnsi="IRNazanin" w:eastAsia="IRNazanin" w:cs="IRNazanin"/>
          <w:lang w:bidi="fa-IR"/>
          <w:color w:val="111111"/>
          <w:sz w:val="28"/>
          <w:szCs w:val="28"/>
          <w:rtl/>
        </w:rPr>
        <w:t xml:space="preserve">الكافي ج6 ص 115 ك20 ب46 ذیل ح 2.</w:t>
      </w:r>
    </w:p>
    <w:p>
      <w:pPr>
        <w:pStyle w:val="BookText"/>
      </w:pPr>
      <w:r>
        <w:rPr>
          <w:rFonts w:ascii="IRNazanin" w:hAnsi="IRNazanin" w:eastAsia="IRNazanin" w:cs="IRNazanin"/>
          <w:lang w:bidi="fa-IR"/>
          <w:color w:val="111111"/>
          <w:sz w:val="28"/>
          <w:szCs w:val="28"/>
          <w:rtl/>
        </w:rPr>
        <w:t xml:space="preserve">التهذيب ج 8 ص 161 ب 6ذیل ح 157.</w:t>
      </w:r>
    </w:p>
    <w:p>
      <w:pPr>
        <w:pStyle w:val="BookText"/>
      </w:pPr>
      <w:r>
        <w:rPr>
          <w:rFonts w:ascii="IRNazanin" w:hAnsi="IRNazanin" w:eastAsia="IRNazanin" w:cs="IRNazanin"/>
          <w:lang w:bidi="fa-IR"/>
          <w:color w:val="111111"/>
          <w:sz w:val="28"/>
          <w:szCs w:val="28"/>
          <w:rtl/>
        </w:rPr>
        <w:t xml:space="preserve">الاستبصار ج3 ص 352 ب 205 ذیل ح 2.</w:t>
      </w:r>
    </w:p>
    <w:p>
      <w:pPr>
        <w:pStyle w:val="BookText"/>
      </w:pPr>
      <w:r>
        <w:rPr>
          <w:rFonts w:ascii="Amiri" w:hAnsi="Amiri" w:eastAsia="Amiri" w:cs="Amiri"/>
          <w:lang w:bidi="ar-SA"/>
          <w:color w:val="111111"/>
          <w:sz w:val="28"/>
          <w:szCs w:val="28"/>
          <w:rtl/>
        </w:rPr>
        <w:t xml:space="preserve">(ان عليه العدة اذا دخل بهن) (غ)</w:t>
      </w:r>
    </w:p>
    <w:p>
      <w:pPr>
        <w:pStyle w:val="BookText"/>
      </w:pPr>
      <w:r>
        <w:rPr>
          <w:rFonts w:ascii="IRNazanin" w:hAnsi="IRNazanin" w:eastAsia="IRNazanin" w:cs="IRNazanin"/>
          <w:lang w:bidi="fa-IR"/>
          <w:color w:val="111111"/>
          <w:sz w:val="28"/>
          <w:szCs w:val="28"/>
          <w:rtl/>
        </w:rPr>
        <w:t xml:space="preserve">الكافي ج 6 ص 85ك20ب 24 ذیل ح 5.</w:t>
      </w:r>
    </w:p>
    <w:p>
      <w:pPr>
        <w:pStyle w:val="BookText"/>
      </w:pPr>
      <w:r>
        <w:rPr>
          <w:rFonts w:ascii="Amiri" w:hAnsi="Amiri" w:eastAsia="Amiri" w:cs="Amiri"/>
          <w:lang w:bidi="ar-SA"/>
          <w:color w:val="111111"/>
          <w:sz w:val="28"/>
          <w:szCs w:val="28"/>
          <w:rtl/>
        </w:rPr>
        <w:t xml:space="preserve">(ان كانت تحيض </w:t>
      </w:r>
      <w:r>
        <w:rPr>
          <w:rStyle w:val="FootnoteReference"/>
        </w:rPr>
        <w:footnoteReference w:id="254"/>
      </w:r>
      <w:r>
        <w:rPr>
          <w:rFonts w:ascii="Amiri" w:hAnsi="Amiri" w:eastAsia="Amiri" w:cs="Amiri"/>
          <w:lang w:bidi="ar-SA"/>
          <w:color w:val="111111"/>
          <w:sz w:val="28"/>
          <w:szCs w:val="28"/>
          <w:rtl/>
        </w:rPr>
        <w:t xml:space="preserve">فحيضة وان كانت لا تحيض فشهر ونصف) (6)</w:t>
      </w:r>
    </w:p>
    <w:p>
      <w:pPr>
        <w:pStyle w:val="BookText"/>
      </w:pPr>
      <w:r>
        <w:rPr>
          <w:rFonts w:ascii="Amiri" w:hAnsi="Amiri" w:eastAsia="Amiri" w:cs="Amiri"/>
          <w:lang w:bidi="ar-SA"/>
          <w:color w:val="111111"/>
          <w:sz w:val="28"/>
          <w:szCs w:val="28"/>
          <w:rtl/>
        </w:rPr>
        <w:t xml:space="preserve">الكافي ج 5 ص 458 ك18 ب 101ح 1.</w:t>
      </w:r>
    </w:p>
    <w:p>
      <w:pPr>
        <w:pStyle w:val="BookText"/>
      </w:pPr>
      <w:r>
        <w:rPr>
          <w:rFonts w:ascii="Amiri" w:hAnsi="Amiri" w:eastAsia="Amiri" w:cs="Amiri"/>
          <w:lang w:bidi="ar-SA"/>
          <w:color w:val="111111"/>
          <w:sz w:val="28"/>
          <w:szCs w:val="28"/>
          <w:rtl/>
        </w:rPr>
        <w:t xml:space="preserve">التهذيب ج 8 ص 165 ب6 ح 172.</w:t>
      </w:r>
    </w:p>
    <w:p>
      <w:pPr>
        <w:pStyle w:val="BookText"/>
      </w:pPr>
      <w:r>
        <w:rPr>
          <w:rFonts w:ascii="Amiri" w:hAnsi="Amiri" w:eastAsia="Amiri" w:cs="Amiri"/>
          <w:lang w:bidi="ar-SA"/>
          <w:color w:val="111111"/>
          <w:sz w:val="28"/>
          <w:szCs w:val="28"/>
          <w:rtl/>
        </w:rPr>
        <w:t xml:space="preserve">و ان لم يكن قد دخل بها وقد فرض لها مهراً فلها نصف ما فرض لها من الميراث وعليها العدة )(6)</w:t>
      </w:r>
    </w:p>
    <w:p>
      <w:pPr>
        <w:pStyle w:val="BookText"/>
      </w:pPr>
      <w:r>
        <w:rPr>
          <w:rFonts w:ascii="Amiri" w:hAnsi="Amiri" w:eastAsia="Amiri" w:cs="Amiri"/>
          <w:lang w:bidi="ar-SA"/>
          <w:color w:val="111111"/>
          <w:sz w:val="28"/>
          <w:szCs w:val="28"/>
          <w:rtl/>
        </w:rPr>
        <w:t xml:space="preserve">الكافي ج 6 ص 118 ك20 ب 47 ح 4.</w:t>
      </w:r>
    </w:p>
    <w:p>
      <w:pPr>
        <w:pStyle w:val="BookText"/>
      </w:pPr>
      <w:r>
        <w:rPr>
          <w:rFonts w:ascii="Amiri" w:hAnsi="Amiri" w:eastAsia="Amiri" w:cs="Amiri"/>
          <w:lang w:bidi="ar-SA"/>
          <w:color w:val="111111"/>
          <w:sz w:val="28"/>
          <w:szCs w:val="28"/>
          <w:rtl/>
        </w:rPr>
        <w:t xml:space="preserve">التهذيب ج 8 ص 144 ب6ح100.</w:t>
      </w:r>
    </w:p>
    <w:p>
      <w:pPr>
        <w:pStyle w:val="BookText"/>
      </w:pPr>
      <w:r>
        <w:rPr>
          <w:rFonts w:ascii="IRNazanin" w:hAnsi="IRNazanin" w:eastAsia="IRNazanin" w:cs="IRNazanin"/>
          <w:lang w:bidi="fa-IR"/>
          <w:color w:val="111111"/>
          <w:sz w:val="28"/>
          <w:szCs w:val="28"/>
          <w:rtl/>
        </w:rPr>
        <w:t xml:space="preserve">الاستبصار ج3 ص 339 ب 197 ح 4.</w:t>
      </w:r>
    </w:p>
    <w:p>
      <w:pPr>
        <w:pStyle w:val="BookText"/>
      </w:pPr>
      <w:r>
        <w:rPr>
          <w:rFonts w:ascii="Amiri" w:hAnsi="Amiri" w:eastAsia="Amiri" w:cs="Amiri"/>
          <w:lang w:bidi="ar-SA"/>
          <w:color w:val="111111"/>
          <w:sz w:val="28"/>
          <w:szCs w:val="28"/>
          <w:rtl/>
        </w:rPr>
        <w:t xml:space="preserve">(أن مات عنها زوجها يعني </w:t>
      </w:r>
      <w:r>
        <w:rPr>
          <w:rStyle w:val="FootnoteReference"/>
        </w:rPr>
        <w:footnoteReference w:id="255"/>
      </w:r>
      <w:r>
        <w:rPr>
          <w:rFonts w:ascii="Amiri" w:hAnsi="Amiri" w:eastAsia="Amiri" w:cs="Amiri"/>
          <w:lang w:bidi="ar-SA"/>
          <w:color w:val="111111"/>
          <w:sz w:val="28"/>
          <w:szCs w:val="28"/>
          <w:rtl/>
        </w:rPr>
        <w:t xml:space="preserve">وهو غائب فقامت البينة على موته فعدتها من يوم يأتيها الخبر أربعة أشهر وعشراً لأن عليها أن تحد عليها في الموت أربعة أشهر وعشرا فتمسك عن الكحل والطيب والاصباغ) (5)</w:t>
      </w:r>
    </w:p>
    <w:p>
      <w:pPr>
        <w:pStyle w:val="BookText"/>
      </w:pPr>
      <w:r>
        <w:rPr>
          <w:rFonts w:ascii="IRNazanin" w:hAnsi="IRNazanin" w:eastAsia="IRNazanin" w:cs="IRNazanin"/>
          <w:lang w:bidi="fa-IR"/>
          <w:color w:val="111111"/>
          <w:sz w:val="28"/>
          <w:szCs w:val="28"/>
          <w:rtl/>
        </w:rPr>
        <w:t xml:space="preserve">الكافي ج 6 ص 112ک 20ب 43 ح6.</w:t>
      </w:r>
    </w:p>
    <w:p>
      <w:pPr>
        <w:pStyle w:val="BookText"/>
      </w:pPr>
      <w:r>
        <w:rPr>
          <w:rFonts w:ascii="Amiri" w:hAnsi="Amiri" w:eastAsia="Amiri" w:cs="Amiri"/>
          <w:lang w:bidi="ar-SA"/>
          <w:color w:val="111111"/>
          <w:sz w:val="28"/>
          <w:szCs w:val="28"/>
          <w:rtl/>
        </w:rPr>
        <w:t xml:space="preserve">التهذيب ج 8 ص 163 ب6 ح 165.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ج3 ص 354 ب 207ح 2.</w:t>
      </w:r>
    </w:p>
    <w:p>
      <w:pPr>
        <w:pStyle w:val="BookText"/>
      </w:pPr>
      <w:r>
        <w:rPr>
          <w:rFonts w:ascii="Amiri" w:hAnsi="Amiri" w:eastAsia="Amiri" w:cs="Amiri"/>
          <w:lang w:bidi="ar-SA"/>
          <w:color w:val="111111"/>
          <w:sz w:val="28"/>
          <w:szCs w:val="28"/>
          <w:rtl/>
        </w:rPr>
        <w:t xml:space="preserve">( أن مات عنها يعني - )تقدم تحت عنوان ( أن مات عنها زوجها يعني الخ)</w:t>
      </w:r>
    </w:p>
    <w:p>
      <w:pPr>
        <w:pStyle w:val="BookText"/>
      </w:pPr>
      <w:r>
        <w:rPr>
          <w:rFonts w:ascii="Amiri" w:hAnsi="Amiri" w:eastAsia="Amiri" w:cs="Amiri"/>
          <w:lang w:bidi="ar-SA"/>
          <w:color w:val="111111"/>
          <w:sz w:val="28"/>
          <w:szCs w:val="28"/>
          <w:rtl/>
        </w:rPr>
        <w:t xml:space="preserve">( انما العدة من الماء -) يأتي في المهر تحت عنوان ( عن رجل تزوج امرأة فادخلت الخ)</w:t>
      </w:r>
    </w:p>
    <w:p>
      <w:pPr>
        <w:pStyle w:val="BookText"/>
      </w:pPr>
      <w:r>
        <w:rPr>
          <w:rFonts w:ascii="Amiri" w:hAnsi="Amiri" w:eastAsia="Amiri" w:cs="Amiri"/>
          <w:lang w:bidi="ar-SA"/>
          <w:color w:val="111111"/>
          <w:sz w:val="28"/>
          <w:szCs w:val="28"/>
          <w:rtl/>
        </w:rPr>
        <w:t xml:space="preserve">(اول دم رأته من الحيضة الثالثة فقد بانت منه) (5)</w:t>
      </w:r>
    </w:p>
    <w:p>
      <w:pPr>
        <w:pStyle w:val="BookText"/>
      </w:pPr>
      <w:r>
        <w:rPr>
          <w:rFonts w:ascii="Amiri" w:hAnsi="Amiri" w:eastAsia="Amiri" w:cs="Amiri"/>
          <w:lang w:bidi="ar-SA"/>
          <w:color w:val="111111"/>
          <w:sz w:val="28"/>
          <w:szCs w:val="28"/>
          <w:rtl/>
        </w:rPr>
        <w:t xml:space="preserve">الكافي ج 6 ص 87ك20ب 26 ح 6.</w:t>
      </w:r>
    </w:p>
    <w:p>
      <w:pPr>
        <w:pStyle w:val="BookText"/>
      </w:pPr>
      <w:r>
        <w:rPr>
          <w:rFonts w:ascii="Amiri" w:hAnsi="Amiri" w:eastAsia="Amiri" w:cs="Amiri"/>
          <w:lang w:bidi="ar-SA"/>
          <w:color w:val="111111"/>
          <w:sz w:val="28"/>
          <w:szCs w:val="28"/>
          <w:rtl/>
        </w:rPr>
        <w:t xml:space="preserve">(أي الأمرين سبق اليها فقد انقضت عدتها،أن مرت ثلاثة أشهر لا ترى فيها دماً فقد انقضت عدتها وان مرت ثلاثة اقراء فقد انقضت عدتها )(5)</w:t>
      </w:r>
    </w:p>
    <w:p>
      <w:pPr>
        <w:pStyle w:val="BookText"/>
      </w:pPr>
      <w:r>
        <w:rPr>
          <w:rFonts w:ascii="Amiri" w:hAnsi="Amiri" w:eastAsia="Amiri" w:cs="Amiri"/>
          <w:lang w:bidi="ar-SA"/>
          <w:color w:val="111111"/>
          <w:sz w:val="28"/>
          <w:szCs w:val="28"/>
          <w:rtl/>
        </w:rPr>
        <w:t xml:space="preserve">الكافي ج 6 ص 100 ك20ب 34 ح 9.</w:t>
      </w:r>
    </w:p>
    <w:p>
      <w:pPr>
        <w:pStyle w:val="BookText"/>
      </w:pPr>
      <w:r>
        <w:rPr>
          <w:rFonts w:ascii="Amiri" w:hAnsi="Amiri" w:eastAsia="Amiri" w:cs="Amiri"/>
          <w:lang w:bidi="ar-SA"/>
          <w:color w:val="111111"/>
          <w:sz w:val="28"/>
          <w:szCs w:val="28"/>
          <w:rtl/>
        </w:rPr>
        <w:t xml:space="preserve">التهذيب ج 8 ص 118 ب6ح 7.</w:t>
      </w:r>
    </w:p>
    <w:p>
      <w:pPr>
        <w:pStyle w:val="BookText"/>
      </w:pPr>
      <w:r>
        <w:rPr>
          <w:rFonts w:ascii="IRNazanin" w:hAnsi="IRNazanin" w:eastAsia="IRNazanin" w:cs="IRNazanin"/>
          <w:lang w:bidi="fa-IR"/>
          <w:color w:val="111111"/>
          <w:sz w:val="28"/>
          <w:szCs w:val="28"/>
          <w:rtl/>
        </w:rPr>
        <w:t xml:space="preserve">الاستبصار ج3 ص 324ب 187 ح6.</w:t>
      </w:r>
    </w:p>
    <w:p>
      <w:pPr>
        <w:pStyle w:val="BookText"/>
      </w:pPr>
      <w:r>
        <w:rPr>
          <w:rFonts w:ascii="IRNazanin" w:hAnsi="IRNazanin" w:eastAsia="IRNazanin" w:cs="IRNazanin"/>
          <w:lang w:bidi="fa-IR"/>
          <w:color w:val="111111"/>
          <w:sz w:val="28"/>
          <w:szCs w:val="28"/>
          <w:rtl/>
        </w:rPr>
        <w:t xml:space="preserve">(ایما امرأة طلقت ثم توفي</w:t>
      </w:r>
      <w:r>
        <w:rPr>
          <w:rStyle w:val="FootnoteReference"/>
        </w:rPr>
        <w:footnoteReference w:id="256"/>
      </w:r>
      <w:r>
        <w:rPr>
          <w:rFonts w:ascii="Amiri" w:hAnsi="Amiri" w:eastAsia="Amiri" w:cs="Amiri"/>
          <w:lang w:bidi="ar-SA"/>
          <w:color w:val="111111"/>
          <w:sz w:val="28"/>
          <w:szCs w:val="28"/>
          <w:rtl/>
        </w:rPr>
        <w:t xml:space="preserve">عنها زوجها قبل أن تنقضي عدتها ولم تحرم عليه</w:t>
      </w:r>
    </w:p>
    <w:p>
      <w:pPr>
        <w:pStyle w:val="BookText"/>
      </w:pPr>
      <w:r>
        <w:rPr>
          <w:rFonts w:ascii="Amiri" w:hAnsi="Amiri" w:eastAsia="Amiri" w:cs="Amiri"/>
          <w:lang w:bidi="ar-SA"/>
          <w:color w:val="111111"/>
          <w:sz w:val="28"/>
          <w:szCs w:val="28"/>
          <w:rtl/>
        </w:rPr>
        <w:t xml:space="preserve">فانها ترثه ثم تعتد عدة المتوفى عنها زوجها وان توفيت</w:t>
      </w:r>
      <w:r>
        <w:rPr>
          <w:rStyle w:val="FootnoteReference"/>
        </w:rPr>
        <w:footnoteReference w:id="257"/>
      </w:r>
      <w:r>
        <w:rPr>
          <w:rFonts w:ascii="Amiri" w:hAnsi="Amiri" w:eastAsia="Amiri" w:cs="Amiri"/>
          <w:lang w:bidi="ar-SA"/>
          <w:color w:val="111111"/>
          <w:sz w:val="28"/>
          <w:szCs w:val="28"/>
          <w:rtl/>
        </w:rPr>
        <w:t xml:space="preserve">وهي في عدتها ولم تحرم عليه فانه يرثها </w:t>
      </w:r>
      <w:r>
        <w:rPr>
          <w:rStyle w:val="FootnoteReference"/>
        </w:rPr>
        <w:footnoteReference w:id="258"/>
      </w:r>
      <w:r>
        <w:rPr>
          <w:rFonts w:ascii="IRNazanin" w:hAnsi="IRNazanin" w:eastAsia="IRNazanin" w:cs="IRNazanin"/>
          <w:lang w:bidi="fa-IR"/>
          <w:color w:val="111111"/>
          <w:sz w:val="28"/>
          <w:szCs w:val="28"/>
          <w:rtl/>
        </w:rPr>
        <w:t xml:space="preserve">وان قتل ورثت من دیته وان قتلت ورث من ديتها ما لم يقتل أحدهما الآخر</w:t>
      </w:r>
      <w:r>
        <w:rPr>
          <w:rStyle w:val="FootnoteReference"/>
        </w:rPr>
        <w:footnoteReference w:id="259"/>
      </w: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التهذيب ج 8 ص 79 ب 3 ح 188.</w:t>
      </w:r>
    </w:p>
    <w:p>
      <w:pPr>
        <w:pStyle w:val="BookText"/>
      </w:pPr>
      <w:r>
        <w:rPr>
          <w:rFonts w:ascii="Amiri" w:hAnsi="Amiri" w:eastAsia="Amiri" w:cs="Amiri"/>
          <w:lang w:bidi="ar-SA"/>
          <w:color w:val="111111"/>
          <w:sz w:val="28"/>
          <w:szCs w:val="28"/>
          <w:rtl/>
        </w:rPr>
        <w:t xml:space="preserve">التهذيب ج 8 ص 149 ب6 ح116.</w:t>
      </w:r>
    </w:p>
    <w:p>
      <w:pPr>
        <w:pStyle w:val="BookText"/>
      </w:pPr>
      <w:r>
        <w:rPr>
          <w:rFonts w:ascii="Amiri" w:hAnsi="Amiri" w:eastAsia="Amiri" w:cs="Amiri"/>
          <w:lang w:bidi="ar-SA"/>
          <w:color w:val="111111"/>
          <w:sz w:val="28"/>
          <w:szCs w:val="28"/>
          <w:rtl/>
        </w:rPr>
        <w:t xml:space="preserve">التهذيب ج 9 ص 381 ب 41 ح15.</w:t>
      </w:r>
    </w:p>
    <w:p>
      <w:pPr>
        <w:pStyle w:val="BookText"/>
      </w:pPr>
      <w:r>
        <w:rPr>
          <w:rFonts w:ascii="IRNazanin" w:hAnsi="IRNazanin" w:eastAsia="IRNazanin" w:cs="IRNazanin"/>
          <w:lang w:bidi="fa-IR"/>
          <w:color w:val="111111"/>
          <w:sz w:val="28"/>
          <w:szCs w:val="28"/>
          <w:rtl/>
        </w:rPr>
        <w:t xml:space="preserve">الاستبصار ج3 ص 305 ب 178 ح 11.</w:t>
      </w:r>
    </w:p>
    <w:p>
      <w:pPr>
        <w:pStyle w:val="BookText"/>
      </w:pPr>
      <w:r>
        <w:rPr>
          <w:rFonts w:ascii="IRNazanin" w:hAnsi="IRNazanin" w:eastAsia="IRNazanin" w:cs="IRNazanin"/>
          <w:lang w:bidi="fa-IR"/>
          <w:color w:val="111111"/>
          <w:sz w:val="28"/>
          <w:szCs w:val="28"/>
          <w:rtl/>
        </w:rPr>
        <w:t xml:space="preserve">الاستبصار ج3 ص 343 ب 199ح 2.</w:t>
      </w:r>
    </w:p>
    <w:p>
      <w:pPr>
        <w:pStyle w:val="BookText"/>
      </w:pPr>
      <w:r>
        <w:rPr>
          <w:rFonts w:ascii="IRNazanin" w:hAnsi="IRNazanin" w:eastAsia="IRNazanin" w:cs="IRNazanin"/>
          <w:lang w:bidi="fa-IR"/>
          <w:color w:val="111111"/>
          <w:sz w:val="28"/>
          <w:szCs w:val="28"/>
          <w:rtl/>
        </w:rPr>
        <w:t xml:space="preserve">الكافي ج 6 ص 121 ک20 ب 48 ح6.</w:t>
      </w:r>
    </w:p>
    <w:p>
      <w:pPr>
        <w:pStyle w:val="BookText"/>
      </w:pPr>
      <w:r>
        <w:rPr>
          <w:rFonts w:ascii="IRNazanin" w:hAnsi="IRNazanin" w:eastAsia="IRNazanin" w:cs="IRNazanin"/>
          <w:lang w:bidi="fa-IR"/>
          <w:color w:val="111111"/>
          <w:sz w:val="28"/>
          <w:szCs w:val="28"/>
          <w:rtl/>
        </w:rPr>
        <w:t xml:space="preserve">(ایما امرأة طلقت فمات عنها زوجها -)تقدم تحت عنوان ( ایما امرأة طلقت ثم توفي عنها الخ)</w:t>
      </w:r>
    </w:p>
    <w:p>
      <w:pPr>
        <w:pStyle w:val="BookText"/>
      </w:pPr>
      <w:r>
        <w:rPr>
          <w:rFonts w:ascii="IRNazanin" w:hAnsi="IRNazanin" w:eastAsia="IRNazanin" w:cs="IRNazanin"/>
          <w:lang w:bidi="fa-IR"/>
          <w:color w:val="111111"/>
          <w:sz w:val="28"/>
          <w:szCs w:val="28"/>
          <w:rtl/>
        </w:rPr>
        <w:t xml:space="preserve">(بلغنا عن أبيك ان الرجل اذا تزوج المرأة في عدتها -)---انظر التزویج</w:t>
      </w:r>
    </w:p>
    <w:p>
      <w:pPr>
        <w:pStyle w:val="BookText"/>
      </w:pPr>
      <w:r>
        <w:rPr>
          <w:rFonts w:ascii="Amiri" w:hAnsi="Amiri" w:eastAsia="Amiri" w:cs="Amiri"/>
          <w:lang w:bidi="ar-SA"/>
          <w:color w:val="111111"/>
          <w:sz w:val="28"/>
          <w:szCs w:val="28"/>
          <w:rtl/>
        </w:rPr>
        <w:t xml:space="preserve">(بلغني ان ربيعة الرأي قال : من رأي انها تبين عند اول قطرة ، فقال : كذب ما هو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رأيه انما هو شيء بلغه عن علي علیه السلام)(6)</w:t>
      </w:r>
    </w:p>
    <w:p>
      <w:pPr>
        <w:pStyle w:val="BookText"/>
      </w:pPr>
      <w:r>
        <w:rPr>
          <w:rFonts w:ascii="IRNazanin" w:hAnsi="IRNazanin" w:eastAsia="IRNazanin" w:cs="IRNazanin"/>
          <w:lang w:bidi="fa-IR"/>
          <w:color w:val="111111"/>
          <w:sz w:val="28"/>
          <w:szCs w:val="28"/>
          <w:rtl/>
        </w:rPr>
        <w:t xml:space="preserve">الكافي ج1 ص 87ك20ب 26 ذیل ح3.</w:t>
      </w:r>
    </w:p>
    <w:p>
      <w:pPr>
        <w:pStyle w:val="BookText"/>
      </w:pPr>
      <w:r>
        <w:rPr>
          <w:rFonts w:ascii="Amiri" w:hAnsi="Amiri" w:eastAsia="Amiri" w:cs="Amiri"/>
          <w:lang w:bidi="ar-SA"/>
          <w:color w:val="111111"/>
          <w:sz w:val="28"/>
          <w:szCs w:val="28"/>
          <w:rtl/>
        </w:rPr>
        <w:t xml:space="preserve">( تعتد آخر الأجلين - ) يأتي تحت عنوان ( المرأة التي لا تحيض الخ) (في رجل كانت تحته الخ)</w:t>
      </w:r>
    </w:p>
    <w:p>
      <w:pPr>
        <w:pStyle w:val="BookText"/>
      </w:pPr>
      <w:r>
        <w:rPr>
          <w:rFonts w:ascii="Amiri" w:hAnsi="Amiri" w:eastAsia="Amiri" w:cs="Amiri"/>
          <w:lang w:bidi="ar-SA"/>
          <w:color w:val="111111"/>
          <w:sz w:val="28"/>
          <w:szCs w:val="28"/>
          <w:rtl/>
        </w:rPr>
        <w:t xml:space="preserve">( تعتد أربعة شهر وعشراً- ) تقدم في الطلاق تحت عنوان ( انه ان لم يكن الخ</w:t>
      </w:r>
    </w:p>
    <w:p>
      <w:pPr>
        <w:pStyle w:val="BookText"/>
      </w:pPr>
      <w:r>
        <w:rPr>
          <w:rFonts w:ascii="Amiri" w:hAnsi="Amiri" w:eastAsia="Amiri" w:cs="Amiri"/>
          <w:lang w:bidi="ar-SA"/>
          <w:color w:val="111111"/>
          <w:sz w:val="28"/>
          <w:szCs w:val="28"/>
          <w:rtl/>
        </w:rPr>
        <w:t xml:space="preserve">(تعتد بابعد الاجلين - ) يأتي تحت عنوان (في رجل طلق امرأته طلاقا الخ) وتحت عنوان ( في المطلقة اليائسة الخ)</w:t>
      </w:r>
    </w:p>
    <w:p>
      <w:pPr>
        <w:pStyle w:val="BookText"/>
      </w:pPr>
      <w:r>
        <w:rPr>
          <w:rFonts w:ascii="Amiri" w:hAnsi="Amiri" w:eastAsia="Amiri" w:cs="Amiri"/>
          <w:lang w:bidi="ar-SA"/>
          <w:color w:val="111111"/>
          <w:sz w:val="28"/>
          <w:szCs w:val="28"/>
          <w:rtl/>
        </w:rPr>
        <w:t xml:space="preserve">(تعتد بأربعة أشهر وعشر -) يأتي تحت عنوان ( في رجل اعتق الخ)</w:t>
      </w:r>
    </w:p>
    <w:p>
      <w:pPr>
        <w:pStyle w:val="BookText"/>
      </w:pPr>
      <w:r>
        <w:rPr>
          <w:rFonts w:ascii="IRNazanin" w:hAnsi="IRNazanin" w:eastAsia="IRNazanin" w:cs="IRNazanin"/>
          <w:lang w:bidi="fa-IR"/>
          <w:color w:val="111111"/>
          <w:sz w:val="28"/>
          <w:szCs w:val="28"/>
          <w:rtl/>
        </w:rPr>
        <w:t xml:space="preserve">(تعتد بالحيض على هذا الوجه - )تقدم في الطلاق تحت عنوان ( امران ایهما الخ)</w:t>
      </w:r>
    </w:p>
    <w:p>
      <w:pPr>
        <w:pStyle w:val="BookText"/>
      </w:pPr>
      <w:r>
        <w:rPr>
          <w:rFonts w:ascii="Amiri" w:hAnsi="Amiri" w:eastAsia="Amiri" w:cs="Amiri"/>
          <w:lang w:bidi="ar-SA"/>
          <w:color w:val="111111"/>
          <w:sz w:val="28"/>
          <w:szCs w:val="28"/>
          <w:rtl/>
        </w:rPr>
        <w:t xml:space="preserve">(تعتد بثلاث حيض)(غ) (6)</w:t>
      </w:r>
    </w:p>
    <w:p>
      <w:pPr>
        <w:pStyle w:val="BookText"/>
      </w:pPr>
      <w:r>
        <w:rPr>
          <w:rFonts w:ascii="IRNazanin" w:hAnsi="IRNazanin" w:eastAsia="IRNazanin" w:cs="IRNazanin"/>
          <w:lang w:bidi="fa-IR"/>
          <w:color w:val="111111"/>
          <w:sz w:val="28"/>
          <w:szCs w:val="28"/>
          <w:rtl/>
        </w:rPr>
        <w:t xml:space="preserve">الكافي ج6 ص 171 ک20ب 79 ذیل ح 4.</w:t>
      </w:r>
    </w:p>
    <w:p>
      <w:pPr>
        <w:pStyle w:val="BookText"/>
      </w:pPr>
      <w:r>
        <w:rPr>
          <w:rFonts w:ascii="IRNazanin" w:hAnsi="IRNazanin" w:eastAsia="IRNazanin" w:cs="IRNazanin"/>
          <w:lang w:bidi="fa-IR"/>
          <w:color w:val="111111"/>
          <w:sz w:val="28"/>
          <w:szCs w:val="28"/>
          <w:rtl/>
        </w:rPr>
        <w:t xml:space="preserve">الكافي ج1 ص 172 ك20ب 79 ذیل ح 8.</w:t>
      </w:r>
    </w:p>
    <w:p>
      <w:pPr>
        <w:pStyle w:val="BookText"/>
      </w:pPr>
      <w:r>
        <w:rPr>
          <w:rFonts w:ascii="Amiri" w:hAnsi="Amiri" w:eastAsia="Amiri" w:cs="Amiri"/>
          <w:lang w:bidi="ar-SA"/>
          <w:color w:val="111111"/>
          <w:sz w:val="28"/>
          <w:szCs w:val="28"/>
          <w:rtl/>
        </w:rPr>
        <w:t xml:space="preserve">(تعتد بحيضتين ) يأتي تحت عنوان (في رجل كانت له امة الخ)</w:t>
      </w:r>
    </w:p>
    <w:p>
      <w:pPr>
        <w:pStyle w:val="BookText"/>
      </w:pPr>
      <w:r>
        <w:rPr>
          <w:rFonts w:ascii="Amiri" w:hAnsi="Amiri" w:eastAsia="Amiri" w:cs="Amiri"/>
          <w:lang w:bidi="ar-SA"/>
          <w:color w:val="111111"/>
          <w:sz w:val="28"/>
          <w:szCs w:val="28"/>
          <w:rtl/>
        </w:rPr>
        <w:t xml:space="preserve">( تعتد ثلاثة قروء - ) تقدم في الطلاق تحت عنوان امرأة تعي الخ)</w:t>
      </w:r>
    </w:p>
    <w:p>
      <w:pPr>
        <w:pStyle w:val="BookText"/>
      </w:pPr>
      <w:r>
        <w:rPr>
          <w:rFonts w:ascii="Amiri" w:hAnsi="Amiri" w:eastAsia="Amiri" w:cs="Amiri"/>
          <w:lang w:bidi="ar-SA"/>
          <w:color w:val="111111"/>
          <w:sz w:val="28"/>
          <w:szCs w:val="28"/>
          <w:rtl/>
        </w:rPr>
        <w:t xml:space="preserve">(تعتد عدة الحرة - ) يأتي تحت عنوان (في الأمة كانت الخ)</w:t>
      </w:r>
    </w:p>
    <w:p>
      <w:pPr>
        <w:pStyle w:val="BookText"/>
      </w:pPr>
      <w:r>
        <w:rPr>
          <w:rFonts w:ascii="Amiri" w:hAnsi="Amiri" w:eastAsia="Amiri" w:cs="Amiri"/>
          <w:lang w:bidi="ar-SA"/>
          <w:color w:val="111111"/>
          <w:sz w:val="28"/>
          <w:szCs w:val="28"/>
          <w:rtl/>
        </w:rPr>
        <w:t xml:space="preserve">(تعتد عدة المتوفى عنها زوجها - ) تقدم في الطلاق ويأتي تحت عنوان (في رجل طلق امرأته ثم توفي الخ)</w:t>
      </w:r>
    </w:p>
    <w:p>
      <w:pPr>
        <w:pStyle w:val="BookText"/>
      </w:pPr>
      <w:r>
        <w:rPr>
          <w:rFonts w:ascii="Amiri" w:hAnsi="Amiri" w:eastAsia="Amiri" w:cs="Amiri"/>
          <w:lang w:bidi="ar-SA"/>
          <w:color w:val="111111"/>
          <w:sz w:val="28"/>
          <w:szCs w:val="28"/>
          <w:rtl/>
        </w:rPr>
        <w:t xml:space="preserve">( تعتد عدة المملوكة - ) تقدم في الطلاق تحت عنوان ( اذا طلق الحر الخ)</w:t>
      </w:r>
    </w:p>
    <w:p>
      <w:pPr>
        <w:pStyle w:val="BookText"/>
      </w:pPr>
      <w:r>
        <w:rPr>
          <w:rFonts w:ascii="IRNazanin" w:hAnsi="IRNazanin" w:eastAsia="IRNazanin" w:cs="IRNazanin"/>
          <w:lang w:bidi="fa-IR"/>
          <w:color w:val="111111"/>
          <w:sz w:val="28"/>
          <w:szCs w:val="28"/>
          <w:rtl/>
        </w:rPr>
        <w:t xml:space="preserve">(تعتد المستحاضة بالدم اذا كان في أيام حيضها أو بالشهور ان سبقت اليها فان اشتبه فلم تعرف ایام حیضها من غيرها فان ذلك لا يخفى لان دم الحيض دم عبيط حارودم المستحاضة</w:t>
      </w:r>
      <w:r>
        <w:rPr>
          <w:rStyle w:val="FootnoteReference"/>
        </w:rPr>
        <w:footnoteReference w:id="260"/>
      </w:r>
      <w:r>
        <w:rPr>
          <w:rFonts w:ascii="IRNazanin" w:hAnsi="IRNazanin" w:eastAsia="IRNazanin" w:cs="IRNazanin"/>
          <w:lang w:bidi="fa-IR"/>
          <w:color w:val="111111"/>
          <w:sz w:val="28"/>
          <w:szCs w:val="28"/>
          <w:rtl/>
        </w:rPr>
        <w:t xml:space="preserve">دم أصفر بارد) (5) أو (6)</w:t>
      </w:r>
    </w:p>
    <w:p>
      <w:pPr>
        <w:pStyle w:val="BookText"/>
      </w:pPr>
      <w:r>
        <w:rPr>
          <w:rFonts w:ascii="Amiri" w:hAnsi="Amiri" w:eastAsia="Amiri" w:cs="Amiri"/>
          <w:lang w:bidi="ar-SA"/>
          <w:color w:val="111111"/>
          <w:sz w:val="28"/>
          <w:szCs w:val="28"/>
          <w:rtl/>
        </w:rPr>
        <w:t xml:space="preserve">التهذيب ج 8 ص 127 ب6 ح 38.</w:t>
      </w:r>
    </w:p>
    <w:p>
      <w:pPr>
        <w:pStyle w:val="BookText"/>
      </w:pPr>
      <w:r>
        <w:rPr>
          <w:rFonts w:ascii="IRNazanin" w:hAnsi="IRNazanin" w:eastAsia="IRNazanin" w:cs="IRNazanin"/>
          <w:lang w:bidi="fa-IR"/>
          <w:color w:val="111111"/>
          <w:sz w:val="28"/>
          <w:szCs w:val="28"/>
          <w:rtl/>
        </w:rPr>
        <w:t xml:space="preserve">الاستبصارج3 ص 332 ب190ح 1.</w:t>
      </w:r>
    </w:p>
    <w:p>
      <w:pPr>
        <w:pStyle w:val="BookText"/>
      </w:pPr>
      <w:r>
        <w:rPr>
          <w:rFonts w:ascii="Amiri" w:hAnsi="Amiri" w:eastAsia="Amiri" w:cs="Amiri"/>
          <w:lang w:bidi="ar-SA"/>
          <w:color w:val="111111"/>
          <w:sz w:val="28"/>
          <w:szCs w:val="28"/>
          <w:rtl/>
        </w:rPr>
        <w:t xml:space="preserve">(تعتد المطلقة في بيتها ولا ينبغي لزوجها اخراجها ولا تخرج هي )(6)</w:t>
      </w:r>
    </w:p>
    <w:p>
      <w:pPr>
        <w:pStyle w:val="BookText"/>
      </w:pPr>
      <w:r>
        <w:rPr>
          <w:rFonts w:ascii="IRNazanin" w:hAnsi="IRNazanin" w:eastAsia="IRNazanin" w:cs="IRNazanin"/>
          <w:lang w:bidi="fa-IR"/>
          <w:color w:val="111111"/>
          <w:sz w:val="28"/>
          <w:szCs w:val="28"/>
          <w:rtl/>
        </w:rPr>
        <w:t xml:space="preserve">الكافي ج 6 ص 91 ک20 ب28 ح 6.</w:t>
      </w:r>
    </w:p>
    <w:p>
      <w:pPr>
        <w:pStyle w:val="BookText"/>
      </w:pPr>
      <w:r>
        <w:rPr>
          <w:rFonts w:ascii="Amiri" w:hAnsi="Amiri" w:eastAsia="Amiri" w:cs="Amiri"/>
          <w:lang w:bidi="ar-SA"/>
          <w:color w:val="111111"/>
          <w:sz w:val="28"/>
          <w:szCs w:val="28"/>
          <w:rtl/>
        </w:rPr>
        <w:t xml:space="preserve">( تعتد من اول الشاهدين - ) تقدم في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الطلاق تحت عنوان ( عن تفريق الخ)</w:t>
      </w:r>
    </w:p>
    <w:p>
      <w:pPr>
        <w:pStyle w:val="BookText"/>
      </w:pPr>
      <w:r>
        <w:rPr>
          <w:rFonts w:ascii="Amiri" w:hAnsi="Amiri" w:eastAsia="Amiri" w:cs="Amiri"/>
          <w:lang w:bidi="ar-SA"/>
          <w:color w:val="111111"/>
          <w:sz w:val="28"/>
          <w:szCs w:val="28"/>
          <w:rtl/>
        </w:rPr>
        <w:t xml:space="preserve">( تعتد من يوم طلقها - )تقدم في الطلاق تحت عنوان (عن رجل طلق امرأته وهو مريض الخ)</w:t>
      </w:r>
    </w:p>
    <w:p>
      <w:pPr>
        <w:pStyle w:val="BookText"/>
      </w:pPr>
      <w:r>
        <w:rPr>
          <w:rFonts w:ascii="Amiri" w:hAnsi="Amiri" w:eastAsia="Amiri" w:cs="Amiri"/>
          <w:lang w:bidi="ar-SA"/>
          <w:color w:val="111111"/>
          <w:sz w:val="28"/>
          <w:szCs w:val="28"/>
          <w:rtl/>
        </w:rPr>
        <w:t xml:space="preserve">( تعتد من يوم يبلغها وفاته ) (5) أو (6)</w:t>
      </w:r>
    </w:p>
    <w:p>
      <w:pPr>
        <w:pStyle w:val="BookText"/>
      </w:pPr>
      <w:r>
        <w:rPr>
          <w:rFonts w:ascii="IRNazanin" w:hAnsi="IRNazanin" w:eastAsia="IRNazanin" w:cs="IRNazanin"/>
          <w:lang w:bidi="fa-IR"/>
          <w:color w:val="111111"/>
          <w:sz w:val="28"/>
          <w:szCs w:val="28"/>
          <w:rtl/>
        </w:rPr>
        <w:t xml:space="preserve">الكافي ج6 ص 112 ك20 ب43 ذیل ح 1.</w:t>
      </w:r>
    </w:p>
    <w:p>
      <w:pPr>
        <w:pStyle w:val="BookText"/>
      </w:pPr>
      <w:r>
        <w:rPr>
          <w:rFonts w:ascii="Amiri" w:hAnsi="Amiri" w:eastAsia="Amiri" w:cs="Amiri"/>
          <w:lang w:bidi="ar-SA"/>
          <w:color w:val="111111"/>
          <w:sz w:val="28"/>
          <w:szCs w:val="28"/>
          <w:rtl/>
        </w:rPr>
        <w:t xml:space="preserve">( تعتد منه أربعة أشهر وعشرا - ) تقدم في الطلاق تحت عنوان (عن رجل طلق امرأته وهو مريض الخ)</w:t>
      </w:r>
    </w:p>
    <w:p>
      <w:pPr>
        <w:pStyle w:val="BookText"/>
      </w:pPr>
      <w:r>
        <w:rPr>
          <w:rFonts w:ascii="Amiri" w:hAnsi="Amiri" w:eastAsia="Amiri" w:cs="Amiri"/>
          <w:lang w:bidi="ar-SA"/>
          <w:color w:val="111111"/>
          <w:sz w:val="28"/>
          <w:szCs w:val="28"/>
          <w:rtl/>
        </w:rPr>
        <w:t xml:space="preserve">(ثلاث يتزوجن على كل حال ، التي لم تحض ومثلها لا تحيض قال:قلت :وما حدها ؟ قال :اذا اتي لها اقل من تسع سنين والتي لم يدخل بها والتي قد يئست من المحيض ومثلها لا تحيض قلت : وما حدها ؟ قال : اذا كان لها خمسون سنة )(6)</w:t>
      </w:r>
    </w:p>
    <w:p>
      <w:pPr>
        <w:pStyle w:val="BookText"/>
      </w:pPr>
      <w:r>
        <w:rPr>
          <w:rFonts w:ascii="Amiri" w:hAnsi="Amiri" w:eastAsia="Amiri" w:cs="Amiri"/>
          <w:lang w:bidi="ar-SA"/>
          <w:color w:val="111111"/>
          <w:sz w:val="28"/>
          <w:szCs w:val="28"/>
          <w:rtl/>
        </w:rPr>
        <w:t xml:space="preserve">الكافي ج 6 ص 85ك20ب 24 ح 4.</w:t>
      </w:r>
    </w:p>
    <w:p>
      <w:pPr>
        <w:pStyle w:val="BookText"/>
      </w:pPr>
      <w:r>
        <w:rPr>
          <w:rFonts w:ascii="Amiri" w:hAnsi="Amiri" w:eastAsia="Amiri" w:cs="Amiri"/>
          <w:lang w:bidi="ar-SA"/>
          <w:color w:val="111111"/>
          <w:sz w:val="28"/>
          <w:szCs w:val="28"/>
          <w:rtl/>
        </w:rPr>
        <w:t xml:space="preserve">التهذيب ج 8 ص 67 ب 3 ح 141.</w:t>
      </w:r>
    </w:p>
    <w:p>
      <w:pPr>
        <w:pStyle w:val="BookText"/>
      </w:pPr>
      <w:r>
        <w:rPr>
          <w:rFonts w:ascii="Amiri" w:hAnsi="Amiri" w:eastAsia="Amiri" w:cs="Amiri"/>
          <w:lang w:bidi="ar-SA"/>
          <w:color w:val="111111"/>
          <w:sz w:val="28"/>
          <w:szCs w:val="28"/>
          <w:rtl/>
        </w:rPr>
        <w:t xml:space="preserve">التهذيب ج 8 ص 137 ب6ح77.</w:t>
      </w:r>
    </w:p>
    <w:p>
      <w:pPr>
        <w:pStyle w:val="BookText"/>
      </w:pPr>
      <w:r>
        <w:rPr>
          <w:rFonts w:ascii="IRNazanin" w:hAnsi="IRNazanin" w:eastAsia="IRNazanin" w:cs="IRNazanin"/>
          <w:lang w:bidi="fa-IR"/>
          <w:color w:val="111111"/>
          <w:sz w:val="28"/>
          <w:szCs w:val="28"/>
          <w:rtl/>
        </w:rPr>
        <w:t xml:space="preserve">الاستبصار ج3 ص 337 ب196ح 1.</w:t>
      </w:r>
    </w:p>
    <w:p>
      <w:pPr>
        <w:pStyle w:val="BookText"/>
      </w:pPr>
      <w:r>
        <w:rPr>
          <w:rFonts w:ascii="IRNazanin" w:hAnsi="IRNazanin" w:eastAsia="IRNazanin" w:cs="IRNazanin"/>
          <w:lang w:bidi="fa-IR"/>
          <w:color w:val="111111"/>
          <w:sz w:val="28"/>
          <w:szCs w:val="28"/>
          <w:rtl/>
        </w:rPr>
        <w:t xml:space="preserve">(ثلاث يتزوجن على كل حال : التي يئست من المحيض ومثلها لا تحيض قلت : ومتى تكون كذلك ؟ قال : اذا بلغت ستین</w:t>
      </w:r>
    </w:p>
    <w:p>
      <w:pPr>
        <w:pStyle w:val="BookText"/>
      </w:pPr>
      <w:r>
        <w:rPr>
          <w:rFonts w:ascii="Amiri" w:hAnsi="Amiri" w:eastAsia="Amiri" w:cs="Amiri"/>
          <w:lang w:bidi="ar-SA"/>
          <w:color w:val="111111"/>
          <w:sz w:val="28"/>
          <w:szCs w:val="28"/>
          <w:rtl/>
        </w:rPr>
        <w:t xml:space="preserve">سنة فقد يئست من المحيض ومثلها لا تحيض والتي لم تحض ومثلها لا تحيض قلت :ومتى تكون كذلك ؟ قال:ما لم تبلغ تسع سنين فانها لا تحيض ومثلها لا تحيض والتي لم يدخل بها)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 7 ص 469 ب 41 ح 89.</w:t>
      </w:r>
    </w:p>
    <w:p>
      <w:pPr>
        <w:pStyle w:val="BookText"/>
      </w:pPr>
      <w:r>
        <w:rPr>
          <w:rFonts w:ascii="Amiri" w:hAnsi="Amiri" w:eastAsia="Amiri" w:cs="Amiri"/>
          <w:lang w:bidi="ar-SA"/>
          <w:color w:val="111111"/>
          <w:sz w:val="28"/>
          <w:szCs w:val="28"/>
          <w:rtl/>
        </w:rPr>
        <w:t xml:space="preserve">(ثلاثة يتزوجن - ) تقدم تحت عنوان (ثلاث الخ)</w:t>
      </w:r>
    </w:p>
    <w:p>
      <w:pPr>
        <w:pStyle w:val="BookText"/>
      </w:pPr>
      <w:r>
        <w:rPr>
          <w:rFonts w:ascii="IRNazanin" w:hAnsi="IRNazanin" w:eastAsia="IRNazanin" w:cs="IRNazanin"/>
          <w:lang w:bidi="fa-IR"/>
          <w:color w:val="111111"/>
          <w:sz w:val="28"/>
          <w:szCs w:val="28"/>
          <w:rtl/>
        </w:rPr>
        <w:t xml:space="preserve">(جائت امرأة إلى أبي عبدالله علیه السلام تستفتيه في المبيت في غير بيتها وقد مات زوجها فقال: ان اهل الجاهلية كان اذا مات زوج المرأة احدت عليه امرأته اثنی عشر شهراً فلما بعث الله محمدا صلی الله علیه واله رحم ضعفهن فجعل عدتهن اربعة اشهر وعشرا وانتن لا تصبرن على هذا )</w:t>
      </w:r>
    </w:p>
    <w:p>
      <w:pPr>
        <w:pStyle w:val="BookText"/>
      </w:pPr>
      <w:r>
        <w:rPr>
          <w:rFonts w:ascii="Amiri" w:hAnsi="Amiri" w:eastAsia="Amiri" w:cs="Amiri"/>
          <w:lang w:bidi="ar-SA"/>
          <w:color w:val="111111"/>
          <w:sz w:val="28"/>
          <w:szCs w:val="28"/>
          <w:rtl/>
        </w:rPr>
        <w:t xml:space="preserve">الكافي ج 6 ص 117 ك20 ب46 ح 10.</w:t>
      </w:r>
    </w:p>
    <w:p>
      <w:pPr>
        <w:pStyle w:val="BookText"/>
      </w:pPr>
      <w:r>
        <w:rPr>
          <w:rFonts w:ascii="IRNazanin" w:hAnsi="IRNazanin" w:eastAsia="IRNazanin" w:cs="IRNazanin"/>
          <w:lang w:bidi="fa-IR"/>
          <w:color w:val="111111"/>
          <w:sz w:val="28"/>
          <w:szCs w:val="28"/>
          <w:rtl/>
        </w:rPr>
        <w:t xml:space="preserve">(جائت امرأة الى عمر تسأله عن طلاقها قال : اذهبي الى هذا فاسأليه يعني عليا علیه السلام فقالت لعلي علیه السلام : ان زوجي طلقني قال : غسلت فرجك ؟ فرجعت الى عمر فقالت ارسلتني الى رجليلعب قال : فردها اليه مرتين في كل ذلك ترجع فتقول يلعب قال : فقال لها : انطلقي اليه فانه اعلمنا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على علیه السلام: غسلت فرجك ؟ قالت : لا ، قال : فزوجك أحق ببضعك ما لم تغسلي فرجك ) (6)</w:t>
      </w:r>
    </w:p>
    <w:p>
      <w:pPr>
        <w:pStyle w:val="BookText"/>
      </w:pPr>
      <w:r>
        <w:rPr>
          <w:rFonts w:ascii="Amiri" w:hAnsi="Amiri" w:eastAsia="Amiri" w:cs="Amiri"/>
          <w:lang w:bidi="ar-SA"/>
          <w:color w:val="111111"/>
          <w:sz w:val="28"/>
          <w:szCs w:val="28"/>
          <w:rtl/>
        </w:rPr>
        <w:t xml:space="preserve">التهذيب ج 8 ص 125 ب6ح 32.</w:t>
      </w:r>
    </w:p>
    <w:p>
      <w:pPr>
        <w:pStyle w:val="BookText"/>
      </w:pPr>
      <w:r>
        <w:rPr>
          <w:rFonts w:ascii="IRNazanin" w:hAnsi="IRNazanin" w:eastAsia="IRNazanin" w:cs="IRNazanin"/>
          <w:lang w:bidi="fa-IR"/>
          <w:color w:val="111111"/>
          <w:sz w:val="28"/>
          <w:szCs w:val="28"/>
          <w:rtl/>
        </w:rPr>
        <w:t xml:space="preserve">الاستبصار ج3 ص 329 ب 189ح8.</w:t>
      </w:r>
    </w:p>
    <w:p>
      <w:pPr>
        <w:pStyle w:val="BookText"/>
      </w:pPr>
      <w:r>
        <w:rPr>
          <w:rFonts w:ascii="Amiri" w:hAnsi="Amiri" w:eastAsia="Amiri" w:cs="Amiri"/>
          <w:lang w:bidi="ar-SA"/>
          <w:color w:val="111111"/>
          <w:sz w:val="28"/>
          <w:szCs w:val="28"/>
          <w:rtl/>
        </w:rPr>
        <w:t xml:space="preserve">(الجارية الشابة - الى أن قال - عدتها أشهر -)---انظر الطلاق</w:t>
      </w:r>
    </w:p>
    <w:p>
      <w:pPr>
        <w:pStyle w:val="BookText"/>
      </w:pPr>
      <w:r>
        <w:rPr>
          <w:rFonts w:ascii="Amiri" w:hAnsi="Amiri" w:eastAsia="Amiri" w:cs="Amiri"/>
          <w:lang w:bidi="ar-SA"/>
          <w:color w:val="111111"/>
          <w:sz w:val="28"/>
          <w:szCs w:val="28"/>
          <w:rtl/>
        </w:rPr>
        <w:t xml:space="preserve">(الحامل اجلها أن تضع حملها وعليه نفقتها بالمعروف حتى تضع حملها)(5)</w:t>
      </w:r>
    </w:p>
    <w:p>
      <w:pPr>
        <w:pStyle w:val="BookText"/>
      </w:pPr>
      <w:r>
        <w:rPr>
          <w:rFonts w:ascii="Amiri" w:hAnsi="Amiri" w:eastAsia="Amiri" w:cs="Amiri"/>
          <w:lang w:bidi="ar-SA"/>
          <w:color w:val="111111"/>
          <w:sz w:val="28"/>
          <w:szCs w:val="28"/>
          <w:rtl/>
        </w:rPr>
        <w:t xml:space="preserve">الكافي ج 6 ص 103 ك20 ب 37 ح 1.</w:t>
      </w:r>
    </w:p>
    <w:p>
      <w:pPr>
        <w:pStyle w:val="BookText"/>
      </w:pPr>
      <w:r>
        <w:rPr>
          <w:rFonts w:ascii="Amiri" w:hAnsi="Amiri" w:eastAsia="Amiri" w:cs="Amiri"/>
          <w:lang w:bidi="ar-SA"/>
          <w:color w:val="111111"/>
          <w:sz w:val="28"/>
          <w:szCs w:val="28"/>
          <w:rtl/>
        </w:rPr>
        <w:t xml:space="preserve">التهذيب ج 8 ص 133 ب6ح 62.</w:t>
      </w:r>
    </w:p>
    <w:p>
      <w:pPr>
        <w:pStyle w:val="BookText"/>
      </w:pPr>
      <w:r>
        <w:rPr>
          <w:rFonts w:ascii="Amiri" w:hAnsi="Amiri" w:eastAsia="Amiri" w:cs="Amiri"/>
          <w:lang w:bidi="ar-SA"/>
          <w:color w:val="111111"/>
          <w:sz w:val="28"/>
          <w:szCs w:val="28"/>
          <w:rtl/>
        </w:rPr>
        <w:t xml:space="preserve">(الحبلي المتوفى عنها زوجها عدتها آخر الأجلين ) (6)</w:t>
      </w:r>
    </w:p>
    <w:p>
      <w:pPr>
        <w:pStyle w:val="BookText"/>
      </w:pPr>
      <w:r>
        <w:rPr>
          <w:rFonts w:ascii="Amiri" w:hAnsi="Amiri" w:eastAsia="Amiri" w:cs="Amiri"/>
          <w:lang w:bidi="ar-SA"/>
          <w:color w:val="111111"/>
          <w:sz w:val="28"/>
          <w:szCs w:val="28"/>
          <w:rtl/>
        </w:rPr>
        <w:t xml:space="preserve">الكافي ج 6 ص 116 20 ب 45 ح6.</w:t>
      </w:r>
    </w:p>
    <w:p>
      <w:pPr>
        <w:pStyle w:val="BookText"/>
      </w:pPr>
      <w:r>
        <w:rPr>
          <w:rFonts w:ascii="IRNazanin" w:hAnsi="IRNazanin" w:eastAsia="IRNazanin" w:cs="IRNazanin"/>
          <w:lang w:bidi="fa-IR"/>
          <w:color w:val="111111"/>
          <w:sz w:val="28"/>
          <w:szCs w:val="28"/>
          <w:rtl/>
        </w:rPr>
        <w:t xml:space="preserve">(رجل طلق امرأته على طهر من غير جماع بشهادة عدلين فقال : اذا دخلت في الحيضة الثالثة فقد انقضت عدتها وحلت للازواج قلت له : اصلحك الله ان اهل العراق یروون عن علي علیه السلام انه قال : هو احق برجعتها ما لم تغتسل من الحيضة الثالثة فقال : فقد كذبوا ) (5)</w:t>
      </w:r>
    </w:p>
    <w:p>
      <w:pPr>
        <w:pStyle w:val="BookText"/>
      </w:pPr>
      <w:r>
        <w:rPr>
          <w:rFonts w:ascii="Amiri" w:hAnsi="Amiri" w:eastAsia="Amiri" w:cs="Amiri"/>
          <w:lang w:bidi="ar-SA"/>
          <w:color w:val="111111"/>
          <w:sz w:val="28"/>
          <w:szCs w:val="28"/>
          <w:rtl/>
        </w:rPr>
        <w:t xml:space="preserve">الكافي ج6 ص 86ك20ب 26 ح 1.</w:t>
      </w:r>
    </w:p>
    <w:p>
      <w:pPr>
        <w:pStyle w:val="BookText"/>
      </w:pPr>
      <w:r>
        <w:rPr>
          <w:rFonts w:ascii="Amiri" w:hAnsi="Amiri" w:eastAsia="Amiri" w:cs="Amiri"/>
          <w:lang w:bidi="ar-SA"/>
          <w:color w:val="111111"/>
          <w:sz w:val="28"/>
          <w:szCs w:val="28"/>
          <w:rtl/>
        </w:rPr>
        <w:t xml:space="preserve">التهذيب ج 8 ص 123 ب6 ح 25 .</w:t>
      </w:r>
    </w:p>
    <w:p>
      <w:pPr>
        <w:pStyle w:val="BookText"/>
      </w:pPr>
      <w:r>
        <w:rPr>
          <w:rFonts w:ascii="IRNazanin" w:hAnsi="IRNazanin" w:eastAsia="IRNazanin" w:cs="IRNazanin"/>
          <w:lang w:bidi="fa-IR"/>
          <w:color w:val="111111"/>
          <w:sz w:val="28"/>
          <w:szCs w:val="28"/>
          <w:rtl/>
        </w:rPr>
        <w:t xml:space="preserve">الاستبصار ج3 ص 227ب 189ح 1.</w:t>
      </w:r>
    </w:p>
    <w:p>
      <w:pPr>
        <w:pStyle w:val="BookText"/>
      </w:pPr>
      <w:r>
        <w:rPr>
          <w:rFonts w:ascii="Amiri" w:hAnsi="Amiri" w:eastAsia="Amiri" w:cs="Amiri"/>
          <w:lang w:bidi="ar-SA"/>
          <w:color w:val="111111"/>
          <w:sz w:val="28"/>
          <w:szCs w:val="28"/>
          <w:rtl/>
        </w:rPr>
        <w:t xml:space="preserve">(رجل طلق امرأته قال : هو أحق برجعتها ما لم تقع في الدم من الحيضة الثالثة ) (5)</w:t>
      </w:r>
    </w:p>
    <w:p>
      <w:pPr>
        <w:pStyle w:val="BookText"/>
      </w:pPr>
      <w:r>
        <w:rPr>
          <w:rFonts w:ascii="Amiri" w:hAnsi="Amiri" w:eastAsia="Amiri" w:cs="Amiri"/>
          <w:lang w:bidi="ar-SA"/>
          <w:color w:val="111111"/>
          <w:sz w:val="28"/>
          <w:szCs w:val="28"/>
          <w:rtl/>
        </w:rPr>
        <w:t xml:space="preserve">الكافي ج 6 ص 87ك20ب 26 ح 4.</w:t>
      </w:r>
    </w:p>
    <w:p>
      <w:pPr>
        <w:pStyle w:val="BookText"/>
      </w:pPr>
      <w:r>
        <w:rPr>
          <w:rFonts w:ascii="Amiri" w:hAnsi="Amiri" w:eastAsia="Amiri" w:cs="Amiri"/>
          <w:lang w:bidi="ar-SA"/>
          <w:color w:val="111111"/>
          <w:sz w:val="28"/>
          <w:szCs w:val="28"/>
          <w:rtl/>
        </w:rPr>
        <w:t xml:space="preserve">التهذيب ج 8 ص 123 ب6ح 26 .</w:t>
      </w:r>
    </w:p>
    <w:p>
      <w:pPr>
        <w:pStyle w:val="BookText"/>
      </w:pPr>
      <w:r>
        <w:rPr>
          <w:rFonts w:ascii="IRNazanin" w:hAnsi="IRNazanin" w:eastAsia="IRNazanin" w:cs="IRNazanin"/>
          <w:lang w:bidi="fa-IR"/>
          <w:color w:val="111111"/>
          <w:sz w:val="28"/>
          <w:szCs w:val="28"/>
          <w:rtl/>
        </w:rPr>
        <w:t xml:space="preserve">الاستبصار ج 3 ص 327 ب 189ح 2.</w:t>
      </w:r>
    </w:p>
    <w:p>
      <w:pPr>
        <w:pStyle w:val="BookText"/>
      </w:pPr>
      <w:r>
        <w:rPr>
          <w:rFonts w:ascii="Amiri" w:hAnsi="Amiri" w:eastAsia="Amiri" w:cs="Amiri"/>
          <w:lang w:bidi="ar-SA"/>
          <w:color w:val="111111"/>
          <w:sz w:val="28"/>
          <w:szCs w:val="28"/>
          <w:rtl/>
        </w:rPr>
        <w:t xml:space="preserve">(الرجل تكون تحته السرية</w:t>
      </w:r>
      <w:r>
        <w:rPr>
          <w:rStyle w:val="FootnoteReference"/>
        </w:rPr>
        <w:footnoteReference w:id="261"/>
      </w:r>
      <w:r>
        <w:rPr>
          <w:rFonts w:ascii="Amiri" w:hAnsi="Amiri" w:eastAsia="Amiri" w:cs="Amiri"/>
          <w:lang w:bidi="ar-SA"/>
          <w:color w:val="111111"/>
          <w:sz w:val="28"/>
          <w:szCs w:val="28"/>
          <w:rtl/>
        </w:rPr>
        <w:t xml:space="preserve">فيعتقها فقال : لا يصلح لها أن تنكح حتى تنقضي عدتها ثلاثة اشهر وان توفي عنها مولاها فعدتها اربعة اشهر وعشر)(6)</w:t>
      </w:r>
    </w:p>
    <w:p>
      <w:pPr>
        <w:pStyle w:val="BookText"/>
      </w:pPr>
      <w:r>
        <w:rPr>
          <w:rFonts w:ascii="IRNazanin" w:hAnsi="IRNazanin" w:eastAsia="IRNazanin" w:cs="IRNazanin"/>
          <w:lang w:bidi="fa-IR"/>
          <w:color w:val="111111"/>
          <w:sz w:val="28"/>
          <w:szCs w:val="28"/>
          <w:rtl/>
        </w:rPr>
        <w:t xml:space="preserve">الكافي ج 6 ص171 ک20ب 79 ح3.</w:t>
      </w:r>
    </w:p>
    <w:p>
      <w:pPr>
        <w:pStyle w:val="BookText"/>
      </w:pPr>
      <w:r>
        <w:rPr>
          <w:rFonts w:ascii="Amiri" w:hAnsi="Amiri" w:eastAsia="Amiri" w:cs="Amiri"/>
          <w:lang w:bidi="ar-SA"/>
          <w:color w:val="111111"/>
          <w:sz w:val="28"/>
          <w:szCs w:val="28"/>
          <w:rtl/>
        </w:rPr>
        <w:t xml:space="preserve">التهذيب ج 8 ص 156 ب6ح139.</w:t>
      </w:r>
    </w:p>
    <w:p>
      <w:pPr>
        <w:pStyle w:val="BookText"/>
      </w:pPr>
      <w:r>
        <w:rPr>
          <w:rFonts w:ascii="IRNazanin" w:hAnsi="IRNazanin" w:eastAsia="IRNazanin" w:cs="IRNazanin"/>
          <w:lang w:bidi="fa-IR"/>
          <w:color w:val="111111"/>
          <w:sz w:val="28"/>
          <w:szCs w:val="28"/>
          <w:rtl/>
        </w:rPr>
        <w:t xml:space="preserve">الاستبصار ج3 ص 349 ب 202 ح 5.</w:t>
      </w:r>
    </w:p>
    <w:p>
      <w:pPr>
        <w:pStyle w:val="BookText"/>
      </w:pPr>
      <w:r>
        <w:rPr>
          <w:rFonts w:ascii="Amiri" w:hAnsi="Amiri" w:eastAsia="Amiri" w:cs="Amiri"/>
          <w:lang w:bidi="ar-SA"/>
          <w:color w:val="111111"/>
          <w:sz w:val="28"/>
          <w:szCs w:val="28"/>
          <w:rtl/>
        </w:rPr>
        <w:t xml:space="preserve">(الرجل تكون عنده السرية له وقد ولدت منه وقد مات ولدهاثم يعتقها قال :لا يحل لها ان تتزوج حتى تنقضي عدتها ثلاثة اشهر )(6)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ج6 ص 172 ک20ب 79 ح 9.</w:t>
      </w:r>
    </w:p>
    <w:p>
      <w:pPr>
        <w:pStyle w:val="BookText"/>
      </w:pPr>
      <w:r>
        <w:rPr>
          <w:rFonts w:ascii="Amiri" w:hAnsi="Amiri" w:eastAsia="Amiri" w:cs="Amiri"/>
          <w:lang w:bidi="ar-SA"/>
          <w:color w:val="111111"/>
          <w:sz w:val="28"/>
          <w:szCs w:val="28"/>
          <w:rtl/>
        </w:rPr>
        <w:t xml:space="preserve">(الرجل يعتق سريته</w:t>
      </w:r>
      <w:r>
        <w:rPr>
          <w:rStyle w:val="FootnoteReference"/>
        </w:rPr>
        <w:footnoteReference w:id="262"/>
      </w:r>
      <w:r>
        <w:rPr>
          <w:rFonts w:ascii="IRNazanin" w:hAnsi="IRNazanin" w:eastAsia="IRNazanin" w:cs="IRNazanin"/>
          <w:lang w:bidi="fa-IR"/>
          <w:color w:val="111111"/>
          <w:sz w:val="28"/>
          <w:szCs w:val="28"/>
          <w:rtl/>
        </w:rPr>
        <w:t xml:space="preserve">ایصلح له ان ينكحها بغير عدة ؟ قال : نعم قلت : فغيره ؟ قال : لا حتى تعتد ثلاثة اشهر ) (6)</w:t>
      </w:r>
    </w:p>
    <w:p>
      <w:pPr>
        <w:pStyle w:val="BookText"/>
      </w:pPr>
      <w:r>
        <w:rPr>
          <w:rFonts w:ascii="Amiri" w:hAnsi="Amiri" w:eastAsia="Amiri" w:cs="Amiri"/>
          <w:lang w:bidi="ar-SA"/>
          <w:color w:val="111111"/>
          <w:sz w:val="28"/>
          <w:szCs w:val="28"/>
          <w:rtl/>
        </w:rPr>
        <w:t xml:space="preserve">التهذيب ج 8 ص 174 ب 7ح34.</w:t>
      </w:r>
    </w:p>
    <w:p>
      <w:pPr>
        <w:pStyle w:val="BookText"/>
      </w:pPr>
      <w:r>
        <w:rPr>
          <w:rFonts w:ascii="Amiri" w:hAnsi="Amiri" w:eastAsia="Amiri" w:cs="Amiri"/>
          <w:lang w:bidi="ar-SA"/>
          <w:color w:val="111111"/>
          <w:sz w:val="28"/>
          <w:szCs w:val="28"/>
          <w:rtl/>
        </w:rPr>
        <w:t xml:space="preserve">التهذيب ج8 ص 175 ب7 ح 35.</w:t>
      </w:r>
    </w:p>
    <w:p>
      <w:pPr>
        <w:pStyle w:val="BookText"/>
      </w:pPr>
      <w:r>
        <w:rPr>
          <w:rFonts w:ascii="Amiri" w:hAnsi="Amiri" w:eastAsia="Amiri" w:cs="Amiri"/>
          <w:lang w:bidi="ar-SA"/>
          <w:color w:val="111111"/>
          <w:sz w:val="28"/>
          <w:szCs w:val="28"/>
          <w:rtl/>
        </w:rPr>
        <w:t xml:space="preserve">الكافي ج 5 ص 476 ك18ب 117 ح 4.</w:t>
      </w:r>
    </w:p>
    <w:p>
      <w:pPr>
        <w:pStyle w:val="BookText"/>
      </w:pPr>
      <w:r>
        <w:rPr>
          <w:rFonts w:ascii="Amiri" w:hAnsi="Amiri" w:eastAsia="Amiri" w:cs="Amiri"/>
          <w:lang w:bidi="ar-SA"/>
          <w:color w:val="111111"/>
          <w:sz w:val="28"/>
          <w:szCs w:val="28"/>
          <w:rtl/>
        </w:rPr>
        <w:t xml:space="preserve">الكافي ج1 ص 172 ك20ب 79ح 5.</w:t>
      </w:r>
    </w:p>
    <w:p>
      <w:pPr>
        <w:pStyle w:val="BookText"/>
      </w:pPr>
      <w:r>
        <w:rPr>
          <w:rFonts w:ascii="IRNazanin" w:hAnsi="IRNazanin" w:eastAsia="IRNazanin" w:cs="IRNazanin"/>
          <w:lang w:bidi="fa-IR"/>
          <w:color w:val="111111"/>
          <w:sz w:val="28"/>
          <w:szCs w:val="28"/>
          <w:rtl/>
        </w:rPr>
        <w:t xml:space="preserve">( سمعت ربيعة الرأي يقول : من رأي ان الاقراء التي سمى الله عزوجل في القرآن انما هو الطهر فيما بين الحيضتين فقال :کذب لم يقله برأيه ولكنه انما بلغه عن علي صلوات الله وسلامه عليه فقلت : أصلحك الله أكان علي علیه السلام يقول ذلك ؟ فقال : نعم انما القرء الطهر يقري فيه الدم فيجمعه فاذا جاء المحیض دفقه)(غ)</w:t>
      </w:r>
    </w:p>
    <w:p>
      <w:pPr>
        <w:pStyle w:val="BookText"/>
      </w:pPr>
      <w:r>
        <w:rPr>
          <w:rFonts w:ascii="Amiri" w:hAnsi="Amiri" w:eastAsia="Amiri" w:cs="Amiri"/>
          <w:lang w:bidi="ar-SA"/>
          <w:color w:val="111111"/>
          <w:sz w:val="28"/>
          <w:szCs w:val="28"/>
          <w:rtl/>
        </w:rPr>
        <w:t xml:space="preserve">الكافي ج 6 ص 89ك20ب 27 ح 1.</w:t>
      </w:r>
    </w:p>
    <w:p>
      <w:pPr>
        <w:pStyle w:val="BookText"/>
      </w:pPr>
      <w:r>
        <w:rPr>
          <w:rFonts w:ascii="Amiri" w:hAnsi="Amiri" w:eastAsia="Amiri" w:cs="Amiri"/>
          <w:lang w:bidi="ar-SA"/>
          <w:color w:val="111111"/>
          <w:sz w:val="28"/>
          <w:szCs w:val="28"/>
          <w:rtl/>
        </w:rPr>
        <w:t xml:space="preserve">(طلاق الامة تطليقتان وعدتها -)---انظر الطلاق</w:t>
      </w:r>
    </w:p>
    <w:p>
      <w:pPr>
        <w:pStyle w:val="BookText"/>
      </w:pPr>
      <w:r>
        <w:rPr>
          <w:rFonts w:ascii="Amiri" w:hAnsi="Amiri" w:eastAsia="Amiri" w:cs="Amiri"/>
          <w:lang w:bidi="ar-SA"/>
          <w:color w:val="111111"/>
          <w:sz w:val="28"/>
          <w:szCs w:val="28"/>
          <w:rtl/>
        </w:rPr>
        <w:t xml:space="preserve">(طلاق العدة -)---انظر الطلاق</w:t>
      </w:r>
    </w:p>
    <w:p>
      <w:pPr>
        <w:pStyle w:val="BookText"/>
      </w:pPr>
      <w:r>
        <w:rPr>
          <w:rFonts w:ascii="Amiri" w:hAnsi="Amiri" w:eastAsia="Amiri" w:cs="Amiri"/>
          <w:lang w:bidi="ar-SA"/>
          <w:color w:val="111111"/>
          <w:sz w:val="28"/>
          <w:szCs w:val="28"/>
          <w:rtl/>
        </w:rPr>
        <w:t xml:space="preserve">( الطلاق للعدة -)---انظر الطلاق</w:t>
      </w:r>
    </w:p>
    <w:p>
      <w:pPr>
        <w:pStyle w:val="BookText"/>
      </w:pPr>
      <w:r>
        <w:rPr>
          <w:rFonts w:ascii="Amiri" w:hAnsi="Amiri" w:eastAsia="Amiri" w:cs="Amiri"/>
          <w:lang w:bidi="ar-SA"/>
          <w:color w:val="111111"/>
          <w:sz w:val="28"/>
          <w:szCs w:val="28"/>
          <w:rtl/>
        </w:rPr>
        <w:t xml:space="preserve">عدة الامة اذا توفى عنها زوجها شهران وخمسة ايام وعدة الأمة المطلقة التي لا تحيض شهر ونصف )(6)</w:t>
      </w:r>
    </w:p>
    <w:p>
      <w:pPr>
        <w:pStyle w:val="BookText"/>
      </w:pPr>
      <w:r>
        <w:rPr>
          <w:rFonts w:ascii="Amiri" w:hAnsi="Amiri" w:eastAsia="Amiri" w:cs="Amiri"/>
          <w:lang w:bidi="ar-SA"/>
          <w:color w:val="111111"/>
          <w:sz w:val="28"/>
          <w:szCs w:val="28"/>
          <w:rtl/>
        </w:rPr>
        <w:t xml:space="preserve">التهذيب ج 8 ص 154 ب 6ح 134.</w:t>
      </w:r>
    </w:p>
    <w:p>
      <w:pPr>
        <w:pStyle w:val="BookText"/>
      </w:pPr>
      <w:r>
        <w:rPr>
          <w:rFonts w:ascii="IRNazanin" w:hAnsi="IRNazanin" w:eastAsia="IRNazanin" w:cs="IRNazanin"/>
          <w:lang w:bidi="fa-IR"/>
          <w:color w:val="111111"/>
          <w:sz w:val="28"/>
          <w:szCs w:val="28"/>
          <w:rtl/>
        </w:rPr>
        <w:t xml:space="preserve">الاستبصار ج 3 ص 346 ب 201ح3.</w:t>
      </w:r>
    </w:p>
    <w:p>
      <w:pPr>
        <w:pStyle w:val="BookText"/>
      </w:pPr>
      <w:r>
        <w:rPr>
          <w:rFonts w:ascii="Amiri" w:hAnsi="Amiri" w:eastAsia="Amiri" w:cs="Amiri"/>
          <w:lang w:bidi="ar-SA"/>
          <w:color w:val="111111"/>
          <w:sz w:val="28"/>
          <w:szCs w:val="28"/>
          <w:rtl/>
        </w:rPr>
        <w:t xml:space="preserve">(عدة الامة حيضتان وقال : اذا لم تكن تحيض فنصف عدة الحرة ) (5)</w:t>
      </w:r>
    </w:p>
    <w:p>
      <w:pPr>
        <w:pStyle w:val="BookText"/>
      </w:pPr>
      <w:r>
        <w:rPr>
          <w:rFonts w:ascii="Amiri" w:hAnsi="Amiri" w:eastAsia="Amiri" w:cs="Amiri"/>
          <w:lang w:bidi="ar-SA"/>
          <w:color w:val="111111"/>
          <w:sz w:val="28"/>
          <w:szCs w:val="28"/>
          <w:rtl/>
        </w:rPr>
        <w:t xml:space="preserve">الكافي ج6 ص 170 ك20ب 77ح 4.</w:t>
      </w:r>
    </w:p>
    <w:p>
      <w:pPr>
        <w:pStyle w:val="BookText"/>
      </w:pPr>
      <w:r>
        <w:rPr>
          <w:rFonts w:ascii="Amiri" w:hAnsi="Amiri" w:eastAsia="Amiri" w:cs="Amiri"/>
          <w:lang w:bidi="ar-SA"/>
          <w:color w:val="111111"/>
          <w:sz w:val="28"/>
          <w:szCs w:val="28"/>
          <w:rtl/>
        </w:rPr>
        <w:t xml:space="preserve">(عدة الأمة التي لا تحيض خمس واربعون ليلة يعني اذا طلقت )(6)</w:t>
      </w:r>
    </w:p>
    <w:p>
      <w:pPr>
        <w:pStyle w:val="BookText"/>
      </w:pPr>
      <w:r>
        <w:rPr>
          <w:rFonts w:ascii="Amiri" w:hAnsi="Amiri" w:eastAsia="Amiri" w:cs="Amiri"/>
          <w:lang w:bidi="ar-SA"/>
          <w:color w:val="111111"/>
          <w:sz w:val="28"/>
          <w:szCs w:val="28"/>
          <w:rtl/>
        </w:rPr>
        <w:t xml:space="preserve">الفقيه ج 6 ص 351 ب 173 ح 9.</w:t>
      </w:r>
    </w:p>
    <w:p>
      <w:pPr>
        <w:pStyle w:val="BookText"/>
      </w:pPr>
      <w:r>
        <w:rPr>
          <w:rFonts w:ascii="IRNazanin" w:hAnsi="IRNazanin" w:eastAsia="IRNazanin" w:cs="IRNazanin"/>
          <w:lang w:bidi="fa-IR"/>
          <w:color w:val="111111"/>
          <w:sz w:val="28"/>
          <w:szCs w:val="28"/>
          <w:rtl/>
        </w:rPr>
        <w:t xml:space="preserve">التهذيب ج 8 ص 154 ب 6 ذیل ح133.</w:t>
      </w:r>
    </w:p>
    <w:p>
      <w:pPr>
        <w:pStyle w:val="BookText"/>
      </w:pPr>
      <w:r>
        <w:rPr>
          <w:rFonts w:ascii="IRNazanin" w:hAnsi="IRNazanin" w:eastAsia="IRNazanin" w:cs="IRNazanin"/>
          <w:lang w:bidi="fa-IR"/>
          <w:color w:val="111111"/>
          <w:sz w:val="28"/>
          <w:szCs w:val="28"/>
          <w:rtl/>
        </w:rPr>
        <w:t xml:space="preserve">الاستبصار ج3 ص 346 ب 201 ذیل ح 2.</w:t>
      </w:r>
    </w:p>
    <w:p>
      <w:pPr>
        <w:pStyle w:val="BookText"/>
      </w:pPr>
      <w:r>
        <w:rPr>
          <w:rFonts w:ascii="Amiri" w:hAnsi="Amiri" w:eastAsia="Amiri" w:cs="Amiri"/>
          <w:lang w:bidi="ar-SA"/>
          <w:color w:val="111111"/>
          <w:sz w:val="28"/>
          <w:szCs w:val="28"/>
          <w:rtl/>
        </w:rPr>
        <w:t xml:space="preserve">(عدة الأمة التي يتوفى عنها زوجها شهران وخمسة ايام وعدة الأمة المطلقة شهر ونصف )(6)</w:t>
      </w:r>
    </w:p>
    <w:p>
      <w:pPr>
        <w:pStyle w:val="BookText"/>
      </w:pPr>
      <w:r>
        <w:rPr>
          <w:rFonts w:ascii="IRNazanin" w:hAnsi="IRNazanin" w:eastAsia="IRNazanin" w:cs="IRNazanin"/>
          <w:lang w:bidi="fa-IR"/>
          <w:color w:val="111111"/>
          <w:sz w:val="28"/>
          <w:szCs w:val="28"/>
          <w:rtl/>
        </w:rPr>
        <w:t xml:space="preserve">التهذيب ج8 ص 154 ب6 ذیل ح 132.</w:t>
      </w:r>
    </w:p>
    <w:p>
      <w:pPr>
        <w:pStyle w:val="BookText"/>
      </w:pPr>
      <w:r>
        <w:rPr>
          <w:rFonts w:ascii="IRNazanin" w:hAnsi="IRNazanin" w:eastAsia="IRNazanin" w:cs="IRNazanin"/>
          <w:lang w:bidi="fa-IR"/>
          <w:color w:val="111111"/>
          <w:sz w:val="28"/>
          <w:szCs w:val="28"/>
          <w:rtl/>
        </w:rPr>
        <w:t xml:space="preserve">الاستبصار ج3 ص 346 ب 201 ذیل ح 1.</w:t>
      </w:r>
    </w:p>
    <w:p>
      <w:pPr>
        <w:pStyle w:val="BookText"/>
      </w:pPr>
      <w:r>
        <w:rPr>
          <w:rFonts w:ascii="Amiri" w:hAnsi="Amiri" w:eastAsia="Amiri" w:cs="Amiri"/>
          <w:lang w:bidi="ar-SA"/>
          <w:color w:val="111111"/>
          <w:sz w:val="28"/>
          <w:szCs w:val="28"/>
          <w:rtl/>
        </w:rPr>
        <w:t xml:space="preserve">(عدة الامة المطلقة شهر ونصف )(6)</w:t>
      </w:r>
    </w:p>
    <w:p>
      <w:pPr>
        <w:pStyle w:val="BookText"/>
      </w:pPr>
      <w:r>
        <w:rPr>
          <w:rFonts w:ascii="IRNazanin" w:hAnsi="IRNazanin" w:eastAsia="IRNazanin" w:cs="IRNazanin"/>
          <w:lang w:bidi="fa-IR"/>
          <w:color w:val="111111"/>
          <w:sz w:val="28"/>
          <w:szCs w:val="28"/>
          <w:rtl/>
        </w:rPr>
        <w:t xml:space="preserve">التهذيب ج 8 ص 154 ب6 ذیل ح 132.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ج3 ص 346 ب201 ذیل ح 1.</w:t>
      </w:r>
    </w:p>
    <w:p>
      <w:pPr>
        <w:pStyle w:val="BookText"/>
      </w:pPr>
      <w:r>
        <w:rPr>
          <w:rFonts w:ascii="Amiri" w:hAnsi="Amiri" w:eastAsia="Amiri" w:cs="Amiri"/>
          <w:lang w:bidi="ar-SA"/>
          <w:color w:val="111111"/>
          <w:sz w:val="28"/>
          <w:szCs w:val="28"/>
          <w:rtl/>
        </w:rPr>
        <w:t xml:space="preserve">(عدة الامة المطلقة التي لا تحيض شهر ونصف )(6)</w:t>
      </w:r>
    </w:p>
    <w:p>
      <w:pPr>
        <w:pStyle w:val="BookText"/>
      </w:pPr>
      <w:r>
        <w:rPr>
          <w:rFonts w:ascii="IRNazanin" w:hAnsi="IRNazanin" w:eastAsia="IRNazanin" w:cs="IRNazanin"/>
          <w:lang w:bidi="fa-IR"/>
          <w:color w:val="111111"/>
          <w:sz w:val="28"/>
          <w:szCs w:val="28"/>
          <w:rtl/>
        </w:rPr>
        <w:t xml:space="preserve">التهذيب ج8 ص 154 ب 6 ذیل ح 134.</w:t>
      </w:r>
    </w:p>
    <w:p>
      <w:pPr>
        <w:pStyle w:val="BookText"/>
      </w:pPr>
      <w:r>
        <w:rPr>
          <w:rFonts w:ascii="IRNazanin" w:hAnsi="IRNazanin" w:eastAsia="IRNazanin" w:cs="IRNazanin"/>
          <w:lang w:bidi="fa-IR"/>
          <w:color w:val="111111"/>
          <w:sz w:val="28"/>
          <w:szCs w:val="28"/>
          <w:rtl/>
        </w:rPr>
        <w:t xml:space="preserve">الاستبصار ج 3 ص 346 ب 201 ذیل ح3.</w:t>
      </w:r>
    </w:p>
    <w:p>
      <w:pPr>
        <w:pStyle w:val="BookText"/>
      </w:pPr>
      <w:r>
        <w:rPr>
          <w:rFonts w:ascii="Amiri" w:hAnsi="Amiri" w:eastAsia="Amiri" w:cs="Amiri"/>
          <w:lang w:bidi="ar-SA"/>
          <w:color w:val="111111"/>
          <w:sz w:val="28"/>
          <w:szCs w:val="28"/>
          <w:rtl/>
        </w:rPr>
        <w:t xml:space="preserve">(عدة الامة نصف العدة خمسة واربعون يوما )(6)</w:t>
      </w:r>
    </w:p>
    <w:p>
      <w:pPr>
        <w:pStyle w:val="BookText"/>
      </w:pPr>
      <w:r>
        <w:rPr>
          <w:rFonts w:ascii="IRNazanin" w:hAnsi="IRNazanin" w:eastAsia="IRNazanin" w:cs="IRNazanin"/>
          <w:lang w:bidi="fa-IR"/>
          <w:color w:val="111111"/>
          <w:sz w:val="28"/>
          <w:szCs w:val="28"/>
          <w:rtl/>
        </w:rPr>
        <w:t xml:space="preserve">التهذيب ج 8 ص 83 ب 3 ذیل ح 199.</w:t>
      </w:r>
    </w:p>
    <w:p>
      <w:pPr>
        <w:pStyle w:val="BookText"/>
      </w:pPr>
      <w:r>
        <w:rPr>
          <w:rFonts w:ascii="Amiri" w:hAnsi="Amiri" w:eastAsia="Amiri" w:cs="Amiri"/>
          <w:lang w:bidi="ar-SA"/>
          <w:color w:val="111111"/>
          <w:sz w:val="28"/>
          <w:szCs w:val="28"/>
          <w:rtl/>
        </w:rPr>
        <w:t xml:space="preserve">(عدة الحرة المسلمة اربعة اشهر وعشر) (6)</w:t>
      </w:r>
    </w:p>
    <w:p>
      <w:pPr>
        <w:pStyle w:val="BookText"/>
      </w:pPr>
      <w:r>
        <w:rPr>
          <w:rFonts w:ascii="IRNazanin" w:hAnsi="IRNazanin" w:eastAsia="IRNazanin" w:cs="IRNazanin"/>
          <w:lang w:bidi="fa-IR"/>
          <w:color w:val="111111"/>
          <w:sz w:val="28"/>
          <w:szCs w:val="28"/>
          <w:rtl/>
        </w:rPr>
        <w:t xml:space="preserve">الكافي ج 6 ص 175 ك20 ب 82 ذیل ح3.</w:t>
      </w:r>
    </w:p>
    <w:p>
      <w:pPr>
        <w:pStyle w:val="BookText"/>
      </w:pPr>
      <w:r>
        <w:rPr>
          <w:rFonts w:ascii="IRNazanin" w:hAnsi="IRNazanin" w:eastAsia="IRNazanin" w:cs="IRNazanin"/>
          <w:lang w:bidi="fa-IR"/>
          <w:color w:val="111111"/>
          <w:sz w:val="28"/>
          <w:szCs w:val="28"/>
          <w:rtl/>
        </w:rPr>
        <w:t xml:space="preserve">التهذيب ج 8 ص 91 ب3 ذیل ح 230.</w:t>
      </w:r>
    </w:p>
    <w:p>
      <w:pPr>
        <w:pStyle w:val="BookText"/>
      </w:pPr>
      <w:r>
        <w:rPr>
          <w:rFonts w:ascii="IRNazanin" w:hAnsi="IRNazanin" w:eastAsia="IRNazanin" w:cs="IRNazanin"/>
          <w:lang w:bidi="fa-IR"/>
          <w:color w:val="111111"/>
          <w:sz w:val="28"/>
          <w:szCs w:val="28"/>
          <w:rtl/>
        </w:rPr>
        <w:t xml:space="preserve">التهذيب ج8 ص 158 ب6 ذیل ح 147.</w:t>
      </w:r>
    </w:p>
    <w:p>
      <w:pPr>
        <w:pStyle w:val="BookText"/>
      </w:pPr>
      <w:r>
        <w:rPr>
          <w:rFonts w:ascii="Amiri" w:hAnsi="Amiri" w:eastAsia="Amiri" w:cs="Amiri"/>
          <w:lang w:bidi="ar-SA"/>
          <w:color w:val="111111"/>
          <w:sz w:val="28"/>
          <w:szCs w:val="28"/>
          <w:rtl/>
        </w:rPr>
        <w:t xml:space="preserve">(عدة الحرة المطلقة ثلاثة اشهر أو ثلاثة قروء )(5)</w:t>
      </w:r>
    </w:p>
    <w:p>
      <w:pPr>
        <w:pStyle w:val="BookText"/>
      </w:pPr>
      <w:r>
        <w:rPr>
          <w:rFonts w:ascii="IRNazanin" w:hAnsi="IRNazanin" w:eastAsia="IRNazanin" w:cs="IRNazanin"/>
          <w:lang w:bidi="fa-IR"/>
          <w:color w:val="111111"/>
          <w:sz w:val="28"/>
          <w:szCs w:val="28"/>
          <w:rtl/>
        </w:rPr>
        <w:t xml:space="preserve">الکافی ج6 ص 176 ك20 ب 82 ذیل ح 4.</w:t>
      </w:r>
    </w:p>
    <w:p>
      <w:pPr>
        <w:pStyle w:val="BookText"/>
      </w:pPr>
      <w:r>
        <w:rPr>
          <w:rFonts w:ascii="IRNazanin" w:hAnsi="IRNazanin" w:eastAsia="IRNazanin" w:cs="IRNazanin"/>
          <w:lang w:bidi="fa-IR"/>
          <w:color w:val="111111"/>
          <w:sz w:val="28"/>
          <w:szCs w:val="28"/>
          <w:rtl/>
        </w:rPr>
        <w:t xml:space="preserve">التهذيب ج 8 ص 91 ب 3 ذیل ح 231.</w:t>
      </w:r>
    </w:p>
    <w:p>
      <w:pPr>
        <w:pStyle w:val="BookText"/>
      </w:pPr>
      <w:r>
        <w:rPr>
          <w:rFonts w:ascii="Amiri" w:hAnsi="Amiri" w:eastAsia="Amiri" w:cs="Amiri"/>
          <w:lang w:bidi="ar-SA"/>
          <w:color w:val="111111"/>
          <w:sz w:val="28"/>
          <w:szCs w:val="28"/>
          <w:rtl/>
        </w:rPr>
        <w:t xml:space="preserve">(عدة العلجة</w:t>
      </w:r>
      <w:r>
        <w:rPr>
          <w:rStyle w:val="FootnoteReference"/>
        </w:rPr>
        <w:footnoteReference w:id="263"/>
      </w:r>
      <w:r>
        <w:rPr>
          <w:rFonts w:ascii="Amiri" w:hAnsi="Amiri" w:eastAsia="Amiri" w:cs="Amiri"/>
          <w:lang w:bidi="ar-SA"/>
          <w:color w:val="111111"/>
          <w:sz w:val="28"/>
          <w:szCs w:val="28"/>
          <w:rtl/>
        </w:rPr>
        <w:t xml:space="preserve">اذا اسلمت عدة المطلقة اذا ارادت ان تتزوج غيره)(غ)</w:t>
      </w:r>
    </w:p>
    <w:p>
      <w:pPr>
        <w:pStyle w:val="BookText"/>
      </w:pPr>
      <w:r>
        <w:rPr>
          <w:rFonts w:ascii="Amiri" w:hAnsi="Amiri" w:eastAsia="Amiri" w:cs="Amiri"/>
          <w:lang w:bidi="ar-SA"/>
          <w:color w:val="111111"/>
          <w:sz w:val="28"/>
          <w:szCs w:val="28"/>
          <w:rtl/>
        </w:rPr>
        <w:t xml:space="preserve">الكافي ج 6 ص175 ك20 ب 82 ح 2.</w:t>
      </w:r>
    </w:p>
    <w:p>
      <w:pPr>
        <w:pStyle w:val="BookText"/>
      </w:pPr>
      <w:r>
        <w:rPr>
          <w:rFonts w:ascii="IRNazanin" w:hAnsi="IRNazanin" w:eastAsia="IRNazanin" w:cs="IRNazanin"/>
          <w:lang w:bidi="fa-IR"/>
          <w:color w:val="111111"/>
          <w:sz w:val="28"/>
          <w:szCs w:val="28"/>
          <w:rtl/>
        </w:rPr>
        <w:t xml:space="preserve">(عدة التي تحيض ويستقیم حيضها</w:t>
      </w:r>
    </w:p>
    <w:p>
      <w:pPr>
        <w:pStyle w:val="BookText"/>
      </w:pPr>
      <w:r>
        <w:rPr>
          <w:rFonts w:ascii="Amiri" w:hAnsi="Amiri" w:eastAsia="Amiri" w:cs="Amiri"/>
          <w:lang w:bidi="ar-SA"/>
          <w:color w:val="111111"/>
          <w:sz w:val="28"/>
          <w:szCs w:val="28"/>
          <w:rtl/>
        </w:rPr>
        <w:t xml:space="preserve">ثلاثة اقراء وهي ثلاث حيض) (6)</w:t>
      </w:r>
    </w:p>
    <w:p>
      <w:pPr>
        <w:pStyle w:val="BookText"/>
      </w:pPr>
      <w:r>
        <w:rPr>
          <w:rFonts w:ascii="Amiri" w:hAnsi="Amiri" w:eastAsia="Amiri" w:cs="Amiri"/>
          <w:lang w:bidi="ar-SA"/>
          <w:color w:val="111111"/>
          <w:sz w:val="28"/>
          <w:szCs w:val="28"/>
          <w:rtl/>
        </w:rPr>
        <w:t xml:space="preserve">التهذيب ج 8 ص 126 ب6 ح 33.</w:t>
      </w:r>
    </w:p>
    <w:p>
      <w:pPr>
        <w:pStyle w:val="BookText"/>
      </w:pPr>
      <w:r>
        <w:rPr>
          <w:rFonts w:ascii="Amiri" w:hAnsi="Amiri" w:eastAsia="Amiri" w:cs="Amiri"/>
          <w:lang w:bidi="ar-SA"/>
          <w:color w:val="111111"/>
          <w:sz w:val="28"/>
          <w:szCs w:val="28"/>
          <w:rtl/>
        </w:rPr>
        <w:t xml:space="preserve">التهذيب ج 8 ص 126 ب6ح 34.</w:t>
      </w:r>
    </w:p>
    <w:p>
      <w:pPr>
        <w:pStyle w:val="BookText"/>
      </w:pPr>
      <w:r>
        <w:rPr>
          <w:rFonts w:ascii="IRNazanin" w:hAnsi="IRNazanin" w:eastAsia="IRNazanin" w:cs="IRNazanin"/>
          <w:lang w:bidi="fa-IR"/>
          <w:color w:val="111111"/>
          <w:sz w:val="28"/>
          <w:szCs w:val="28"/>
          <w:rtl/>
        </w:rPr>
        <w:t xml:space="preserve">الاستبصار ج3 ص 330 ب 189 ح 9.</w:t>
      </w:r>
    </w:p>
    <w:p>
      <w:pPr>
        <w:pStyle w:val="BookText"/>
      </w:pPr>
      <w:r>
        <w:rPr>
          <w:rFonts w:ascii="IRNazanin" w:hAnsi="IRNazanin" w:eastAsia="IRNazanin" w:cs="IRNazanin"/>
          <w:lang w:bidi="fa-IR"/>
          <w:color w:val="111111"/>
          <w:sz w:val="28"/>
          <w:szCs w:val="28"/>
          <w:rtl/>
        </w:rPr>
        <w:t xml:space="preserve">الاستبصار ج 3 ص 330 ب 189 ح 10.</w:t>
      </w:r>
    </w:p>
    <w:p>
      <w:pPr>
        <w:pStyle w:val="BookText"/>
      </w:pPr>
      <w:r>
        <w:rPr>
          <w:rFonts w:ascii="IRNazanin" w:hAnsi="IRNazanin" w:eastAsia="IRNazanin" w:cs="IRNazanin"/>
          <w:lang w:bidi="fa-IR"/>
          <w:color w:val="111111"/>
          <w:sz w:val="28"/>
          <w:szCs w:val="28"/>
          <w:rtl/>
        </w:rPr>
        <w:t xml:space="preserve">(عدة التي تحيض ويستقیم حيضها ثلاثة قروء -)(6)</w:t>
      </w:r>
    </w:p>
    <w:p>
      <w:pPr>
        <w:pStyle w:val="BookText"/>
      </w:pPr>
      <w:r>
        <w:rPr>
          <w:rFonts w:ascii="IRNazanin" w:hAnsi="IRNazanin" w:eastAsia="IRNazanin" w:cs="IRNazanin"/>
          <w:lang w:bidi="fa-IR"/>
          <w:color w:val="111111"/>
          <w:sz w:val="28"/>
          <w:szCs w:val="28"/>
          <w:rtl/>
        </w:rPr>
        <w:t xml:space="preserve">الكافي ج 6 ص 100 ك20ب 34 ذیل ح 8.</w:t>
      </w:r>
    </w:p>
    <w:p>
      <w:pPr>
        <w:pStyle w:val="BookText"/>
      </w:pPr>
      <w:r>
        <w:rPr>
          <w:rFonts w:ascii="IRNazanin" w:hAnsi="IRNazanin" w:eastAsia="IRNazanin" w:cs="IRNazanin"/>
          <w:lang w:bidi="fa-IR"/>
          <w:color w:val="111111"/>
          <w:sz w:val="28"/>
          <w:szCs w:val="28"/>
          <w:rtl/>
        </w:rPr>
        <w:t xml:space="preserve">التهذيب ج8 ص 118 ب 6 ذیل ح6 .</w:t>
      </w:r>
    </w:p>
    <w:p>
      <w:pPr>
        <w:pStyle w:val="BookText"/>
      </w:pPr>
      <w:r>
        <w:rPr>
          <w:rFonts w:ascii="IRNazanin" w:hAnsi="IRNazanin" w:eastAsia="IRNazanin" w:cs="IRNazanin"/>
          <w:lang w:bidi="fa-IR"/>
          <w:color w:val="111111"/>
          <w:sz w:val="28"/>
          <w:szCs w:val="28"/>
          <w:rtl/>
        </w:rPr>
        <w:t xml:space="preserve">الاستبصار ج3 ص 332 ب190 ذیل ح 2.</w:t>
      </w:r>
    </w:p>
    <w:p>
      <w:pPr>
        <w:pStyle w:val="BookText"/>
      </w:pPr>
      <w:r>
        <w:rPr>
          <w:rFonts w:ascii="IRNazanin" w:hAnsi="IRNazanin" w:eastAsia="IRNazanin" w:cs="IRNazanin"/>
          <w:lang w:bidi="fa-IR"/>
          <w:color w:val="111111"/>
          <w:sz w:val="28"/>
          <w:szCs w:val="28"/>
          <w:rtl/>
        </w:rPr>
        <w:t xml:space="preserve">الاستبصار ج3 ص 332 ب190 ذیل ح 3.</w:t>
      </w:r>
    </w:p>
    <w:p>
      <w:pPr>
        <w:pStyle w:val="BookText"/>
      </w:pPr>
      <w:r>
        <w:rPr>
          <w:rFonts w:ascii="IRNazanin" w:hAnsi="IRNazanin" w:eastAsia="IRNazanin" w:cs="IRNazanin"/>
          <w:lang w:bidi="fa-IR"/>
          <w:color w:val="111111"/>
          <w:sz w:val="28"/>
          <w:szCs w:val="28"/>
          <w:rtl/>
        </w:rPr>
        <w:t xml:space="preserve">(عدة التي تحيض ويستقیم حيضها ثلاثة قروء والقرء جمع الدم بين الحيضتين) (6)</w:t>
      </w:r>
    </w:p>
    <w:p>
      <w:pPr>
        <w:pStyle w:val="BookText"/>
      </w:pPr>
      <w:r>
        <w:rPr>
          <w:rFonts w:ascii="IRNazanin" w:hAnsi="IRNazanin" w:eastAsia="IRNazanin" w:cs="IRNazanin"/>
          <w:lang w:bidi="fa-IR"/>
          <w:color w:val="111111"/>
          <w:sz w:val="28"/>
          <w:szCs w:val="28"/>
          <w:rtl/>
        </w:rPr>
        <w:t xml:space="preserve">التهذيب ج 8 ص 117 ب 6 ذیل ح 5.</w:t>
      </w:r>
    </w:p>
    <w:p>
      <w:pPr>
        <w:pStyle w:val="BookText"/>
      </w:pPr>
      <w:r>
        <w:rPr>
          <w:rFonts w:ascii="IRNazanin" w:hAnsi="IRNazanin" w:eastAsia="IRNazanin" w:cs="IRNazanin"/>
          <w:lang w:bidi="fa-IR"/>
          <w:color w:val="111111"/>
          <w:sz w:val="28"/>
          <w:szCs w:val="28"/>
          <w:rtl/>
        </w:rPr>
        <w:t xml:space="preserve">الاستبصار ج3 ص 332 ب190 ذیل ح 2.</w:t>
      </w:r>
    </w:p>
    <w:p>
      <w:pPr>
        <w:pStyle w:val="BookText"/>
      </w:pPr>
      <w:r>
        <w:rPr>
          <w:rFonts w:ascii="IRNazanin" w:hAnsi="IRNazanin" w:eastAsia="IRNazanin" w:cs="IRNazanin"/>
          <w:lang w:bidi="fa-IR"/>
          <w:color w:val="111111"/>
          <w:sz w:val="28"/>
          <w:szCs w:val="28"/>
          <w:rtl/>
        </w:rPr>
        <w:t xml:space="preserve">الكافي ج 6 ص 99 ک30ب 34 ذیل ح 3.</w:t>
      </w:r>
    </w:p>
    <w:p>
      <w:pPr>
        <w:pStyle w:val="BookText"/>
      </w:pPr>
      <w:r>
        <w:rPr>
          <w:rFonts w:ascii="IRNazanin" w:hAnsi="IRNazanin" w:eastAsia="IRNazanin" w:cs="IRNazanin"/>
          <w:lang w:bidi="fa-IR"/>
          <w:color w:val="111111"/>
          <w:sz w:val="28"/>
          <w:szCs w:val="28"/>
          <w:rtl/>
        </w:rPr>
        <w:t xml:space="preserve">(عدة التي لم تبلغ المحیض ثلاثة اشهر والتي قد قعدت عن المحیض ثلاثه اشهر)(غ)</w:t>
      </w:r>
    </w:p>
    <w:p>
      <w:pPr>
        <w:pStyle w:val="BookText"/>
      </w:pPr>
      <w:r>
        <w:rPr>
          <w:rFonts w:ascii="Amiri" w:hAnsi="Amiri" w:eastAsia="Amiri" w:cs="Amiri"/>
          <w:lang w:bidi="ar-SA"/>
          <w:color w:val="111111"/>
          <w:sz w:val="28"/>
          <w:szCs w:val="28"/>
          <w:rtl/>
        </w:rPr>
        <w:t xml:space="preserve">التهذيب ج 8 ص 67 ب3 ح 142.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ج8 ص 138 ب6 ح 80.</w:t>
      </w:r>
    </w:p>
    <w:p>
      <w:pPr>
        <w:pStyle w:val="BookText"/>
      </w:pPr>
      <w:r>
        <w:rPr>
          <w:rFonts w:ascii="IRNazanin" w:hAnsi="IRNazanin" w:eastAsia="IRNazanin" w:cs="IRNazanin"/>
          <w:lang w:bidi="fa-IR"/>
          <w:color w:val="111111"/>
          <w:sz w:val="28"/>
          <w:szCs w:val="28"/>
          <w:rtl/>
        </w:rPr>
        <w:t xml:space="preserve">الاستبصار ج3 ص 338 ب196 ح 4.</w:t>
      </w:r>
    </w:p>
    <w:p>
      <w:pPr>
        <w:pStyle w:val="BookText"/>
      </w:pPr>
      <w:r>
        <w:rPr>
          <w:rFonts w:ascii="IRNazanin" w:hAnsi="IRNazanin" w:eastAsia="IRNazanin" w:cs="IRNazanin"/>
          <w:lang w:bidi="fa-IR"/>
          <w:color w:val="111111"/>
          <w:sz w:val="28"/>
          <w:szCs w:val="28"/>
          <w:rtl/>
        </w:rPr>
        <w:t xml:space="preserve">الكافي ج6 ص 85ك20ب 24 ذیل ح 5.</w:t>
      </w:r>
    </w:p>
    <w:p>
      <w:pPr>
        <w:pStyle w:val="BookText"/>
      </w:pPr>
      <w:r>
        <w:rPr>
          <w:rFonts w:ascii="Amiri" w:hAnsi="Amiri" w:eastAsia="Amiri" w:cs="Amiri"/>
          <w:lang w:bidi="ar-SA"/>
          <w:color w:val="111111"/>
          <w:sz w:val="28"/>
          <w:szCs w:val="28"/>
          <w:rtl/>
        </w:rPr>
        <w:t xml:space="preserve">(عدة التي لم تحض والمستحاضة التي لا تطهر ثلاثة اشهر وعدة التي تحيض ويستقيم حيضها ثلاثة قروء والقروء</w:t>
      </w:r>
      <w:r>
        <w:rPr>
          <w:rStyle w:val="FootnoteReference"/>
        </w:rPr>
        <w:footnoteReference w:id="264"/>
      </w:r>
      <w:r>
        <w:rPr>
          <w:rFonts w:ascii="IRNazanin" w:hAnsi="IRNazanin" w:eastAsia="IRNazanin" w:cs="IRNazanin"/>
          <w:lang w:bidi="fa-IR"/>
          <w:color w:val="111111"/>
          <w:sz w:val="28"/>
          <w:szCs w:val="28"/>
          <w:rtl/>
        </w:rPr>
        <w:t xml:space="preserve">جمع الدم بین الحیضتین)(6)</w:t>
      </w:r>
    </w:p>
    <w:p>
      <w:pPr>
        <w:pStyle w:val="BookText"/>
      </w:pPr>
      <w:r>
        <w:rPr>
          <w:rFonts w:ascii="IRNazanin" w:hAnsi="IRNazanin" w:eastAsia="IRNazanin" w:cs="IRNazanin"/>
          <w:lang w:bidi="fa-IR"/>
          <w:color w:val="111111"/>
          <w:sz w:val="28"/>
          <w:szCs w:val="28"/>
          <w:rtl/>
        </w:rPr>
        <w:t xml:space="preserve">الکافی ج6ص99 ک20 ب34 ح3.</w:t>
      </w:r>
    </w:p>
    <w:p>
      <w:pPr>
        <w:pStyle w:val="BookText"/>
      </w:pPr>
      <w:r>
        <w:rPr>
          <w:rFonts w:ascii="IRNazanin" w:hAnsi="IRNazanin" w:eastAsia="IRNazanin" w:cs="IRNazanin"/>
          <w:lang w:bidi="fa-IR"/>
          <w:color w:val="111111"/>
          <w:sz w:val="28"/>
          <w:szCs w:val="28"/>
          <w:rtl/>
        </w:rPr>
        <w:t xml:space="preserve">التهذیب ج8 ص 117 ب 6 ح5.</w:t>
      </w:r>
    </w:p>
    <w:p>
      <w:pPr>
        <w:pStyle w:val="BookText"/>
      </w:pPr>
      <w:r>
        <w:rPr>
          <w:rFonts w:ascii="IRNazanin" w:hAnsi="IRNazanin" w:eastAsia="IRNazanin" w:cs="IRNazanin"/>
          <w:lang w:bidi="fa-IR"/>
          <w:color w:val="111111"/>
          <w:sz w:val="28"/>
          <w:szCs w:val="28"/>
          <w:rtl/>
        </w:rPr>
        <w:t xml:space="preserve">الاستبصار ج3 ص 332 ب 190ح2بتفاوت.</w:t>
      </w:r>
    </w:p>
    <w:p>
      <w:pPr>
        <w:pStyle w:val="BookText"/>
      </w:pPr>
      <w:r>
        <w:rPr>
          <w:rFonts w:ascii="IRNazanin" w:hAnsi="IRNazanin" w:eastAsia="IRNazanin" w:cs="IRNazanin"/>
          <w:lang w:bidi="fa-IR"/>
          <w:color w:val="111111"/>
          <w:sz w:val="28"/>
          <w:szCs w:val="28"/>
          <w:rtl/>
        </w:rPr>
        <w:t xml:space="preserve">(عدة المبارئة و المختلعة و امخیررة عدة المطلقة و یعتدون فی بیوت ازواجهن)(6)</w:t>
      </w:r>
    </w:p>
    <w:p>
      <w:pPr>
        <w:pStyle w:val="BookText"/>
      </w:pPr>
      <w:r>
        <w:rPr>
          <w:rFonts w:ascii="IRNazanin" w:hAnsi="IRNazanin" w:eastAsia="IRNazanin" w:cs="IRNazanin"/>
          <w:lang w:bidi="fa-IR"/>
          <w:color w:val="111111"/>
          <w:sz w:val="28"/>
          <w:szCs w:val="28"/>
          <w:rtl/>
        </w:rPr>
        <w:t xml:space="preserve">التهذیب ج8 ص 136 ب 6 ح74.</w:t>
      </w:r>
    </w:p>
    <w:p>
      <w:pPr>
        <w:pStyle w:val="BookText"/>
      </w:pPr>
      <w:r>
        <w:rPr>
          <w:rFonts w:ascii="IRNazanin" w:hAnsi="IRNazanin" w:eastAsia="IRNazanin" w:cs="IRNazanin"/>
          <w:lang w:bidi="fa-IR"/>
          <w:color w:val="111111"/>
          <w:sz w:val="28"/>
          <w:szCs w:val="28"/>
          <w:rtl/>
        </w:rPr>
        <w:t xml:space="preserve">الاستبصار ج3 ص 136 ب6 ح74.</w:t>
      </w:r>
    </w:p>
    <w:p>
      <w:pPr>
        <w:pStyle w:val="BookText"/>
      </w:pPr>
      <w:r>
        <w:rPr>
          <w:rFonts w:ascii="IRNazanin" w:hAnsi="IRNazanin" w:eastAsia="IRNazanin" w:cs="IRNazanin"/>
          <w:lang w:bidi="fa-IR"/>
          <w:color w:val="111111"/>
          <w:sz w:val="28"/>
          <w:szCs w:val="28"/>
          <w:rtl/>
        </w:rPr>
        <w:t xml:space="preserve">الاستبصار ج3 ص 337 ب195 ح3.</w:t>
      </w:r>
    </w:p>
    <w:p>
      <w:pPr>
        <w:pStyle w:val="BookText"/>
      </w:pPr>
      <w:r>
        <w:rPr>
          <w:rFonts w:ascii="IRNazanin" w:hAnsi="IRNazanin" w:eastAsia="IRNazanin" w:cs="IRNazanin"/>
          <w:lang w:bidi="fa-IR"/>
          <w:color w:val="111111"/>
          <w:sz w:val="28"/>
          <w:szCs w:val="28"/>
          <w:rtl/>
        </w:rPr>
        <w:t xml:space="preserve">(عدة المتعة ان کانت</w:t>
      </w:r>
      <w:r>
        <w:rPr>
          <w:rStyle w:val="FootnoteReference"/>
        </w:rPr>
        <w:footnoteReference w:id="265"/>
      </w:r>
      <w:r>
        <w:rPr>
          <w:rFonts w:ascii="IRNazanin" w:hAnsi="IRNazanin" w:eastAsia="IRNazanin" w:cs="IRNazanin"/>
          <w:lang w:bidi="fa-IR"/>
          <w:color w:val="111111"/>
          <w:sz w:val="28"/>
          <w:szCs w:val="28"/>
          <w:rtl/>
        </w:rPr>
        <w:t xml:space="preserve">تحیض فیحضة و ان کانت لا تحیض فشهر و نصف)(6)</w:t>
      </w:r>
    </w:p>
    <w:p>
      <w:pPr>
        <w:pStyle w:val="BookText"/>
      </w:pPr>
      <w:r>
        <w:rPr>
          <w:rFonts w:ascii="IRNazanin" w:hAnsi="IRNazanin" w:eastAsia="IRNazanin" w:cs="IRNazanin"/>
          <w:lang w:bidi="fa-IR"/>
          <w:color w:val="111111"/>
          <w:sz w:val="28"/>
          <w:szCs w:val="28"/>
          <w:rtl/>
        </w:rPr>
        <w:t xml:space="preserve">التهذیب ج8 ص 165 ب 6 ح172.</w:t>
      </w:r>
    </w:p>
    <w:p>
      <w:pPr>
        <w:pStyle w:val="BookText"/>
      </w:pPr>
      <w:r>
        <w:rPr>
          <w:rFonts w:ascii="IRNazanin" w:hAnsi="IRNazanin" w:eastAsia="IRNazanin" w:cs="IRNazanin"/>
          <w:lang w:bidi="fa-IR"/>
          <w:color w:val="111111"/>
          <w:sz w:val="28"/>
          <w:szCs w:val="28"/>
          <w:rtl/>
        </w:rPr>
        <w:t xml:space="preserve">الکافی ج5 ص 458 ک18 ب 101 ح1.</w:t>
      </w:r>
    </w:p>
    <w:p>
      <w:pPr>
        <w:pStyle w:val="BookText"/>
      </w:pPr>
      <w:r>
        <w:rPr>
          <w:rFonts w:ascii="IRNazanin" w:hAnsi="IRNazanin" w:eastAsia="IRNazanin" w:cs="IRNazanin"/>
          <w:lang w:bidi="fa-IR"/>
          <w:color w:val="111111"/>
          <w:sz w:val="28"/>
          <w:szCs w:val="28"/>
          <w:rtl/>
        </w:rPr>
        <w:t xml:space="preserve">(عدة المتعة خمسة و اربعون یوما</w:t>
      </w:r>
    </w:p>
    <w:p>
      <w:pPr>
        <w:pStyle w:val="BookText"/>
      </w:pPr>
      <w:r>
        <w:rPr>
          <w:rFonts w:ascii="IRNazanin" w:hAnsi="IRNazanin" w:eastAsia="IRNazanin" w:cs="IRNazanin"/>
          <w:lang w:bidi="fa-IR"/>
          <w:color w:val="111111"/>
          <w:sz w:val="28"/>
          <w:szCs w:val="28"/>
          <w:rtl/>
        </w:rPr>
        <w:t xml:space="preserve">كاني انظر الى ابي جعفر علیه السلام يعقد بیده خمسة واربعين فاذا جاز الاجل كانت فرقة بغیر طلاق)</w:t>
      </w:r>
    </w:p>
    <w:p>
      <w:pPr>
        <w:pStyle w:val="BookText"/>
      </w:pPr>
      <w:r>
        <w:rPr>
          <w:rFonts w:ascii="Amiri" w:hAnsi="Amiri" w:eastAsia="Amiri" w:cs="Amiri"/>
          <w:lang w:bidi="ar-SA"/>
          <w:color w:val="111111"/>
          <w:sz w:val="28"/>
          <w:szCs w:val="28"/>
          <w:rtl/>
        </w:rPr>
        <w:t xml:space="preserve">الكافي ج 5 ص 458 ك18 ب 101 ح3.</w:t>
      </w:r>
    </w:p>
    <w:p>
      <w:pPr>
        <w:pStyle w:val="BookText"/>
      </w:pPr>
      <w:r>
        <w:rPr>
          <w:rFonts w:ascii="Amiri" w:hAnsi="Amiri" w:eastAsia="Amiri" w:cs="Amiri"/>
          <w:lang w:bidi="ar-SA"/>
          <w:color w:val="111111"/>
          <w:sz w:val="28"/>
          <w:szCs w:val="28"/>
          <w:rtl/>
        </w:rPr>
        <w:t xml:space="preserve">الفقيه ج 3 ص 296 ب143 ح 23.</w:t>
      </w:r>
    </w:p>
    <w:p>
      <w:pPr>
        <w:pStyle w:val="BookText"/>
      </w:pPr>
      <w:r>
        <w:rPr>
          <w:rFonts w:ascii="Amiri" w:hAnsi="Amiri" w:eastAsia="Amiri" w:cs="Amiri"/>
          <w:lang w:bidi="ar-SA"/>
          <w:color w:val="111111"/>
          <w:sz w:val="28"/>
          <w:szCs w:val="28"/>
          <w:rtl/>
        </w:rPr>
        <w:t xml:space="preserve">(عدة المتعة خمسة واربعون يوما والاحتياط خمسة واربعون ليلة )(5/8)</w:t>
      </w:r>
    </w:p>
    <w:p>
      <w:pPr>
        <w:pStyle w:val="BookText"/>
      </w:pPr>
      <w:r>
        <w:rPr>
          <w:rFonts w:ascii="IRNazanin" w:hAnsi="IRNazanin" w:eastAsia="IRNazanin" w:cs="IRNazanin"/>
          <w:lang w:bidi="fa-IR"/>
          <w:color w:val="111111"/>
          <w:sz w:val="28"/>
          <w:szCs w:val="28"/>
          <w:rtl/>
        </w:rPr>
        <w:t xml:space="preserve">الكافي ج 5 ص458 ک18 ب 101ح 2.</w:t>
      </w:r>
    </w:p>
    <w:p>
      <w:pPr>
        <w:pStyle w:val="BookText"/>
      </w:pPr>
      <w:r>
        <w:rPr>
          <w:rFonts w:ascii="Amiri" w:hAnsi="Amiri" w:eastAsia="Amiri" w:cs="Amiri"/>
          <w:lang w:bidi="ar-SA"/>
          <w:color w:val="111111"/>
          <w:sz w:val="28"/>
          <w:szCs w:val="28"/>
          <w:rtl/>
        </w:rPr>
        <w:t xml:space="preserve">التهذيب ج 8 ص 165 ب6 ح173.</w:t>
      </w:r>
    </w:p>
    <w:p>
      <w:pPr>
        <w:pStyle w:val="BookText"/>
      </w:pPr>
      <w:r>
        <w:rPr>
          <w:rFonts w:ascii="Amiri" w:hAnsi="Amiri" w:eastAsia="Amiri" w:cs="Amiri"/>
          <w:lang w:bidi="ar-SA"/>
          <w:color w:val="111111"/>
          <w:sz w:val="28"/>
          <w:szCs w:val="28"/>
          <w:rtl/>
        </w:rPr>
        <w:t xml:space="preserve">(عدة المتمتع بها اذا مات -)---انظر المتعة</w:t>
      </w:r>
    </w:p>
    <w:p>
      <w:pPr>
        <w:pStyle w:val="BookText"/>
      </w:pPr>
      <w:r>
        <w:rPr>
          <w:rFonts w:ascii="Amiri" w:hAnsi="Amiri" w:eastAsia="Amiri" w:cs="Amiri"/>
          <w:lang w:bidi="ar-SA"/>
          <w:color w:val="111111"/>
          <w:sz w:val="28"/>
          <w:szCs w:val="28"/>
          <w:rtl/>
        </w:rPr>
        <w:t xml:space="preserve">(عدة المتوفى عنها زوجها آخرالاجلين لان عليها أن تحد اربعة اشهروعشراً وليس عليها في الطلاق أن تحد )(5)</w:t>
      </w:r>
    </w:p>
    <w:p>
      <w:pPr>
        <w:pStyle w:val="BookText"/>
      </w:pPr>
      <w:r>
        <w:rPr>
          <w:rFonts w:ascii="Amiri" w:hAnsi="Amiri" w:eastAsia="Amiri" w:cs="Amiri"/>
          <w:lang w:bidi="ar-SA"/>
          <w:color w:val="111111"/>
          <w:sz w:val="28"/>
          <w:szCs w:val="28"/>
          <w:rtl/>
        </w:rPr>
        <w:t xml:space="preserve">الكافي ج6 ص 114 ك20 ب 45 ح 4.</w:t>
      </w:r>
    </w:p>
    <w:p>
      <w:pPr>
        <w:pStyle w:val="BookText"/>
      </w:pPr>
      <w:r>
        <w:rPr>
          <w:rFonts w:ascii="Amiri" w:hAnsi="Amiri" w:eastAsia="Amiri" w:cs="Amiri"/>
          <w:lang w:bidi="ar-SA"/>
          <w:color w:val="111111"/>
          <w:sz w:val="28"/>
          <w:szCs w:val="28"/>
          <w:rtl/>
        </w:rPr>
        <w:t xml:space="preserve">التهذيب ج 8 ص 150 ب6 ح 119.</w:t>
      </w:r>
    </w:p>
    <w:p>
      <w:pPr>
        <w:pStyle w:val="BookText"/>
      </w:pPr>
      <w:r>
        <w:rPr>
          <w:rFonts w:ascii="Amiri" w:hAnsi="Amiri" w:eastAsia="Amiri" w:cs="Amiri"/>
          <w:lang w:bidi="ar-SA"/>
          <w:color w:val="111111"/>
          <w:sz w:val="28"/>
          <w:szCs w:val="28"/>
          <w:rtl/>
        </w:rPr>
        <w:t xml:space="preserve">(عدة المختلعة خمسة واربعون يوما )(5)</w:t>
      </w:r>
    </w:p>
    <w:p>
      <w:pPr>
        <w:pStyle w:val="BookText"/>
      </w:pPr>
      <w:r>
        <w:rPr>
          <w:rFonts w:ascii="Amiri" w:hAnsi="Amiri" w:eastAsia="Amiri" w:cs="Amiri"/>
          <w:lang w:bidi="ar-SA"/>
          <w:color w:val="111111"/>
          <w:sz w:val="28"/>
          <w:szCs w:val="28"/>
          <w:rtl/>
        </w:rPr>
        <w:t xml:space="preserve">التهذيب ج 8 ص 136 ب6 ح 73.</w:t>
      </w:r>
    </w:p>
    <w:p>
      <w:pPr>
        <w:pStyle w:val="BookText"/>
      </w:pPr>
      <w:r>
        <w:rPr>
          <w:rFonts w:ascii="IRNazanin" w:hAnsi="IRNazanin" w:eastAsia="IRNazanin" w:cs="IRNazanin"/>
          <w:lang w:bidi="fa-IR"/>
          <w:color w:val="111111"/>
          <w:sz w:val="28"/>
          <w:szCs w:val="28"/>
          <w:rtl/>
        </w:rPr>
        <w:t xml:space="preserve">الاستبصار ج3 ص 337 ب 195 ح4.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المختلعة عدة المطلقة وخلعها طلاقها قال</w:t>
      </w:r>
      <w:r>
        <w:rPr>
          <w:rStyle w:val="FootnoteReference"/>
        </w:rPr>
        <w:footnoteReference w:id="266"/>
      </w:r>
      <w:r>
        <w:rPr>
          <w:rFonts w:ascii="Amiri" w:hAnsi="Amiri" w:eastAsia="Amiri" w:cs="Amiri"/>
          <w:lang w:bidi="ar-SA"/>
          <w:color w:val="111111"/>
          <w:sz w:val="28"/>
          <w:szCs w:val="28"/>
          <w:rtl/>
        </w:rPr>
        <w:t xml:space="preserve">:وسألته هل تمتع بشيء ؟ قال : لا) (6)</w:t>
      </w:r>
    </w:p>
    <w:p>
      <w:pPr>
        <w:pStyle w:val="BookText"/>
      </w:pPr>
      <w:r>
        <w:rPr>
          <w:rFonts w:ascii="IRNazanin" w:hAnsi="IRNazanin" w:eastAsia="IRNazanin" w:cs="IRNazanin"/>
          <w:lang w:bidi="fa-IR"/>
          <w:color w:val="111111"/>
          <w:sz w:val="28"/>
          <w:szCs w:val="28"/>
          <w:rtl/>
        </w:rPr>
        <w:t xml:space="preserve">الكافي ج 6 ص 142 ک20 ب 65 ح 5.</w:t>
      </w:r>
    </w:p>
    <w:p>
      <w:pPr>
        <w:pStyle w:val="BookText"/>
      </w:pPr>
      <w:r>
        <w:rPr>
          <w:rFonts w:ascii="Amiri" w:hAnsi="Amiri" w:eastAsia="Amiri" w:cs="Amiri"/>
          <w:lang w:bidi="ar-SA"/>
          <w:color w:val="111111"/>
          <w:sz w:val="28"/>
          <w:szCs w:val="28"/>
          <w:rtl/>
        </w:rPr>
        <w:t xml:space="preserve">الفقيه ج3 ص 338ب 169ح 2 بتفاوت.</w:t>
      </w:r>
    </w:p>
    <w:p>
      <w:pPr>
        <w:pStyle w:val="BookText"/>
      </w:pPr>
      <w:r>
        <w:rPr>
          <w:rFonts w:ascii="Amiri" w:hAnsi="Amiri" w:eastAsia="Amiri" w:cs="Amiri"/>
          <w:lang w:bidi="ar-SA"/>
          <w:color w:val="111111"/>
          <w:sz w:val="28"/>
          <w:szCs w:val="28"/>
          <w:rtl/>
        </w:rPr>
        <w:t xml:space="preserve">(عدة المختلعة مثل عدة المطلقة وخلعها طلاقها ) (6)</w:t>
      </w:r>
    </w:p>
    <w:p>
      <w:pPr>
        <w:pStyle w:val="BookText"/>
      </w:pPr>
      <w:r>
        <w:rPr>
          <w:rFonts w:ascii="Amiri" w:hAnsi="Amiri" w:eastAsia="Amiri" w:cs="Amiri"/>
          <w:lang w:bidi="ar-SA"/>
          <w:color w:val="111111"/>
          <w:sz w:val="28"/>
          <w:szCs w:val="28"/>
          <w:rtl/>
        </w:rPr>
        <w:t xml:space="preserve">الكافي ج 6 ص 144 ك20 ب 65 ح 1.</w:t>
      </w:r>
    </w:p>
    <w:p>
      <w:pPr>
        <w:pStyle w:val="BookText"/>
      </w:pPr>
      <w:r>
        <w:rPr>
          <w:rFonts w:ascii="Amiri" w:hAnsi="Amiri" w:eastAsia="Amiri" w:cs="Amiri"/>
          <w:lang w:bidi="ar-SA"/>
          <w:color w:val="111111"/>
          <w:sz w:val="28"/>
          <w:szCs w:val="28"/>
          <w:rtl/>
        </w:rPr>
        <w:t xml:space="preserve">(عدة المرأة إذا تمتع بها فمات عنها زوجها خمسة واربعون يوما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التهذيب ج 8 ص 157 ب6 ح 145.</w:t>
      </w:r>
    </w:p>
    <w:p>
      <w:pPr>
        <w:pStyle w:val="BookText"/>
      </w:pPr>
      <w:r>
        <w:rPr>
          <w:rFonts w:ascii="IRNazanin" w:hAnsi="IRNazanin" w:eastAsia="IRNazanin" w:cs="IRNazanin"/>
          <w:lang w:bidi="fa-IR"/>
          <w:color w:val="111111"/>
          <w:sz w:val="28"/>
          <w:szCs w:val="28"/>
          <w:rtl/>
        </w:rPr>
        <w:t xml:space="preserve">الاستبصار ج3 ص 351 ب203ح3.</w:t>
      </w:r>
    </w:p>
    <w:p>
      <w:pPr>
        <w:pStyle w:val="BookText"/>
      </w:pPr>
      <w:r>
        <w:rPr>
          <w:rFonts w:ascii="IRNazanin" w:hAnsi="IRNazanin" w:eastAsia="IRNazanin" w:cs="IRNazanin"/>
          <w:lang w:bidi="fa-IR"/>
          <w:color w:val="111111"/>
          <w:sz w:val="28"/>
          <w:szCs w:val="28"/>
          <w:rtl/>
        </w:rPr>
        <w:t xml:space="preserve">(عدة المرأة التي لا تحيض والمستحاضة التي لا تطهر ثلاثة اشهر وعدة التي تحيض ويستقیم حيضها ثلاثة قروء</w:t>
      </w:r>
      <w:r>
        <w:rPr>
          <w:rStyle w:val="FootnoteReference"/>
        </w:rPr>
        <w:footnoteReference w:id="268"/>
      </w:r>
      <w:r>
        <w:rPr>
          <w:rFonts w:ascii="IRNazanin" w:hAnsi="IRNazanin" w:eastAsia="IRNazanin" w:cs="IRNazanin"/>
          <w:lang w:bidi="fa-IR"/>
          <w:color w:val="111111"/>
          <w:sz w:val="28"/>
          <w:szCs w:val="28"/>
          <w:rtl/>
        </w:rPr>
        <w:t xml:space="preserve">قال : وسألته عن قول الله عزوجل :</w:t>
      </w:r>
    </w:p>
    <w:p>
      <w:pPr>
        <w:pStyle w:val="BookText"/>
      </w:pPr>
      <w:r>
        <w:rPr>
          <w:rFonts w:ascii="Amiri" w:hAnsi="Amiri" w:eastAsia="Amiri" w:cs="Amiri"/>
          <w:lang w:bidi="ar-SA"/>
          <w:color w:val="111111"/>
          <w:sz w:val="28"/>
          <w:szCs w:val="28"/>
          <w:rtl/>
        </w:rPr>
        <w:t xml:space="preserve">ان ارتبتم ما الريبة ؟ فقال : ما زاد على شهرفهو ريبة فلتعتد ثلاثة اشهر ولتترك الحيض وما كان في الشهر لم تزد في الحيض عليه ثلالث حيض</w:t>
      </w:r>
      <w:r>
        <w:rPr>
          <w:rStyle w:val="FootnoteReference"/>
        </w:rPr>
        <w:footnoteReference w:id="269"/>
      </w:r>
      <w:r>
        <w:rPr>
          <w:rFonts w:ascii="Amiri" w:hAnsi="Amiri" w:eastAsia="Amiri" w:cs="Amiri"/>
          <w:lang w:bidi="ar-SA"/>
          <w:color w:val="111111"/>
          <w:sz w:val="28"/>
          <w:szCs w:val="28"/>
          <w:rtl/>
        </w:rPr>
        <w:t xml:space="preserve">فعدتها ثلاث حيض )(6)</w:t>
      </w:r>
    </w:p>
    <w:p>
      <w:pPr>
        <w:pStyle w:val="BookText"/>
      </w:pPr>
      <w:r>
        <w:rPr>
          <w:rFonts w:ascii="Amiri" w:hAnsi="Amiri" w:eastAsia="Amiri" w:cs="Amiri"/>
          <w:lang w:bidi="ar-SA"/>
          <w:color w:val="111111"/>
          <w:sz w:val="28"/>
          <w:szCs w:val="28"/>
          <w:rtl/>
        </w:rPr>
        <w:t xml:space="preserve">الكافي ج 6 ص 100 ك20ب 34 ح 8 .</w:t>
      </w:r>
    </w:p>
    <w:p>
      <w:pPr>
        <w:pStyle w:val="BookText"/>
      </w:pPr>
      <w:r>
        <w:rPr>
          <w:rFonts w:ascii="Amiri" w:hAnsi="Amiri" w:eastAsia="Amiri" w:cs="Amiri"/>
          <w:lang w:bidi="ar-SA"/>
          <w:color w:val="111111"/>
          <w:sz w:val="28"/>
          <w:szCs w:val="28"/>
          <w:rtl/>
        </w:rPr>
        <w:t xml:space="preserve">التهذيب ج8 ص 118 ب6ح 6.</w:t>
      </w:r>
    </w:p>
    <w:p>
      <w:pPr>
        <w:pStyle w:val="BookText"/>
      </w:pPr>
      <w:r>
        <w:rPr>
          <w:rFonts w:ascii="IRNazanin" w:hAnsi="IRNazanin" w:eastAsia="IRNazanin" w:cs="IRNazanin"/>
          <w:lang w:bidi="fa-IR"/>
          <w:color w:val="111111"/>
          <w:sz w:val="28"/>
          <w:szCs w:val="28"/>
          <w:rtl/>
        </w:rPr>
        <w:t xml:space="preserve">الاستبصار ج3 ص 332 ب 190 ح3.</w:t>
      </w:r>
    </w:p>
    <w:p>
      <w:pPr>
        <w:pStyle w:val="BookText"/>
      </w:pPr>
      <w:r>
        <w:rPr>
          <w:rFonts w:ascii="Amiri" w:hAnsi="Amiri" w:eastAsia="Amiri" w:cs="Amiri"/>
          <w:lang w:bidi="ar-SA"/>
          <w:color w:val="111111"/>
          <w:sz w:val="28"/>
          <w:szCs w:val="28"/>
          <w:rtl/>
        </w:rPr>
        <w:t xml:space="preserve">(عدة المرأة التي لا تحيض والمستحاضة التي لا تطهر و الجارية التي قد يئست </w:t>
      </w:r>
      <w:r>
        <w:rPr>
          <w:rStyle w:val="FootnoteReference"/>
        </w:rPr>
        <w:footnoteReference w:id="270"/>
      </w:r>
      <w:r>
        <w:rPr>
          <w:rFonts w:ascii="IRNazanin" w:hAnsi="IRNazanin" w:eastAsia="IRNazanin" w:cs="IRNazanin"/>
          <w:lang w:bidi="fa-IR"/>
          <w:color w:val="111111"/>
          <w:sz w:val="28"/>
          <w:szCs w:val="28"/>
          <w:rtl/>
        </w:rPr>
        <w:t xml:space="preserve">ثلاثة اشهر وعدة التي يستقیم حيضها ثلاث حيض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3 ص 331 ب 161 ح 3.</w:t>
      </w:r>
    </w:p>
    <w:p>
      <w:pPr>
        <w:pStyle w:val="BookText"/>
      </w:pPr>
      <w:r>
        <w:rPr>
          <w:rFonts w:ascii="Amiri" w:hAnsi="Amiri" w:eastAsia="Amiri" w:cs="Amiri"/>
          <w:lang w:bidi="ar-SA"/>
          <w:color w:val="111111"/>
          <w:sz w:val="28"/>
          <w:szCs w:val="28"/>
          <w:rtl/>
        </w:rPr>
        <w:t xml:space="preserve">التهذيب ج 8 ص 67 ب3 ح 143.</w:t>
      </w:r>
    </w:p>
    <w:p>
      <w:pPr>
        <w:pStyle w:val="BookText"/>
      </w:pPr>
      <w:r>
        <w:rPr>
          <w:rFonts w:ascii="Amiri" w:hAnsi="Amiri" w:eastAsia="Amiri" w:cs="Amiri"/>
          <w:lang w:bidi="ar-SA"/>
          <w:color w:val="111111"/>
          <w:sz w:val="28"/>
          <w:szCs w:val="28"/>
          <w:rtl/>
        </w:rPr>
        <w:t xml:space="preserve">(عدة المستحاضة </w:t>
      </w:r>
      <w:r>
        <w:rPr>
          <w:rStyle w:val="FootnoteReference"/>
        </w:rPr>
        <w:footnoteReference w:id="272"/>
      </w:r>
      <w:r>
        <w:rPr>
          <w:rFonts w:ascii="IRNazanin" w:hAnsi="IRNazanin" w:eastAsia="IRNazanin" w:cs="IRNazanin"/>
          <w:lang w:bidi="fa-IR"/>
          <w:color w:val="111111"/>
          <w:sz w:val="28"/>
          <w:szCs w:val="28"/>
          <w:rtl/>
        </w:rPr>
        <w:t xml:space="preserve">التي لا تطهر ثلاثة اشهر وعدة التي تحيض ويستقیم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حيضها ثلاثة قروء والقرء </w:t>
      </w:r>
      <w:r>
        <w:rPr>
          <w:rStyle w:val="FootnoteReference"/>
        </w:rPr>
        <w:footnoteReference w:id="273"/>
      </w:r>
      <w:r>
        <w:rPr>
          <w:rFonts w:ascii="Amiri" w:hAnsi="Amiri" w:eastAsia="Amiri" w:cs="Amiri"/>
          <w:lang w:bidi="ar-SA"/>
          <w:color w:val="111111"/>
          <w:sz w:val="28"/>
          <w:szCs w:val="28"/>
          <w:rtl/>
        </w:rPr>
        <w:t xml:space="preserve">جمع الدم بين الحيضتين )(6)</w:t>
      </w:r>
    </w:p>
    <w:p>
      <w:pPr>
        <w:pStyle w:val="BookText"/>
      </w:pPr>
      <w:r>
        <w:rPr>
          <w:rFonts w:ascii="IRNazanin" w:hAnsi="IRNazanin" w:eastAsia="IRNazanin" w:cs="IRNazanin"/>
          <w:lang w:bidi="fa-IR"/>
          <w:color w:val="111111"/>
          <w:sz w:val="28"/>
          <w:szCs w:val="28"/>
          <w:rtl/>
        </w:rPr>
        <w:t xml:space="preserve">الاستبصار ج3 ص 332 ب190ح 2.</w:t>
      </w:r>
    </w:p>
    <w:p>
      <w:pPr>
        <w:pStyle w:val="BookText"/>
      </w:pPr>
      <w:r>
        <w:rPr>
          <w:rFonts w:ascii="Amiri" w:hAnsi="Amiri" w:eastAsia="Amiri" w:cs="Amiri"/>
          <w:lang w:bidi="ar-SA"/>
          <w:color w:val="111111"/>
          <w:sz w:val="28"/>
          <w:szCs w:val="28"/>
          <w:rtl/>
        </w:rPr>
        <w:t xml:space="preserve">التهذيب ج 8 ص 117 ب6 ح 5.</w:t>
      </w:r>
    </w:p>
    <w:p>
      <w:pPr>
        <w:pStyle w:val="BookText"/>
      </w:pPr>
      <w:r>
        <w:rPr>
          <w:rFonts w:ascii="IRNazanin" w:hAnsi="IRNazanin" w:eastAsia="IRNazanin" w:cs="IRNazanin"/>
          <w:lang w:bidi="fa-IR"/>
          <w:color w:val="111111"/>
          <w:sz w:val="28"/>
          <w:szCs w:val="28"/>
          <w:rtl/>
        </w:rPr>
        <w:t xml:space="preserve">الكافي ج 6 ص 99ک20ب 34 ح 3.</w:t>
      </w:r>
    </w:p>
    <w:p>
      <w:pPr>
        <w:pStyle w:val="BookText"/>
      </w:pPr>
      <w:r>
        <w:rPr>
          <w:rFonts w:ascii="Amiri" w:hAnsi="Amiri" w:eastAsia="Amiri" w:cs="Amiri"/>
          <w:lang w:bidi="ar-SA"/>
          <w:color w:val="111111"/>
          <w:sz w:val="28"/>
          <w:szCs w:val="28"/>
          <w:rtl/>
        </w:rPr>
        <w:t xml:space="preserve">(عده المطلقة ثلاثة قروء او ثلاثة اشهر ان لم تكن تحض</w:t>
      </w:r>
      <w:r>
        <w:rPr>
          <w:rStyle w:val="FootnoteReference"/>
        </w:rPr>
        <w:footnoteReference w:id="274"/>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6 ص 90 ک20ب28 ح 2.</w:t>
      </w:r>
    </w:p>
    <w:p>
      <w:pPr>
        <w:pStyle w:val="BookText"/>
      </w:pPr>
      <w:r>
        <w:rPr>
          <w:rFonts w:ascii="Amiri" w:hAnsi="Amiri" w:eastAsia="Amiri" w:cs="Amiri"/>
          <w:lang w:bidi="ar-SA"/>
          <w:color w:val="111111"/>
          <w:sz w:val="28"/>
          <w:szCs w:val="28"/>
          <w:rtl/>
        </w:rPr>
        <w:t xml:space="preserve">التهذيب ج8 ص 116 ب6ح2 .</w:t>
      </w:r>
    </w:p>
    <w:p>
      <w:pPr>
        <w:pStyle w:val="BookText"/>
      </w:pPr>
      <w:r>
        <w:rPr>
          <w:rFonts w:ascii="Amiri" w:hAnsi="Amiri" w:eastAsia="Amiri" w:cs="Amiri"/>
          <w:lang w:bidi="ar-SA"/>
          <w:color w:val="111111"/>
          <w:sz w:val="28"/>
          <w:szCs w:val="28"/>
          <w:rtl/>
        </w:rPr>
        <w:t xml:space="preserve">(عدة المملوكة المتوفى عنها زوجها اربعة اشهر وعشراً)(6)</w:t>
      </w:r>
    </w:p>
    <w:p>
      <w:pPr>
        <w:pStyle w:val="BookText"/>
      </w:pPr>
      <w:r>
        <w:rPr>
          <w:rFonts w:ascii="Amiri" w:hAnsi="Amiri" w:eastAsia="Amiri" w:cs="Amiri"/>
          <w:lang w:bidi="ar-SA"/>
          <w:color w:val="111111"/>
          <w:sz w:val="28"/>
          <w:szCs w:val="28"/>
          <w:rtl/>
        </w:rPr>
        <w:t xml:space="preserve">التهذيب ج 8 ص 153 ب6 ح 131.</w:t>
      </w:r>
    </w:p>
    <w:p>
      <w:pPr>
        <w:pStyle w:val="BookText"/>
      </w:pPr>
      <w:r>
        <w:rPr>
          <w:rFonts w:ascii="IRNazanin" w:hAnsi="IRNazanin" w:eastAsia="IRNazanin" w:cs="IRNazanin"/>
          <w:lang w:bidi="fa-IR"/>
          <w:color w:val="111111"/>
          <w:sz w:val="28"/>
          <w:szCs w:val="28"/>
          <w:rtl/>
        </w:rPr>
        <w:t xml:space="preserve">الاستبصار ج3 ص 347ب 201ح7 .</w:t>
      </w:r>
    </w:p>
    <w:p>
      <w:pPr>
        <w:pStyle w:val="BookText"/>
      </w:pPr>
      <w:r>
        <w:rPr>
          <w:rFonts w:ascii="Amiri" w:hAnsi="Amiri" w:eastAsia="Amiri" w:cs="Amiri"/>
          <w:lang w:bidi="ar-SA"/>
          <w:color w:val="111111"/>
          <w:sz w:val="28"/>
          <w:szCs w:val="28"/>
          <w:rtl/>
        </w:rPr>
        <w:t xml:space="preserve">(عدتها آخر الأجلين - ) يأتي تحت عنوان ( في المتوفى عنها زوجها تنقضي الخ)و تحت عنوان (المتوفى عنها زوجها الحامل الخ)</w:t>
      </w:r>
    </w:p>
    <w:p>
      <w:pPr>
        <w:pStyle w:val="BookText"/>
      </w:pPr>
      <w:r>
        <w:rPr>
          <w:rFonts w:ascii="Amiri" w:hAnsi="Amiri" w:eastAsia="Amiri" w:cs="Amiri"/>
          <w:lang w:bidi="ar-SA"/>
          <w:color w:val="111111"/>
          <w:sz w:val="28"/>
          <w:szCs w:val="28"/>
          <w:rtl/>
        </w:rPr>
        <w:t xml:space="preserve">(عدتها اربعة اشهر وعشراً- ) يأتي تحت عنوان ( عن المتوفى عنها زوجها ولم الخ) و تحت عنوان (في المتوفى عنها زوجها الخ ) و تحت عنوان (في المدبرة</w:t>
      </w:r>
    </w:p>
    <w:p>
      <w:pPr>
        <w:pStyle w:val="BookText"/>
      </w:pPr>
      <w:r>
        <w:rPr>
          <w:rFonts w:ascii="Amiri" w:hAnsi="Amiri" w:eastAsia="Amiri" w:cs="Amiri"/>
          <w:lang w:bidi="ar-SA"/>
          <w:color w:val="111111"/>
          <w:sz w:val="28"/>
          <w:szCs w:val="28"/>
          <w:rtl/>
        </w:rPr>
        <w:t xml:space="preserve">الخ ) وتقدم في الطلاق تحت عنوان (في امة طلقت الخ)</w:t>
      </w:r>
    </w:p>
    <w:p>
      <w:pPr>
        <w:pStyle w:val="BookText"/>
      </w:pPr>
      <w:r>
        <w:rPr>
          <w:rFonts w:ascii="Amiri" w:hAnsi="Amiri" w:eastAsia="Amiri" w:cs="Amiri"/>
          <w:lang w:bidi="ar-SA"/>
          <w:color w:val="111111"/>
          <w:sz w:val="28"/>
          <w:szCs w:val="28"/>
          <w:rtl/>
        </w:rPr>
        <w:t xml:space="preserve">(عدتها اقرب الاجلين ) تقدم في الطلاق تحت عنوان (طلاق الحامل الخ)</w:t>
      </w:r>
    </w:p>
    <w:p>
      <w:pPr>
        <w:pStyle w:val="BookText"/>
      </w:pPr>
      <w:r>
        <w:rPr>
          <w:rFonts w:ascii="Amiri" w:hAnsi="Amiri" w:eastAsia="Amiri" w:cs="Amiri"/>
          <w:lang w:bidi="ar-SA"/>
          <w:color w:val="111111"/>
          <w:sz w:val="28"/>
          <w:szCs w:val="28"/>
          <w:rtl/>
        </w:rPr>
        <w:t xml:space="preserve">( عدتها تسعة أشهر - ) يأتي تحت عنوان ( المرأة الشابة الخ)</w:t>
      </w:r>
    </w:p>
    <w:p>
      <w:pPr>
        <w:pStyle w:val="BookText"/>
      </w:pPr>
      <w:r>
        <w:rPr>
          <w:rFonts w:ascii="Amiri" w:hAnsi="Amiri" w:eastAsia="Amiri" w:cs="Amiri"/>
          <w:lang w:bidi="ar-SA"/>
          <w:color w:val="111111"/>
          <w:sz w:val="28"/>
          <w:szCs w:val="28"/>
          <w:rtl/>
        </w:rPr>
        <w:t xml:space="preserve">(عدتها ثلاث حيض - ) يأتي تحت عنوان (في الامة اذا غشيها الخ)</w:t>
      </w:r>
    </w:p>
    <w:p>
      <w:pPr>
        <w:pStyle w:val="BookText"/>
      </w:pPr>
      <w:r>
        <w:rPr>
          <w:rFonts w:ascii="Amiri" w:hAnsi="Amiri" w:eastAsia="Amiri" w:cs="Amiri"/>
          <w:lang w:bidi="ar-SA"/>
          <w:color w:val="111111"/>
          <w:sz w:val="28"/>
          <w:szCs w:val="28"/>
          <w:rtl/>
        </w:rPr>
        <w:t xml:space="preserve">( عدتها ثلاثة اشهر - ) تقدم في الطلاق تحت عنوان ( الجارية الشابة الخ)</w:t>
      </w:r>
    </w:p>
    <w:p>
      <w:pPr>
        <w:pStyle w:val="BookText"/>
      </w:pPr>
      <w:r>
        <w:rPr>
          <w:rFonts w:ascii="Amiri" w:hAnsi="Amiri" w:eastAsia="Amiri" w:cs="Amiri"/>
          <w:lang w:bidi="ar-SA"/>
          <w:color w:val="111111"/>
          <w:sz w:val="28"/>
          <w:szCs w:val="28"/>
          <w:rtl/>
        </w:rPr>
        <w:t xml:space="preserve">(عدتها ثلاثة قروء - ) يأتي تحت عنوان ( المطلقة تعتد الخ)</w:t>
      </w:r>
    </w:p>
    <w:p>
      <w:pPr>
        <w:pStyle w:val="BookText"/>
      </w:pPr>
      <w:r>
        <w:rPr>
          <w:rFonts w:ascii="Amiri" w:hAnsi="Amiri" w:eastAsia="Amiri" w:cs="Amiri"/>
          <w:lang w:bidi="ar-SA"/>
          <w:color w:val="111111"/>
          <w:sz w:val="28"/>
          <w:szCs w:val="28"/>
          <w:rtl/>
        </w:rPr>
        <w:t xml:space="preserve">(عدتها حيضتان وان كانت لا تحيض -) يأتي في المتعة تحت عنوان (عن المتعة فقال الق الخ)</w:t>
      </w:r>
    </w:p>
    <w:p>
      <w:pPr>
        <w:pStyle w:val="BookText"/>
      </w:pPr>
      <w:r>
        <w:rPr>
          <w:rFonts w:ascii="Amiri" w:hAnsi="Amiri" w:eastAsia="Amiri" w:cs="Amiri"/>
          <w:lang w:bidi="ar-SA"/>
          <w:color w:val="111111"/>
          <w:sz w:val="28"/>
          <w:szCs w:val="28"/>
          <w:rtl/>
        </w:rPr>
        <w:t xml:space="preserve">(عدتها خمسة واربعون ليلة ) (5)</w:t>
      </w:r>
    </w:p>
    <w:p>
      <w:pPr>
        <w:pStyle w:val="BookText"/>
      </w:pPr>
      <w:r>
        <w:rPr>
          <w:rFonts w:ascii="IRNazanin" w:hAnsi="IRNazanin" w:eastAsia="IRNazanin" w:cs="IRNazanin"/>
          <w:lang w:bidi="fa-IR"/>
          <w:color w:val="111111"/>
          <w:sz w:val="28"/>
          <w:szCs w:val="28"/>
          <w:rtl/>
        </w:rPr>
        <w:t xml:space="preserve">التهذيب ج 7 ص 259ب 24 ذیل ح46.</w:t>
      </w:r>
    </w:p>
    <w:p>
      <w:pPr>
        <w:pStyle w:val="BookText"/>
      </w:pPr>
      <w:r>
        <w:rPr>
          <w:rFonts w:ascii="IRNazanin" w:hAnsi="IRNazanin" w:eastAsia="IRNazanin" w:cs="IRNazanin"/>
          <w:lang w:bidi="fa-IR"/>
          <w:color w:val="111111"/>
          <w:sz w:val="28"/>
          <w:szCs w:val="28"/>
          <w:rtl/>
        </w:rPr>
        <w:t xml:space="preserve">الاستبصار ج 3 ص 147 ب96 ذیل ح 5.</w:t>
      </w:r>
    </w:p>
    <w:p>
      <w:pPr>
        <w:pStyle w:val="BookText"/>
      </w:pPr>
      <w:r>
        <w:rPr>
          <w:rFonts w:ascii="Amiri" w:hAnsi="Amiri" w:eastAsia="Amiri" w:cs="Amiri"/>
          <w:lang w:bidi="ar-SA"/>
          <w:color w:val="111111"/>
          <w:sz w:val="28"/>
          <w:szCs w:val="28"/>
          <w:rtl/>
        </w:rPr>
        <w:t xml:space="preserve">(عدتها عدة الامة ) (6)</w:t>
      </w:r>
    </w:p>
    <w:p>
      <w:pPr>
        <w:pStyle w:val="BookText"/>
      </w:pPr>
      <w:r>
        <w:rPr>
          <w:rFonts w:ascii="IRNazanin" w:hAnsi="IRNazanin" w:eastAsia="IRNazanin" w:cs="IRNazanin"/>
          <w:lang w:bidi="fa-IR"/>
          <w:color w:val="111111"/>
          <w:sz w:val="28"/>
          <w:szCs w:val="28"/>
          <w:rtl/>
        </w:rPr>
        <w:t xml:space="preserve">التهذيب ج8 ص 136 ب 6 ذیل ح 70.</w:t>
      </w:r>
    </w:p>
    <w:p>
      <w:pPr>
        <w:pStyle w:val="BookText"/>
      </w:pPr>
      <w:r>
        <w:rPr>
          <w:rFonts w:ascii="IRNazanin" w:hAnsi="IRNazanin" w:eastAsia="IRNazanin" w:cs="IRNazanin"/>
          <w:lang w:bidi="fa-IR"/>
          <w:color w:val="111111"/>
          <w:sz w:val="28"/>
          <w:szCs w:val="28"/>
          <w:rtl/>
        </w:rPr>
        <w:t xml:space="preserve">الاستبصارج3 ص 336 ب 194 ذیل ح 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عدتها عدة الأمة حيضتان او خمسة واربعون يوما قبل ان تسلم) (5)</w:t>
      </w:r>
    </w:p>
    <w:p>
      <w:pPr>
        <w:pStyle w:val="BookText"/>
      </w:pPr>
      <w:r>
        <w:rPr>
          <w:rFonts w:ascii="IRNazanin" w:hAnsi="IRNazanin" w:eastAsia="IRNazanin" w:cs="IRNazanin"/>
          <w:lang w:bidi="fa-IR"/>
          <w:color w:val="111111"/>
          <w:sz w:val="28"/>
          <w:szCs w:val="28"/>
          <w:rtl/>
        </w:rPr>
        <w:t xml:space="preserve">الكافي ج 6 ص 175 ك20 ب 82 ذیل ح 1.</w:t>
      </w:r>
    </w:p>
    <w:p>
      <w:pPr>
        <w:pStyle w:val="BookText"/>
      </w:pPr>
      <w:r>
        <w:rPr>
          <w:rFonts w:ascii="IRNazanin" w:hAnsi="IRNazanin" w:eastAsia="IRNazanin" w:cs="IRNazanin"/>
          <w:lang w:bidi="fa-IR"/>
          <w:color w:val="111111"/>
          <w:sz w:val="28"/>
          <w:szCs w:val="28"/>
          <w:rtl/>
        </w:rPr>
        <w:t xml:space="preserve">(عدتها عدة الحرة - ) یأتی تحت عنوان (عن رجل أعتق وليدته الخ)</w:t>
      </w:r>
    </w:p>
    <w:p>
      <w:pPr>
        <w:pStyle w:val="BookText"/>
      </w:pPr>
      <w:r>
        <w:rPr>
          <w:rFonts w:ascii="Amiri" w:hAnsi="Amiri" w:eastAsia="Amiri" w:cs="Amiri"/>
          <w:lang w:bidi="ar-SA"/>
          <w:color w:val="111111"/>
          <w:sz w:val="28"/>
          <w:szCs w:val="28"/>
          <w:rtl/>
        </w:rPr>
        <w:t xml:space="preserve">(عدتها عده المسلمة - ) يأتي تحت عنوان ( عن نصرانية كانت الخ)</w:t>
      </w:r>
    </w:p>
    <w:p>
      <w:pPr>
        <w:pStyle w:val="BookText"/>
      </w:pPr>
      <w:r>
        <w:rPr>
          <w:rFonts w:ascii="Amiri" w:hAnsi="Amiri" w:eastAsia="Amiri" w:cs="Amiri"/>
          <w:lang w:bidi="ar-SA"/>
          <w:color w:val="111111"/>
          <w:sz w:val="28"/>
          <w:szCs w:val="28"/>
          <w:rtl/>
        </w:rPr>
        <w:t xml:space="preserve">(عدتها عدة المطلقة ) يأتي تحت عنوان ( في المختلعة قال الخ)</w:t>
      </w:r>
    </w:p>
    <w:p>
      <w:pPr>
        <w:pStyle w:val="BookText"/>
      </w:pPr>
      <w:r>
        <w:rPr>
          <w:rFonts w:ascii="Amiri" w:hAnsi="Amiri" w:eastAsia="Amiri" w:cs="Amiri"/>
          <w:lang w:bidi="ar-SA"/>
          <w:color w:val="111111"/>
          <w:sz w:val="28"/>
          <w:szCs w:val="28"/>
          <w:rtl/>
        </w:rPr>
        <w:t xml:space="preserve">(العدة من الماء </w:t>
      </w:r>
      <w:r>
        <w:rPr>
          <w:rStyle w:val="FootnoteReference"/>
        </w:rPr>
        <w:footnoteReference w:id="275"/>
      </w:r>
      <w:r>
        <w:rPr>
          <w:rFonts w:ascii="IRNazanin" w:hAnsi="IRNazanin" w:eastAsia="IRNazanin" w:cs="IRNazanin"/>
          <w:lang w:bidi="fa-IR"/>
          <w:color w:val="111111"/>
          <w:sz w:val="28"/>
          <w:szCs w:val="28"/>
          <w:rtl/>
        </w:rPr>
        <w:t xml:space="preserve">) (5) أو (6)</w:t>
      </w:r>
    </w:p>
    <w:p>
      <w:pPr>
        <w:pStyle w:val="BookText"/>
      </w:pPr>
      <w:r>
        <w:rPr>
          <w:rFonts w:ascii="Amiri" w:hAnsi="Amiri" w:eastAsia="Amiri" w:cs="Amiri"/>
          <w:lang w:bidi="ar-SA"/>
          <w:color w:val="111111"/>
          <w:sz w:val="28"/>
          <w:szCs w:val="28"/>
          <w:rtl/>
        </w:rPr>
        <w:t xml:space="preserve">الكافي ج6 ص84ك20 ب23 ح 7.</w:t>
      </w:r>
    </w:p>
    <w:p>
      <w:pPr>
        <w:pStyle w:val="BookText"/>
      </w:pPr>
      <w:r>
        <w:rPr>
          <w:rFonts w:ascii="IRNazanin" w:hAnsi="IRNazanin" w:eastAsia="IRNazanin" w:cs="IRNazanin"/>
          <w:lang w:bidi="fa-IR"/>
          <w:color w:val="111111"/>
          <w:sz w:val="28"/>
          <w:szCs w:val="28"/>
          <w:rtl/>
        </w:rPr>
        <w:t xml:space="preserve">الكافي ج 6 ص 109 ك20 ب 41 ذیل ح6.</w:t>
      </w:r>
    </w:p>
    <w:p>
      <w:pPr>
        <w:pStyle w:val="BookText"/>
      </w:pPr>
      <w:r>
        <w:rPr>
          <w:rFonts w:ascii="Amiri" w:hAnsi="Amiri" w:eastAsia="Amiri" w:cs="Amiri"/>
          <w:lang w:bidi="ar-SA"/>
          <w:color w:val="111111"/>
          <w:sz w:val="28"/>
          <w:szCs w:val="28"/>
          <w:rtl/>
        </w:rPr>
        <w:t xml:space="preserve">(العدة والحيض الى النساء ) (5)</w:t>
      </w:r>
    </w:p>
    <w:p>
      <w:pPr>
        <w:pStyle w:val="BookText"/>
      </w:pPr>
      <w:r>
        <w:rPr>
          <w:rFonts w:ascii="IRNazanin" w:hAnsi="IRNazanin" w:eastAsia="IRNazanin" w:cs="IRNazanin"/>
          <w:lang w:bidi="fa-IR"/>
          <w:color w:val="111111"/>
          <w:sz w:val="28"/>
          <w:szCs w:val="28"/>
          <w:rtl/>
        </w:rPr>
        <w:t xml:space="preserve">التهذیب ج1 ص 398 ب 19 ح66.</w:t>
      </w:r>
    </w:p>
    <w:p>
      <w:pPr>
        <w:pStyle w:val="BookText"/>
      </w:pPr>
      <w:r>
        <w:rPr>
          <w:rFonts w:ascii="IRNazanin" w:hAnsi="IRNazanin" w:eastAsia="IRNazanin" w:cs="IRNazanin"/>
          <w:lang w:bidi="fa-IR"/>
          <w:color w:val="111111"/>
          <w:sz w:val="28"/>
          <w:szCs w:val="28"/>
          <w:rtl/>
        </w:rPr>
        <w:t xml:space="preserve">الاستبصار ج1 ص 148 ب 89 ح1.</w:t>
      </w:r>
    </w:p>
    <w:p>
      <w:pPr>
        <w:pStyle w:val="BookText"/>
      </w:pPr>
      <w:r>
        <w:rPr>
          <w:rFonts w:ascii="IRNazanin" w:hAnsi="IRNazanin" w:eastAsia="IRNazanin" w:cs="IRNazanin"/>
          <w:lang w:bidi="fa-IR"/>
          <w:color w:val="111111"/>
          <w:sz w:val="28"/>
          <w:szCs w:val="28"/>
          <w:rtl/>
        </w:rPr>
        <w:t xml:space="preserve">(العدة و الحیض للنساء اذا ادعت صدقت)(5)</w:t>
      </w:r>
    </w:p>
    <w:p>
      <w:pPr>
        <w:pStyle w:val="BookText"/>
      </w:pPr>
      <w:r>
        <w:rPr>
          <w:rFonts w:ascii="IRNazanin" w:hAnsi="IRNazanin" w:eastAsia="IRNazanin" w:cs="IRNazanin"/>
          <w:lang w:bidi="fa-IR"/>
          <w:color w:val="111111"/>
          <w:sz w:val="28"/>
          <w:szCs w:val="28"/>
          <w:rtl/>
        </w:rPr>
        <w:t xml:space="preserve">الکافی ج6ص101 ک20 ب 35 ح1.</w:t>
      </w:r>
    </w:p>
    <w:p>
      <w:pPr>
        <w:pStyle w:val="BookText"/>
      </w:pPr>
      <w:r>
        <w:rPr>
          <w:rFonts w:ascii="IRNazanin" w:hAnsi="IRNazanin" w:eastAsia="IRNazanin" w:cs="IRNazanin"/>
          <w:lang w:bidi="fa-IR"/>
          <w:color w:val="111111"/>
          <w:sz w:val="28"/>
          <w:szCs w:val="28"/>
          <w:rtl/>
        </w:rPr>
        <w:t xml:space="preserve">التهذیب ج8 ص 165 ب6 ح174.</w:t>
      </w:r>
    </w:p>
    <w:p>
      <w:pPr>
        <w:pStyle w:val="BookText"/>
      </w:pPr>
      <w:r>
        <w:rPr>
          <w:rFonts w:ascii="IRNazanin" w:hAnsi="IRNazanin" w:eastAsia="IRNazanin" w:cs="IRNazanin"/>
          <w:lang w:bidi="fa-IR"/>
          <w:color w:val="111111"/>
          <w:sz w:val="28"/>
          <w:szCs w:val="28"/>
          <w:rtl/>
        </w:rPr>
        <w:t xml:space="preserve">الاستبصار ج3ص356 ب208 ح1.</w:t>
      </w:r>
    </w:p>
    <w:p>
      <w:pPr>
        <w:pStyle w:val="BookText"/>
      </w:pPr>
      <w:r>
        <w:rPr>
          <w:rFonts w:ascii="Amiri" w:hAnsi="Amiri" w:eastAsia="Amiri" w:cs="Amiri"/>
          <w:lang w:bidi="ar-SA"/>
          <w:color w:val="111111"/>
          <w:sz w:val="28"/>
          <w:szCs w:val="28"/>
          <w:rtl/>
        </w:rPr>
        <w:t xml:space="preserve">(عليها عدة واحدة - ) تقدم في الطلاق تحت عنوان (في امرأة نعى الخ)</w:t>
      </w:r>
    </w:p>
    <w:p>
      <w:pPr>
        <w:pStyle w:val="BookText"/>
      </w:pPr>
      <w:r>
        <w:rPr>
          <w:rFonts w:ascii="Amiri" w:hAnsi="Amiri" w:eastAsia="Amiri" w:cs="Amiri"/>
          <w:lang w:bidi="ar-SA"/>
          <w:color w:val="111111"/>
          <w:sz w:val="28"/>
          <w:szCs w:val="28"/>
          <w:rtl/>
        </w:rPr>
        <w:t xml:space="preserve">(عن امرأة تزوجت في عدتها -)---انظر الحدود</w:t>
      </w:r>
    </w:p>
    <w:p>
      <w:pPr>
        <w:pStyle w:val="BookText"/>
      </w:pPr>
      <w:r>
        <w:rPr>
          <w:rFonts w:ascii="Amiri" w:hAnsi="Amiri" w:eastAsia="Amiri" w:cs="Amiri"/>
          <w:lang w:bidi="ar-SA"/>
          <w:color w:val="111111"/>
          <w:sz w:val="28"/>
          <w:szCs w:val="28"/>
          <w:rtl/>
        </w:rPr>
        <w:t xml:space="preserve">(عن امرأة توفي زوجها</w:t>
      </w:r>
      <w:r>
        <w:rPr>
          <w:rStyle w:val="FootnoteReference"/>
        </w:rPr>
        <w:footnoteReference w:id="276"/>
      </w:r>
      <w:r>
        <w:rPr>
          <w:rFonts w:ascii="IRNazanin" w:hAnsi="IRNazanin" w:eastAsia="IRNazanin" w:cs="IRNazanin"/>
          <w:lang w:bidi="fa-IR"/>
          <w:color w:val="111111"/>
          <w:sz w:val="28"/>
          <w:szCs w:val="28"/>
          <w:rtl/>
        </w:rPr>
        <w:t xml:space="preserve">این تعتد في بيت زوجها تعتد أو حيث شائت ؟ قال : بلی حيث شائت ثم قال : أن عليا علیه السلام لما مات عمر أتی ام كلثوم فاخذ بيدها فانطلق بها الى بيته ) (6)</w:t>
      </w:r>
    </w:p>
    <w:p>
      <w:pPr>
        <w:pStyle w:val="BookText"/>
      </w:pPr>
      <w:r>
        <w:rPr>
          <w:rFonts w:ascii="Amiri" w:hAnsi="Amiri" w:eastAsia="Amiri" w:cs="Amiri"/>
          <w:lang w:bidi="ar-SA"/>
          <w:color w:val="111111"/>
          <w:sz w:val="28"/>
          <w:szCs w:val="28"/>
          <w:rtl/>
        </w:rPr>
        <w:t xml:space="preserve">الكافي ج 6 ص 115 ك20 ب 46 ح 2.</w:t>
      </w:r>
    </w:p>
    <w:p>
      <w:pPr>
        <w:pStyle w:val="BookText"/>
      </w:pPr>
      <w:r>
        <w:rPr>
          <w:rFonts w:ascii="Amiri" w:hAnsi="Amiri" w:eastAsia="Amiri" w:cs="Amiri"/>
          <w:lang w:bidi="ar-SA"/>
          <w:color w:val="111111"/>
          <w:sz w:val="28"/>
          <w:szCs w:val="28"/>
          <w:rtl/>
        </w:rPr>
        <w:t xml:space="preserve">التهذيب ج 8 ص 161 ب6 ح 157.</w:t>
      </w:r>
    </w:p>
    <w:p>
      <w:pPr>
        <w:pStyle w:val="BookText"/>
      </w:pPr>
      <w:r>
        <w:rPr>
          <w:rFonts w:ascii="IRNazanin" w:hAnsi="IRNazanin" w:eastAsia="IRNazanin" w:cs="IRNazanin"/>
          <w:lang w:bidi="fa-IR"/>
          <w:color w:val="111111"/>
          <w:sz w:val="28"/>
          <w:szCs w:val="28"/>
          <w:rtl/>
        </w:rPr>
        <w:t xml:space="preserve">الاستبصار ج3 ص 352 ب 205ح 2.</w:t>
      </w:r>
    </w:p>
    <w:p>
      <w:pPr>
        <w:pStyle w:val="BookText"/>
      </w:pPr>
      <w:r>
        <w:rPr>
          <w:rFonts w:ascii="Amiri" w:hAnsi="Amiri" w:eastAsia="Amiri" w:cs="Amiri"/>
          <w:lang w:bidi="ar-SA"/>
          <w:color w:val="111111"/>
          <w:sz w:val="28"/>
          <w:szCs w:val="28"/>
          <w:rtl/>
        </w:rPr>
        <w:t xml:space="preserve">(عن امرأة توفى عنها زوجها - ) تقدم تحت عنوان ( عن امرأة توفي زوجها الخ)</w:t>
      </w:r>
    </w:p>
    <w:p>
      <w:pPr>
        <w:pStyle w:val="BookText"/>
      </w:pPr>
      <w:r>
        <w:rPr>
          <w:rFonts w:ascii="Amiri" w:hAnsi="Amiri" w:eastAsia="Amiri" w:cs="Amiri"/>
          <w:lang w:bidi="ar-SA"/>
          <w:color w:val="111111"/>
          <w:sz w:val="28"/>
          <w:szCs w:val="28"/>
          <w:rtl/>
        </w:rPr>
        <w:t xml:space="preserve">(عن امرأة نعى اليها زوجها -)---انظر الطلاق</w:t>
      </w:r>
    </w:p>
    <w:p>
      <w:pPr>
        <w:pStyle w:val="BookText"/>
      </w:pPr>
      <w:r>
        <w:rPr>
          <w:rFonts w:ascii="IRNazanin" w:hAnsi="IRNazanin" w:eastAsia="IRNazanin" w:cs="IRNazanin"/>
          <w:lang w:bidi="fa-IR"/>
          <w:color w:val="111111"/>
          <w:sz w:val="28"/>
          <w:szCs w:val="28"/>
          <w:rtl/>
        </w:rPr>
        <w:t xml:space="preserve">(عن امرأة هلك زوجها ولم يدخل بها قال : لها الميراث وعليها العدة كاملة وان سمي لها مهرة فلها نصفه ، وان لم يكن سمی لها مهرا فلا شيء لها ) (6)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ج6 ص 120 ک20 ب 47 ح 11.</w:t>
      </w:r>
    </w:p>
    <w:p>
      <w:pPr>
        <w:pStyle w:val="BookText"/>
      </w:pPr>
      <w:r>
        <w:rPr>
          <w:rFonts w:ascii="Amiri" w:hAnsi="Amiri" w:eastAsia="Amiri" w:cs="Amiri"/>
          <w:lang w:bidi="ar-SA"/>
          <w:color w:val="111111"/>
          <w:sz w:val="28"/>
          <w:szCs w:val="28"/>
          <w:rtl/>
        </w:rPr>
        <w:t xml:space="preserve">الفقيه ج 3 ص 327 ب 159 ح 8.</w:t>
      </w:r>
    </w:p>
    <w:p>
      <w:pPr>
        <w:pStyle w:val="BookText"/>
      </w:pPr>
      <w:r>
        <w:rPr>
          <w:rFonts w:ascii="Amiri" w:hAnsi="Amiri" w:eastAsia="Amiri" w:cs="Amiri"/>
          <w:lang w:bidi="ar-SA"/>
          <w:color w:val="111111"/>
          <w:sz w:val="28"/>
          <w:szCs w:val="28"/>
          <w:rtl/>
        </w:rPr>
        <w:t xml:space="preserve">(عن امرأة يرتفع حيضها قال : ارتفاع الطمث ضربان فساد من حيض أو ارتفاع من حمل فايهما كان فقد حلت للازواج اذا وضعت او مرت بها ثلاثة اشهر بيض ليس فيها دم)(7)</w:t>
      </w:r>
    </w:p>
    <w:p>
      <w:pPr>
        <w:pStyle w:val="BookText"/>
      </w:pPr>
      <w:r>
        <w:rPr>
          <w:rFonts w:ascii="Amiri" w:hAnsi="Amiri" w:eastAsia="Amiri" w:cs="Amiri"/>
          <w:lang w:bidi="ar-SA"/>
          <w:color w:val="111111"/>
          <w:sz w:val="28"/>
          <w:szCs w:val="28"/>
          <w:rtl/>
        </w:rPr>
        <w:t xml:space="preserve">التهذيب ج 8 ص 130 ب6ح 47.</w:t>
      </w:r>
    </w:p>
    <w:p>
      <w:pPr>
        <w:pStyle w:val="BookText"/>
      </w:pPr>
      <w:r>
        <w:rPr>
          <w:rFonts w:ascii="IRNazanin" w:hAnsi="IRNazanin" w:eastAsia="IRNazanin" w:cs="IRNazanin"/>
          <w:lang w:bidi="fa-IR"/>
          <w:color w:val="111111"/>
          <w:sz w:val="28"/>
          <w:szCs w:val="28"/>
          <w:rtl/>
        </w:rPr>
        <w:t xml:space="preserve">(عن الأمة اذا طلقت ما عدتها؟ قال : حيضتان أو شهران حتى تحيض قلت: فان توفى عنها زوجها ؟ فقال : ان عليا علیه السلام قال : في امهات الاولاد لا يتزوجن حتى يعتددن اربعة اشهر وعشراً وهت اماء )(6)</w:t>
      </w:r>
    </w:p>
    <w:p>
      <w:pPr>
        <w:pStyle w:val="BookText"/>
      </w:pPr>
      <w:r>
        <w:rPr>
          <w:rFonts w:ascii="IRNazanin" w:hAnsi="IRNazanin" w:eastAsia="IRNazanin" w:cs="IRNazanin"/>
          <w:lang w:bidi="fa-IR"/>
          <w:color w:val="111111"/>
          <w:sz w:val="28"/>
          <w:szCs w:val="28"/>
          <w:rtl/>
        </w:rPr>
        <w:t xml:space="preserve">الكافي ج6ص 170 ک 20ب78 ح 2.</w:t>
      </w:r>
    </w:p>
    <w:p>
      <w:pPr>
        <w:pStyle w:val="BookText"/>
      </w:pPr>
      <w:r>
        <w:rPr>
          <w:rFonts w:ascii="Amiri" w:hAnsi="Amiri" w:eastAsia="Amiri" w:cs="Amiri"/>
          <w:lang w:bidi="ar-SA"/>
          <w:color w:val="111111"/>
          <w:sz w:val="28"/>
          <w:szCs w:val="28"/>
          <w:rtl/>
        </w:rPr>
        <w:t xml:space="preserve">التهذيب ج 8 ص 153 ب6 ح 129.</w:t>
      </w:r>
    </w:p>
    <w:p>
      <w:pPr>
        <w:pStyle w:val="BookText"/>
      </w:pPr>
      <w:r>
        <w:rPr>
          <w:rFonts w:ascii="IRNazanin" w:hAnsi="IRNazanin" w:eastAsia="IRNazanin" w:cs="IRNazanin"/>
          <w:lang w:bidi="fa-IR"/>
          <w:color w:val="111111"/>
          <w:sz w:val="28"/>
          <w:szCs w:val="28"/>
          <w:rtl/>
        </w:rPr>
        <w:t xml:space="preserve">الاستبصار ج 3 ص 348 ب201 ح 8.</w:t>
      </w:r>
    </w:p>
    <w:p>
      <w:pPr>
        <w:pStyle w:val="BookText"/>
      </w:pPr>
      <w:r>
        <w:rPr>
          <w:rFonts w:ascii="Amiri" w:hAnsi="Amiri" w:eastAsia="Amiri" w:cs="Amiri"/>
          <w:lang w:bidi="ar-SA"/>
          <w:color w:val="111111"/>
          <w:sz w:val="28"/>
          <w:szCs w:val="28"/>
          <w:rtl/>
        </w:rPr>
        <w:t xml:space="preserve">(عن الأمة يتوفى عنها زوجها فقال:عدتها شهران وخمسة ايام وقال : عدة الامة التي لا تحيض خمسة واربعون يوما) (غ)</w:t>
      </w:r>
    </w:p>
    <w:p>
      <w:pPr>
        <w:pStyle w:val="BookText"/>
      </w:pPr>
      <w:r>
        <w:rPr>
          <w:rFonts w:ascii="Amiri" w:hAnsi="Amiri" w:eastAsia="Amiri" w:cs="Amiri"/>
          <w:lang w:bidi="ar-SA"/>
          <w:color w:val="111111"/>
          <w:sz w:val="28"/>
          <w:szCs w:val="28"/>
          <w:rtl/>
        </w:rPr>
        <w:t xml:space="preserve">التهذيب ج 8 ص 154 ب6ح133 .</w:t>
      </w:r>
    </w:p>
    <w:p>
      <w:pPr>
        <w:pStyle w:val="BookText"/>
      </w:pPr>
      <w:r>
        <w:rPr>
          <w:rFonts w:ascii="IRNazanin" w:hAnsi="IRNazanin" w:eastAsia="IRNazanin" w:cs="IRNazanin"/>
          <w:lang w:bidi="fa-IR"/>
          <w:color w:val="111111"/>
          <w:sz w:val="28"/>
          <w:szCs w:val="28"/>
          <w:rtl/>
        </w:rPr>
        <w:t xml:space="preserve">الاستبصار ج3 ص 344 ب 201ح 2.</w:t>
      </w:r>
    </w:p>
    <w:p>
      <w:pPr>
        <w:pStyle w:val="BookText"/>
      </w:pPr>
      <w:r>
        <w:rPr>
          <w:rFonts w:ascii="Amiri" w:hAnsi="Amiri" w:eastAsia="Amiri" w:cs="Amiri"/>
          <w:lang w:bidi="ar-SA"/>
          <w:color w:val="111111"/>
          <w:sz w:val="28"/>
          <w:szCs w:val="28"/>
          <w:rtl/>
        </w:rPr>
        <w:t xml:space="preserve">(عن الأمة يموت سيدها</w:t>
      </w:r>
      <w:r>
        <w:rPr>
          <w:rStyle w:val="FootnoteReference"/>
        </w:rPr>
        <w:footnoteReference w:id="277"/>
      </w:r>
      <w:r>
        <w:rPr>
          <w:rFonts w:ascii="IRNazanin" w:hAnsi="IRNazanin" w:eastAsia="IRNazanin" w:cs="IRNazanin"/>
          <w:lang w:bidi="fa-IR"/>
          <w:color w:val="111111"/>
          <w:sz w:val="28"/>
          <w:szCs w:val="28"/>
          <w:rtl/>
        </w:rPr>
        <w:t xml:space="preserve">قال : تعتد عدة المتوفى عنها زوجها قلت:فان رجلا تزوجها قبل أن تنقضي عدتها قال : يفارقها ثم يتزوجها نکاحا جديدا بعد انقضاء عدتها قلت : فاین ما بلغنا عن ابيك في الرجل اذا تزوج المرأة في عدتها لم تحل له ابدا ؟ قال : هذا جاهل)(7)</w:t>
      </w:r>
    </w:p>
    <w:p>
      <w:pPr>
        <w:pStyle w:val="BookText"/>
      </w:pPr>
      <w:r>
        <w:rPr>
          <w:rFonts w:ascii="IRNazanin" w:hAnsi="IRNazanin" w:eastAsia="IRNazanin" w:cs="IRNazanin"/>
          <w:lang w:bidi="fa-IR"/>
          <w:color w:val="111111"/>
          <w:sz w:val="28"/>
          <w:szCs w:val="28"/>
          <w:rtl/>
        </w:rPr>
        <w:t xml:space="preserve">الكافي ج 6 ص 171 ک20ب 79ح 2.</w:t>
      </w:r>
    </w:p>
    <w:p>
      <w:pPr>
        <w:pStyle w:val="BookText"/>
      </w:pPr>
      <w:r>
        <w:rPr>
          <w:rFonts w:ascii="Amiri" w:hAnsi="Amiri" w:eastAsia="Amiri" w:cs="Amiri"/>
          <w:lang w:bidi="ar-SA"/>
          <w:color w:val="111111"/>
          <w:sz w:val="28"/>
          <w:szCs w:val="28"/>
          <w:rtl/>
        </w:rPr>
        <w:t xml:space="preserve">التهذيب ج 8 ص 155 ب6ح138.</w:t>
      </w:r>
    </w:p>
    <w:p>
      <w:pPr>
        <w:pStyle w:val="BookText"/>
      </w:pPr>
      <w:r>
        <w:rPr>
          <w:rFonts w:ascii="IRNazanin" w:hAnsi="IRNazanin" w:eastAsia="IRNazanin" w:cs="IRNazanin"/>
          <w:lang w:bidi="fa-IR"/>
          <w:color w:val="111111"/>
          <w:sz w:val="28"/>
          <w:szCs w:val="28"/>
          <w:rtl/>
        </w:rPr>
        <w:t xml:space="preserve">الاستبصار ج 3 ص 349 ب 202 ح 4.</w:t>
      </w:r>
    </w:p>
    <w:p>
      <w:pPr>
        <w:pStyle w:val="BookText"/>
      </w:pPr>
      <w:r>
        <w:rPr>
          <w:rFonts w:ascii="IRNazanin" w:hAnsi="IRNazanin" w:eastAsia="IRNazanin" w:cs="IRNazanin"/>
          <w:lang w:bidi="fa-IR"/>
          <w:color w:val="111111"/>
          <w:sz w:val="28"/>
          <w:szCs w:val="28"/>
          <w:rtl/>
        </w:rPr>
        <w:t xml:space="preserve">(عن الأمة يموت عنها سیدها -) تقدم تحت عنوان (عن الأمة يموت سيدها الخ)</w:t>
      </w:r>
    </w:p>
    <w:p>
      <w:pPr>
        <w:pStyle w:val="BookText"/>
      </w:pPr>
      <w:r>
        <w:rPr>
          <w:rFonts w:ascii="Amiri" w:hAnsi="Amiri" w:eastAsia="Amiri" w:cs="Amiri"/>
          <w:lang w:bidi="ar-SA"/>
          <w:color w:val="111111"/>
          <w:sz w:val="28"/>
          <w:szCs w:val="28"/>
          <w:rtl/>
        </w:rPr>
        <w:t xml:space="preserve">(عن جارية حدثة - الى ان قال - تكمل عدتها شهراً -)---انظر الطلاق</w:t>
      </w:r>
    </w:p>
    <w:p>
      <w:pPr>
        <w:pStyle w:val="BookText"/>
      </w:pPr>
      <w:r>
        <w:rPr>
          <w:rFonts w:ascii="Amiri" w:hAnsi="Amiri" w:eastAsia="Amiri" w:cs="Amiri"/>
          <w:lang w:bidi="ar-SA"/>
          <w:color w:val="111111"/>
          <w:sz w:val="28"/>
          <w:szCs w:val="28"/>
          <w:rtl/>
        </w:rPr>
        <w:t xml:space="preserve">(عن الجارية التي لا يخاف عليها الحبل قال : ليس عليها عدة ) (6)</w:t>
      </w:r>
    </w:p>
    <w:p>
      <w:pPr>
        <w:pStyle w:val="BookText"/>
      </w:pPr>
      <w:r>
        <w:rPr>
          <w:rFonts w:ascii="Amiri" w:hAnsi="Amiri" w:eastAsia="Amiri" w:cs="Amiri"/>
          <w:lang w:bidi="ar-SA"/>
          <w:color w:val="111111"/>
          <w:sz w:val="28"/>
          <w:szCs w:val="28"/>
          <w:rtl/>
        </w:rPr>
        <w:t xml:space="preserve">التهذيب ج 8 ص 171 ب6ح20.</w:t>
      </w:r>
    </w:p>
    <w:p>
      <w:pPr>
        <w:pStyle w:val="BookText"/>
      </w:pPr>
      <w:r>
        <w:rPr>
          <w:rFonts w:ascii="IRNazanin" w:hAnsi="IRNazanin" w:eastAsia="IRNazanin" w:cs="IRNazanin"/>
          <w:lang w:bidi="fa-IR"/>
          <w:color w:val="111111"/>
          <w:sz w:val="28"/>
          <w:szCs w:val="28"/>
          <w:rtl/>
        </w:rPr>
        <w:t xml:space="preserve">الاستبصار ج3 ص 357 ب 209ح 2.</w:t>
      </w:r>
    </w:p>
    <w:p>
      <w:pPr>
        <w:pStyle w:val="BookText"/>
      </w:pPr>
      <w:r>
        <w:rPr>
          <w:rFonts w:ascii="Amiri" w:hAnsi="Amiri" w:eastAsia="Amiri" w:cs="Amiri"/>
          <w:lang w:bidi="ar-SA"/>
          <w:color w:val="111111"/>
          <w:sz w:val="28"/>
          <w:szCs w:val="28"/>
          <w:rtl/>
        </w:rPr>
        <w:t xml:space="preserve">(عن الجارية التي لم تبلغ المحيض وتخاف</w:t>
      </w:r>
      <w:r>
        <w:rPr>
          <w:rStyle w:val="FootnoteReference"/>
        </w:rPr>
        <w:footnoteReference w:id="278"/>
      </w:r>
      <w:r>
        <w:rPr>
          <w:rFonts w:ascii="Amiri" w:hAnsi="Amiri" w:eastAsia="Amiri" w:cs="Amiri"/>
          <w:lang w:bidi="ar-SA"/>
          <w:color w:val="111111"/>
          <w:sz w:val="28"/>
          <w:szCs w:val="28"/>
          <w:rtl/>
        </w:rPr>
        <w:t xml:space="preserve">عليها الحبل قال : يستبرئ رحمها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يبيعها بخمسة واربعين ليلة والذي يشتريها بخمسة واربعين ليلة ) (6)</w:t>
      </w:r>
    </w:p>
    <w:p>
      <w:pPr>
        <w:pStyle w:val="BookText"/>
      </w:pPr>
      <w:r>
        <w:rPr>
          <w:rFonts w:ascii="Amiri" w:hAnsi="Amiri" w:eastAsia="Amiri" w:cs="Amiri"/>
          <w:lang w:bidi="ar-SA"/>
          <w:color w:val="111111"/>
          <w:sz w:val="28"/>
          <w:szCs w:val="28"/>
          <w:rtl/>
        </w:rPr>
        <w:t xml:space="preserve">التهذيب ج 8 ص 170 ب6 ح17.</w:t>
      </w:r>
    </w:p>
    <w:p>
      <w:pPr>
        <w:pStyle w:val="BookText"/>
      </w:pPr>
      <w:r>
        <w:rPr>
          <w:rFonts w:ascii="IRNazanin" w:hAnsi="IRNazanin" w:eastAsia="IRNazanin" w:cs="IRNazanin"/>
          <w:lang w:bidi="fa-IR"/>
          <w:color w:val="111111"/>
          <w:sz w:val="28"/>
          <w:szCs w:val="28"/>
          <w:rtl/>
        </w:rPr>
        <w:t xml:space="preserve">الاستبصار ج3 ص 358 ب 209ح 2.</w:t>
      </w:r>
    </w:p>
    <w:p>
      <w:pPr>
        <w:pStyle w:val="BookText"/>
      </w:pPr>
      <w:r>
        <w:rPr>
          <w:rFonts w:ascii="Amiri" w:hAnsi="Amiri" w:eastAsia="Amiri" w:cs="Amiri"/>
          <w:lang w:bidi="ar-SA"/>
          <w:color w:val="111111"/>
          <w:sz w:val="28"/>
          <w:szCs w:val="28"/>
          <w:rtl/>
        </w:rPr>
        <w:t xml:space="preserve">الكافي ج 5 ص 473 ك18 ب 114 ح 5.</w:t>
      </w:r>
    </w:p>
    <w:p>
      <w:pPr>
        <w:pStyle w:val="BookText"/>
      </w:pPr>
      <w:r>
        <w:rPr>
          <w:rFonts w:ascii="Amiri" w:hAnsi="Amiri" w:eastAsia="Amiri" w:cs="Amiri"/>
          <w:lang w:bidi="ar-SA"/>
          <w:color w:val="111111"/>
          <w:sz w:val="28"/>
          <w:szCs w:val="28"/>
          <w:rtl/>
        </w:rPr>
        <w:t xml:space="preserve">(عن الجارية التي لم تبلغ المحيض ويخاف عليها - )تقدم تحت عنوان (عن الجارية التي لم تبلغ المحيض وتخاف الخ)</w:t>
      </w:r>
    </w:p>
    <w:p>
      <w:pPr>
        <w:pStyle w:val="BookText"/>
      </w:pPr>
      <w:r>
        <w:rPr>
          <w:rFonts w:ascii="Amiri" w:hAnsi="Amiri" w:eastAsia="Amiri" w:cs="Amiri"/>
          <w:lang w:bidi="ar-SA"/>
          <w:color w:val="111111"/>
          <w:sz w:val="28"/>
          <w:szCs w:val="28"/>
          <w:rtl/>
        </w:rPr>
        <w:t xml:space="preserve">(عن الحبلي اذا - الى ان قال - فقد قضت عدتها وان كانت مضغة -)---انظر الطلاق</w:t>
      </w:r>
    </w:p>
    <w:p>
      <w:pPr>
        <w:pStyle w:val="BookText"/>
      </w:pPr>
      <w:r>
        <w:rPr>
          <w:rFonts w:ascii="Amiri" w:hAnsi="Amiri" w:eastAsia="Amiri" w:cs="Amiri"/>
          <w:lang w:bidi="ar-SA"/>
          <w:color w:val="111111"/>
          <w:sz w:val="28"/>
          <w:szCs w:val="28"/>
          <w:rtl/>
        </w:rPr>
        <w:t xml:space="preserve">(عن الحبلي يطلقها الى ان قال - فقد انقضت به عدتها -)---انظر الطلاق</w:t>
      </w:r>
    </w:p>
    <w:p>
      <w:pPr>
        <w:pStyle w:val="BookText"/>
      </w:pPr>
      <w:r>
        <w:rPr>
          <w:rFonts w:ascii="Amiri" w:hAnsi="Amiri" w:eastAsia="Amiri" w:cs="Amiri"/>
          <w:lang w:bidi="ar-SA"/>
          <w:color w:val="111111"/>
          <w:sz w:val="28"/>
          <w:szCs w:val="28"/>
          <w:rtl/>
        </w:rPr>
        <w:t xml:space="preserve">(عن حر تحته امة أو عبد تحته حرة كم طلاقها وكم عدتها ؟فقال:السنة في النساء في الطلاق فان كانت حرة فطلاقها ثلاثا وعدتها ثلاثة اقراء وان كان حر تحته أمة فطلاقها تطليقتان وعدتها قرءان )(5)</w:t>
      </w:r>
    </w:p>
    <w:p>
      <w:pPr>
        <w:pStyle w:val="BookText"/>
      </w:pPr>
      <w:r>
        <w:rPr>
          <w:rFonts w:ascii="IRNazanin" w:hAnsi="IRNazanin" w:eastAsia="IRNazanin" w:cs="IRNazanin"/>
          <w:lang w:bidi="fa-IR"/>
          <w:color w:val="111111"/>
          <w:sz w:val="28"/>
          <w:szCs w:val="28"/>
          <w:rtl/>
        </w:rPr>
        <w:t xml:space="preserve">الكافي ج 6 ص 167 ک20 ب 75 ح 1.</w:t>
      </w:r>
    </w:p>
    <w:p>
      <w:pPr>
        <w:pStyle w:val="BookText"/>
      </w:pPr>
      <w:r>
        <w:rPr>
          <w:rFonts w:ascii="Amiri" w:hAnsi="Amiri" w:eastAsia="Amiri" w:cs="Amiri"/>
          <w:lang w:bidi="ar-SA"/>
          <w:color w:val="111111"/>
          <w:sz w:val="28"/>
          <w:szCs w:val="28"/>
          <w:rtl/>
        </w:rPr>
        <w:t xml:space="preserve">التهذيب ج8 ص 134 ب6 ح 65.</w:t>
      </w:r>
    </w:p>
    <w:p>
      <w:pPr>
        <w:pStyle w:val="BookText"/>
      </w:pPr>
      <w:r>
        <w:rPr>
          <w:rFonts w:ascii="IRNazanin" w:hAnsi="IRNazanin" w:eastAsia="IRNazanin" w:cs="IRNazanin"/>
          <w:lang w:bidi="fa-IR"/>
          <w:color w:val="111111"/>
          <w:sz w:val="28"/>
          <w:szCs w:val="28"/>
          <w:rtl/>
        </w:rPr>
        <w:t xml:space="preserve">الاستبصار ج3 ص 335 ب193ح 1.</w:t>
      </w:r>
    </w:p>
    <w:p>
      <w:pPr>
        <w:pStyle w:val="BookText"/>
      </w:pPr>
      <w:r>
        <w:rPr>
          <w:rFonts w:ascii="IRNazanin" w:hAnsi="IRNazanin" w:eastAsia="IRNazanin" w:cs="IRNazanin"/>
          <w:lang w:bidi="fa-IR"/>
          <w:color w:val="111111"/>
          <w:sz w:val="28"/>
          <w:szCs w:val="28"/>
          <w:rtl/>
        </w:rPr>
        <w:t xml:space="preserve">(عن رجل اختلعت -)---انظر الطلاق</w:t>
      </w:r>
    </w:p>
    <w:p>
      <w:pPr>
        <w:pStyle w:val="BookText"/>
      </w:pPr>
      <w:r>
        <w:rPr>
          <w:rFonts w:ascii="Amiri" w:hAnsi="Amiri" w:eastAsia="Amiri" w:cs="Amiri"/>
          <w:lang w:bidi="ar-SA"/>
          <w:color w:val="111111"/>
          <w:sz w:val="28"/>
          <w:szCs w:val="28"/>
          <w:rtl/>
        </w:rPr>
        <w:t xml:space="preserve">(عن رجل اشترى جارية وهي حائض قال : اذا طهرت فليمسها ان شاء)(6)</w:t>
      </w:r>
    </w:p>
    <w:p>
      <w:pPr>
        <w:pStyle w:val="BookText"/>
      </w:pPr>
      <w:r>
        <w:rPr>
          <w:rFonts w:ascii="IRNazanin" w:hAnsi="IRNazanin" w:eastAsia="IRNazanin" w:cs="IRNazanin"/>
          <w:lang w:bidi="fa-IR"/>
          <w:color w:val="111111"/>
          <w:sz w:val="28"/>
          <w:szCs w:val="28"/>
          <w:rtl/>
        </w:rPr>
        <w:t xml:space="preserve">الكافي ج 5 ص 473 ك18 ب114 ذیل ح6.</w:t>
      </w:r>
    </w:p>
    <w:p>
      <w:pPr>
        <w:pStyle w:val="BookText"/>
      </w:pPr>
      <w:r>
        <w:rPr>
          <w:rFonts w:ascii="IRNazanin" w:hAnsi="IRNazanin" w:eastAsia="IRNazanin" w:cs="IRNazanin"/>
          <w:lang w:bidi="fa-IR"/>
          <w:color w:val="111111"/>
          <w:sz w:val="28"/>
          <w:szCs w:val="28"/>
          <w:rtl/>
        </w:rPr>
        <w:t xml:space="preserve">التهذيب ج 8 ص 171 ب 7 ذیل ح 19.</w:t>
      </w:r>
    </w:p>
    <w:p>
      <w:pPr>
        <w:pStyle w:val="BookText"/>
      </w:pPr>
      <w:r>
        <w:rPr>
          <w:rFonts w:ascii="IRNazanin" w:hAnsi="IRNazanin" w:eastAsia="IRNazanin" w:cs="IRNazanin"/>
          <w:lang w:bidi="fa-IR"/>
          <w:color w:val="111111"/>
          <w:sz w:val="28"/>
          <w:szCs w:val="28"/>
          <w:rtl/>
        </w:rPr>
        <w:t xml:space="preserve">الاستبصار ج3 ص 357 ب 209 ذیل ح 1.</w:t>
      </w:r>
    </w:p>
    <w:p>
      <w:pPr>
        <w:pStyle w:val="BookText"/>
      </w:pPr>
      <w:r>
        <w:rPr>
          <w:rFonts w:ascii="IRNazanin" w:hAnsi="IRNazanin" w:eastAsia="IRNazanin" w:cs="IRNazanin"/>
          <w:lang w:bidi="fa-IR"/>
          <w:color w:val="111111"/>
          <w:sz w:val="28"/>
          <w:szCs w:val="28"/>
          <w:rtl/>
        </w:rPr>
        <w:t xml:space="preserve">(عن رجل اشترى جارية وهي طامث ایستبرئ رحمها بحيضة اخرى ام تكفيه هذه الحيضة ؟ فقال : لا بل تكفيه هذه الحيضة فان استبرأها بأخرى فلا بأس هي بمنزلة فضل )(غ)</w:t>
      </w:r>
    </w:p>
    <w:p>
      <w:pPr>
        <w:pStyle w:val="BookText"/>
      </w:pPr>
      <w:r>
        <w:rPr>
          <w:rFonts w:ascii="Amiri" w:hAnsi="Amiri" w:eastAsia="Amiri" w:cs="Amiri"/>
          <w:lang w:bidi="ar-SA"/>
          <w:color w:val="111111"/>
          <w:sz w:val="28"/>
          <w:szCs w:val="28"/>
          <w:rtl/>
        </w:rPr>
        <w:t xml:space="preserve">الكافي ج 5 ص 473 ك18 ب114ح8.</w:t>
      </w:r>
    </w:p>
    <w:p>
      <w:pPr>
        <w:pStyle w:val="BookText"/>
      </w:pPr>
      <w:r>
        <w:rPr>
          <w:rFonts w:ascii="Amiri" w:hAnsi="Amiri" w:eastAsia="Amiri" w:cs="Amiri"/>
          <w:lang w:bidi="ar-SA"/>
          <w:color w:val="111111"/>
          <w:sz w:val="28"/>
          <w:szCs w:val="28"/>
          <w:rtl/>
        </w:rPr>
        <w:t xml:space="preserve">التهذيب ج 8 ص 174 ب7 ح 30.</w:t>
      </w:r>
    </w:p>
    <w:p>
      <w:pPr>
        <w:pStyle w:val="BookText"/>
      </w:pPr>
      <w:r>
        <w:rPr>
          <w:rFonts w:ascii="IRNazanin" w:hAnsi="IRNazanin" w:eastAsia="IRNazanin" w:cs="IRNazanin"/>
          <w:lang w:bidi="fa-IR"/>
          <w:color w:val="111111"/>
          <w:sz w:val="28"/>
          <w:szCs w:val="28"/>
          <w:rtl/>
        </w:rPr>
        <w:t xml:space="preserve">الاستبصار ج 3 ص 359 ب 209 ح 9.</w:t>
      </w:r>
    </w:p>
    <w:p>
      <w:pPr>
        <w:pStyle w:val="BookText"/>
      </w:pPr>
      <w:r>
        <w:rPr>
          <w:rFonts w:ascii="Amiri" w:hAnsi="Amiri" w:eastAsia="Amiri" w:cs="Amiri"/>
          <w:lang w:bidi="ar-SA"/>
          <w:color w:val="111111"/>
          <w:sz w:val="28"/>
          <w:szCs w:val="28"/>
          <w:rtl/>
        </w:rPr>
        <w:t xml:space="preserve">(عن رجل اعتق سريته</w:t>
      </w:r>
      <w:r>
        <w:rPr>
          <w:rStyle w:val="FootnoteReference"/>
        </w:rPr>
        <w:footnoteReference w:id="279"/>
      </w:r>
      <w:r>
        <w:rPr>
          <w:rFonts w:ascii="Amiri" w:hAnsi="Amiri" w:eastAsia="Amiri" w:cs="Amiri"/>
          <w:lang w:bidi="ar-SA"/>
          <w:color w:val="111111"/>
          <w:sz w:val="28"/>
          <w:szCs w:val="28"/>
          <w:rtl/>
        </w:rPr>
        <w:t xml:space="preserve">اله ان يتزوجها بغير عدة ؟ قال:نعم قلت:فغيره ؟ قال:لا حتى تعتد ثلاثة اشهر)(6)</w:t>
      </w:r>
    </w:p>
    <w:p>
      <w:pPr>
        <w:pStyle w:val="BookText"/>
      </w:pPr>
      <w:r>
        <w:rPr>
          <w:rFonts w:ascii="Amiri" w:hAnsi="Amiri" w:eastAsia="Amiri" w:cs="Amiri"/>
          <w:lang w:bidi="ar-SA"/>
          <w:color w:val="111111"/>
          <w:sz w:val="28"/>
          <w:szCs w:val="28"/>
          <w:rtl/>
        </w:rPr>
        <w:t xml:space="preserve">التهذيب ج 8 ص 175 ب7ح 35.</w:t>
      </w:r>
    </w:p>
    <w:p>
      <w:pPr>
        <w:pStyle w:val="BookText"/>
      </w:pPr>
      <w:r>
        <w:rPr>
          <w:rFonts w:ascii="Amiri" w:hAnsi="Amiri" w:eastAsia="Amiri" w:cs="Amiri"/>
          <w:lang w:bidi="ar-SA"/>
          <w:color w:val="111111"/>
          <w:sz w:val="28"/>
          <w:szCs w:val="28"/>
          <w:rtl/>
        </w:rPr>
        <w:t xml:space="preserve">التهذيب ج 8 ص 174 ب7 ح 34.</w:t>
      </w:r>
    </w:p>
    <w:p>
      <w:pPr>
        <w:pStyle w:val="BookText"/>
      </w:pPr>
      <w:r>
        <w:rPr>
          <w:rFonts w:ascii="Amiri" w:hAnsi="Amiri" w:eastAsia="Amiri" w:cs="Amiri"/>
          <w:lang w:bidi="ar-SA"/>
          <w:color w:val="111111"/>
          <w:sz w:val="28"/>
          <w:szCs w:val="28"/>
          <w:rtl/>
        </w:rPr>
        <w:t xml:space="preserve">الكافي ج 5 ص 476 ك18 ب 117 ح4.</w:t>
      </w:r>
    </w:p>
    <w:p>
      <w:pPr>
        <w:pStyle w:val="BookText"/>
      </w:pPr>
      <w:r>
        <w:rPr>
          <w:rFonts w:ascii="Amiri" w:hAnsi="Amiri" w:eastAsia="Amiri" w:cs="Amiri"/>
          <w:lang w:bidi="ar-SA"/>
          <w:color w:val="111111"/>
          <w:sz w:val="28"/>
          <w:szCs w:val="28"/>
          <w:rtl/>
        </w:rPr>
        <w:t xml:space="preserve">الكافي ج 6 ص 172 ك20ب 79 ح 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اعتق وليدته عند الموت فقال : عدتها عدة الحرة المتوفى عنها زوجها اربعة اشهر وعشر قال : وسألته عن رجل اعتق وليدته وهو حي وقد كان يطؤها، فقال : عدتها عدة الحرة المطلقة ثلاثة قروء )(6)</w:t>
      </w:r>
    </w:p>
    <w:p>
      <w:pPr>
        <w:pStyle w:val="BookText"/>
      </w:pPr>
      <w:r>
        <w:rPr>
          <w:rFonts w:ascii="IRNazanin" w:hAnsi="IRNazanin" w:eastAsia="IRNazanin" w:cs="IRNazanin"/>
          <w:lang w:bidi="fa-IR"/>
          <w:color w:val="111111"/>
          <w:sz w:val="28"/>
          <w:szCs w:val="28"/>
          <w:rtl/>
        </w:rPr>
        <w:t xml:space="preserve">الکافی ج6ص172ک20ب79 ح7.</w:t>
      </w:r>
    </w:p>
    <w:p>
      <w:pPr>
        <w:pStyle w:val="BookText"/>
      </w:pPr>
      <w:r>
        <w:rPr>
          <w:rFonts w:ascii="Amiri" w:hAnsi="Amiri" w:eastAsia="Amiri" w:cs="Amiri"/>
          <w:lang w:bidi="ar-SA"/>
          <w:color w:val="111111"/>
          <w:sz w:val="28"/>
          <w:szCs w:val="28"/>
          <w:rtl/>
        </w:rPr>
        <w:t xml:space="preserve">التهذيب ج 8 ص 156ب6ح 14.</w:t>
      </w:r>
    </w:p>
    <w:p>
      <w:pPr>
        <w:pStyle w:val="BookText"/>
      </w:pPr>
      <w:r>
        <w:rPr>
          <w:rFonts w:ascii="IRNazanin" w:hAnsi="IRNazanin" w:eastAsia="IRNazanin" w:cs="IRNazanin"/>
          <w:lang w:bidi="fa-IR"/>
          <w:color w:val="111111"/>
          <w:sz w:val="28"/>
          <w:szCs w:val="28"/>
          <w:rtl/>
        </w:rPr>
        <w:t xml:space="preserve">الاستبصار ج3 ص 348 ب 202 ح 1.</w:t>
      </w:r>
    </w:p>
    <w:p>
      <w:pPr>
        <w:pStyle w:val="BookText"/>
      </w:pPr>
      <w:r>
        <w:rPr>
          <w:rFonts w:ascii="IRNazanin" w:hAnsi="IRNazanin" w:eastAsia="IRNazanin" w:cs="IRNazanin"/>
          <w:lang w:bidi="fa-IR"/>
          <w:color w:val="111111"/>
          <w:sz w:val="28"/>
          <w:szCs w:val="28"/>
          <w:rtl/>
        </w:rPr>
        <w:t xml:space="preserve">(عن رجل اعتق وليد ته وهو حي وقد کان یطوها فقال: عدتها عدة الحرة المطلقة ثلاثة قروء)(6)</w:t>
      </w:r>
    </w:p>
    <w:p>
      <w:pPr>
        <w:pStyle w:val="BookText"/>
      </w:pPr>
      <w:r>
        <w:rPr>
          <w:rFonts w:ascii="IRNazanin" w:hAnsi="IRNazanin" w:eastAsia="IRNazanin" w:cs="IRNazanin"/>
          <w:lang w:bidi="fa-IR"/>
          <w:color w:val="111111"/>
          <w:sz w:val="28"/>
          <w:szCs w:val="28"/>
          <w:rtl/>
        </w:rPr>
        <w:t xml:space="preserve">الکافی ج6 ص 172 ک20 ب 79 ذیل ح7.</w:t>
      </w:r>
    </w:p>
    <w:p>
      <w:pPr>
        <w:pStyle w:val="BookText"/>
      </w:pPr>
      <w:r>
        <w:rPr>
          <w:rFonts w:ascii="IRNazanin" w:hAnsi="IRNazanin" w:eastAsia="IRNazanin" w:cs="IRNazanin"/>
          <w:lang w:bidi="fa-IR"/>
          <w:color w:val="111111"/>
          <w:sz w:val="28"/>
          <w:szCs w:val="28"/>
          <w:rtl/>
        </w:rPr>
        <w:t xml:space="preserve">التهذیب ج8 ص 156 ب 6 ذیل ح140.</w:t>
      </w:r>
    </w:p>
    <w:p>
      <w:pPr>
        <w:pStyle w:val="BookText"/>
      </w:pPr>
      <w:r>
        <w:rPr>
          <w:rFonts w:ascii="IRNazanin" w:hAnsi="IRNazanin" w:eastAsia="IRNazanin" w:cs="IRNazanin"/>
          <w:lang w:bidi="fa-IR"/>
          <w:color w:val="111111"/>
          <w:sz w:val="28"/>
          <w:szCs w:val="28"/>
          <w:rtl/>
        </w:rPr>
        <w:t xml:space="preserve">الاستبصار ج3ص348 ب 202 ذیل ح1.</w:t>
      </w:r>
    </w:p>
    <w:p>
      <w:pPr>
        <w:pStyle w:val="BookText"/>
      </w:pPr>
      <w:r>
        <w:rPr>
          <w:rFonts w:ascii="IRNazanin" w:hAnsi="IRNazanin" w:eastAsia="IRNazanin" w:cs="IRNazanin"/>
          <w:lang w:bidi="fa-IR"/>
          <w:color w:val="111111"/>
          <w:sz w:val="28"/>
          <w:szCs w:val="28"/>
          <w:rtl/>
        </w:rPr>
        <w:t xml:space="preserve">(عن رجل تزوج امراة فادخلت علیه-)---انظر المهر</w:t>
      </w:r>
    </w:p>
    <w:p>
      <w:pPr>
        <w:pStyle w:val="BookText"/>
      </w:pPr>
      <w:r>
        <w:rPr>
          <w:rFonts w:ascii="IRNazanin" w:hAnsi="IRNazanin" w:eastAsia="IRNazanin" w:cs="IRNazanin"/>
          <w:lang w:bidi="fa-IR"/>
          <w:color w:val="111111"/>
          <w:sz w:val="28"/>
          <w:szCs w:val="28"/>
          <w:rtl/>
        </w:rPr>
        <w:t xml:space="preserve">(عن رجل تزوج امراة فطلقها قبل ان یدخل بها قال:لا عدة علیها وسالته عن المتوفی عنها زوجها من قبل ان یدخل بها قال:لا عدة علیها هما سواء)(8)</w:t>
      </w:r>
    </w:p>
    <w:p>
      <w:pPr>
        <w:pStyle w:val="BookText"/>
      </w:pPr>
      <w:r>
        <w:rPr>
          <w:rFonts w:ascii="Amiri" w:hAnsi="Amiri" w:eastAsia="Amiri" w:cs="Amiri"/>
          <w:lang w:bidi="ar-SA"/>
          <w:color w:val="111111"/>
          <w:sz w:val="28"/>
          <w:szCs w:val="28"/>
          <w:rtl/>
        </w:rPr>
        <w:t xml:space="preserve">التهذيب ج 8 ص 144 ب6ح96.</w:t>
      </w:r>
    </w:p>
    <w:p>
      <w:pPr>
        <w:pStyle w:val="BookText"/>
      </w:pPr>
      <w:r>
        <w:rPr>
          <w:rFonts w:ascii="IRNazanin" w:hAnsi="IRNazanin" w:eastAsia="IRNazanin" w:cs="IRNazanin"/>
          <w:lang w:bidi="fa-IR"/>
          <w:color w:val="111111"/>
          <w:sz w:val="28"/>
          <w:szCs w:val="28"/>
          <w:rtl/>
        </w:rPr>
        <w:t xml:space="preserve">الاستبصار ج3 ص 339 ب 197 ح 5.</w:t>
      </w:r>
    </w:p>
    <w:p>
      <w:pPr>
        <w:pStyle w:val="BookText"/>
      </w:pPr>
      <w:r>
        <w:rPr>
          <w:rFonts w:ascii="IRNazanin" w:hAnsi="IRNazanin" w:eastAsia="IRNazanin" w:cs="IRNazanin"/>
          <w:lang w:bidi="fa-IR"/>
          <w:color w:val="111111"/>
          <w:sz w:val="28"/>
          <w:szCs w:val="28"/>
          <w:rtl/>
        </w:rPr>
        <w:t xml:space="preserve">(عن رجل تزوج امرأة في عدتها فقال يفرق -)---انظر التزویج</w:t>
      </w:r>
    </w:p>
    <w:p>
      <w:pPr>
        <w:pStyle w:val="BookText"/>
      </w:pPr>
      <w:r>
        <w:rPr>
          <w:rFonts w:ascii="IRNazanin" w:hAnsi="IRNazanin" w:eastAsia="IRNazanin" w:cs="IRNazanin"/>
          <w:lang w:bidi="fa-IR"/>
          <w:color w:val="111111"/>
          <w:sz w:val="28"/>
          <w:szCs w:val="28"/>
          <w:rtl/>
        </w:rPr>
        <w:t xml:space="preserve">(عن رجل تزوج امرأة في عدتها في وفیعطيها-)---انظر المهر</w:t>
      </w:r>
    </w:p>
    <w:p>
      <w:pPr>
        <w:pStyle w:val="BookText"/>
      </w:pPr>
      <w:r>
        <w:rPr>
          <w:rFonts w:ascii="IRNazanin" w:hAnsi="IRNazanin" w:eastAsia="IRNazanin" w:cs="IRNazanin"/>
          <w:lang w:bidi="fa-IR"/>
          <w:color w:val="111111"/>
          <w:sz w:val="28"/>
          <w:szCs w:val="28"/>
          <w:rtl/>
        </w:rPr>
        <w:t xml:space="preserve">(عن رجل تزوج امرأة في عدتها قال يفرق -)---انظر التزویج</w:t>
      </w:r>
    </w:p>
    <w:p>
      <w:pPr>
        <w:pStyle w:val="BookText"/>
      </w:pPr>
      <w:r>
        <w:rPr>
          <w:rFonts w:ascii="IRNazanin" w:hAnsi="IRNazanin" w:eastAsia="IRNazanin" w:cs="IRNazanin"/>
          <w:lang w:bidi="fa-IR"/>
          <w:color w:val="111111"/>
          <w:sz w:val="28"/>
          <w:szCs w:val="28"/>
          <w:rtl/>
        </w:rPr>
        <w:t xml:space="preserve">(عن رجل تزوج امرأة في عدتها ولم یعلم-)---انظر التزویج</w:t>
      </w:r>
    </w:p>
    <w:p>
      <w:pPr>
        <w:pStyle w:val="BookText"/>
      </w:pPr>
      <w:r>
        <w:rPr>
          <w:rFonts w:ascii="Amiri" w:hAnsi="Amiri" w:eastAsia="Amiri" w:cs="Amiri"/>
          <w:lang w:bidi="ar-SA"/>
          <w:color w:val="111111"/>
          <w:sz w:val="28"/>
          <w:szCs w:val="28"/>
          <w:rtl/>
        </w:rPr>
        <w:t xml:space="preserve">(عن رجل تزوج امرأة في عدتها ويعطيها -)---انظر المهر</w:t>
      </w:r>
    </w:p>
    <w:p>
      <w:pPr>
        <w:pStyle w:val="BookText"/>
      </w:pPr>
      <w:r>
        <w:rPr>
          <w:rFonts w:ascii="Amiri" w:hAnsi="Amiri" w:eastAsia="Amiri" w:cs="Amiri"/>
          <w:lang w:bidi="ar-SA"/>
          <w:color w:val="111111"/>
          <w:sz w:val="28"/>
          <w:szCs w:val="28"/>
          <w:rtl/>
        </w:rPr>
        <w:t xml:space="preserve">(عن رجل تزوج امرأة متعة ثم مات عنها ما عدتها ؟ قال : خمسة وستون يوما )(6)</w:t>
      </w:r>
    </w:p>
    <w:p>
      <w:pPr>
        <w:pStyle w:val="BookText"/>
      </w:pPr>
      <w:r>
        <w:rPr>
          <w:rFonts w:ascii="Amiri" w:hAnsi="Amiri" w:eastAsia="Amiri" w:cs="Amiri"/>
          <w:lang w:bidi="ar-SA"/>
          <w:color w:val="111111"/>
          <w:sz w:val="28"/>
          <w:szCs w:val="28"/>
          <w:rtl/>
        </w:rPr>
        <w:t xml:space="preserve">التهذيب ج 8 ص 158 ب6 ح 146.</w:t>
      </w:r>
    </w:p>
    <w:p>
      <w:pPr>
        <w:pStyle w:val="BookText"/>
      </w:pPr>
      <w:r>
        <w:rPr>
          <w:rFonts w:ascii="IRNazanin" w:hAnsi="IRNazanin" w:eastAsia="IRNazanin" w:cs="IRNazanin"/>
          <w:lang w:bidi="fa-IR"/>
          <w:color w:val="111111"/>
          <w:sz w:val="28"/>
          <w:szCs w:val="28"/>
          <w:rtl/>
        </w:rPr>
        <w:t xml:space="preserve">الاستبصار ج 3 ص 351 ب 203 ح 4.</w:t>
      </w:r>
    </w:p>
    <w:p>
      <w:pPr>
        <w:pStyle w:val="BookText"/>
      </w:pPr>
      <w:r>
        <w:rPr>
          <w:rFonts w:ascii="Amiri" w:hAnsi="Amiri" w:eastAsia="Amiri" w:cs="Amiri"/>
          <w:lang w:bidi="ar-SA"/>
          <w:color w:val="111111"/>
          <w:sz w:val="28"/>
          <w:szCs w:val="28"/>
          <w:rtl/>
        </w:rPr>
        <w:t xml:space="preserve">(عن رجل تزوج امرأة ولم يدخل بها قال : ان هلكت أو هلك أو طلقها فلها النصف وعليها العدة كملا</w:t>
      </w:r>
      <w:r>
        <w:rPr>
          <w:rStyle w:val="FootnoteReference"/>
        </w:rPr>
        <w:footnoteReference w:id="280"/>
      </w:r>
      <w:r>
        <w:rPr>
          <w:rFonts w:ascii="Amiri" w:hAnsi="Amiri" w:eastAsia="Amiri" w:cs="Amiri"/>
          <w:lang w:bidi="ar-SA"/>
          <w:color w:val="111111"/>
          <w:sz w:val="28"/>
          <w:szCs w:val="28"/>
          <w:rtl/>
        </w:rPr>
        <w:t xml:space="preserve">ولها الميراث )(6)</w:t>
      </w:r>
    </w:p>
    <w:p>
      <w:pPr>
        <w:pStyle w:val="BookText"/>
      </w:pPr>
      <w:r>
        <w:rPr>
          <w:rFonts w:ascii="Amiri" w:hAnsi="Amiri" w:eastAsia="Amiri" w:cs="Amiri"/>
          <w:lang w:bidi="ar-SA"/>
          <w:color w:val="111111"/>
          <w:sz w:val="28"/>
          <w:szCs w:val="28"/>
          <w:rtl/>
        </w:rPr>
        <w:t xml:space="preserve">الكافي ج6 ص 118 ك20 ب 47 ح 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8 ص 144 ب6 ح 99.</w:t>
      </w:r>
    </w:p>
    <w:p>
      <w:pPr>
        <w:pStyle w:val="BookText"/>
      </w:pPr>
      <w:r>
        <w:rPr>
          <w:rFonts w:ascii="IRNazanin" w:hAnsi="IRNazanin" w:eastAsia="IRNazanin" w:cs="IRNazanin"/>
          <w:lang w:bidi="fa-IR"/>
          <w:color w:val="111111"/>
          <w:sz w:val="28"/>
          <w:szCs w:val="28"/>
          <w:rtl/>
        </w:rPr>
        <w:t xml:space="preserve">الاستبصار ج 3 ص 339 ب 197 ح 3. 3</w:t>
      </w:r>
    </w:p>
    <w:p>
      <w:pPr>
        <w:pStyle w:val="BookText"/>
      </w:pPr>
      <w:r>
        <w:rPr>
          <w:rFonts w:ascii="Amiri" w:hAnsi="Amiri" w:eastAsia="Amiri" w:cs="Amiri"/>
          <w:lang w:bidi="ar-SA"/>
          <w:color w:val="111111"/>
          <w:sz w:val="28"/>
          <w:szCs w:val="28"/>
          <w:rtl/>
        </w:rPr>
        <w:t xml:space="preserve">(عن رجل طلق امرأته بعد ما ولدت وطهرت وهي امرأة لا ترى دما مادامت ترضع ما عدتها ؟ قال : ثلاثة اشهر)(6)</w:t>
      </w:r>
    </w:p>
    <w:p>
      <w:pPr>
        <w:pStyle w:val="BookText"/>
      </w:pPr>
      <w:r>
        <w:rPr>
          <w:rFonts w:ascii="IRNazanin" w:hAnsi="IRNazanin" w:eastAsia="IRNazanin" w:cs="IRNazanin"/>
          <w:lang w:bidi="fa-IR"/>
          <w:color w:val="111111"/>
          <w:sz w:val="28"/>
          <w:szCs w:val="28"/>
          <w:rtl/>
        </w:rPr>
        <w:t xml:space="preserve">الكافي ج6 ص 99 ک20ب 34 ح 7.</w:t>
      </w:r>
    </w:p>
    <w:p>
      <w:pPr>
        <w:pStyle w:val="BookText"/>
      </w:pPr>
      <w:r>
        <w:rPr>
          <w:rFonts w:ascii="Amiri" w:hAnsi="Amiri" w:eastAsia="Amiri" w:cs="Amiri"/>
          <w:lang w:bidi="ar-SA"/>
          <w:color w:val="111111"/>
          <w:sz w:val="28"/>
          <w:szCs w:val="28"/>
          <w:rtl/>
        </w:rPr>
        <w:t xml:space="preserve">(عن رجل طلق امرأته تطليقتين للعدة -)---انظر الطلاق</w:t>
      </w:r>
    </w:p>
    <w:p>
      <w:pPr>
        <w:pStyle w:val="BookText"/>
      </w:pPr>
      <w:r>
        <w:rPr>
          <w:rFonts w:ascii="Amiri" w:hAnsi="Amiri" w:eastAsia="Amiri" w:cs="Amiri"/>
          <w:lang w:bidi="ar-SA"/>
          <w:color w:val="111111"/>
          <w:sz w:val="28"/>
          <w:szCs w:val="28"/>
          <w:rtl/>
        </w:rPr>
        <w:t xml:space="preserve">(عن رجل طلق امرأته قبل أن يدخل بها أعليها عدة ؟ قال : لا ، قلت له : المتوفي عنها زوجها قبل أن يدخل بها اعليها عدة ؟ قال : أمسك عن هذا)(6)</w:t>
      </w:r>
    </w:p>
    <w:p>
      <w:pPr>
        <w:pStyle w:val="BookText"/>
      </w:pPr>
      <w:r>
        <w:rPr>
          <w:rFonts w:ascii="Amiri" w:hAnsi="Amiri" w:eastAsia="Amiri" w:cs="Amiri"/>
          <w:lang w:bidi="ar-SA"/>
          <w:color w:val="111111"/>
          <w:sz w:val="28"/>
          <w:szCs w:val="28"/>
          <w:rtl/>
        </w:rPr>
        <w:t xml:space="preserve">التهذيب ج 8 ص 144 ب6ح97.</w:t>
      </w:r>
    </w:p>
    <w:p>
      <w:pPr>
        <w:pStyle w:val="BookText"/>
      </w:pPr>
      <w:r>
        <w:rPr>
          <w:rFonts w:ascii="IRNazanin" w:hAnsi="IRNazanin" w:eastAsia="IRNazanin" w:cs="IRNazanin"/>
          <w:lang w:bidi="fa-IR"/>
          <w:color w:val="111111"/>
          <w:sz w:val="28"/>
          <w:szCs w:val="28"/>
          <w:rtl/>
        </w:rPr>
        <w:t xml:space="preserve">الاستبصار ج 3 ص 339 ب 197 ح 6.</w:t>
      </w:r>
    </w:p>
    <w:p>
      <w:pPr>
        <w:pStyle w:val="BookText"/>
      </w:pPr>
      <w:r>
        <w:rPr>
          <w:rFonts w:ascii="Amiri" w:hAnsi="Amiri" w:eastAsia="Amiri" w:cs="Amiri"/>
          <w:lang w:bidi="ar-SA"/>
          <w:color w:val="111111"/>
          <w:sz w:val="28"/>
          <w:szCs w:val="28"/>
          <w:rtl/>
        </w:rPr>
        <w:t xml:space="preserve">(عن رجل طلق امرأته لغير العدة -)---انظر الطلاق</w:t>
      </w:r>
    </w:p>
    <w:p>
      <w:pPr>
        <w:pStyle w:val="BookText"/>
      </w:pPr>
      <w:r>
        <w:rPr>
          <w:rFonts w:ascii="Amiri" w:hAnsi="Amiri" w:eastAsia="Amiri" w:cs="Amiri"/>
          <w:lang w:bidi="ar-SA"/>
          <w:color w:val="111111"/>
          <w:sz w:val="28"/>
          <w:szCs w:val="28"/>
          <w:rtl/>
        </w:rPr>
        <w:t xml:space="preserve">(عن رجل طلق امرأته واحدة ثم توفي عنها وهي في عدتها -)---انظر الارث</w:t>
      </w:r>
    </w:p>
    <w:p>
      <w:pPr>
        <w:pStyle w:val="BookText"/>
      </w:pPr>
      <w:r>
        <w:rPr>
          <w:rFonts w:ascii="Amiri" w:hAnsi="Amiri" w:eastAsia="Amiri" w:cs="Amiri"/>
          <w:lang w:bidi="ar-SA"/>
          <w:color w:val="111111"/>
          <w:sz w:val="28"/>
          <w:szCs w:val="28"/>
          <w:rtl/>
        </w:rPr>
        <w:t xml:space="preserve">(عن رجل طلق امرأته واحدة ثم راجعها -)---انظر الطلاق</w:t>
      </w:r>
    </w:p>
    <w:p>
      <w:pPr>
        <w:pStyle w:val="BookText"/>
      </w:pPr>
      <w:r>
        <w:rPr>
          <w:rFonts w:ascii="Amiri" w:hAnsi="Amiri" w:eastAsia="Amiri" w:cs="Amiri"/>
          <w:lang w:bidi="ar-SA"/>
          <w:color w:val="111111"/>
          <w:sz w:val="28"/>
          <w:szCs w:val="28"/>
          <w:rtl/>
        </w:rPr>
        <w:t xml:space="preserve">(عن رجل طلق امرأته وهو غائب عنها متى تعتد ؟ قال : اذا قامت لها بينة انها طلقت في يوم معلوم و شهر معلوم فلتعتد من</w:t>
      </w:r>
    </w:p>
    <w:p>
      <w:pPr>
        <w:pStyle w:val="BookText"/>
      </w:pPr>
      <w:r>
        <w:rPr>
          <w:rFonts w:ascii="Amiri" w:hAnsi="Amiri" w:eastAsia="Amiri" w:cs="Amiri"/>
          <w:lang w:bidi="ar-SA"/>
          <w:color w:val="111111"/>
          <w:sz w:val="28"/>
          <w:szCs w:val="28"/>
          <w:rtl/>
        </w:rPr>
        <w:t xml:space="preserve">يوم طلقت وان لم تحفظ في اي يوم واي شهر فلتعتد من يوم يبلغها)(6)</w:t>
      </w:r>
    </w:p>
    <w:p>
      <w:pPr>
        <w:pStyle w:val="BookText"/>
      </w:pPr>
      <w:r>
        <w:rPr>
          <w:rFonts w:ascii="IRNazanin" w:hAnsi="IRNazanin" w:eastAsia="IRNazanin" w:cs="IRNazanin"/>
          <w:lang w:bidi="fa-IR"/>
          <w:color w:val="111111"/>
          <w:sz w:val="28"/>
          <w:szCs w:val="28"/>
          <w:rtl/>
        </w:rPr>
        <w:t xml:space="preserve">الكافي ج 6 ص 111ک20 ب 42ح3.</w:t>
      </w:r>
    </w:p>
    <w:p>
      <w:pPr>
        <w:pStyle w:val="BookText"/>
      </w:pPr>
      <w:r>
        <w:rPr>
          <w:rFonts w:ascii="Amiri" w:hAnsi="Amiri" w:eastAsia="Amiri" w:cs="Amiri"/>
          <w:lang w:bidi="ar-SA"/>
          <w:color w:val="111111"/>
          <w:sz w:val="28"/>
          <w:szCs w:val="28"/>
          <w:rtl/>
        </w:rPr>
        <w:t xml:space="preserve">التهذيب ج 8 ص 162 ب6ح 162.</w:t>
      </w:r>
    </w:p>
    <w:p>
      <w:pPr>
        <w:pStyle w:val="BookText"/>
      </w:pPr>
      <w:r>
        <w:rPr>
          <w:rFonts w:ascii="IRNazanin" w:hAnsi="IRNazanin" w:eastAsia="IRNazanin" w:cs="IRNazanin"/>
          <w:lang w:bidi="fa-IR"/>
          <w:color w:val="111111"/>
          <w:sz w:val="28"/>
          <w:szCs w:val="28"/>
          <w:rtl/>
        </w:rPr>
        <w:t xml:space="preserve">الاستبصار ج 3 ص 354 ب 206 ح 4.</w:t>
      </w:r>
    </w:p>
    <w:p>
      <w:pPr>
        <w:pStyle w:val="BookText"/>
      </w:pPr>
      <w:r>
        <w:rPr>
          <w:rFonts w:ascii="Amiri" w:hAnsi="Amiri" w:eastAsia="Amiri" w:cs="Amiri"/>
          <w:lang w:bidi="ar-SA"/>
          <w:color w:val="111111"/>
          <w:sz w:val="28"/>
          <w:szCs w:val="28"/>
          <w:rtl/>
        </w:rPr>
        <w:t xml:space="preserve">(عن رجل قال لامرأته اعتدي -)---انظر الطلاق</w:t>
      </w:r>
    </w:p>
    <w:p>
      <w:pPr>
        <w:pStyle w:val="BookText"/>
      </w:pPr>
      <w:r>
        <w:rPr>
          <w:rFonts w:ascii="Amiri" w:hAnsi="Amiri" w:eastAsia="Amiri" w:cs="Amiri"/>
          <w:lang w:bidi="ar-SA"/>
          <w:color w:val="111111"/>
          <w:sz w:val="28"/>
          <w:szCs w:val="28"/>
          <w:rtl/>
        </w:rPr>
        <w:t xml:space="preserve">(عن رجل كانت له ام ولد فزوجها من رجل -)---انظر ام الولد</w:t>
      </w:r>
    </w:p>
    <w:p>
      <w:pPr>
        <w:pStyle w:val="BookText"/>
      </w:pPr>
      <w:r>
        <w:rPr>
          <w:rFonts w:ascii="Amiri" w:hAnsi="Amiri" w:eastAsia="Amiri" w:cs="Amiri"/>
          <w:lang w:bidi="ar-SA"/>
          <w:color w:val="111111"/>
          <w:sz w:val="28"/>
          <w:szCs w:val="28"/>
          <w:rtl/>
        </w:rPr>
        <w:t xml:space="preserve">(عن رجل كانت له ام ولد فمات ولدها -)---انظر ام الولد</w:t>
      </w:r>
    </w:p>
    <w:p>
      <w:pPr>
        <w:pStyle w:val="BookText"/>
      </w:pPr>
      <w:r>
        <w:rPr>
          <w:rFonts w:ascii="Amiri" w:hAnsi="Amiri" w:eastAsia="Amiri" w:cs="Amiri"/>
          <w:lang w:bidi="ar-SA"/>
          <w:color w:val="111111"/>
          <w:sz w:val="28"/>
          <w:szCs w:val="28"/>
          <w:rtl/>
        </w:rPr>
        <w:t xml:space="preserve">(عن رجل وقع على امته ايصلح له ان يزوجها قبل أن تعتد؟قال:لا، قلت :كم عدتها ؟ قال: حيضة أو ثنتان )(6)</w:t>
      </w:r>
    </w:p>
    <w:p>
      <w:pPr>
        <w:pStyle w:val="BookText"/>
      </w:pPr>
      <w:r>
        <w:rPr>
          <w:rFonts w:ascii="IRNazanin" w:hAnsi="IRNazanin" w:eastAsia="IRNazanin" w:cs="IRNazanin"/>
          <w:lang w:bidi="fa-IR"/>
          <w:color w:val="111111"/>
          <w:sz w:val="28"/>
          <w:szCs w:val="28"/>
          <w:rtl/>
        </w:rPr>
        <w:t xml:space="preserve">الكافي ج 6 ص 172 ك20ب 79 ذیل ح 5.</w:t>
      </w:r>
    </w:p>
    <w:p>
      <w:pPr>
        <w:pStyle w:val="BookText"/>
      </w:pPr>
      <w:r>
        <w:rPr>
          <w:rFonts w:ascii="Amiri" w:hAnsi="Amiri" w:eastAsia="Amiri" w:cs="Amiri"/>
          <w:lang w:bidi="ar-SA"/>
          <w:color w:val="111111"/>
          <w:sz w:val="28"/>
          <w:szCs w:val="28"/>
          <w:rtl/>
        </w:rPr>
        <w:t xml:space="preserve">(عن رجل يبيع جارية كان يعزل عنها هل عليه -)---انظر الاستبراء</w:t>
      </w:r>
    </w:p>
    <w:p>
      <w:pPr>
        <w:pStyle w:val="BookText"/>
      </w:pPr>
      <w:r>
        <w:rPr>
          <w:rFonts w:ascii="IRNazanin" w:hAnsi="IRNazanin" w:eastAsia="IRNazanin" w:cs="IRNazanin"/>
          <w:lang w:bidi="fa-IR"/>
          <w:color w:val="111111"/>
          <w:sz w:val="28"/>
          <w:szCs w:val="28"/>
          <w:rtl/>
        </w:rPr>
        <w:t xml:space="preserve">(عن رجل يتزوج امرأة في عدتها -)---انظر التزویج</w:t>
      </w:r>
    </w:p>
    <w:p>
      <w:pPr>
        <w:pStyle w:val="BookText"/>
      </w:pPr>
      <w:r>
        <w:rPr>
          <w:rFonts w:ascii="Amiri" w:hAnsi="Amiri" w:eastAsia="Amiri" w:cs="Amiri"/>
          <w:lang w:bidi="ar-SA"/>
          <w:color w:val="111111"/>
          <w:sz w:val="28"/>
          <w:szCs w:val="28"/>
          <w:rtl/>
        </w:rPr>
        <w:t xml:space="preserve">( عن الرجل اذا طلق امرأته ثم نكحت وقد اعتدت -)---انظر الطلاق</w:t>
      </w:r>
    </w:p>
    <w:p>
      <w:pPr>
        <w:pStyle w:val="BookText"/>
      </w:pPr>
      <w:r>
        <w:rPr>
          <w:rFonts w:ascii="Amiri" w:hAnsi="Amiri" w:eastAsia="Amiri" w:cs="Amiri"/>
          <w:lang w:bidi="ar-SA"/>
          <w:color w:val="111111"/>
          <w:sz w:val="28"/>
          <w:szCs w:val="28"/>
          <w:rtl/>
        </w:rPr>
        <w:t xml:space="preserve">(عن الرجل تكون له الأمة - الى أن قال - هل عليها منه عدة وكم -)---انظر العتق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الرجل يتزوج المرأة ثم يموت -)---انظر الارث</w:t>
      </w:r>
    </w:p>
    <w:p>
      <w:pPr>
        <w:pStyle w:val="BookText"/>
      </w:pPr>
      <w:r>
        <w:rPr>
          <w:rFonts w:ascii="IRNazanin" w:hAnsi="IRNazanin" w:eastAsia="IRNazanin" w:cs="IRNazanin"/>
          <w:lang w:bidi="fa-IR"/>
          <w:color w:val="111111"/>
          <w:sz w:val="28"/>
          <w:szCs w:val="28"/>
          <w:rtl/>
        </w:rPr>
        <w:t xml:space="preserve">(عن الرجل يتزوج المرأة في عدتها بجهالة -)---انظر التزویج</w:t>
      </w:r>
    </w:p>
    <w:p>
      <w:pPr>
        <w:pStyle w:val="BookText"/>
      </w:pPr>
      <w:r>
        <w:rPr>
          <w:rFonts w:ascii="IRNazanin" w:hAnsi="IRNazanin" w:eastAsia="IRNazanin" w:cs="IRNazanin"/>
          <w:lang w:bidi="fa-IR"/>
          <w:color w:val="111111"/>
          <w:sz w:val="28"/>
          <w:szCs w:val="28"/>
          <w:rtl/>
        </w:rPr>
        <w:t xml:space="preserve">(عن الرجل يتزوج المرأة في عدتها قال -)---انظر التزویج</w:t>
      </w:r>
    </w:p>
    <w:p>
      <w:pPr>
        <w:pStyle w:val="BookText"/>
      </w:pPr>
      <w:r>
        <w:rPr>
          <w:rFonts w:ascii="IRNazanin" w:hAnsi="IRNazanin" w:eastAsia="IRNazanin" w:cs="IRNazanin"/>
          <w:lang w:bidi="fa-IR"/>
          <w:color w:val="111111"/>
          <w:sz w:val="28"/>
          <w:szCs w:val="28"/>
          <w:rtl/>
        </w:rPr>
        <w:t xml:space="preserve">(عن الرجل يتزوج المرأة فيدخل بها فيغلق بابا ويرخی ستراًعليها ويزعم أنه لم يمسها وتصدقه هي بذلك عليها عدة ؟ قال : لا، قلت : فانه شيء دون شيء ؟ قال:أن اخرج الماء اعتدت يعني اذا كانا مأمونين صدقا )(7)</w:t>
      </w:r>
    </w:p>
    <w:p>
      <w:pPr>
        <w:pStyle w:val="BookText"/>
      </w:pPr>
      <w:r>
        <w:rPr>
          <w:rFonts w:ascii="Amiri" w:hAnsi="Amiri" w:eastAsia="Amiri" w:cs="Amiri"/>
          <w:lang w:bidi="ar-SA"/>
          <w:color w:val="111111"/>
          <w:sz w:val="28"/>
          <w:szCs w:val="28"/>
          <w:rtl/>
        </w:rPr>
        <w:t xml:space="preserve">الكافي ج1 ص 110 ك20 ب 41 ح 9.</w:t>
      </w:r>
    </w:p>
    <w:p>
      <w:pPr>
        <w:pStyle w:val="BookText"/>
      </w:pPr>
      <w:r>
        <w:rPr>
          <w:rFonts w:ascii="Amiri" w:hAnsi="Amiri" w:eastAsia="Amiri" w:cs="Amiri"/>
          <w:lang w:bidi="ar-SA"/>
          <w:color w:val="111111"/>
          <w:sz w:val="28"/>
          <w:szCs w:val="28"/>
          <w:rtl/>
        </w:rPr>
        <w:t xml:space="preserve">(عن الرجل يتزوج المرأة فيموت عنها قبل أن يدخل بها قال : لها صداقها كاملا و ترثه وتعتد اربعة اشهر وعشراً كعدة المتوفى عنها زوجها) (6)</w:t>
      </w:r>
    </w:p>
    <w:p>
      <w:pPr>
        <w:pStyle w:val="BookText"/>
      </w:pPr>
      <w:r>
        <w:rPr>
          <w:rFonts w:ascii="Amiri" w:hAnsi="Amiri" w:eastAsia="Amiri" w:cs="Amiri"/>
          <w:lang w:bidi="ar-SA"/>
          <w:color w:val="111111"/>
          <w:sz w:val="28"/>
          <w:szCs w:val="28"/>
          <w:rtl/>
        </w:rPr>
        <w:t xml:space="preserve">التهذيب ج 8 ص 146 ب6 ح 107.</w:t>
      </w:r>
    </w:p>
    <w:p>
      <w:pPr>
        <w:pStyle w:val="BookText"/>
      </w:pPr>
      <w:r>
        <w:rPr>
          <w:rFonts w:ascii="IRNazanin" w:hAnsi="IRNazanin" w:eastAsia="IRNazanin" w:cs="IRNazanin"/>
          <w:lang w:bidi="fa-IR"/>
          <w:color w:val="111111"/>
          <w:sz w:val="28"/>
          <w:szCs w:val="28"/>
          <w:rtl/>
        </w:rPr>
        <w:t xml:space="preserve">الاستبصار ج3 ص 341 ب198ح7.</w:t>
      </w:r>
    </w:p>
    <w:p>
      <w:pPr>
        <w:pStyle w:val="BookText"/>
      </w:pPr>
      <w:r>
        <w:rPr>
          <w:rFonts w:ascii="IRNazanin" w:hAnsi="IRNazanin" w:eastAsia="IRNazanin" w:cs="IRNazanin"/>
          <w:lang w:bidi="fa-IR"/>
          <w:color w:val="111111"/>
          <w:sz w:val="28"/>
          <w:szCs w:val="28"/>
          <w:rtl/>
        </w:rPr>
        <w:t xml:space="preserve">(عن الرجل يشتري الجارية التي لم تبلغ المحیض واذا قعدت من المحيض ما</w:t>
      </w:r>
    </w:p>
    <w:p>
      <w:pPr>
        <w:pStyle w:val="BookText"/>
      </w:pPr>
      <w:r>
        <w:rPr>
          <w:rFonts w:ascii="Amiri" w:hAnsi="Amiri" w:eastAsia="Amiri" w:cs="Amiri"/>
          <w:lang w:bidi="ar-SA"/>
          <w:color w:val="111111"/>
          <w:sz w:val="28"/>
          <w:szCs w:val="28"/>
          <w:rtl/>
        </w:rPr>
        <w:t xml:space="preserve">عدتها ؟ وما يحل للرجل من الأمة حتى يستبرئها قبل أن تحيض ؟ قال : اذا قعدت من المحيض او لم تحض فلا عدة لها والتي تحيض فلا يقربها حتى تحيض وتطهر )(6)</w:t>
      </w:r>
    </w:p>
    <w:p>
      <w:pPr>
        <w:pStyle w:val="BookText"/>
      </w:pPr>
      <w:r>
        <w:rPr>
          <w:rFonts w:ascii="Amiri" w:hAnsi="Amiri" w:eastAsia="Amiri" w:cs="Amiri"/>
          <w:lang w:bidi="ar-SA"/>
          <w:color w:val="111111"/>
          <w:sz w:val="28"/>
          <w:szCs w:val="28"/>
          <w:rtl/>
        </w:rPr>
        <w:t xml:space="preserve">التهذيب ج 8 ص 172 ب7 ح 22.</w:t>
      </w:r>
    </w:p>
    <w:p>
      <w:pPr>
        <w:pStyle w:val="BookText"/>
      </w:pPr>
      <w:r>
        <w:rPr>
          <w:rFonts w:ascii="IRNazanin" w:hAnsi="IRNazanin" w:eastAsia="IRNazanin" w:cs="IRNazanin"/>
          <w:lang w:bidi="fa-IR"/>
          <w:color w:val="111111"/>
          <w:sz w:val="28"/>
          <w:szCs w:val="28"/>
          <w:rtl/>
        </w:rPr>
        <w:t xml:space="preserve">الاستبصار ج 3 ص 357 ب 209 ح 4.</w:t>
      </w:r>
    </w:p>
    <w:p>
      <w:pPr>
        <w:pStyle w:val="BookText"/>
      </w:pPr>
      <w:r>
        <w:rPr>
          <w:rFonts w:ascii="Amiri" w:hAnsi="Amiri" w:eastAsia="Amiri" w:cs="Amiri"/>
          <w:lang w:bidi="ar-SA"/>
          <w:color w:val="111111"/>
          <w:sz w:val="28"/>
          <w:szCs w:val="28"/>
          <w:rtl/>
        </w:rPr>
        <w:t xml:space="preserve">(عن الرجل يشتري الجارية ولم تحض قال:يعتز لها شهراً ان كانت قد مست قال</w:t>
      </w:r>
      <w:r>
        <w:rPr>
          <w:rStyle w:val="FootnoteReference"/>
        </w:rPr>
        <w:footnoteReference w:id="281"/>
      </w:r>
      <w:r>
        <w:rPr>
          <w:rFonts w:ascii="Amiri" w:hAnsi="Amiri" w:eastAsia="Amiri" w:cs="Amiri"/>
          <w:lang w:bidi="ar-SA"/>
          <w:color w:val="111111"/>
          <w:sz w:val="28"/>
          <w:szCs w:val="28"/>
          <w:rtl/>
        </w:rPr>
        <w:t xml:space="preserve">: افرأيت أن أبتاعها وهي طاهر </w:t>
      </w:r>
      <w:r>
        <w:rPr>
          <w:rStyle w:val="FootnoteReference"/>
        </w:rPr>
        <w:footnoteReference w:id="282"/>
      </w:r>
      <w:r>
        <w:rPr>
          <w:rFonts w:ascii="IRNazanin" w:hAnsi="IRNazanin" w:eastAsia="IRNazanin" w:cs="IRNazanin"/>
          <w:lang w:bidi="fa-IR"/>
          <w:color w:val="111111"/>
          <w:sz w:val="28"/>
          <w:szCs w:val="28"/>
          <w:rtl/>
        </w:rPr>
        <w:t xml:space="preserve">وزعم صاحبها انه لم يطأها منذ طهرت ؟ قال : ان كان عندك امينا فمسها وقال : ان ذا الامر شدید فان كنت لابد فاعلا فتحفظ لا تنزل عليها )(6)</w:t>
      </w:r>
    </w:p>
    <w:p>
      <w:pPr>
        <w:pStyle w:val="BookText"/>
      </w:pPr>
      <w:r>
        <w:rPr>
          <w:rFonts w:ascii="IRNazanin" w:hAnsi="IRNazanin" w:eastAsia="IRNazanin" w:cs="IRNazanin"/>
          <w:lang w:bidi="fa-IR"/>
          <w:color w:val="111111"/>
          <w:sz w:val="28"/>
          <w:szCs w:val="28"/>
          <w:rtl/>
        </w:rPr>
        <w:t xml:space="preserve">الكافي ج 5 ص473 ک 18ب 114 ح 7.</w:t>
      </w:r>
    </w:p>
    <w:p>
      <w:pPr>
        <w:pStyle w:val="BookText"/>
      </w:pPr>
      <w:r>
        <w:rPr>
          <w:rFonts w:ascii="Amiri" w:hAnsi="Amiri" w:eastAsia="Amiri" w:cs="Amiri"/>
          <w:lang w:bidi="ar-SA"/>
          <w:color w:val="111111"/>
          <w:sz w:val="28"/>
          <w:szCs w:val="28"/>
          <w:rtl/>
        </w:rPr>
        <w:t xml:space="preserve">التهذيب ج 8 ص 172 ب7 ح 25.</w:t>
      </w:r>
    </w:p>
    <w:p>
      <w:pPr>
        <w:pStyle w:val="BookText"/>
      </w:pPr>
      <w:r>
        <w:rPr>
          <w:rFonts w:ascii="IRNazanin" w:hAnsi="IRNazanin" w:eastAsia="IRNazanin" w:cs="IRNazanin"/>
          <w:lang w:bidi="fa-IR"/>
          <w:color w:val="111111"/>
          <w:sz w:val="28"/>
          <w:szCs w:val="28"/>
          <w:rtl/>
        </w:rPr>
        <w:t xml:space="preserve">الاستبصار ج 3 ص 358 ب 209 ح 8.</w:t>
      </w:r>
    </w:p>
    <w:p>
      <w:pPr>
        <w:pStyle w:val="BookText"/>
      </w:pPr>
      <w:r>
        <w:rPr>
          <w:rFonts w:ascii="Amiri" w:hAnsi="Amiri" w:eastAsia="Amiri" w:cs="Amiri"/>
          <w:lang w:bidi="ar-SA"/>
          <w:color w:val="111111"/>
          <w:sz w:val="28"/>
          <w:szCs w:val="28"/>
          <w:rtl/>
        </w:rPr>
        <w:t xml:space="preserve">(عن الرجل يطلق امرأته متى تبين منه ؟ قال:حين يطلع الدم من الحيضة الثالثة تملك نفسها قلت : فلها أن تتزوج في تلك الحال ؟ قال : نعم ولكن لا تمكن من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نفسها حتى تطهر من الدم ) (5)</w:t>
      </w:r>
    </w:p>
    <w:p>
      <w:pPr>
        <w:pStyle w:val="BookText"/>
      </w:pPr>
      <w:r>
        <w:rPr>
          <w:rFonts w:ascii="Amiri" w:hAnsi="Amiri" w:eastAsia="Amiri" w:cs="Amiri"/>
          <w:lang w:bidi="ar-SA"/>
          <w:color w:val="111111"/>
          <w:sz w:val="28"/>
          <w:szCs w:val="28"/>
          <w:rtl/>
        </w:rPr>
        <w:t xml:space="preserve">الكافي ج 6 ص 88ك20ب26 ح 11.</w:t>
      </w:r>
    </w:p>
    <w:p>
      <w:pPr>
        <w:pStyle w:val="BookText"/>
      </w:pPr>
      <w:r>
        <w:rPr>
          <w:rFonts w:ascii="Amiri" w:hAnsi="Amiri" w:eastAsia="Amiri" w:cs="Amiri"/>
          <w:lang w:bidi="ar-SA"/>
          <w:color w:val="111111"/>
          <w:sz w:val="28"/>
          <w:szCs w:val="28"/>
          <w:rtl/>
        </w:rPr>
        <w:t xml:space="preserve">التهذيب ج8 ص 124 ب6ح30.</w:t>
      </w:r>
    </w:p>
    <w:p>
      <w:pPr>
        <w:pStyle w:val="BookText"/>
      </w:pPr>
      <w:r>
        <w:rPr>
          <w:rFonts w:ascii="IRNazanin" w:hAnsi="IRNazanin" w:eastAsia="IRNazanin" w:cs="IRNazanin"/>
          <w:lang w:bidi="fa-IR"/>
          <w:color w:val="111111"/>
          <w:sz w:val="28"/>
          <w:szCs w:val="28"/>
          <w:rtl/>
        </w:rPr>
        <w:t xml:space="preserve">الاستبصار ج3 ص 228ب 189ح6.</w:t>
      </w:r>
    </w:p>
    <w:p>
      <w:pPr>
        <w:pStyle w:val="BookText"/>
      </w:pPr>
      <w:r>
        <w:rPr>
          <w:rFonts w:ascii="IRNazanin" w:hAnsi="IRNazanin" w:eastAsia="IRNazanin" w:cs="IRNazanin"/>
          <w:lang w:bidi="fa-IR"/>
          <w:color w:val="111111"/>
          <w:sz w:val="28"/>
          <w:szCs w:val="28"/>
          <w:rtl/>
        </w:rPr>
        <w:t xml:space="preserve">(عن الرجل يطلق امرأته وهو غائب عنها من اي يوم تعتد ؟ فقال : ان اقامت لها بينة عدل انها طلقت في يوم معلوم و تیقنت فلتعتد من يوم طلقت وان لم تحفظ في أي يوم وفي أي شهر فلتعتد من يوم يبلغها)(6)</w:t>
      </w:r>
    </w:p>
    <w:p>
      <w:pPr>
        <w:pStyle w:val="BookText"/>
      </w:pPr>
      <w:r>
        <w:rPr>
          <w:rFonts w:ascii="Amiri" w:hAnsi="Amiri" w:eastAsia="Amiri" w:cs="Amiri"/>
          <w:lang w:bidi="ar-SA"/>
          <w:color w:val="111111"/>
          <w:sz w:val="28"/>
          <w:szCs w:val="28"/>
          <w:rtl/>
        </w:rPr>
        <w:t xml:space="preserve">الكافي ج 6 ص 110 ك20 ب 42 ح 1.</w:t>
      </w:r>
    </w:p>
    <w:p>
      <w:pPr>
        <w:pStyle w:val="BookText"/>
      </w:pPr>
      <w:r>
        <w:rPr>
          <w:rFonts w:ascii="Amiri" w:hAnsi="Amiri" w:eastAsia="Amiri" w:cs="Amiri"/>
          <w:lang w:bidi="ar-SA"/>
          <w:color w:val="111111"/>
          <w:sz w:val="28"/>
          <w:szCs w:val="28"/>
          <w:rtl/>
        </w:rPr>
        <w:t xml:space="preserve">التهذيب ج8 ص 162 ب6 ح 161.</w:t>
      </w:r>
    </w:p>
    <w:p>
      <w:pPr>
        <w:pStyle w:val="BookText"/>
      </w:pPr>
      <w:r>
        <w:rPr>
          <w:rFonts w:ascii="IRNazanin" w:hAnsi="IRNazanin" w:eastAsia="IRNazanin" w:cs="IRNazanin"/>
          <w:lang w:bidi="fa-IR"/>
          <w:color w:val="111111"/>
          <w:sz w:val="28"/>
          <w:szCs w:val="28"/>
          <w:rtl/>
        </w:rPr>
        <w:t xml:space="preserve">الاستبصار ج3 ص 354 ب206ح3.</w:t>
      </w:r>
    </w:p>
    <w:p>
      <w:pPr>
        <w:pStyle w:val="BookText"/>
      </w:pPr>
      <w:r>
        <w:rPr>
          <w:rFonts w:ascii="Amiri" w:hAnsi="Amiri" w:eastAsia="Amiri" w:cs="Amiri"/>
          <w:lang w:bidi="ar-SA"/>
          <w:color w:val="111111"/>
          <w:sz w:val="28"/>
          <w:szCs w:val="28"/>
          <w:rtl/>
        </w:rPr>
        <w:t xml:space="preserve">(عن الرجل يطلق امرأته وهو غائب قال - الي ان قال - وتعتد امرأته من يوم طلقها -)---انظر الطلاق</w:t>
      </w:r>
    </w:p>
    <w:p>
      <w:pPr>
        <w:pStyle w:val="BookText"/>
      </w:pPr>
      <w:r>
        <w:rPr>
          <w:rFonts w:ascii="IRNazanin" w:hAnsi="IRNazanin" w:eastAsia="IRNazanin" w:cs="IRNazanin"/>
          <w:lang w:bidi="fa-IR"/>
          <w:color w:val="111111"/>
          <w:sz w:val="28"/>
          <w:szCs w:val="28"/>
          <w:rtl/>
        </w:rPr>
        <w:t xml:space="preserve">(عن الرجل يطلق تطليقة أو اثنتين ثم يتركها حتى تنکح زوجا غيره وان تركها على انه يريد مراجعتها ثم مضى لذلك سنة فهو احق برجعتها )(7)</w:t>
      </w:r>
    </w:p>
    <w:p>
      <w:pPr>
        <w:pStyle w:val="BookText"/>
      </w:pPr>
      <w:r>
        <w:rPr>
          <w:rFonts w:ascii="Amiri" w:hAnsi="Amiri" w:eastAsia="Amiri" w:cs="Amiri"/>
          <w:lang w:bidi="ar-SA"/>
          <w:color w:val="111111"/>
          <w:sz w:val="28"/>
          <w:szCs w:val="28"/>
          <w:rtl/>
        </w:rPr>
        <w:t xml:space="preserve">التهذيب ج 8 ص 82 ب 3 ح 198.</w:t>
      </w:r>
    </w:p>
    <w:p>
      <w:pPr>
        <w:pStyle w:val="BookText"/>
      </w:pPr>
      <w:r>
        <w:rPr>
          <w:rFonts w:ascii="IRNazanin" w:hAnsi="IRNazanin" w:eastAsia="IRNazanin" w:cs="IRNazanin"/>
          <w:lang w:bidi="fa-IR"/>
          <w:color w:val="111111"/>
          <w:sz w:val="28"/>
          <w:szCs w:val="28"/>
          <w:rtl/>
        </w:rPr>
        <w:t xml:space="preserve">الاستبصار ج3 ص 331 ب 189ح17.</w:t>
      </w:r>
    </w:p>
    <w:p>
      <w:pPr>
        <w:pStyle w:val="BookText"/>
      </w:pPr>
      <w:r>
        <w:rPr>
          <w:rFonts w:ascii="IRNazanin" w:hAnsi="IRNazanin" w:eastAsia="IRNazanin" w:cs="IRNazanin"/>
          <w:lang w:bidi="fa-IR"/>
          <w:color w:val="111111"/>
          <w:sz w:val="28"/>
          <w:szCs w:val="28"/>
          <w:rtl/>
        </w:rPr>
        <w:t xml:space="preserve">(عن الرجل يطلق المرأة وقد مس كل شيء منها الا انه لم يجامعها الهاعدة ؟ فقال : ابتلي ابو جعفر علیه السلام بذلك فقال له ابوه علي بن الحسين علیه السلام اذا اغلق بابا وارخی ستراً وجب المهر والعدة )(6)</w:t>
      </w:r>
    </w:p>
    <w:p>
      <w:pPr>
        <w:pStyle w:val="BookText"/>
      </w:pPr>
      <w:r>
        <w:rPr>
          <w:rFonts w:ascii="Amiri" w:hAnsi="Amiri" w:eastAsia="Amiri" w:cs="Amiri"/>
          <w:lang w:bidi="ar-SA"/>
          <w:color w:val="111111"/>
          <w:sz w:val="28"/>
          <w:szCs w:val="28"/>
          <w:rtl/>
        </w:rPr>
        <w:t xml:space="preserve">الكافي ج 6 ص 109 ك20 ب 41 ح7.</w:t>
      </w:r>
    </w:p>
    <w:p>
      <w:pPr>
        <w:pStyle w:val="BookText"/>
      </w:pPr>
      <w:r>
        <w:rPr>
          <w:rFonts w:ascii="Amiri" w:hAnsi="Amiri" w:eastAsia="Amiri" w:cs="Amiri"/>
          <w:lang w:bidi="ar-SA"/>
          <w:color w:val="111111"/>
          <w:sz w:val="28"/>
          <w:szCs w:val="28"/>
          <w:rtl/>
        </w:rPr>
        <w:t xml:space="preserve">(عن الرجل يعتق سريته ايصلح له أن يتزوجها بغيرعدة؟قال:نعم قلت: فغيره ؟ قال:لا،حتى تعتد ثلاثة اشهر</w:t>
      </w:r>
      <w:r>
        <w:rPr>
          <w:rStyle w:val="FootnoteReference"/>
        </w:rPr>
        <w:footnoteReference w:id="283"/>
      </w:r>
      <w:r>
        <w:rPr>
          <w:rFonts w:ascii="IRNazanin" w:hAnsi="IRNazanin" w:eastAsia="IRNazanin" w:cs="IRNazanin"/>
          <w:lang w:bidi="fa-IR"/>
          <w:color w:val="111111"/>
          <w:sz w:val="28"/>
          <w:szCs w:val="28"/>
          <w:rtl/>
        </w:rPr>
        <w:t xml:space="preserve">قال : وسئل عن رجل وقع على امته ایصلح له ان يزوجها قبل أن تعتد ؟ قال : لا قلت ، كم عدتها ؟ قال : حيضة أو ثنتان )(6)</w:t>
      </w:r>
    </w:p>
    <w:p>
      <w:pPr>
        <w:pStyle w:val="BookText"/>
      </w:pPr>
      <w:r>
        <w:rPr>
          <w:rFonts w:ascii="IRNazanin" w:hAnsi="IRNazanin" w:eastAsia="IRNazanin" w:cs="IRNazanin"/>
          <w:lang w:bidi="fa-IR"/>
          <w:color w:val="111111"/>
          <w:sz w:val="28"/>
          <w:szCs w:val="28"/>
          <w:rtl/>
        </w:rPr>
        <w:t xml:space="preserve">الكافي ج 6 ص172 ک20ب 79 ح 5.</w:t>
      </w:r>
    </w:p>
    <w:p>
      <w:pPr>
        <w:pStyle w:val="BookText"/>
      </w:pPr>
      <w:r>
        <w:rPr>
          <w:rFonts w:ascii="IRNazanin" w:hAnsi="IRNazanin" w:eastAsia="IRNazanin" w:cs="IRNazanin"/>
          <w:lang w:bidi="fa-IR"/>
          <w:color w:val="111111"/>
          <w:sz w:val="28"/>
          <w:szCs w:val="28"/>
          <w:rtl/>
        </w:rPr>
        <w:t xml:space="preserve">الكافي ج 5 ص 476 ک18ب 117 ح 4.</w:t>
      </w:r>
    </w:p>
    <w:p>
      <w:pPr>
        <w:pStyle w:val="BookText"/>
      </w:pPr>
      <w:r>
        <w:rPr>
          <w:rFonts w:ascii="Amiri" w:hAnsi="Amiri" w:eastAsia="Amiri" w:cs="Amiri"/>
          <w:lang w:bidi="ar-SA"/>
          <w:color w:val="111111"/>
          <w:sz w:val="28"/>
          <w:szCs w:val="28"/>
          <w:rtl/>
        </w:rPr>
        <w:t xml:space="preserve">التهذيب ج 8 ص 174 ب7ح 34.</w:t>
      </w:r>
    </w:p>
    <w:p>
      <w:pPr>
        <w:pStyle w:val="BookText"/>
      </w:pPr>
      <w:r>
        <w:rPr>
          <w:rFonts w:ascii="Amiri" w:hAnsi="Amiri" w:eastAsia="Amiri" w:cs="Amiri"/>
          <w:lang w:bidi="ar-SA"/>
          <w:color w:val="111111"/>
          <w:sz w:val="28"/>
          <w:szCs w:val="28"/>
          <w:rtl/>
        </w:rPr>
        <w:t xml:space="preserve">التهذيب ج 8 ص 170 ب7ح 35.</w:t>
      </w:r>
    </w:p>
    <w:p>
      <w:pPr>
        <w:pStyle w:val="BookText"/>
      </w:pPr>
      <w:r>
        <w:rPr>
          <w:rFonts w:ascii="Amiri" w:hAnsi="Amiri" w:eastAsia="Amiri" w:cs="Amiri"/>
          <w:lang w:bidi="ar-SA"/>
          <w:color w:val="111111"/>
          <w:sz w:val="28"/>
          <w:szCs w:val="28"/>
          <w:rtl/>
        </w:rPr>
        <w:t xml:space="preserve">(عن شيء من الطلاق -)---انظر الطلاق</w:t>
      </w:r>
    </w:p>
    <w:p>
      <w:pPr>
        <w:pStyle w:val="BookText"/>
      </w:pPr>
      <w:r>
        <w:rPr>
          <w:rFonts w:ascii="Amiri" w:hAnsi="Amiri" w:eastAsia="Amiri" w:cs="Amiri"/>
          <w:lang w:bidi="ar-SA"/>
          <w:color w:val="111111"/>
          <w:sz w:val="28"/>
          <w:szCs w:val="28"/>
          <w:rtl/>
        </w:rPr>
        <w:t xml:space="preserve">(عن الطلاق اذا لم يطلق للعدة -)---انظر الطلاق</w:t>
      </w:r>
    </w:p>
    <w:p>
      <w:pPr>
        <w:pStyle w:val="BookText"/>
      </w:pPr>
      <w:r>
        <w:rPr>
          <w:rFonts w:ascii="Amiri" w:hAnsi="Amiri" w:eastAsia="Amiri" w:cs="Amiri"/>
          <w:lang w:bidi="ar-SA"/>
          <w:color w:val="111111"/>
          <w:sz w:val="28"/>
          <w:szCs w:val="28"/>
          <w:rtl/>
        </w:rPr>
        <w:t xml:space="preserve">(عن عدة الأمة التي يتوفى عنها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زوجها قال : شهر ونصف )(6)</w:t>
      </w:r>
    </w:p>
    <w:p>
      <w:pPr>
        <w:pStyle w:val="BookText"/>
      </w:pPr>
      <w:r>
        <w:rPr>
          <w:rFonts w:ascii="Amiri" w:hAnsi="Amiri" w:eastAsia="Amiri" w:cs="Amiri"/>
          <w:lang w:bidi="ar-SA"/>
          <w:color w:val="111111"/>
          <w:sz w:val="28"/>
          <w:szCs w:val="28"/>
          <w:rtl/>
        </w:rPr>
        <w:t xml:space="preserve">التهذيب ج 8 ص 156 ب6 ح 142.</w:t>
      </w:r>
    </w:p>
    <w:p>
      <w:pPr>
        <w:pStyle w:val="BookText"/>
      </w:pPr>
      <w:r>
        <w:rPr>
          <w:rFonts w:ascii="IRNazanin" w:hAnsi="IRNazanin" w:eastAsia="IRNazanin" w:cs="IRNazanin"/>
          <w:lang w:bidi="fa-IR"/>
          <w:color w:val="111111"/>
          <w:sz w:val="28"/>
          <w:szCs w:val="28"/>
          <w:rtl/>
        </w:rPr>
        <w:t xml:space="preserve">الاستبصار ج3 ص 348ب 201ح10.</w:t>
      </w:r>
    </w:p>
    <w:p>
      <w:pPr>
        <w:pStyle w:val="BookText"/>
      </w:pPr>
      <w:r>
        <w:rPr>
          <w:rFonts w:ascii="Amiri" w:hAnsi="Amiri" w:eastAsia="Amiri" w:cs="Amiri"/>
          <w:lang w:bidi="ar-SA"/>
          <w:color w:val="111111"/>
          <w:sz w:val="28"/>
          <w:szCs w:val="28"/>
          <w:rtl/>
        </w:rPr>
        <w:t xml:space="preserve">(عن عدة الأمة التي لم تبلغ المحيض وهو يخاف عليها فقال:خمس واربعون ليلة ) (6) التهذيب ج 8 ص 172 ب7 ح 23.</w:t>
      </w:r>
    </w:p>
    <w:p>
      <w:pPr>
        <w:pStyle w:val="BookText"/>
      </w:pPr>
      <w:r>
        <w:rPr>
          <w:rFonts w:ascii="IRNazanin" w:hAnsi="IRNazanin" w:eastAsia="IRNazanin" w:cs="IRNazanin"/>
          <w:lang w:bidi="fa-IR"/>
          <w:color w:val="111111"/>
          <w:sz w:val="28"/>
          <w:szCs w:val="28"/>
          <w:rtl/>
        </w:rPr>
        <w:t xml:space="preserve">الاستبصار ج3 ص 358 ب 209 ح 5.</w:t>
      </w:r>
    </w:p>
    <w:p>
      <w:pPr>
        <w:pStyle w:val="BookText"/>
      </w:pPr>
      <w:r>
        <w:rPr>
          <w:rFonts w:ascii="Amiri" w:hAnsi="Amiri" w:eastAsia="Amiri" w:cs="Amiri"/>
          <w:lang w:bidi="ar-SA"/>
          <w:color w:val="111111"/>
          <w:sz w:val="28"/>
          <w:szCs w:val="28"/>
          <w:rtl/>
        </w:rPr>
        <w:t xml:space="preserve">(عن عدة المختلعة كم هي ؟ قال : عدة المطلقة ولتعتد في بيتها والمبارئة بمنزلة المختلعة )(5)</w:t>
      </w:r>
    </w:p>
    <w:p>
      <w:pPr>
        <w:pStyle w:val="BookText"/>
      </w:pPr>
      <w:r>
        <w:rPr>
          <w:rFonts w:ascii="Amiri" w:hAnsi="Amiri" w:eastAsia="Amiri" w:cs="Amiri"/>
          <w:lang w:bidi="ar-SA"/>
          <w:color w:val="111111"/>
          <w:sz w:val="28"/>
          <w:szCs w:val="28"/>
          <w:rtl/>
        </w:rPr>
        <w:t xml:space="preserve">الكافي ج 6 ص 144 ك20 ب 65 ح 4.</w:t>
      </w:r>
    </w:p>
    <w:p>
      <w:pPr>
        <w:pStyle w:val="BookText"/>
      </w:pPr>
      <w:r>
        <w:rPr>
          <w:rFonts w:ascii="Amiri" w:hAnsi="Amiri" w:eastAsia="Amiri" w:cs="Amiri"/>
          <w:lang w:bidi="ar-SA"/>
          <w:color w:val="111111"/>
          <w:sz w:val="28"/>
          <w:szCs w:val="28"/>
          <w:rtl/>
        </w:rPr>
        <w:t xml:space="preserve">التهذيبج 8 ص 136 ب6 ح 71.</w:t>
      </w:r>
    </w:p>
    <w:p>
      <w:pPr>
        <w:pStyle w:val="BookText"/>
      </w:pPr>
      <w:r>
        <w:rPr>
          <w:rFonts w:ascii="IRNazanin" w:hAnsi="IRNazanin" w:eastAsia="IRNazanin" w:cs="IRNazanin"/>
          <w:lang w:bidi="fa-IR"/>
          <w:color w:val="111111"/>
          <w:sz w:val="28"/>
          <w:szCs w:val="28"/>
          <w:rtl/>
        </w:rPr>
        <w:t xml:space="preserve">الاستبصار ج3 ص 336 ب 195 ح 1.</w:t>
      </w:r>
    </w:p>
    <w:p>
      <w:pPr>
        <w:pStyle w:val="BookText"/>
      </w:pPr>
      <w:r>
        <w:rPr>
          <w:rFonts w:ascii="Amiri" w:hAnsi="Amiri" w:eastAsia="Amiri" w:cs="Amiri"/>
          <w:lang w:bidi="ar-SA"/>
          <w:color w:val="111111"/>
          <w:sz w:val="28"/>
          <w:szCs w:val="28"/>
          <w:rtl/>
        </w:rPr>
        <w:t xml:space="preserve">(عن عدة المستحاضة فقال : تنظر قدر أقرائها فتزيد يوما أو تنقص يوما فان لم تحض فلتنظر الى بعض نسائها فلتعتد با قرائها)(6)</w:t>
      </w:r>
    </w:p>
    <w:p>
      <w:pPr>
        <w:pStyle w:val="BookText"/>
      </w:pPr>
      <w:r>
        <w:rPr>
          <w:rFonts w:ascii="Amiri" w:hAnsi="Amiri" w:eastAsia="Amiri" w:cs="Amiri"/>
          <w:lang w:bidi="ar-SA"/>
          <w:color w:val="111111"/>
          <w:sz w:val="28"/>
          <w:szCs w:val="28"/>
          <w:rtl/>
        </w:rPr>
        <w:t xml:space="preserve">الفقيه ج 3 ص 333 ب 161 ح 9.</w:t>
      </w:r>
    </w:p>
    <w:p>
      <w:pPr>
        <w:pStyle w:val="BookText"/>
      </w:pPr>
      <w:r>
        <w:rPr>
          <w:rFonts w:ascii="Amiri" w:hAnsi="Amiri" w:eastAsia="Amiri" w:cs="Amiri"/>
          <w:lang w:bidi="ar-SA"/>
          <w:color w:val="111111"/>
          <w:sz w:val="28"/>
          <w:szCs w:val="28"/>
          <w:rtl/>
        </w:rPr>
        <w:t xml:space="preserve">التهذيب ج 8 ص 121 ب6 ح 17.</w:t>
      </w:r>
    </w:p>
    <w:p>
      <w:pPr>
        <w:pStyle w:val="BookText"/>
      </w:pPr>
      <w:r>
        <w:rPr>
          <w:rFonts w:ascii="Amiri" w:hAnsi="Amiri" w:eastAsia="Amiri" w:cs="Amiri"/>
          <w:lang w:bidi="ar-SA"/>
          <w:color w:val="111111"/>
          <w:sz w:val="28"/>
          <w:szCs w:val="28"/>
          <w:rtl/>
        </w:rPr>
        <w:t xml:space="preserve">(عن قول الله تعالى ان ارتبتم ما الريبة -)---انظر الحيض</w:t>
      </w:r>
    </w:p>
    <w:p>
      <w:pPr>
        <w:pStyle w:val="BookText"/>
      </w:pPr>
      <w:r>
        <w:rPr>
          <w:rFonts w:ascii="Amiri" w:hAnsi="Amiri" w:eastAsia="Amiri" w:cs="Amiri"/>
          <w:lang w:bidi="ar-SA"/>
          <w:color w:val="111111"/>
          <w:sz w:val="28"/>
          <w:szCs w:val="28"/>
          <w:rtl/>
        </w:rPr>
        <w:t xml:space="preserve">(عن التي تحيض في كل ثلاث سنين</w:t>
      </w:r>
    </w:p>
    <w:p>
      <w:pPr>
        <w:pStyle w:val="BookText"/>
      </w:pPr>
      <w:r>
        <w:rPr>
          <w:rFonts w:ascii="Amiri" w:hAnsi="Amiri" w:eastAsia="Amiri" w:cs="Amiri"/>
          <w:lang w:bidi="ar-SA"/>
          <w:color w:val="111111"/>
          <w:sz w:val="28"/>
          <w:szCs w:val="28"/>
          <w:rtl/>
        </w:rPr>
        <w:t xml:space="preserve">مرة كيف تعتد ؟ قال : تنظر مثل قرئها التي كانت تحيض فيه في الاستقامة فلتعتد ثلاثة قروء ثم لتتزوج ان شاءت )(6)</w:t>
      </w:r>
    </w:p>
    <w:p>
      <w:pPr>
        <w:pStyle w:val="BookText"/>
      </w:pPr>
      <w:r>
        <w:rPr>
          <w:rFonts w:ascii="Amiri" w:hAnsi="Amiri" w:eastAsia="Amiri" w:cs="Amiri"/>
          <w:lang w:bidi="ar-SA"/>
          <w:color w:val="111111"/>
          <w:sz w:val="28"/>
          <w:szCs w:val="28"/>
          <w:rtl/>
        </w:rPr>
        <w:t xml:space="preserve">الفقيه ج 3 ص 332 ب 161 ح 8.</w:t>
      </w:r>
    </w:p>
    <w:p>
      <w:pPr>
        <w:pStyle w:val="BookText"/>
      </w:pPr>
      <w:r>
        <w:rPr>
          <w:rFonts w:ascii="Amiri" w:hAnsi="Amiri" w:eastAsia="Amiri" w:cs="Amiri"/>
          <w:lang w:bidi="ar-SA"/>
          <w:color w:val="111111"/>
          <w:sz w:val="28"/>
          <w:szCs w:val="28"/>
          <w:rtl/>
        </w:rPr>
        <w:t xml:space="preserve">التهذيب ج 8 ص 122 ب6 ح 19 بتفاوت .</w:t>
      </w:r>
    </w:p>
    <w:p>
      <w:pPr>
        <w:pStyle w:val="BookText"/>
      </w:pPr>
      <w:r>
        <w:rPr>
          <w:rFonts w:ascii="IRNazanin" w:hAnsi="IRNazanin" w:eastAsia="IRNazanin" w:cs="IRNazanin"/>
          <w:lang w:bidi="fa-IR"/>
          <w:color w:val="111111"/>
          <w:sz w:val="28"/>
          <w:szCs w:val="28"/>
          <w:rtl/>
        </w:rPr>
        <w:t xml:space="preserve">الاستبصار ج3 ص326 ب188ح 2 بتفاوت .</w:t>
      </w:r>
    </w:p>
    <w:p>
      <w:pPr>
        <w:pStyle w:val="BookText"/>
      </w:pPr>
      <w:r>
        <w:rPr>
          <w:rFonts w:ascii="Amiri" w:hAnsi="Amiri" w:eastAsia="Amiri" w:cs="Amiri"/>
          <w:lang w:bidi="ar-SA"/>
          <w:color w:val="111111"/>
          <w:sz w:val="28"/>
          <w:szCs w:val="28"/>
          <w:rtl/>
        </w:rPr>
        <w:t xml:space="preserve">(عن التي تحيض كل ثلاثة اشهر مرة كيف تعتد ؟قال:تنتظر مثل قرئها التي كانت تحيض فيه في الاستقامة فلتعتد ثلاثة قروء ثم لتتزوج ان شاءت )(6)</w:t>
      </w:r>
    </w:p>
    <w:p>
      <w:pPr>
        <w:pStyle w:val="BookText"/>
      </w:pPr>
      <w:r>
        <w:rPr>
          <w:rFonts w:ascii="IRNazanin" w:hAnsi="IRNazanin" w:eastAsia="IRNazanin" w:cs="IRNazanin"/>
          <w:lang w:bidi="fa-IR"/>
          <w:color w:val="111111"/>
          <w:sz w:val="28"/>
          <w:szCs w:val="28"/>
          <w:rtl/>
        </w:rPr>
        <w:t xml:space="preserve">الكافي ج 6 ص 99 ک20 ب 34 ح 4.</w:t>
      </w:r>
    </w:p>
    <w:p>
      <w:pPr>
        <w:pStyle w:val="BookText"/>
      </w:pPr>
      <w:r>
        <w:rPr>
          <w:rFonts w:ascii="Amiri" w:hAnsi="Amiri" w:eastAsia="Amiri" w:cs="Amiri"/>
          <w:lang w:bidi="ar-SA"/>
          <w:color w:val="111111"/>
          <w:sz w:val="28"/>
          <w:szCs w:val="28"/>
          <w:rtl/>
        </w:rPr>
        <w:t xml:space="preserve">التهذيب ج 8 ص 120ب6ح 14.</w:t>
      </w:r>
    </w:p>
    <w:p>
      <w:pPr>
        <w:pStyle w:val="BookText"/>
      </w:pPr>
      <w:r>
        <w:rPr>
          <w:rFonts w:ascii="IRNazanin" w:hAnsi="IRNazanin" w:eastAsia="IRNazanin" w:cs="IRNazanin"/>
          <w:lang w:bidi="fa-IR"/>
          <w:color w:val="111111"/>
          <w:sz w:val="28"/>
          <w:szCs w:val="28"/>
          <w:rtl/>
        </w:rPr>
        <w:t xml:space="preserve">الاستبصار ج3 ص 325 ب 187 ح 8.</w:t>
      </w:r>
    </w:p>
    <w:p>
      <w:pPr>
        <w:pStyle w:val="BookText"/>
      </w:pPr>
      <w:r>
        <w:rPr>
          <w:rFonts w:ascii="Amiri" w:hAnsi="Amiri" w:eastAsia="Amiri" w:cs="Amiri"/>
          <w:lang w:bidi="ar-SA"/>
          <w:color w:val="111111"/>
          <w:sz w:val="28"/>
          <w:szCs w:val="28"/>
          <w:rtl/>
        </w:rPr>
        <w:t xml:space="preserve">(عن التي توفي عنها -)---انظر الحج</w:t>
      </w:r>
    </w:p>
    <w:p>
      <w:pPr>
        <w:pStyle w:val="BookText"/>
      </w:pPr>
      <w:r>
        <w:rPr>
          <w:rFonts w:ascii="Amiri" w:hAnsi="Amiri" w:eastAsia="Amiri" w:cs="Amiri"/>
          <w:lang w:bidi="ar-SA"/>
          <w:color w:val="111111"/>
          <w:sz w:val="28"/>
          <w:szCs w:val="28"/>
          <w:rtl/>
        </w:rPr>
        <w:t xml:space="preserve">(عن التي لا تحيض الا في ثلاث سنين واربع سنين قال : تعتد ثلاثة اشهر ثم تتزوج ان شاءت )(6)</w:t>
      </w:r>
    </w:p>
    <w:p>
      <w:pPr>
        <w:pStyle w:val="BookText"/>
      </w:pPr>
      <w:r>
        <w:rPr>
          <w:rFonts w:ascii="Amiri" w:hAnsi="Amiri" w:eastAsia="Amiri" w:cs="Amiri"/>
          <w:lang w:bidi="ar-SA"/>
          <w:color w:val="111111"/>
          <w:sz w:val="28"/>
          <w:szCs w:val="28"/>
          <w:rtl/>
        </w:rPr>
        <w:t xml:space="preserve">الفقيه ج3 ص 332 ب 161 ح 5.</w:t>
      </w:r>
    </w:p>
    <w:p>
      <w:pPr>
        <w:pStyle w:val="BookText"/>
      </w:pPr>
      <w:r>
        <w:rPr>
          <w:rFonts w:ascii="Amiri" w:hAnsi="Amiri" w:eastAsia="Amiri" w:cs="Amiri"/>
          <w:lang w:bidi="ar-SA"/>
          <w:color w:val="111111"/>
          <w:sz w:val="28"/>
          <w:szCs w:val="28"/>
          <w:rtl/>
        </w:rPr>
        <w:t xml:space="preserve">التهذيب ج 8 ص 121 ب 6ح16.</w:t>
      </w:r>
    </w:p>
    <w:p>
      <w:pPr>
        <w:pStyle w:val="BookText"/>
      </w:pPr>
      <w:r>
        <w:rPr>
          <w:rFonts w:ascii="IRNazanin" w:hAnsi="IRNazanin" w:eastAsia="IRNazanin" w:cs="IRNazanin"/>
          <w:lang w:bidi="fa-IR"/>
          <w:color w:val="111111"/>
          <w:sz w:val="28"/>
          <w:szCs w:val="28"/>
          <w:rtl/>
        </w:rPr>
        <w:t xml:space="preserve">الاستبصار ج 3 ص 326 ب 188 ح 5.</w:t>
      </w:r>
    </w:p>
    <w:p>
      <w:pPr>
        <w:pStyle w:val="BookText"/>
      </w:pPr>
      <w:r>
        <w:rPr>
          <w:rFonts w:ascii="Amiri" w:hAnsi="Amiri" w:eastAsia="Amiri" w:cs="Amiri"/>
          <w:lang w:bidi="ar-SA"/>
          <w:color w:val="111111"/>
          <w:sz w:val="28"/>
          <w:szCs w:val="28"/>
          <w:rtl/>
        </w:rPr>
        <w:t xml:space="preserve">(عن التي قد يئست من المحيض والتي لا تحيض مثلها قال : ليس عليها عدة )(6)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8 ص 66 ب 3 ح 137.</w:t>
      </w:r>
    </w:p>
    <w:p>
      <w:pPr>
        <w:pStyle w:val="BookText"/>
      </w:pPr>
      <w:r>
        <w:rPr>
          <w:rFonts w:ascii="Amiri" w:hAnsi="Amiri" w:eastAsia="Amiri" w:cs="Amiri"/>
          <w:lang w:bidi="ar-SA"/>
          <w:color w:val="111111"/>
          <w:sz w:val="28"/>
          <w:szCs w:val="28"/>
          <w:rtl/>
        </w:rPr>
        <w:t xml:space="preserve">(عن التي لا تحيض كل ثلاثة سنين إلا مرة واحدة كيف تعتد؟قال:تنتظر مثل قروئها التي كانت تحيض في استقامتها ولتعتد بثلاثة قروء ثم لتتزوج ان شائت(6)</w:t>
      </w:r>
    </w:p>
    <w:p>
      <w:pPr>
        <w:pStyle w:val="BookText"/>
      </w:pPr>
      <w:r>
        <w:rPr>
          <w:rFonts w:ascii="Amiri" w:hAnsi="Amiri" w:eastAsia="Amiri" w:cs="Amiri"/>
          <w:lang w:bidi="ar-SA"/>
          <w:color w:val="111111"/>
          <w:sz w:val="28"/>
          <w:szCs w:val="28"/>
          <w:rtl/>
        </w:rPr>
        <w:t xml:space="preserve">التهذيب ج 8 ص 122 ب6 ح 19 و 20.</w:t>
      </w:r>
    </w:p>
    <w:p>
      <w:pPr>
        <w:pStyle w:val="BookText"/>
      </w:pPr>
      <w:r>
        <w:rPr>
          <w:rFonts w:ascii="IRNazanin" w:hAnsi="IRNazanin" w:eastAsia="IRNazanin" w:cs="IRNazanin"/>
          <w:lang w:bidi="fa-IR"/>
          <w:color w:val="111111"/>
          <w:sz w:val="28"/>
          <w:szCs w:val="28"/>
          <w:rtl/>
        </w:rPr>
        <w:t xml:space="preserve">الاستبصار ج3 ص 326ب 188ح 2.</w:t>
      </w:r>
    </w:p>
    <w:p>
      <w:pPr>
        <w:pStyle w:val="BookText"/>
      </w:pPr>
      <w:r>
        <w:rPr>
          <w:rFonts w:ascii="Amiri" w:hAnsi="Amiri" w:eastAsia="Amiri" w:cs="Amiri"/>
          <w:lang w:bidi="ar-SA"/>
          <w:color w:val="111111"/>
          <w:sz w:val="28"/>
          <w:szCs w:val="28"/>
          <w:rtl/>
        </w:rPr>
        <w:t xml:space="preserve">الفقيه ج 3 ص 332 ب 161 ح 8 بتفاوت .</w:t>
      </w:r>
    </w:p>
    <w:p>
      <w:pPr>
        <w:pStyle w:val="BookText"/>
      </w:pPr>
      <w:r>
        <w:rPr>
          <w:rFonts w:ascii="IRNazanin" w:hAnsi="IRNazanin" w:eastAsia="IRNazanin" w:cs="IRNazanin"/>
          <w:lang w:bidi="fa-IR"/>
          <w:color w:val="111111"/>
          <w:sz w:val="28"/>
          <w:szCs w:val="28"/>
          <w:rtl/>
        </w:rPr>
        <w:t xml:space="preserve">(عن المتوفى عنها زوجها اتخرج الى بیت ابيها وأمها من بيتها ان شائت فتعتد ؟ فقال : ان شائت ان تعتد في بيت زوجها اعتدت وان شائت اعتدت في اهلها ولا تكتحل ولا تلبس حليا ) (6)</w:t>
      </w:r>
    </w:p>
    <w:p>
      <w:pPr>
        <w:pStyle w:val="BookText"/>
      </w:pPr>
      <w:r>
        <w:rPr>
          <w:rFonts w:ascii="IRNazanin" w:hAnsi="IRNazanin" w:eastAsia="IRNazanin" w:cs="IRNazanin"/>
          <w:lang w:bidi="fa-IR"/>
          <w:color w:val="111111"/>
          <w:sz w:val="28"/>
          <w:szCs w:val="28"/>
          <w:rtl/>
        </w:rPr>
        <w:t xml:space="preserve">الكافي ج6 ص 116ک 20 ب 46 ح3.</w:t>
      </w:r>
    </w:p>
    <w:p>
      <w:pPr>
        <w:pStyle w:val="BookText"/>
      </w:pPr>
      <w:r>
        <w:rPr>
          <w:rFonts w:ascii="Amiri" w:hAnsi="Amiri" w:eastAsia="Amiri" w:cs="Amiri"/>
          <w:lang w:bidi="ar-SA"/>
          <w:color w:val="111111"/>
          <w:sz w:val="28"/>
          <w:szCs w:val="28"/>
          <w:rtl/>
        </w:rPr>
        <w:t xml:space="preserve">(عن المتوفى عنها زوجها اتخرج من بيت زوجها ؟ قال : تخرج من بيت زوجها وتحج وتنتقل من منزل الى منزل ) (6)</w:t>
      </w:r>
    </w:p>
    <w:p>
      <w:pPr>
        <w:pStyle w:val="BookText"/>
      </w:pPr>
      <w:r>
        <w:rPr>
          <w:rFonts w:ascii="IRNazanin" w:hAnsi="IRNazanin" w:eastAsia="IRNazanin" w:cs="IRNazanin"/>
          <w:lang w:bidi="fa-IR"/>
          <w:color w:val="111111"/>
          <w:sz w:val="28"/>
          <w:szCs w:val="28"/>
          <w:rtl/>
        </w:rPr>
        <w:t xml:space="preserve">الكافي ج 6 ص 116 ک20 ب46 ح 7.</w:t>
      </w:r>
    </w:p>
    <w:p>
      <w:pPr>
        <w:pStyle w:val="BookText"/>
      </w:pPr>
      <w:r>
        <w:rPr>
          <w:rFonts w:ascii="IRNazanin" w:hAnsi="IRNazanin" w:eastAsia="IRNazanin" w:cs="IRNazanin"/>
          <w:lang w:bidi="fa-IR"/>
          <w:color w:val="111111"/>
          <w:sz w:val="28"/>
          <w:szCs w:val="28"/>
          <w:rtl/>
        </w:rPr>
        <w:t xml:space="preserve">الكافي ج6ص118 ک20 ب46 ح 14 بتفاوت.</w:t>
      </w:r>
    </w:p>
    <w:p>
      <w:pPr>
        <w:pStyle w:val="BookText"/>
      </w:pPr>
      <w:r>
        <w:rPr>
          <w:rFonts w:ascii="Amiri" w:hAnsi="Amiri" w:eastAsia="Amiri" w:cs="Amiri"/>
          <w:lang w:bidi="ar-SA"/>
          <w:color w:val="111111"/>
          <w:sz w:val="28"/>
          <w:szCs w:val="28"/>
          <w:rtl/>
        </w:rPr>
        <w:t xml:space="preserve">الفقيه ج 3 ص 328 ب 159 ح14 بتفاوت .</w:t>
      </w:r>
    </w:p>
    <w:p>
      <w:pPr>
        <w:pStyle w:val="BookText"/>
      </w:pPr>
      <w:r>
        <w:rPr>
          <w:rFonts w:ascii="IRNazanin" w:hAnsi="IRNazanin" w:eastAsia="IRNazanin" w:cs="IRNazanin"/>
          <w:lang w:bidi="fa-IR"/>
          <w:color w:val="111111"/>
          <w:sz w:val="28"/>
          <w:szCs w:val="28"/>
          <w:rtl/>
        </w:rPr>
        <w:t xml:space="preserve">(عن المتوفى عنها زوجها اتعتد</w:t>
      </w:r>
      <w:r>
        <w:rPr>
          <w:rStyle w:val="FootnoteReference"/>
        </w:rPr>
        <w:footnoteReference w:id="284"/>
      </w:r>
      <w:r>
        <w:rPr>
          <w:rFonts w:ascii="IRNazanin" w:hAnsi="IRNazanin" w:eastAsia="IRNazanin" w:cs="IRNazanin"/>
          <w:lang w:bidi="fa-IR"/>
          <w:color w:val="111111"/>
          <w:sz w:val="28"/>
          <w:szCs w:val="28"/>
          <w:rtl/>
        </w:rPr>
        <w:t xml:space="preserve">في بیت تمكث فيه شهراً أو أقل من شهر أو أكثر ثم تتحول منه الى غيره فتمكث في المنزل الذي تحولت اليه مثل ما مكثت في المنزل الذي تحولت منه كذا ضيعها حتى تنقضي عدتها ؟ قال : يجوز ذلك لها ولا بأس )(6)</w:t>
      </w:r>
    </w:p>
    <w:p>
      <w:pPr>
        <w:pStyle w:val="BookText"/>
      </w:pPr>
      <w:r>
        <w:rPr>
          <w:rFonts w:ascii="Amiri" w:hAnsi="Amiri" w:eastAsia="Amiri" w:cs="Amiri"/>
          <w:lang w:bidi="ar-SA"/>
          <w:color w:val="111111"/>
          <w:sz w:val="28"/>
          <w:szCs w:val="28"/>
          <w:rtl/>
        </w:rPr>
        <w:t xml:space="preserve">الكافي ج1 ص116 ك20 ب 46 ح 9.</w:t>
      </w:r>
    </w:p>
    <w:p>
      <w:pPr>
        <w:pStyle w:val="BookText"/>
      </w:pPr>
      <w:r>
        <w:rPr>
          <w:rFonts w:ascii="Amiri" w:hAnsi="Amiri" w:eastAsia="Amiri" w:cs="Amiri"/>
          <w:lang w:bidi="ar-SA"/>
          <w:color w:val="111111"/>
          <w:sz w:val="28"/>
          <w:szCs w:val="28"/>
          <w:rtl/>
        </w:rPr>
        <w:t xml:space="preserve">التهذيب ج 8 ص 160 ب6 ح153.</w:t>
      </w:r>
    </w:p>
    <w:p>
      <w:pPr>
        <w:pStyle w:val="BookText"/>
      </w:pPr>
      <w:r>
        <w:rPr>
          <w:rFonts w:ascii="IRNazanin" w:hAnsi="IRNazanin" w:eastAsia="IRNazanin" w:cs="IRNazanin"/>
          <w:lang w:bidi="fa-IR"/>
          <w:color w:val="111111"/>
          <w:sz w:val="28"/>
          <w:szCs w:val="28"/>
          <w:rtl/>
        </w:rPr>
        <w:t xml:space="preserve">الاستبصار ج 3 ص 352 ب 205ح3.</w:t>
      </w:r>
    </w:p>
    <w:p>
      <w:pPr>
        <w:pStyle w:val="BookText"/>
      </w:pPr>
      <w:r>
        <w:rPr>
          <w:rFonts w:ascii="IRNazanin" w:hAnsi="IRNazanin" w:eastAsia="IRNazanin" w:cs="IRNazanin"/>
          <w:lang w:bidi="fa-IR"/>
          <w:color w:val="111111"/>
          <w:sz w:val="28"/>
          <w:szCs w:val="28"/>
          <w:rtl/>
        </w:rPr>
        <w:t xml:space="preserve">(عن المتوفى عنها زوجها اذا -)---انظر الحداد</w:t>
      </w:r>
    </w:p>
    <w:p>
      <w:pPr>
        <w:pStyle w:val="BookText"/>
      </w:pPr>
      <w:r>
        <w:rPr>
          <w:rFonts w:ascii="IRNazanin" w:hAnsi="IRNazanin" w:eastAsia="IRNazanin" w:cs="IRNazanin"/>
          <w:lang w:bidi="fa-IR"/>
          <w:color w:val="111111"/>
          <w:sz w:val="28"/>
          <w:szCs w:val="28"/>
          <w:rtl/>
        </w:rPr>
        <w:t xml:space="preserve">(عن المتوفى عنها زوجها این تعتد ؟ قال : حيث شائت ولا تبيتعن بيتها</w:t>
      </w:r>
      <w:r>
        <w:rPr>
          <w:rStyle w:val="FootnoteReference"/>
        </w:rPr>
        <w:footnoteReference w:id="285"/>
      </w:r>
      <w:r>
        <w:rPr>
          <w:rFonts w:ascii="IRNazanin" w:hAnsi="IRNazanin" w:eastAsia="IRNazanin" w:cs="IRNazanin"/>
          <w:lang w:bidi="fa-IR"/>
          <w:color w:val="111111"/>
          <w:sz w:val="28"/>
          <w:szCs w:val="28"/>
          <w:rtl/>
        </w:rPr>
        <w:t xml:space="preserve">) (5) أو (6)</w:t>
      </w:r>
    </w:p>
    <w:p>
      <w:pPr>
        <w:pStyle w:val="BookText"/>
      </w:pPr>
      <w:r>
        <w:rPr>
          <w:rFonts w:ascii="Amiri" w:hAnsi="Amiri" w:eastAsia="Amiri" w:cs="Amiri"/>
          <w:lang w:bidi="ar-SA"/>
          <w:color w:val="111111"/>
          <w:sz w:val="28"/>
          <w:szCs w:val="28"/>
          <w:rtl/>
        </w:rPr>
        <w:t xml:space="preserve">الكافي ج 6 ص 116 ك20 ب 46 ح 8.</w:t>
      </w:r>
    </w:p>
    <w:p>
      <w:pPr>
        <w:pStyle w:val="BookText"/>
      </w:pPr>
      <w:r>
        <w:rPr>
          <w:rFonts w:ascii="Amiri" w:hAnsi="Amiri" w:eastAsia="Amiri" w:cs="Amiri"/>
          <w:lang w:bidi="ar-SA"/>
          <w:color w:val="111111"/>
          <w:sz w:val="28"/>
          <w:szCs w:val="28"/>
          <w:rtl/>
        </w:rPr>
        <w:t xml:space="preserve">التهذيب ج 8 ص 159 ب6 ح 152.</w:t>
      </w:r>
    </w:p>
    <w:p>
      <w:pPr>
        <w:pStyle w:val="BookText"/>
      </w:pPr>
      <w:r>
        <w:rPr>
          <w:rFonts w:ascii="IRNazanin" w:hAnsi="IRNazanin" w:eastAsia="IRNazanin" w:cs="IRNazanin"/>
          <w:lang w:bidi="fa-IR"/>
          <w:color w:val="111111"/>
          <w:sz w:val="28"/>
          <w:szCs w:val="28"/>
          <w:rtl/>
        </w:rPr>
        <w:t xml:space="preserve">الاستبصار ج 3 ص 353 ب 205 ح 6.</w:t>
      </w:r>
    </w:p>
    <w:p>
      <w:pPr>
        <w:pStyle w:val="BookText"/>
      </w:pPr>
      <w:r>
        <w:rPr>
          <w:rFonts w:ascii="IRNazanin" w:hAnsi="IRNazanin" w:eastAsia="IRNazanin" w:cs="IRNazanin"/>
          <w:lang w:bidi="fa-IR"/>
          <w:color w:val="111111"/>
          <w:sz w:val="28"/>
          <w:szCs w:val="28"/>
          <w:rtl/>
        </w:rPr>
        <w:t xml:space="preserve">(عن المتوفى عنها زوجها تعتد - ) تقدم تحت عنوان (عن المتوفى عنها زوجها اتعتد الخ)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المتوفى عنها زوجها فقال : لا تكتحل للزينة ولا تطيب ولا تلبس ثوبا مصبوغا ولا تبيت عن بيتها وتقضي الحقوق وتمتشط بغسلة</w:t>
      </w:r>
      <w:r>
        <w:rPr>
          <w:rStyle w:val="FootnoteReference"/>
        </w:rPr>
        <w:footnoteReference w:id="286"/>
      </w:r>
      <w:r>
        <w:rPr>
          <w:rFonts w:ascii="Amiri" w:hAnsi="Amiri" w:eastAsia="Amiri" w:cs="Amiri"/>
          <w:lang w:bidi="ar-SA"/>
          <w:color w:val="111111"/>
          <w:sz w:val="28"/>
          <w:szCs w:val="28"/>
          <w:rtl/>
        </w:rPr>
        <w:t xml:space="preserve">وتحج وان كانت في عدتها ) (6)</w:t>
      </w:r>
    </w:p>
    <w:p>
      <w:pPr>
        <w:pStyle w:val="BookText"/>
      </w:pPr>
      <w:r>
        <w:rPr>
          <w:rFonts w:ascii="IRNazanin" w:hAnsi="IRNazanin" w:eastAsia="IRNazanin" w:cs="IRNazanin"/>
          <w:lang w:bidi="fa-IR"/>
          <w:color w:val="111111"/>
          <w:sz w:val="28"/>
          <w:szCs w:val="28"/>
          <w:rtl/>
        </w:rPr>
        <w:t xml:space="preserve">الكافي ج 6 ص 116 ک20 ب46 ح4.</w:t>
      </w:r>
    </w:p>
    <w:p>
      <w:pPr>
        <w:pStyle w:val="BookText"/>
      </w:pPr>
      <w:r>
        <w:rPr>
          <w:rFonts w:ascii="Amiri" w:hAnsi="Amiri" w:eastAsia="Amiri" w:cs="Amiri"/>
          <w:lang w:bidi="ar-SA"/>
          <w:color w:val="111111"/>
          <w:sz w:val="28"/>
          <w:szCs w:val="28"/>
          <w:rtl/>
        </w:rPr>
        <w:t xml:space="preserve">التهذيب ج 8 ص 159 ب6 ح 150.</w:t>
      </w:r>
    </w:p>
    <w:p>
      <w:pPr>
        <w:pStyle w:val="BookText"/>
      </w:pPr>
      <w:r>
        <w:rPr>
          <w:rFonts w:ascii="Amiri" w:hAnsi="Amiri" w:eastAsia="Amiri" w:cs="Amiri"/>
          <w:lang w:bidi="ar-SA"/>
          <w:color w:val="111111"/>
          <w:sz w:val="28"/>
          <w:szCs w:val="28"/>
          <w:rtl/>
        </w:rPr>
        <w:t xml:space="preserve">( عن المتوفى عنها زوجها قبل ان يدخل بها قال : لا عدة عليها هما سواء )(8)</w:t>
      </w:r>
    </w:p>
    <w:p>
      <w:pPr>
        <w:pStyle w:val="BookText"/>
      </w:pPr>
      <w:r>
        <w:rPr>
          <w:rFonts w:ascii="IRNazanin" w:hAnsi="IRNazanin" w:eastAsia="IRNazanin" w:cs="IRNazanin"/>
          <w:lang w:bidi="fa-IR"/>
          <w:color w:val="111111"/>
          <w:sz w:val="28"/>
          <w:szCs w:val="28"/>
          <w:rtl/>
        </w:rPr>
        <w:t xml:space="preserve">الاستبصار ج3 ص 339 ب 197 ذیل ح 5.</w:t>
      </w:r>
    </w:p>
    <w:p>
      <w:pPr>
        <w:pStyle w:val="BookText"/>
      </w:pPr>
      <w:r>
        <w:rPr>
          <w:rFonts w:ascii="IRNazanin" w:hAnsi="IRNazanin" w:eastAsia="IRNazanin" w:cs="IRNazanin"/>
          <w:lang w:bidi="fa-IR"/>
          <w:color w:val="111111"/>
          <w:sz w:val="28"/>
          <w:szCs w:val="28"/>
          <w:rtl/>
        </w:rPr>
        <w:t xml:space="preserve">التهذيب ج 8 ص 144 ب6 ذیل ح 96.</w:t>
      </w:r>
    </w:p>
    <w:p>
      <w:pPr>
        <w:pStyle w:val="BookText"/>
      </w:pPr>
      <w:r>
        <w:rPr>
          <w:rFonts w:ascii="IRNazanin" w:hAnsi="IRNazanin" w:eastAsia="IRNazanin" w:cs="IRNazanin"/>
          <w:lang w:bidi="fa-IR"/>
          <w:color w:val="111111"/>
          <w:sz w:val="28"/>
          <w:szCs w:val="28"/>
          <w:rtl/>
        </w:rPr>
        <w:t xml:space="preserve">(عن المتوفى عنها زوجها من قبل ان -)تقدم تحت عنوان ( عن المتوفى عنها زوجها قبل ان الخ)</w:t>
      </w:r>
    </w:p>
    <w:p>
      <w:pPr>
        <w:pStyle w:val="BookText"/>
      </w:pPr>
      <w:r>
        <w:rPr>
          <w:rFonts w:ascii="Amiri" w:hAnsi="Amiri" w:eastAsia="Amiri" w:cs="Amiri"/>
          <w:lang w:bidi="ar-SA"/>
          <w:color w:val="111111"/>
          <w:sz w:val="28"/>
          <w:szCs w:val="28"/>
          <w:rtl/>
        </w:rPr>
        <w:t xml:space="preserve">(عن المتوفى عنها زوجها ولم يدخل بها فقال : ان كان فرض لها مهرة فلها مهرها و عليها العدة ولها الميراث وعدتها اربعة اشهر وعشراً وان لم يكن قد فرض لها مهراً فليس لها مهر ولها الميراث وعليها العدة )(غ)</w:t>
      </w:r>
    </w:p>
    <w:p>
      <w:pPr>
        <w:pStyle w:val="BookText"/>
      </w:pPr>
      <w:r>
        <w:rPr>
          <w:rFonts w:ascii="Amiri" w:hAnsi="Amiri" w:eastAsia="Amiri" w:cs="Amiri"/>
          <w:lang w:bidi="ar-SA"/>
          <w:color w:val="111111"/>
          <w:sz w:val="28"/>
          <w:szCs w:val="28"/>
          <w:rtl/>
        </w:rPr>
        <w:t xml:space="preserve">التهذيب ج 8 ص 145 ب6 ح 101.</w:t>
      </w:r>
    </w:p>
    <w:p>
      <w:pPr>
        <w:pStyle w:val="BookText"/>
      </w:pPr>
      <w:r>
        <w:rPr>
          <w:rFonts w:ascii="Amiri" w:hAnsi="Amiri" w:eastAsia="Amiri" w:cs="Amiri"/>
          <w:lang w:bidi="ar-SA"/>
          <w:color w:val="111111"/>
          <w:sz w:val="28"/>
          <w:szCs w:val="28"/>
          <w:rtl/>
        </w:rPr>
        <w:t xml:space="preserve">التهذيب ج 8 ص 145 ب6ح103.</w:t>
      </w:r>
    </w:p>
    <w:p>
      <w:pPr>
        <w:pStyle w:val="BookText"/>
      </w:pPr>
      <w:r>
        <w:rPr>
          <w:rFonts w:ascii="IRNazanin" w:hAnsi="IRNazanin" w:eastAsia="IRNazanin" w:cs="IRNazanin"/>
          <w:lang w:bidi="fa-IR"/>
          <w:color w:val="111111"/>
          <w:sz w:val="28"/>
          <w:szCs w:val="28"/>
          <w:rtl/>
        </w:rPr>
        <w:t xml:space="preserve">الاستبصار ج3 ص 340 ب198ح 1.</w:t>
      </w:r>
    </w:p>
    <w:p>
      <w:pPr>
        <w:pStyle w:val="BookText"/>
      </w:pPr>
      <w:r>
        <w:rPr>
          <w:rFonts w:ascii="IRNazanin" w:hAnsi="IRNazanin" w:eastAsia="IRNazanin" w:cs="IRNazanin"/>
          <w:lang w:bidi="fa-IR"/>
          <w:color w:val="111111"/>
          <w:sz w:val="28"/>
          <w:szCs w:val="28"/>
          <w:rtl/>
        </w:rPr>
        <w:t xml:space="preserve">الاستبصارج3 ص 340ب 197 ح 3.</w:t>
      </w:r>
    </w:p>
    <w:p>
      <w:pPr>
        <w:pStyle w:val="BookText"/>
      </w:pPr>
      <w:r>
        <w:rPr>
          <w:rFonts w:ascii="IRNazanin" w:hAnsi="IRNazanin" w:eastAsia="IRNazanin" w:cs="IRNazanin"/>
          <w:lang w:bidi="fa-IR"/>
          <w:color w:val="111111"/>
          <w:sz w:val="28"/>
          <w:szCs w:val="28"/>
          <w:rtl/>
        </w:rPr>
        <w:t xml:space="preserve">(عن المتوفى عنها زوجها وهو غائب متى تعتد ؟ فقال : يوم يبلغها وذكر أن رسول الله صلی الله علیه واله قال : ان احداكن كانت تمكث الحول اذا توفي زوجها وهو غائب ثم ترمي ببعرة ورائها )(6)</w:t>
      </w:r>
    </w:p>
    <w:p>
      <w:pPr>
        <w:pStyle w:val="BookText"/>
      </w:pPr>
      <w:r>
        <w:rPr>
          <w:rFonts w:ascii="IRNazanin" w:hAnsi="IRNazanin" w:eastAsia="IRNazanin" w:cs="IRNazanin"/>
          <w:lang w:bidi="fa-IR"/>
          <w:color w:val="111111"/>
          <w:sz w:val="28"/>
          <w:szCs w:val="28"/>
          <w:rtl/>
        </w:rPr>
        <w:t xml:space="preserve">الكافي ج 6 ص112 ک20 ب 43 ح5.</w:t>
      </w:r>
    </w:p>
    <w:p>
      <w:pPr>
        <w:pStyle w:val="BookText"/>
      </w:pPr>
      <w:r>
        <w:rPr>
          <w:rFonts w:ascii="Amiri" w:hAnsi="Amiri" w:eastAsia="Amiri" w:cs="Amiri"/>
          <w:lang w:bidi="ar-SA"/>
          <w:color w:val="111111"/>
          <w:sz w:val="28"/>
          <w:szCs w:val="28"/>
          <w:rtl/>
        </w:rPr>
        <w:t xml:space="preserve">(عن محرم تزوج امرأة في عدتها -)---انظر المحرم</w:t>
      </w:r>
    </w:p>
    <w:p>
      <w:pPr>
        <w:pStyle w:val="BookText"/>
      </w:pPr>
      <w:r>
        <w:rPr>
          <w:rFonts w:ascii="Amiri" w:hAnsi="Amiri" w:eastAsia="Amiri" w:cs="Amiri"/>
          <w:lang w:bidi="ar-SA"/>
          <w:color w:val="111111"/>
          <w:sz w:val="28"/>
          <w:szCs w:val="28"/>
          <w:rtl/>
        </w:rPr>
        <w:t xml:space="preserve">(عن المرأة إذا اعتدت هل يحل لها أن تختضب في العدة ؟قال:لها ان تدهن وتكتحل وتمتشط وتصبغ وتلبس الصبغ وتختضب بالحناء وتصنع ما شائت لغير زينة من زوج) (6)</w:t>
      </w:r>
    </w:p>
    <w:p>
      <w:pPr>
        <w:pStyle w:val="BookText"/>
      </w:pPr>
      <w:r>
        <w:rPr>
          <w:rFonts w:ascii="IRNazanin" w:hAnsi="IRNazanin" w:eastAsia="IRNazanin" w:cs="IRNazanin"/>
          <w:lang w:bidi="fa-IR"/>
          <w:color w:val="111111"/>
          <w:sz w:val="28"/>
          <w:szCs w:val="28"/>
          <w:rtl/>
        </w:rPr>
        <w:t xml:space="preserve">التهذيب ج 8 ص 83ب 3 ذیل ح 199.</w:t>
      </w:r>
    </w:p>
    <w:p>
      <w:pPr>
        <w:pStyle w:val="BookText"/>
      </w:pPr>
      <w:r>
        <w:rPr>
          <w:rFonts w:ascii="Amiri" w:hAnsi="Amiri" w:eastAsia="Amiri" w:cs="Amiri"/>
          <w:lang w:bidi="ar-SA"/>
          <w:color w:val="111111"/>
          <w:sz w:val="28"/>
          <w:szCs w:val="28"/>
          <w:rtl/>
        </w:rPr>
        <w:t xml:space="preserve">(عن المرأة إذا طلقها زوجها متى تكون هي املك بنفسها ؟ فقال : اذا رأت الدم من الحيضة الثالثة فهي املك بنفسها قلت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عجل الدم عليها قبل ايام قرئها فقال : اذا كان الدم قبل عشرة ايام فهو املك بها وهومن الحيضة التي طهرت منها وان كان الدم بعد العشرة الأيام فهو من الحيضة الثالثة وهي املك بنفسها) (6)</w:t>
      </w:r>
    </w:p>
    <w:p>
      <w:pPr>
        <w:pStyle w:val="BookText"/>
      </w:pPr>
      <w:r>
        <w:rPr>
          <w:rFonts w:ascii="Amiri" w:hAnsi="Amiri" w:eastAsia="Amiri" w:cs="Amiri"/>
          <w:lang w:bidi="ar-SA"/>
          <w:color w:val="111111"/>
          <w:sz w:val="28"/>
          <w:szCs w:val="28"/>
          <w:rtl/>
        </w:rPr>
        <w:t xml:space="preserve">الكافي ج 6 ص 88 ك20ب 26 ح 10.</w:t>
      </w:r>
    </w:p>
    <w:p>
      <w:pPr>
        <w:pStyle w:val="BookText"/>
      </w:pPr>
      <w:r>
        <w:rPr>
          <w:rFonts w:ascii="Amiri" w:hAnsi="Amiri" w:eastAsia="Amiri" w:cs="Amiri"/>
          <w:lang w:bidi="ar-SA"/>
          <w:color w:val="111111"/>
          <w:sz w:val="28"/>
          <w:szCs w:val="28"/>
          <w:rtl/>
        </w:rPr>
        <w:t xml:space="preserve">التهذيب ج 8 ص124 ب6 ح 29 .</w:t>
      </w:r>
    </w:p>
    <w:p>
      <w:pPr>
        <w:pStyle w:val="BookText"/>
      </w:pPr>
      <w:r>
        <w:rPr>
          <w:rFonts w:ascii="IRNazanin" w:hAnsi="IRNazanin" w:eastAsia="IRNazanin" w:cs="IRNazanin"/>
          <w:lang w:bidi="fa-IR"/>
          <w:color w:val="111111"/>
          <w:sz w:val="28"/>
          <w:szCs w:val="28"/>
          <w:rtl/>
        </w:rPr>
        <w:t xml:space="preserve">الاستبصار ج3 ص 328ب 189 ح 5.</w:t>
      </w:r>
    </w:p>
    <w:p>
      <w:pPr>
        <w:pStyle w:val="BookText"/>
      </w:pPr>
      <w:r>
        <w:rPr>
          <w:rFonts w:ascii="IRNazanin" w:hAnsi="IRNazanin" w:eastAsia="IRNazanin" w:cs="IRNazanin"/>
          <w:lang w:bidi="fa-IR"/>
          <w:color w:val="111111"/>
          <w:sz w:val="28"/>
          <w:szCs w:val="28"/>
          <w:rtl/>
        </w:rPr>
        <w:t xml:space="preserve">(عن المرأة المتوفى عنها زوجها اتعتد في بيتها او حيث شائت ؟ قال : بل حيث شائت ان عليا علیه السلام لما توفي عمر اتی أم کلثوم فانطلق بها الى بيته)(6)</w:t>
      </w:r>
    </w:p>
    <w:p>
      <w:pPr>
        <w:pStyle w:val="BookText"/>
      </w:pPr>
      <w:r>
        <w:rPr>
          <w:rFonts w:ascii="Amiri" w:hAnsi="Amiri" w:eastAsia="Amiri" w:cs="Amiri"/>
          <w:lang w:bidi="ar-SA"/>
          <w:color w:val="111111"/>
          <w:sz w:val="28"/>
          <w:szCs w:val="28"/>
          <w:rtl/>
        </w:rPr>
        <w:t xml:space="preserve">الكافي ج 6 ص 115 ك20 ب46 ح 1.</w:t>
      </w:r>
    </w:p>
    <w:p>
      <w:pPr>
        <w:pStyle w:val="BookText"/>
      </w:pPr>
      <w:r>
        <w:rPr>
          <w:rFonts w:ascii="Amiri" w:hAnsi="Amiri" w:eastAsia="Amiri" w:cs="Amiri"/>
          <w:lang w:bidi="ar-SA"/>
          <w:color w:val="111111"/>
          <w:sz w:val="28"/>
          <w:szCs w:val="28"/>
          <w:rtl/>
        </w:rPr>
        <w:t xml:space="preserve">التهذيب ج 8 ص 161 ب6ح156.</w:t>
      </w:r>
    </w:p>
    <w:p>
      <w:pPr>
        <w:pStyle w:val="BookText"/>
      </w:pPr>
      <w:r>
        <w:rPr>
          <w:rFonts w:ascii="IRNazanin" w:hAnsi="IRNazanin" w:eastAsia="IRNazanin" w:cs="IRNazanin"/>
          <w:lang w:bidi="fa-IR"/>
          <w:color w:val="111111"/>
          <w:sz w:val="28"/>
          <w:szCs w:val="28"/>
          <w:rtl/>
        </w:rPr>
        <w:t xml:space="preserve">الاستبصار ج3 ص 352 ب205ح 1.</w:t>
      </w:r>
    </w:p>
    <w:p>
      <w:pPr>
        <w:pStyle w:val="BookText"/>
      </w:pPr>
      <w:r>
        <w:rPr>
          <w:rFonts w:ascii="Amiri" w:hAnsi="Amiri" w:eastAsia="Amiri" w:cs="Amiri"/>
          <w:lang w:bidi="ar-SA"/>
          <w:color w:val="111111"/>
          <w:sz w:val="28"/>
          <w:szCs w:val="28"/>
          <w:rtl/>
        </w:rPr>
        <w:t xml:space="preserve">(عن المرأة المتوفى عنها زوجها تعتد -) تقدم تحت عنوان (عن المرأة المتوفى عنها زوجها اتعتد الخ)</w:t>
      </w:r>
    </w:p>
    <w:p>
      <w:pPr>
        <w:pStyle w:val="BookText"/>
      </w:pPr>
      <w:r>
        <w:rPr>
          <w:rFonts w:ascii="IRNazanin" w:hAnsi="IRNazanin" w:eastAsia="IRNazanin" w:cs="IRNazanin"/>
          <w:lang w:bidi="fa-IR"/>
          <w:color w:val="111111"/>
          <w:sz w:val="28"/>
          <w:szCs w:val="28"/>
          <w:rtl/>
        </w:rPr>
        <w:t xml:space="preserve">(عن المراة یتروجها الرجل- الی ان قال - هل علیها عدة -)---انظر المتعة</w:t>
      </w:r>
    </w:p>
    <w:p>
      <w:pPr>
        <w:pStyle w:val="BookText"/>
      </w:pPr>
      <w:r>
        <w:rPr>
          <w:rFonts w:ascii="IRNazanin" w:hAnsi="IRNazanin" w:eastAsia="IRNazanin" w:cs="IRNazanin"/>
          <w:lang w:bidi="fa-IR"/>
          <w:color w:val="111111"/>
          <w:sz w:val="28"/>
          <w:szCs w:val="28"/>
          <w:rtl/>
        </w:rPr>
        <w:t xml:space="preserve">(عن المراة یتوفی عنها زوجها و تکون</w:t>
      </w:r>
    </w:p>
    <w:p>
      <w:pPr>
        <w:pStyle w:val="BookText"/>
      </w:pPr>
      <w:r>
        <w:rPr>
          <w:rFonts w:ascii="IRNazanin" w:hAnsi="IRNazanin" w:eastAsia="IRNazanin" w:cs="IRNazanin"/>
          <w:lang w:bidi="fa-IR"/>
          <w:color w:val="111111"/>
          <w:sz w:val="28"/>
          <w:szCs w:val="28"/>
          <w:rtl/>
        </w:rPr>
        <w:t xml:space="preserve">في عدتها اتخرج في حق ؟ فقال : أن بعض نساء النبي صلی الله علیه واله سألته فقالت : أن فلانة توفي عنها زوجها فتخرج في حق ينوبها</w:t>
      </w:r>
      <w:r>
        <w:rPr>
          <w:rStyle w:val="FootnoteReference"/>
        </w:rPr>
        <w:footnoteReference w:id="287"/>
      </w:r>
      <w:r>
        <w:rPr>
          <w:rFonts w:ascii="IRNazanin" w:hAnsi="IRNazanin" w:eastAsia="IRNazanin" w:cs="IRNazanin"/>
          <w:lang w:bidi="fa-IR"/>
          <w:color w:val="111111"/>
          <w:sz w:val="28"/>
          <w:szCs w:val="28"/>
          <w:rtl/>
        </w:rPr>
        <w:t xml:space="preserve">؟ فقال لها رسول الله صلی الله علیه واله: اف لكن قد كنتن من قبل ان ابعث فیکن وان المرأة منكن اذا توفی عنها زوجها أخذت بعرة فرمت بها خلف ظهرها ثم قالت : لا امتشط ولا اكتحل ولا اختضب حولا کاملا وانما امرتکن باربعة اشهر وعشراً ثم لا تصبرن لا تمتشط ولاتكتحل ولا تختضب ولا تخرج من بيتها نهارا ولا تبيت عن بيتها فقالت : يا رسول الله فكيف تصنع آن عرض لها حق؟ فقال :تخرج بعد زوال الليل وترجع عند المساء فتكون لم تبت عن بيتها قلت له : فتحج ؟ قال : نعم)(6)</w:t>
      </w:r>
    </w:p>
    <w:p>
      <w:pPr>
        <w:pStyle w:val="BookText"/>
      </w:pPr>
      <w:r>
        <w:rPr>
          <w:rFonts w:ascii="Amiri" w:hAnsi="Amiri" w:eastAsia="Amiri" w:cs="Amiri"/>
          <w:lang w:bidi="ar-SA"/>
          <w:color w:val="111111"/>
          <w:sz w:val="28"/>
          <w:szCs w:val="28"/>
          <w:rtl/>
        </w:rPr>
        <w:t xml:space="preserve">الكافي ج6 ص 117 ك20 ب46 ح13.</w:t>
      </w:r>
    </w:p>
    <w:p>
      <w:pPr>
        <w:pStyle w:val="BookText"/>
      </w:pPr>
      <w:r>
        <w:rPr>
          <w:rFonts w:ascii="IRNazanin" w:hAnsi="IRNazanin" w:eastAsia="IRNazanin" w:cs="IRNazanin"/>
          <w:lang w:bidi="fa-IR"/>
          <w:color w:val="111111"/>
          <w:sz w:val="28"/>
          <w:szCs w:val="28"/>
          <w:rtl/>
        </w:rPr>
        <w:t xml:space="preserve">(عن المرأة يموت عنها زوجها ایصلح -)---انظر الحج</w:t>
      </w:r>
    </w:p>
    <w:p>
      <w:pPr>
        <w:pStyle w:val="BookText"/>
      </w:pPr>
      <w:r>
        <w:rPr>
          <w:rFonts w:ascii="Amiri" w:hAnsi="Amiri" w:eastAsia="Amiri" w:cs="Amiri"/>
          <w:lang w:bidi="ar-SA"/>
          <w:color w:val="111111"/>
          <w:sz w:val="28"/>
          <w:szCs w:val="28"/>
          <w:rtl/>
        </w:rPr>
        <w:t xml:space="preserve">(عن المرأة يموت عنها زوجها هل يحل لها أن تخرج من منزلها في عدتها ؟ قال : نعم وتختضب وتدهن وتكتحل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وتمتشط وتصبغ و تلبس المصبغ وتصنع ما شائت بغير زينة لزوج)(6)</w:t>
      </w:r>
    </w:p>
    <w:p>
      <w:pPr>
        <w:pStyle w:val="BookText"/>
      </w:pPr>
      <w:r>
        <w:rPr>
          <w:rFonts w:ascii="IRNazanin" w:hAnsi="IRNazanin" w:eastAsia="IRNazanin" w:cs="IRNazanin"/>
          <w:lang w:bidi="fa-IR"/>
          <w:color w:val="111111"/>
          <w:sz w:val="28"/>
          <w:szCs w:val="28"/>
          <w:rtl/>
        </w:rPr>
        <w:t xml:space="preserve">الفقیة ج3 ص 328 ب159 ح13.</w:t>
      </w:r>
    </w:p>
    <w:p>
      <w:pPr>
        <w:pStyle w:val="BookText"/>
      </w:pPr>
      <w:r>
        <w:rPr>
          <w:rFonts w:ascii="IRNazanin" w:hAnsi="IRNazanin" w:eastAsia="IRNazanin" w:cs="IRNazanin"/>
          <w:lang w:bidi="fa-IR"/>
          <w:color w:val="111111"/>
          <w:sz w:val="28"/>
          <w:szCs w:val="28"/>
          <w:rtl/>
        </w:rPr>
        <w:t xml:space="preserve">التهذیب ج8 ص 83 ب3 ذیل ح199.</w:t>
      </w:r>
    </w:p>
    <w:p>
      <w:pPr>
        <w:pStyle w:val="BookText"/>
      </w:pPr>
      <w:r>
        <w:rPr>
          <w:rFonts w:ascii="IRNazanin" w:hAnsi="IRNazanin" w:eastAsia="IRNazanin" w:cs="IRNazanin"/>
          <w:lang w:bidi="fa-IR"/>
          <w:color w:val="111111"/>
          <w:sz w:val="28"/>
          <w:szCs w:val="28"/>
          <w:rtl/>
        </w:rPr>
        <w:t xml:space="preserve">(عن المطلقة این تعتد؟قال: فی بیتها لا تخرج و ان ارادت زیارة خرجت بعد نصف اللیل</w:t>
      </w:r>
      <w:r>
        <w:rPr>
          <w:rStyle w:val="FootnoteReference"/>
        </w:rPr>
        <w:footnoteReference w:id="288"/>
      </w:r>
      <w:r>
        <w:rPr>
          <w:rFonts w:ascii="IRNazanin" w:hAnsi="IRNazanin" w:eastAsia="IRNazanin" w:cs="IRNazanin"/>
          <w:lang w:bidi="fa-IR"/>
          <w:color w:val="111111"/>
          <w:sz w:val="28"/>
          <w:szCs w:val="28"/>
          <w:rtl/>
        </w:rPr>
        <w:t xml:space="preserve">ولا تخرج نهاراً و لیس لها ان تحج حتی تنقضی عدتها و سالته عن المتوفی عنها زوجها اکذلک هی؟قال: نعم و تحج ان شائت)(غ)</w:t>
      </w:r>
    </w:p>
    <w:p>
      <w:pPr>
        <w:pStyle w:val="BookText"/>
      </w:pPr>
      <w:r>
        <w:rPr>
          <w:rFonts w:ascii="IRNazanin" w:hAnsi="IRNazanin" w:eastAsia="IRNazanin" w:cs="IRNazanin"/>
          <w:lang w:bidi="fa-IR"/>
          <w:color w:val="111111"/>
          <w:sz w:val="28"/>
          <w:szCs w:val="28"/>
          <w:rtl/>
        </w:rPr>
        <w:t xml:space="preserve">الکافی ج6 ص90ک20ب28ح3.</w:t>
      </w:r>
    </w:p>
    <w:p>
      <w:pPr>
        <w:pStyle w:val="BookText"/>
      </w:pPr>
      <w:r>
        <w:rPr>
          <w:rFonts w:ascii="IRNazanin" w:hAnsi="IRNazanin" w:eastAsia="IRNazanin" w:cs="IRNazanin"/>
          <w:lang w:bidi="fa-IR"/>
          <w:color w:val="111111"/>
          <w:sz w:val="28"/>
          <w:szCs w:val="28"/>
          <w:rtl/>
        </w:rPr>
        <w:t xml:space="preserve">الکافی ج6 ص91 ک20ب28 ح8 بتفاوت.</w:t>
      </w:r>
    </w:p>
    <w:p>
      <w:pPr>
        <w:pStyle w:val="BookText"/>
      </w:pPr>
      <w:r>
        <w:rPr>
          <w:rFonts w:ascii="IRNazanin" w:hAnsi="IRNazanin" w:eastAsia="IRNazanin" w:cs="IRNazanin"/>
          <w:lang w:bidi="fa-IR"/>
          <w:color w:val="111111"/>
          <w:sz w:val="28"/>
          <w:szCs w:val="28"/>
          <w:rtl/>
        </w:rPr>
        <w:t xml:space="preserve">الفقیة ج 3ص322ب154ح9.</w:t>
      </w:r>
    </w:p>
    <w:p>
      <w:pPr>
        <w:pStyle w:val="BookText"/>
      </w:pPr>
      <w:r>
        <w:rPr>
          <w:rFonts w:ascii="IRNazanin" w:hAnsi="IRNazanin" w:eastAsia="IRNazanin" w:cs="IRNazanin"/>
          <w:lang w:bidi="fa-IR"/>
          <w:color w:val="111111"/>
          <w:sz w:val="28"/>
          <w:szCs w:val="28"/>
          <w:rtl/>
        </w:rPr>
        <w:t xml:space="preserve">التهذیب ج8ص130ب6 ح49.</w:t>
      </w:r>
    </w:p>
    <w:p>
      <w:pPr>
        <w:pStyle w:val="BookText"/>
      </w:pPr>
      <w:r>
        <w:rPr>
          <w:rFonts w:ascii="IRNazanin" w:hAnsi="IRNazanin" w:eastAsia="IRNazanin" w:cs="IRNazanin"/>
          <w:lang w:bidi="fa-IR"/>
          <w:color w:val="111111"/>
          <w:sz w:val="28"/>
          <w:szCs w:val="28"/>
          <w:rtl/>
        </w:rPr>
        <w:t xml:space="preserve">التهذیب ج8ص159ب6ح149.</w:t>
      </w:r>
    </w:p>
    <w:p>
      <w:pPr>
        <w:pStyle w:val="BookText"/>
      </w:pPr>
      <w:r>
        <w:rPr>
          <w:rFonts w:ascii="IRNazanin" w:hAnsi="IRNazanin" w:eastAsia="IRNazanin" w:cs="IRNazanin"/>
          <w:lang w:bidi="fa-IR"/>
          <w:color w:val="111111"/>
          <w:sz w:val="28"/>
          <w:szCs w:val="28"/>
          <w:rtl/>
        </w:rPr>
        <w:t xml:space="preserve">الاستبصار ج3 ص333ب191ح2.</w:t>
      </w:r>
    </w:p>
    <w:p>
      <w:pPr>
        <w:pStyle w:val="BookText"/>
      </w:pPr>
      <w:r>
        <w:rPr>
          <w:rFonts w:ascii="IRNazanin" w:hAnsi="IRNazanin" w:eastAsia="IRNazanin" w:cs="IRNazanin"/>
          <w:lang w:bidi="fa-IR"/>
          <w:color w:val="111111"/>
          <w:sz w:val="28"/>
          <w:szCs w:val="28"/>
          <w:rtl/>
        </w:rPr>
        <w:t xml:space="preserve">الاستبصار ج3ص352ب205ح4.</w:t>
      </w:r>
    </w:p>
    <w:p>
      <w:pPr>
        <w:pStyle w:val="BookText"/>
      </w:pPr>
      <w:r>
        <w:rPr>
          <w:rFonts w:ascii="Amiri" w:hAnsi="Amiri" w:eastAsia="Amiri" w:cs="Amiri"/>
          <w:lang w:bidi="ar-SA"/>
          <w:color w:val="111111"/>
          <w:sz w:val="28"/>
          <w:szCs w:val="28"/>
          <w:rtl/>
        </w:rPr>
        <w:t xml:space="preserve">(عن المطلقة تحج في عدتها -)---انظر الحج</w:t>
      </w:r>
    </w:p>
    <w:p>
      <w:pPr>
        <w:pStyle w:val="BookText"/>
      </w:pPr>
      <w:r>
        <w:rPr>
          <w:rFonts w:ascii="Amiri" w:hAnsi="Amiri" w:eastAsia="Amiri" w:cs="Amiri"/>
          <w:lang w:bidi="ar-SA"/>
          <w:color w:val="111111"/>
          <w:sz w:val="28"/>
          <w:szCs w:val="28"/>
          <w:rtl/>
        </w:rPr>
        <w:t xml:space="preserve">(عن المطلقة ثلاثا على العدة -)---انظر الطلاق</w:t>
      </w:r>
    </w:p>
    <w:p>
      <w:pPr>
        <w:pStyle w:val="BookText"/>
      </w:pPr>
      <w:r>
        <w:rPr>
          <w:rFonts w:ascii="Amiri" w:hAnsi="Amiri" w:eastAsia="Amiri" w:cs="Amiri"/>
          <w:lang w:bidi="ar-SA"/>
          <w:color w:val="111111"/>
          <w:sz w:val="28"/>
          <w:szCs w:val="28"/>
          <w:rtl/>
        </w:rPr>
        <w:t xml:space="preserve">(عن المطلقة حين تحيض لصاحبها عليها رجعة ؟ قال : نعم حتى تطهر) (6)</w:t>
      </w:r>
    </w:p>
    <w:p>
      <w:pPr>
        <w:pStyle w:val="BookText"/>
      </w:pPr>
      <w:r>
        <w:rPr>
          <w:rFonts w:ascii="Amiri" w:hAnsi="Amiri" w:eastAsia="Amiri" w:cs="Amiri"/>
          <w:lang w:bidi="ar-SA"/>
          <w:color w:val="111111"/>
          <w:sz w:val="28"/>
          <w:szCs w:val="28"/>
          <w:rtl/>
        </w:rPr>
        <w:t xml:space="preserve">التهذيب ج 6 ص 126 ب6ح 35.</w:t>
      </w:r>
    </w:p>
    <w:p>
      <w:pPr>
        <w:pStyle w:val="BookText"/>
      </w:pPr>
      <w:r>
        <w:rPr>
          <w:rFonts w:ascii="IRNazanin" w:hAnsi="IRNazanin" w:eastAsia="IRNazanin" w:cs="IRNazanin"/>
          <w:lang w:bidi="fa-IR"/>
          <w:color w:val="111111"/>
          <w:sz w:val="28"/>
          <w:szCs w:val="28"/>
          <w:rtl/>
        </w:rPr>
        <w:t xml:space="preserve">الاستبصار ج3 ص 331 ب 189 ح 14.</w:t>
      </w:r>
    </w:p>
    <w:p>
      <w:pPr>
        <w:pStyle w:val="BookText"/>
      </w:pPr>
      <w:r>
        <w:rPr>
          <w:rFonts w:ascii="Amiri" w:hAnsi="Amiri" w:eastAsia="Amiri" w:cs="Amiri"/>
          <w:lang w:bidi="ar-SA"/>
          <w:color w:val="111111"/>
          <w:sz w:val="28"/>
          <w:szCs w:val="28"/>
          <w:rtl/>
        </w:rPr>
        <w:t xml:space="preserve">(عن المطلقة يطلقها زوجها فلا تعلم -)يأتي تحت عنوان (عن المطلقة يطلقها زوجها فلا يعلم الخ) و تحت عنوان (عن المطلقة يطلقها زوجها ولا تعلم الخ)</w:t>
      </w:r>
    </w:p>
    <w:p>
      <w:pPr>
        <w:pStyle w:val="BookText"/>
      </w:pPr>
      <w:r>
        <w:rPr>
          <w:rFonts w:ascii="Amiri" w:hAnsi="Amiri" w:eastAsia="Amiri" w:cs="Amiri"/>
          <w:lang w:bidi="ar-SA"/>
          <w:color w:val="111111"/>
          <w:sz w:val="28"/>
          <w:szCs w:val="28"/>
          <w:rtl/>
        </w:rPr>
        <w:t xml:space="preserve">(عن المطلقة يطلقها زوجها فلا يعلم </w:t>
      </w:r>
      <w:r>
        <w:rPr>
          <w:rStyle w:val="FootnoteReference"/>
        </w:rPr>
        <w:footnoteReference w:id="289"/>
      </w:r>
      <w:r>
        <w:rPr>
          <w:rFonts w:ascii="Amiri" w:hAnsi="Amiri" w:eastAsia="Amiri" w:cs="Amiri"/>
          <w:lang w:bidi="ar-SA"/>
          <w:color w:val="111111"/>
          <w:sz w:val="28"/>
          <w:szCs w:val="28"/>
          <w:rtl/>
        </w:rPr>
        <w:t xml:space="preserve">الا بعد سنة فقال : ان جاء شاهدا عدل فلا تعتدوالا فلتعتد من يوم يبلغها)(6)</w:t>
      </w:r>
    </w:p>
    <w:p>
      <w:pPr>
        <w:pStyle w:val="BookText"/>
      </w:pPr>
      <w:r>
        <w:rPr>
          <w:rFonts w:ascii="Amiri" w:hAnsi="Amiri" w:eastAsia="Amiri" w:cs="Amiri"/>
          <w:lang w:bidi="ar-SA"/>
          <w:color w:val="111111"/>
          <w:sz w:val="28"/>
          <w:szCs w:val="28"/>
          <w:rtl/>
        </w:rPr>
        <w:t xml:space="preserve">الكافي ج6 ص 111 ك20 ب 42 ح 4.</w:t>
      </w:r>
    </w:p>
    <w:p>
      <w:pPr>
        <w:pStyle w:val="BookText"/>
      </w:pPr>
      <w:r>
        <w:rPr>
          <w:rFonts w:ascii="Amiri" w:hAnsi="Amiri" w:eastAsia="Amiri" w:cs="Amiri"/>
          <w:lang w:bidi="ar-SA"/>
          <w:color w:val="111111"/>
          <w:sz w:val="28"/>
          <w:szCs w:val="28"/>
          <w:rtl/>
        </w:rPr>
        <w:t xml:space="preserve">التهذيب ج 8 ص 162 ب6 ح 163.</w:t>
      </w:r>
    </w:p>
    <w:p>
      <w:pPr>
        <w:pStyle w:val="BookText"/>
      </w:pPr>
      <w:r>
        <w:rPr>
          <w:rFonts w:ascii="Amiri" w:hAnsi="Amiri" w:eastAsia="Amiri" w:cs="Amiri"/>
          <w:lang w:bidi="ar-SA"/>
          <w:color w:val="111111"/>
          <w:sz w:val="28"/>
          <w:szCs w:val="28"/>
          <w:rtl/>
        </w:rPr>
        <w:t xml:space="preserve">التهذيب ج 8 ص 164 ب6ح 169 بتفاوت .</w:t>
      </w:r>
    </w:p>
    <w:p>
      <w:pPr>
        <w:pStyle w:val="BookText"/>
      </w:pPr>
      <w:r>
        <w:rPr>
          <w:rFonts w:ascii="IRNazanin" w:hAnsi="IRNazanin" w:eastAsia="IRNazanin" w:cs="IRNazanin"/>
          <w:lang w:bidi="fa-IR"/>
          <w:color w:val="111111"/>
          <w:sz w:val="28"/>
          <w:szCs w:val="28"/>
          <w:rtl/>
        </w:rPr>
        <w:t xml:space="preserve">الاستبصار ج 3 ص 354 ب 206 ح 5.</w:t>
      </w:r>
    </w:p>
    <w:p>
      <w:pPr>
        <w:pStyle w:val="BookText"/>
      </w:pPr>
      <w:r>
        <w:rPr>
          <w:rFonts w:ascii="IRNazanin" w:hAnsi="IRNazanin" w:eastAsia="IRNazanin" w:cs="IRNazanin"/>
          <w:lang w:bidi="fa-IR"/>
          <w:color w:val="111111"/>
          <w:sz w:val="28"/>
          <w:szCs w:val="28"/>
          <w:rtl/>
        </w:rPr>
        <w:t xml:space="preserve">الاستبصار ج3 ص 355 ب 207ح6 بتفاوت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المطلقة يطلقها زوجها ولا تعلم </w:t>
      </w:r>
      <w:r>
        <w:rPr>
          <w:rStyle w:val="FootnoteReference"/>
        </w:rPr>
        <w:footnoteReference w:id="290"/>
      </w:r>
      <w:r>
        <w:rPr>
          <w:rFonts w:ascii="Amiri" w:hAnsi="Amiri" w:eastAsia="Amiri" w:cs="Amiri"/>
          <w:lang w:bidi="ar-SA"/>
          <w:color w:val="111111"/>
          <w:sz w:val="28"/>
          <w:szCs w:val="28"/>
          <w:rtl/>
        </w:rPr>
        <w:t xml:space="preserve">الا بعد سنة والمتوفى عنها زوجها فلا تعلم بموته الا بعد سنة قال : ان جاء شاهدان عدلان فلا تعتدان ،والا تعتدان )(6)</w:t>
      </w:r>
    </w:p>
    <w:p>
      <w:pPr>
        <w:pStyle w:val="BookText"/>
      </w:pPr>
      <w:r>
        <w:rPr>
          <w:rFonts w:ascii="Amiri" w:hAnsi="Amiri" w:eastAsia="Amiri" w:cs="Amiri"/>
          <w:lang w:bidi="ar-SA"/>
          <w:color w:val="111111"/>
          <w:sz w:val="28"/>
          <w:szCs w:val="28"/>
          <w:rtl/>
        </w:rPr>
        <w:t xml:space="preserve">التهذيب ج 8 ص 164 ب6ح 169.</w:t>
      </w:r>
    </w:p>
    <w:p>
      <w:pPr>
        <w:pStyle w:val="BookText"/>
      </w:pPr>
      <w:r>
        <w:rPr>
          <w:rFonts w:ascii="Amiri" w:hAnsi="Amiri" w:eastAsia="Amiri" w:cs="Amiri"/>
          <w:lang w:bidi="ar-SA"/>
          <w:color w:val="111111"/>
          <w:sz w:val="28"/>
          <w:szCs w:val="28"/>
          <w:rtl/>
        </w:rPr>
        <w:t xml:space="preserve">التهذيب ج 8 ص 162 ب6 ح163 بتفاوت.</w:t>
      </w:r>
    </w:p>
    <w:p>
      <w:pPr>
        <w:pStyle w:val="BookText"/>
      </w:pPr>
      <w:r>
        <w:rPr>
          <w:rFonts w:ascii="IRNazanin" w:hAnsi="IRNazanin" w:eastAsia="IRNazanin" w:cs="IRNazanin"/>
          <w:lang w:bidi="fa-IR"/>
          <w:color w:val="111111"/>
          <w:sz w:val="28"/>
          <w:szCs w:val="28"/>
          <w:rtl/>
        </w:rPr>
        <w:t xml:space="preserve">الاستبصار ج3 ص 354 ب206 ح5 بتفاوت.</w:t>
      </w:r>
    </w:p>
    <w:p>
      <w:pPr>
        <w:pStyle w:val="BookText"/>
      </w:pPr>
      <w:r>
        <w:rPr>
          <w:rFonts w:ascii="IRNazanin" w:hAnsi="IRNazanin" w:eastAsia="IRNazanin" w:cs="IRNazanin"/>
          <w:lang w:bidi="fa-IR"/>
          <w:color w:val="111111"/>
          <w:sz w:val="28"/>
          <w:szCs w:val="28"/>
          <w:rtl/>
        </w:rPr>
        <w:t xml:space="preserve">الاستبصار ج3 ص 355 ب 207ح6.</w:t>
      </w:r>
    </w:p>
    <w:p>
      <w:pPr>
        <w:pStyle w:val="BookText"/>
      </w:pPr>
      <w:r>
        <w:rPr>
          <w:rFonts w:ascii="IRNazanin" w:hAnsi="IRNazanin" w:eastAsia="IRNazanin" w:cs="IRNazanin"/>
          <w:lang w:bidi="fa-IR"/>
          <w:color w:val="111111"/>
          <w:sz w:val="28"/>
          <w:szCs w:val="28"/>
          <w:rtl/>
        </w:rPr>
        <w:t xml:space="preserve">الکافی ج 6 ص 111 ك20 ب42 ح 4 بتفاوت.</w:t>
      </w:r>
    </w:p>
    <w:p>
      <w:pPr>
        <w:pStyle w:val="BookText"/>
      </w:pPr>
      <w:r>
        <w:rPr>
          <w:rFonts w:ascii="Amiri" w:hAnsi="Amiri" w:eastAsia="Amiri" w:cs="Amiri"/>
          <w:lang w:bidi="ar-SA"/>
          <w:color w:val="111111"/>
          <w:sz w:val="28"/>
          <w:szCs w:val="28"/>
          <w:rtl/>
        </w:rPr>
        <w:t xml:space="preserve">(عن نصرانية كانت تحت نصراني فطلقها هل عليها عدة مثل عدة المسلمة؟فقال: لا،لان اهل الكتاب مماليك للامام الا ترى انهم يؤدونهم الجزية كما يؤدي العبد الضريبة الى مولاه ؟ قال : ومن اسلم منه فهو حر تطرح عنه الجزية قلت : فما عدتها ان اراد المسلم أن يتزوجها ؟ قال : عدتها عدة الامة حيضتان أو خمسة واربعون يوما قبل أن تسلم قال : قلت له:فان اسلمت بعدما طلقها ؟ فقال : اذا اسلمت بعد ما طلقها فان عدتها عدة المسلمة قلت : فان مات عنها وهي نصرانية وهو نصراني فاراد رجل من</w:t>
      </w:r>
    </w:p>
    <w:p>
      <w:pPr>
        <w:pStyle w:val="BookText"/>
      </w:pPr>
      <w:r>
        <w:rPr>
          <w:rFonts w:ascii="Amiri" w:hAnsi="Amiri" w:eastAsia="Amiri" w:cs="Amiri"/>
          <w:lang w:bidi="ar-SA"/>
          <w:color w:val="111111"/>
          <w:sz w:val="28"/>
          <w:szCs w:val="28"/>
          <w:rtl/>
        </w:rPr>
        <w:t xml:space="preserve">المسلمين أن يتزوجها ؟ قال : لا يتزوجها المسلم حتى تعتد من النصراني اربعة اشهروعشراً عدة المسلمة المتوفى عنها زوجها قلت له : كيف جعلت عدتها اذا طلقت عدة الامة وجعلت عدتها اذا مات عنها زوجها عدة الحرة المسلمة ؟ وانت تذكر انهم مماليك الامام ؟ فقال : ليس عدتها في الطلاق مثل عدتها اذا توفى عنها زوجها ثم قال :ان الامة والحرة كلتيهما اذا مات عنهما زوجهما سواء في العدة الا ان الحرة تحدو الامة لا تحد)(5)</w:t>
      </w:r>
    </w:p>
    <w:p>
      <w:pPr>
        <w:pStyle w:val="BookText"/>
      </w:pPr>
      <w:r>
        <w:rPr>
          <w:rFonts w:ascii="Amiri" w:hAnsi="Amiri" w:eastAsia="Amiri" w:cs="Amiri"/>
          <w:lang w:bidi="ar-SA"/>
          <w:color w:val="111111"/>
          <w:sz w:val="28"/>
          <w:szCs w:val="28"/>
          <w:rtl/>
        </w:rPr>
        <w:t xml:space="preserve">الكافي ج 6 ص 174 ك20 ب 82 ح 1.</w:t>
      </w:r>
    </w:p>
    <w:p>
      <w:pPr>
        <w:pStyle w:val="BookText"/>
      </w:pPr>
      <w:r>
        <w:rPr>
          <w:rFonts w:ascii="Amiri" w:hAnsi="Amiri" w:eastAsia="Amiri" w:cs="Amiri"/>
          <w:lang w:bidi="ar-SA"/>
          <w:color w:val="111111"/>
          <w:sz w:val="28"/>
          <w:szCs w:val="28"/>
          <w:rtl/>
        </w:rPr>
        <w:t xml:space="preserve">التهذيب ج 7 ص 478 ب 41 ح 126 بتفاوت .</w:t>
      </w:r>
    </w:p>
    <w:p>
      <w:pPr>
        <w:pStyle w:val="BookText"/>
      </w:pPr>
      <w:r>
        <w:rPr>
          <w:rFonts w:ascii="Amiri" w:hAnsi="Amiri" w:eastAsia="Amiri" w:cs="Amiri"/>
          <w:lang w:bidi="ar-SA"/>
          <w:color w:val="111111"/>
          <w:sz w:val="28"/>
          <w:szCs w:val="28"/>
          <w:rtl/>
        </w:rPr>
        <w:t xml:space="preserve">(عن نصرانية كانت تحت نصراني فطلقها هل عليها عدة مثل عدة المسلمة ؟ قال لا لان اهل الكتاب هم مماليك للامام، اما ترى انهم يؤدون الجزية كما يؤدي العبد الضريبة الى مواليه ؟ قال : ومن اسلم منهم فهوحرتطرح عنه الجزية قلت له : فان اسلمت بعد ما طلقها فما عدتها ان اراد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أن يتزوجها ؟ قال : ان اسلمت بعد ما طلقها كانت عدتها عدة المسلمة قلت : فان مات عنها وهي نصرانية وهو نصراني فاراد رجل مسلم أن يتزوجها قال : لا يتزوجها المسلم حتى تعتد من النصراني اربعة اشهر وعشراً عدة المسلمة المتوفى عنها زوجها قلت له : كيف جعلت عدتها اذا طلقها عدة الأمة وجعلت عدتها اذا مات عدة الحرة المسلمة وانت تذكر انهم مماليك للامام ؟ قال : ليس عدتها في الطلاق كمثل عدتها اذا توفى عنها زوجها ) (5)</w:t>
      </w:r>
    </w:p>
    <w:p>
      <w:pPr>
        <w:pStyle w:val="BookText"/>
      </w:pPr>
      <w:r>
        <w:rPr>
          <w:rFonts w:ascii="Amiri" w:hAnsi="Amiri" w:eastAsia="Amiri" w:cs="Amiri"/>
          <w:lang w:bidi="ar-SA"/>
          <w:color w:val="111111"/>
          <w:sz w:val="28"/>
          <w:szCs w:val="28"/>
          <w:rtl/>
        </w:rPr>
        <w:t xml:space="preserve">التهذيب ج 7 ص 478 ب 41 ح 126.</w:t>
      </w:r>
    </w:p>
    <w:p>
      <w:pPr>
        <w:pStyle w:val="BookText"/>
      </w:pPr>
      <w:r>
        <w:rPr>
          <w:rFonts w:ascii="IRNazanin" w:hAnsi="IRNazanin" w:eastAsia="IRNazanin" w:cs="IRNazanin"/>
          <w:lang w:bidi="fa-IR"/>
          <w:color w:val="111111"/>
          <w:sz w:val="28"/>
          <w:szCs w:val="28"/>
          <w:rtl/>
        </w:rPr>
        <w:t xml:space="preserve">الكافي ج 6 ص 174 ک20 ب 82 ح 1 بتفاوت .</w:t>
      </w:r>
    </w:p>
    <w:p>
      <w:pPr>
        <w:pStyle w:val="BookText"/>
      </w:pPr>
      <w:r>
        <w:rPr>
          <w:rFonts w:ascii="Amiri" w:hAnsi="Amiri" w:eastAsia="Amiri" w:cs="Amiri"/>
          <w:lang w:bidi="ar-SA"/>
          <w:color w:val="111111"/>
          <w:sz w:val="28"/>
          <w:szCs w:val="28"/>
          <w:rtl/>
        </w:rPr>
        <w:t xml:space="preserve">(عن نصرانية مات</w:t>
      </w:r>
      <w:r>
        <w:rPr>
          <w:rStyle w:val="FootnoteReference"/>
        </w:rPr>
        <w:footnoteReference w:id="291"/>
      </w:r>
      <w:r>
        <w:rPr>
          <w:rFonts w:ascii="Amiri" w:hAnsi="Amiri" w:eastAsia="Amiri" w:cs="Amiri"/>
          <w:lang w:bidi="ar-SA"/>
          <w:color w:val="111111"/>
          <w:sz w:val="28"/>
          <w:szCs w:val="28"/>
          <w:rtl/>
        </w:rPr>
        <w:t xml:space="preserve">عنها زوجها وهو نصراني ماعدتها ؟قال:عدة الحرة المسلمة اربعة اشهر وعشر)(6)</w:t>
      </w:r>
    </w:p>
    <w:p>
      <w:pPr>
        <w:pStyle w:val="BookText"/>
      </w:pPr>
      <w:r>
        <w:rPr>
          <w:rFonts w:ascii="Amiri" w:hAnsi="Amiri" w:eastAsia="Amiri" w:cs="Amiri"/>
          <w:lang w:bidi="ar-SA"/>
          <w:color w:val="111111"/>
          <w:sz w:val="28"/>
          <w:szCs w:val="28"/>
          <w:rtl/>
        </w:rPr>
        <w:t xml:space="preserve">الكافي ج6 ص 175 ك20 ب 82 ح 3.</w:t>
      </w:r>
    </w:p>
    <w:p>
      <w:pPr>
        <w:pStyle w:val="BookText"/>
      </w:pPr>
      <w:r>
        <w:rPr>
          <w:rFonts w:ascii="Amiri" w:hAnsi="Amiri" w:eastAsia="Amiri" w:cs="Amiri"/>
          <w:lang w:bidi="ar-SA"/>
          <w:color w:val="111111"/>
          <w:sz w:val="28"/>
          <w:szCs w:val="28"/>
          <w:rtl/>
        </w:rPr>
        <w:t xml:space="preserve">التهذيب ج 8 ص 91 ب3 ح 230.</w:t>
      </w:r>
    </w:p>
    <w:p>
      <w:pPr>
        <w:pStyle w:val="BookText"/>
      </w:pPr>
      <w:r>
        <w:rPr>
          <w:rFonts w:ascii="Amiri" w:hAnsi="Amiri" w:eastAsia="Amiri" w:cs="Amiri"/>
          <w:lang w:bidi="ar-SA"/>
          <w:color w:val="111111"/>
          <w:sz w:val="28"/>
          <w:szCs w:val="28"/>
          <w:rtl/>
        </w:rPr>
        <w:t xml:space="preserve">التهذيب ج 8 ص 158 ب 6 ح 147.</w:t>
      </w:r>
    </w:p>
    <w:p>
      <w:pPr>
        <w:pStyle w:val="BookText"/>
      </w:pPr>
      <w:r>
        <w:rPr>
          <w:rFonts w:ascii="IRNazanin" w:hAnsi="IRNazanin" w:eastAsia="IRNazanin" w:cs="IRNazanin"/>
          <w:lang w:bidi="fa-IR"/>
          <w:color w:val="111111"/>
          <w:sz w:val="28"/>
          <w:szCs w:val="28"/>
          <w:rtl/>
        </w:rPr>
        <w:t xml:space="preserve">( فمتعوهن -)--- انظر الطلاق</w:t>
      </w:r>
    </w:p>
    <w:p>
      <w:pPr>
        <w:pStyle w:val="BookText"/>
      </w:pPr>
      <w:r>
        <w:rPr>
          <w:rFonts w:ascii="Amiri" w:hAnsi="Amiri" w:eastAsia="Amiri" w:cs="Amiri"/>
          <w:lang w:bidi="ar-SA"/>
          <w:color w:val="111111"/>
          <w:sz w:val="28"/>
          <w:szCs w:val="28"/>
          <w:rtl/>
        </w:rPr>
        <w:t xml:space="preserve">(في ام ولد النصراني اسلمت ايتزوجها</w:t>
      </w:r>
    </w:p>
    <w:p>
      <w:pPr>
        <w:pStyle w:val="BookText"/>
      </w:pPr>
      <w:r>
        <w:rPr>
          <w:rFonts w:ascii="Amiri" w:hAnsi="Amiri" w:eastAsia="Amiri" w:cs="Amiri"/>
          <w:lang w:bidi="ar-SA"/>
          <w:color w:val="111111"/>
          <w:sz w:val="28"/>
          <w:szCs w:val="28"/>
          <w:rtl/>
        </w:rPr>
        <w:t xml:space="preserve">المسلم ؟ قال : نعم وعدتها من النصراني اذا اسلمت عدة الحرة المطلقة ثلاثة اشهر أو ثلاثة قروء فاذا انقضت عدتها فليتزوجها أن شائت )(5)</w:t>
      </w:r>
    </w:p>
    <w:p>
      <w:pPr>
        <w:pStyle w:val="BookText"/>
      </w:pPr>
      <w:r>
        <w:rPr>
          <w:rFonts w:ascii="Amiri" w:hAnsi="Amiri" w:eastAsia="Amiri" w:cs="Amiri"/>
          <w:lang w:bidi="ar-SA"/>
          <w:color w:val="111111"/>
          <w:sz w:val="28"/>
          <w:szCs w:val="28"/>
          <w:rtl/>
        </w:rPr>
        <w:t xml:space="preserve">الكافي ج 6 ص 176 ك20 ب 82 ح 4.</w:t>
      </w:r>
    </w:p>
    <w:p>
      <w:pPr>
        <w:pStyle w:val="BookText"/>
      </w:pPr>
      <w:r>
        <w:rPr>
          <w:rFonts w:ascii="Amiri" w:hAnsi="Amiri" w:eastAsia="Amiri" w:cs="Amiri"/>
          <w:lang w:bidi="ar-SA"/>
          <w:color w:val="111111"/>
          <w:sz w:val="28"/>
          <w:szCs w:val="28"/>
          <w:rtl/>
        </w:rPr>
        <w:t xml:space="preserve">التهذيب ج8 ص 91 ب3 ح 231.</w:t>
      </w:r>
    </w:p>
    <w:p>
      <w:pPr>
        <w:pStyle w:val="BookText"/>
      </w:pPr>
      <w:r>
        <w:rPr>
          <w:rFonts w:ascii="IRNazanin" w:hAnsi="IRNazanin" w:eastAsia="IRNazanin" w:cs="IRNazanin"/>
          <w:lang w:bidi="fa-IR"/>
          <w:color w:val="111111"/>
          <w:sz w:val="28"/>
          <w:szCs w:val="28"/>
          <w:rtl/>
        </w:rPr>
        <w:t xml:space="preserve">(في امرأة تزوجت قبل أن تنقضي عدتها-)---انظر التزویج</w:t>
      </w:r>
    </w:p>
    <w:p>
      <w:pPr>
        <w:pStyle w:val="BookText"/>
      </w:pPr>
      <w:r>
        <w:rPr>
          <w:rFonts w:ascii="Amiri" w:hAnsi="Amiri" w:eastAsia="Amiri" w:cs="Amiri"/>
          <w:lang w:bidi="ar-SA"/>
          <w:color w:val="111111"/>
          <w:sz w:val="28"/>
          <w:szCs w:val="28"/>
          <w:rtl/>
        </w:rPr>
        <w:t xml:space="preserve">( في امرأة توفي عنها زوجها ولم</w:t>
      </w:r>
      <w:r>
        <w:rPr>
          <w:rStyle w:val="FootnoteReference"/>
        </w:rPr>
        <w:footnoteReference w:id="292"/>
      </w:r>
      <w:r>
        <w:rPr>
          <w:rFonts w:ascii="IRNazanin" w:hAnsi="IRNazanin" w:eastAsia="IRNazanin" w:cs="IRNazanin"/>
          <w:lang w:bidi="fa-IR"/>
          <w:color w:val="111111"/>
          <w:sz w:val="28"/>
          <w:szCs w:val="28"/>
          <w:rtl/>
        </w:rPr>
        <w:t xml:space="preserve">يمسها قال:لا تنکح حتى تعتد اربعة اشهر وعشرة ايام عدة المتوفى عنها زوجها )(1)</w:t>
      </w:r>
    </w:p>
    <w:p>
      <w:pPr>
        <w:pStyle w:val="BookText"/>
      </w:pPr>
      <w:r>
        <w:rPr>
          <w:rFonts w:ascii="Amiri" w:hAnsi="Amiri" w:eastAsia="Amiri" w:cs="Amiri"/>
          <w:lang w:bidi="ar-SA"/>
          <w:color w:val="111111"/>
          <w:sz w:val="28"/>
          <w:szCs w:val="28"/>
          <w:rtl/>
        </w:rPr>
        <w:t xml:space="preserve">الفقيه ج 3 ص 328ب 159 ح 11.</w:t>
      </w:r>
    </w:p>
    <w:p>
      <w:pPr>
        <w:pStyle w:val="BookText"/>
      </w:pPr>
      <w:r>
        <w:rPr>
          <w:rFonts w:ascii="IRNazanin" w:hAnsi="IRNazanin" w:eastAsia="IRNazanin" w:cs="IRNazanin"/>
          <w:lang w:bidi="fa-IR"/>
          <w:color w:val="111111"/>
          <w:sz w:val="28"/>
          <w:szCs w:val="28"/>
          <w:rtl/>
        </w:rPr>
        <w:t xml:space="preserve">الكافي ج 6 ص 119ک 20 ب 47 ح 8.</w:t>
      </w:r>
    </w:p>
    <w:p>
      <w:pPr>
        <w:pStyle w:val="BookText"/>
      </w:pPr>
      <w:r>
        <w:rPr>
          <w:rFonts w:ascii="Amiri" w:hAnsi="Amiri" w:eastAsia="Amiri" w:cs="Amiri"/>
          <w:lang w:bidi="ar-SA"/>
          <w:color w:val="111111"/>
          <w:sz w:val="28"/>
          <w:szCs w:val="28"/>
          <w:rtl/>
        </w:rPr>
        <w:t xml:space="preserve">التهذيب ج 8 ص 143 ب6ح 95.</w:t>
      </w:r>
    </w:p>
    <w:p>
      <w:pPr>
        <w:pStyle w:val="BookText"/>
      </w:pPr>
      <w:r>
        <w:rPr>
          <w:rFonts w:ascii="IRNazanin" w:hAnsi="IRNazanin" w:eastAsia="IRNazanin" w:cs="IRNazanin"/>
          <w:lang w:bidi="fa-IR"/>
          <w:color w:val="111111"/>
          <w:sz w:val="28"/>
          <w:szCs w:val="28"/>
          <w:rtl/>
        </w:rPr>
        <w:t xml:space="preserve">الاستبصار ج3 ص 338 ب 197ح 1.</w:t>
      </w:r>
    </w:p>
    <w:p>
      <w:pPr>
        <w:pStyle w:val="BookText"/>
      </w:pPr>
      <w:r>
        <w:rPr>
          <w:rFonts w:ascii="Amiri" w:hAnsi="Amiri" w:eastAsia="Amiri" w:cs="Amiri"/>
          <w:lang w:bidi="ar-SA"/>
          <w:color w:val="111111"/>
          <w:sz w:val="28"/>
          <w:szCs w:val="28"/>
          <w:rtl/>
        </w:rPr>
        <w:t xml:space="preserve">(في امرأة طلقت وقد طعنت في السن فحاضت حيضة واحدة ثم ارتفع حيضها فقال :تعتد بالحيضة وشهرين مستقبلين فانها قد يئست من المحيض) (6)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6 ص 100 ك20ب 34 ح 11.</w:t>
      </w:r>
    </w:p>
    <w:p>
      <w:pPr>
        <w:pStyle w:val="BookText"/>
      </w:pPr>
      <w:r>
        <w:rPr>
          <w:rFonts w:ascii="Amiri" w:hAnsi="Amiri" w:eastAsia="Amiri" w:cs="Amiri"/>
          <w:lang w:bidi="ar-SA"/>
          <w:color w:val="111111"/>
          <w:sz w:val="28"/>
          <w:szCs w:val="28"/>
          <w:rtl/>
        </w:rPr>
        <w:t xml:space="preserve">التهذيب ج 8 ص 121 ب6 ح15.</w:t>
      </w:r>
    </w:p>
    <w:p>
      <w:pPr>
        <w:pStyle w:val="BookText"/>
      </w:pPr>
      <w:r>
        <w:rPr>
          <w:rFonts w:ascii="IRNazanin" w:hAnsi="IRNazanin" w:eastAsia="IRNazanin" w:cs="IRNazanin"/>
          <w:lang w:bidi="fa-IR"/>
          <w:color w:val="111111"/>
          <w:sz w:val="28"/>
          <w:szCs w:val="28"/>
          <w:rtl/>
        </w:rPr>
        <w:t xml:space="preserve">الاستبصار ج3 ص 325ب 187 ح 9.</w:t>
      </w:r>
    </w:p>
    <w:p>
      <w:pPr>
        <w:pStyle w:val="BookText"/>
      </w:pPr>
      <w:r>
        <w:rPr>
          <w:rFonts w:ascii="IRNazanin" w:hAnsi="IRNazanin" w:eastAsia="IRNazanin" w:cs="IRNazanin"/>
          <w:lang w:bidi="fa-IR"/>
          <w:color w:val="111111"/>
          <w:sz w:val="28"/>
          <w:szCs w:val="28"/>
          <w:rtl/>
        </w:rPr>
        <w:t xml:space="preserve">(في امرأة مات عنها زوجها وهي في عدة منه وهي محتاجة لا تجد من ينفق عليها وهي تعمل للناس هل يجوز لها أن تخرج وتعمل وتبیت عن منزلها للعمل والحاجة في عدتها ؟ قال : فوقع علیه السلام لا بأس بذلك ان شاء الله)(11)</w:t>
      </w:r>
    </w:p>
    <w:p>
      <w:pPr>
        <w:pStyle w:val="BookText"/>
      </w:pPr>
      <w:r>
        <w:rPr>
          <w:rFonts w:ascii="IRNazanin" w:hAnsi="IRNazanin" w:eastAsia="IRNazanin" w:cs="IRNazanin"/>
          <w:lang w:bidi="fa-IR"/>
          <w:color w:val="111111"/>
          <w:sz w:val="28"/>
          <w:szCs w:val="28"/>
          <w:rtl/>
        </w:rPr>
        <w:t xml:space="preserve">الفقیة ج3ص328 ب 159 ح12.</w:t>
      </w:r>
    </w:p>
    <w:p>
      <w:pPr>
        <w:pStyle w:val="BookText"/>
      </w:pPr>
      <w:r>
        <w:rPr>
          <w:rFonts w:ascii="IRNazanin" w:hAnsi="IRNazanin" w:eastAsia="IRNazanin" w:cs="IRNazanin"/>
          <w:lang w:bidi="fa-IR"/>
          <w:color w:val="111111"/>
          <w:sz w:val="28"/>
          <w:szCs w:val="28"/>
          <w:rtl/>
        </w:rPr>
        <w:t xml:space="preserve">(فی امة تحت حر طلقها علی طهر بغیر جماع تطلیقة ثم اعتقت بعد ما طلقها بثلاثین یوم و لم تنقض عدتها فقال: اذا اعتقت قبل ان تنقضی عدتها اعتدت عدة الحرة من الیوم الذی طلقها فیه وله علیها الرجعة قبل انقضاء العدة فان طلقها تطلیقتین واحدة بعد واحدة ثم اعتقت قبل انقضاء عدتها فلا رجعة له علیها و عدتها عدة الامة )(6)</w:t>
      </w:r>
    </w:p>
    <w:p>
      <w:pPr>
        <w:pStyle w:val="BookText"/>
      </w:pPr>
      <w:r>
        <w:rPr>
          <w:rFonts w:ascii="IRNazanin" w:hAnsi="IRNazanin" w:eastAsia="IRNazanin" w:cs="IRNazanin"/>
          <w:lang w:bidi="fa-IR"/>
          <w:color w:val="111111"/>
          <w:sz w:val="28"/>
          <w:szCs w:val="28"/>
          <w:rtl/>
        </w:rPr>
        <w:t xml:space="preserve">التهذیب ج8ص135 ب6 ح70.</w:t>
      </w:r>
    </w:p>
    <w:p>
      <w:pPr>
        <w:pStyle w:val="BookText"/>
      </w:pPr>
      <w:r>
        <w:rPr>
          <w:rFonts w:ascii="IRNazanin" w:hAnsi="IRNazanin" w:eastAsia="IRNazanin" w:cs="IRNazanin"/>
          <w:lang w:bidi="fa-IR"/>
          <w:color w:val="111111"/>
          <w:sz w:val="28"/>
          <w:szCs w:val="28"/>
          <w:rtl/>
        </w:rPr>
        <w:t xml:space="preserve">الاستبصار ج3 ص 336 ب 194 ح3.</w:t>
      </w:r>
    </w:p>
    <w:p>
      <w:pPr>
        <w:pStyle w:val="BookText"/>
      </w:pPr>
      <w:r>
        <w:rPr>
          <w:rFonts w:ascii="Amiri" w:hAnsi="Amiri" w:eastAsia="Amiri" w:cs="Amiri"/>
          <w:lang w:bidi="ar-SA"/>
          <w:color w:val="111111"/>
          <w:sz w:val="28"/>
          <w:szCs w:val="28"/>
          <w:rtl/>
        </w:rPr>
        <w:t xml:space="preserve">(في الامة اذا غشيها سيدها ثم اعتقها فان عدتها ثلاث حيض فان مات عنها فاربعة اشهر وعشر</w:t>
      </w:r>
      <w:r>
        <w:rPr>
          <w:rStyle w:val="FootnoteReference"/>
        </w:rPr>
        <w:footnoteReference w:id="293"/>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6 ص 171 ك20ب 79 ح 1.</w:t>
      </w:r>
    </w:p>
    <w:p>
      <w:pPr>
        <w:pStyle w:val="BookText"/>
      </w:pPr>
      <w:r>
        <w:rPr>
          <w:rFonts w:ascii="Amiri" w:hAnsi="Amiri" w:eastAsia="Amiri" w:cs="Amiri"/>
          <w:lang w:bidi="ar-SA"/>
          <w:color w:val="111111"/>
          <w:sz w:val="28"/>
          <w:szCs w:val="28"/>
          <w:rtl/>
        </w:rPr>
        <w:t xml:space="preserve">التهذيب ج 8 ص 155 ب6 ح 137.</w:t>
      </w:r>
    </w:p>
    <w:p>
      <w:pPr>
        <w:pStyle w:val="BookText"/>
      </w:pPr>
      <w:r>
        <w:rPr>
          <w:rFonts w:ascii="IRNazanin" w:hAnsi="IRNazanin" w:eastAsia="IRNazanin" w:cs="IRNazanin"/>
          <w:lang w:bidi="fa-IR"/>
          <w:color w:val="111111"/>
          <w:sz w:val="28"/>
          <w:szCs w:val="28"/>
          <w:rtl/>
        </w:rPr>
        <w:t xml:space="preserve">الاستبصار ج3 ص 349 ب 202ح3.</w:t>
      </w:r>
    </w:p>
    <w:p>
      <w:pPr>
        <w:pStyle w:val="BookText"/>
      </w:pPr>
      <w:r>
        <w:rPr>
          <w:rFonts w:ascii="Amiri" w:hAnsi="Amiri" w:eastAsia="Amiri" w:cs="Amiri"/>
          <w:lang w:bidi="ar-SA"/>
          <w:color w:val="111111"/>
          <w:sz w:val="28"/>
          <w:szCs w:val="28"/>
          <w:rtl/>
        </w:rPr>
        <w:t xml:space="preserve">(في الأمة كانت تحت رجل فطلقها ثم اعتقت قال : تعتد عدة الحرة )(6)</w:t>
      </w:r>
    </w:p>
    <w:p>
      <w:pPr>
        <w:pStyle w:val="BookText"/>
      </w:pPr>
      <w:r>
        <w:rPr>
          <w:rFonts w:ascii="Amiri" w:hAnsi="Amiri" w:eastAsia="Amiri" w:cs="Amiri"/>
          <w:lang w:bidi="ar-SA"/>
          <w:color w:val="111111"/>
          <w:sz w:val="28"/>
          <w:szCs w:val="28"/>
          <w:rtl/>
        </w:rPr>
        <w:t xml:space="preserve">التهذيب ج 8 ص 135 ب6ح68.</w:t>
      </w:r>
    </w:p>
    <w:p>
      <w:pPr>
        <w:pStyle w:val="BookText"/>
      </w:pPr>
      <w:r>
        <w:rPr>
          <w:rFonts w:ascii="IRNazanin" w:hAnsi="IRNazanin" w:eastAsia="IRNazanin" w:cs="IRNazanin"/>
          <w:lang w:bidi="fa-IR"/>
          <w:color w:val="111111"/>
          <w:sz w:val="28"/>
          <w:szCs w:val="28"/>
          <w:rtl/>
        </w:rPr>
        <w:t xml:space="preserve">الاستبصار ج 3 ص 335 ب 194 ح 1.</w:t>
      </w:r>
    </w:p>
    <w:p>
      <w:pPr>
        <w:pStyle w:val="BookText"/>
      </w:pPr>
      <w:r>
        <w:rPr>
          <w:rFonts w:ascii="IRNazanin" w:hAnsi="IRNazanin" w:eastAsia="IRNazanin" w:cs="IRNazanin"/>
          <w:lang w:bidi="fa-IR"/>
          <w:color w:val="111111"/>
          <w:sz w:val="28"/>
          <w:szCs w:val="28"/>
          <w:rtl/>
        </w:rPr>
        <w:t xml:space="preserve">(في امهات الاولاد لا يتزوجن حتی يعتددن اربعة اشهر وعشراً وهن اماء)(1/6)</w:t>
      </w:r>
    </w:p>
    <w:p>
      <w:pPr>
        <w:pStyle w:val="BookText"/>
      </w:pPr>
      <w:r>
        <w:rPr>
          <w:rFonts w:ascii="IRNazanin" w:hAnsi="IRNazanin" w:eastAsia="IRNazanin" w:cs="IRNazanin"/>
          <w:lang w:bidi="fa-IR"/>
          <w:color w:val="111111"/>
          <w:sz w:val="28"/>
          <w:szCs w:val="28"/>
          <w:rtl/>
        </w:rPr>
        <w:t xml:space="preserve">التهذيب ج 8 ص 153 ب 6 ذیل ح 129.</w:t>
      </w:r>
    </w:p>
    <w:p>
      <w:pPr>
        <w:pStyle w:val="BookText"/>
      </w:pPr>
      <w:r>
        <w:rPr>
          <w:rFonts w:ascii="IRNazanin" w:hAnsi="IRNazanin" w:eastAsia="IRNazanin" w:cs="IRNazanin"/>
          <w:lang w:bidi="fa-IR"/>
          <w:color w:val="111111"/>
          <w:sz w:val="28"/>
          <w:szCs w:val="28"/>
          <w:rtl/>
        </w:rPr>
        <w:t xml:space="preserve">الاستبصار ج3 ص 348 ب201 ذیل ح 8.</w:t>
      </w:r>
    </w:p>
    <w:p>
      <w:pPr>
        <w:pStyle w:val="BookText"/>
      </w:pPr>
      <w:r>
        <w:rPr>
          <w:rFonts w:ascii="IRNazanin" w:hAnsi="IRNazanin" w:eastAsia="IRNazanin" w:cs="IRNazanin"/>
          <w:lang w:bidi="fa-IR"/>
          <w:color w:val="111111"/>
          <w:sz w:val="28"/>
          <w:szCs w:val="28"/>
          <w:rtl/>
        </w:rPr>
        <w:t xml:space="preserve">الكافي ج 6 ص 170 ك20 به 78 ذیل ح 2.</w:t>
      </w:r>
    </w:p>
    <w:p>
      <w:pPr>
        <w:pStyle w:val="BookText"/>
      </w:pPr>
      <w:r>
        <w:rPr>
          <w:rFonts w:ascii="Amiri" w:hAnsi="Amiri" w:eastAsia="Amiri" w:cs="Amiri"/>
          <w:lang w:bidi="ar-SA"/>
          <w:color w:val="111111"/>
          <w:sz w:val="28"/>
          <w:szCs w:val="28"/>
          <w:rtl/>
        </w:rPr>
        <w:t xml:space="preserve">(في الجارية التي لم تطمث ولم تبلغ الحبل اذا اشتراها الرجل قال : ليس عليها عدة يقع عليها </w:t>
      </w:r>
      <w:r>
        <w:rPr>
          <w:rStyle w:val="FootnoteReference"/>
        </w:rPr>
        <w:footnoteReference w:id="294"/>
      </w:r>
      <w:r>
        <w:rPr>
          <w:rFonts w:ascii="IRNazanin" w:hAnsi="IRNazanin" w:eastAsia="IRNazanin" w:cs="IRNazanin"/>
          <w:lang w:bidi="fa-IR"/>
          <w:color w:val="111111"/>
          <w:sz w:val="28"/>
          <w:szCs w:val="28"/>
          <w:rtl/>
        </w:rPr>
        <w:t xml:space="preserve">وقال : في رجل اشتری جارية ثم اعتقها</w:t>
      </w:r>
      <w:r>
        <w:rPr>
          <w:rStyle w:val="FootnoteReference"/>
        </w:rPr>
        <w:footnoteReference w:id="295"/>
      </w:r>
      <w:r>
        <w:rPr>
          <w:rFonts w:ascii="Amiri" w:hAnsi="Amiri" w:eastAsia="Amiri" w:cs="Amiri"/>
          <w:lang w:bidi="ar-SA"/>
          <w:color w:val="111111"/>
          <w:sz w:val="28"/>
          <w:szCs w:val="28"/>
          <w:rtl/>
        </w:rPr>
        <w:t xml:space="preserve">ولم يستبرئ رحمها قال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نوله</w:t>
      </w:r>
      <w:r>
        <w:rPr>
          <w:rStyle w:val="FootnoteReference"/>
        </w:rPr>
        <w:footnoteReference w:id="296"/>
      </w:r>
      <w:r>
        <w:rPr>
          <w:rFonts w:ascii="Amiri" w:hAnsi="Amiri" w:eastAsia="Amiri" w:cs="Amiri"/>
          <w:lang w:bidi="ar-SA"/>
          <w:color w:val="111111"/>
          <w:sz w:val="28"/>
          <w:szCs w:val="28"/>
          <w:rtl/>
        </w:rPr>
        <w:t xml:space="preserve">أن يفعل فاذا لم يفعل فلا شيء عليه )(6)</w:t>
      </w:r>
    </w:p>
    <w:p>
      <w:pPr>
        <w:pStyle w:val="BookText"/>
      </w:pPr>
      <w:r>
        <w:rPr>
          <w:rFonts w:ascii="Amiri" w:hAnsi="Amiri" w:eastAsia="Amiri" w:cs="Amiri"/>
          <w:lang w:bidi="ar-SA"/>
          <w:color w:val="111111"/>
          <w:sz w:val="28"/>
          <w:szCs w:val="28"/>
          <w:rtl/>
        </w:rPr>
        <w:t xml:space="preserve">التهذيب ج 8 ص 171 ب7 ح 21.</w:t>
      </w:r>
    </w:p>
    <w:p>
      <w:pPr>
        <w:pStyle w:val="BookText"/>
      </w:pPr>
      <w:r>
        <w:rPr>
          <w:rFonts w:ascii="Amiri" w:hAnsi="Amiri" w:eastAsia="Amiri" w:cs="Amiri"/>
          <w:lang w:bidi="ar-SA"/>
          <w:color w:val="111111"/>
          <w:sz w:val="28"/>
          <w:szCs w:val="28"/>
          <w:rtl/>
        </w:rPr>
        <w:t xml:space="preserve">التهذيب ج 8 ص 175 ب7 ح 38 بتفاوت .</w:t>
      </w:r>
    </w:p>
    <w:p>
      <w:pPr>
        <w:pStyle w:val="BookText"/>
      </w:pPr>
      <w:r>
        <w:rPr>
          <w:rFonts w:ascii="IRNazanin" w:hAnsi="IRNazanin" w:eastAsia="IRNazanin" w:cs="IRNazanin"/>
          <w:lang w:bidi="fa-IR"/>
          <w:color w:val="111111"/>
          <w:sz w:val="28"/>
          <w:szCs w:val="28"/>
          <w:rtl/>
        </w:rPr>
        <w:t xml:space="preserve">الاستبصار ج 3 ص 357 ب 209ح3.</w:t>
      </w:r>
    </w:p>
    <w:p>
      <w:pPr>
        <w:pStyle w:val="BookText"/>
      </w:pPr>
      <w:r>
        <w:rPr>
          <w:rFonts w:ascii="IRNazanin" w:hAnsi="IRNazanin" w:eastAsia="IRNazanin" w:cs="IRNazanin"/>
          <w:lang w:bidi="fa-IR"/>
          <w:color w:val="111111"/>
          <w:sz w:val="28"/>
          <w:szCs w:val="28"/>
          <w:rtl/>
        </w:rPr>
        <w:t xml:space="preserve">الاستبصار ج3 ص 361 ب 212ح3 بتفاوت .</w:t>
      </w:r>
    </w:p>
    <w:p>
      <w:pPr>
        <w:pStyle w:val="BookText"/>
      </w:pPr>
      <w:r>
        <w:rPr>
          <w:rFonts w:ascii="IRNazanin" w:hAnsi="IRNazanin" w:eastAsia="IRNazanin" w:cs="IRNazanin"/>
          <w:lang w:bidi="fa-IR"/>
          <w:color w:val="111111"/>
          <w:sz w:val="28"/>
          <w:szCs w:val="28"/>
          <w:rtl/>
        </w:rPr>
        <w:t xml:space="preserve">(في رجل ابتاع جارية ولم تطمث قال :ان كانت صغيرة ولا يتخوف عليها الحبل فلیس به عليها عدة وليطأها ان شاء وان كانت قد بلغت ولم تطمث فان عليها العدة قال:وسألته عن رجل اشترى جارية وهي حائض قال:اذا طهرت فليمسها ان شاء )(6)</w:t>
      </w:r>
    </w:p>
    <w:p>
      <w:pPr>
        <w:pStyle w:val="BookText"/>
      </w:pPr>
      <w:r>
        <w:rPr>
          <w:rFonts w:ascii="IRNazanin" w:hAnsi="IRNazanin" w:eastAsia="IRNazanin" w:cs="IRNazanin"/>
          <w:lang w:bidi="fa-IR"/>
          <w:color w:val="111111"/>
          <w:sz w:val="28"/>
          <w:szCs w:val="28"/>
          <w:rtl/>
        </w:rPr>
        <w:t xml:space="preserve">الکافی ج5ص473 ک18 ب 114 ح6.</w:t>
      </w:r>
    </w:p>
    <w:p>
      <w:pPr>
        <w:pStyle w:val="BookText"/>
      </w:pPr>
      <w:r>
        <w:rPr>
          <w:rFonts w:ascii="IRNazanin" w:hAnsi="IRNazanin" w:eastAsia="IRNazanin" w:cs="IRNazanin"/>
          <w:lang w:bidi="fa-IR"/>
          <w:color w:val="111111"/>
          <w:sz w:val="28"/>
          <w:szCs w:val="28"/>
          <w:rtl/>
        </w:rPr>
        <w:t xml:space="preserve">التهذیب ج8 ص171 ب 7 ح19.</w:t>
      </w:r>
    </w:p>
    <w:p>
      <w:pPr>
        <w:pStyle w:val="BookText"/>
      </w:pPr>
      <w:r>
        <w:rPr>
          <w:rFonts w:ascii="IRNazanin" w:hAnsi="IRNazanin" w:eastAsia="IRNazanin" w:cs="IRNazanin"/>
          <w:lang w:bidi="fa-IR"/>
          <w:color w:val="111111"/>
          <w:sz w:val="28"/>
          <w:szCs w:val="28"/>
          <w:rtl/>
        </w:rPr>
        <w:t xml:space="preserve">الاستبصار ج3ص357 ب 209 ح1.</w:t>
      </w:r>
    </w:p>
    <w:p>
      <w:pPr>
        <w:pStyle w:val="BookText"/>
      </w:pPr>
      <w:r>
        <w:rPr>
          <w:rFonts w:ascii="IRNazanin" w:hAnsi="IRNazanin" w:eastAsia="IRNazanin" w:cs="IRNazanin"/>
          <w:lang w:bidi="fa-IR"/>
          <w:color w:val="111111"/>
          <w:sz w:val="28"/>
          <w:szCs w:val="28"/>
          <w:rtl/>
        </w:rPr>
        <w:t xml:space="preserve">(فی رجل اعتق ام ولده ثم توفی عنها قبل ان تنقضی عدتها قال:تعتد باربعة اشهر و عشر وان کانت حبلی اعتدت بابعد الاجلین)(غ)</w:t>
      </w:r>
    </w:p>
    <w:p>
      <w:pPr>
        <w:pStyle w:val="BookText"/>
      </w:pPr>
      <w:r>
        <w:rPr>
          <w:rFonts w:ascii="IRNazanin" w:hAnsi="IRNazanin" w:eastAsia="IRNazanin" w:cs="IRNazanin"/>
          <w:lang w:bidi="fa-IR"/>
          <w:color w:val="111111"/>
          <w:sz w:val="28"/>
          <w:szCs w:val="28"/>
          <w:rtl/>
        </w:rPr>
        <w:t xml:space="preserve">الکافی ج6ص172 ک20 ب79 ح6.</w:t>
      </w:r>
    </w:p>
    <w:p>
      <w:pPr>
        <w:pStyle w:val="BookText"/>
      </w:pPr>
      <w:r>
        <w:rPr>
          <w:rFonts w:ascii="Amiri" w:hAnsi="Amiri" w:eastAsia="Amiri" w:cs="Amiri"/>
          <w:lang w:bidi="ar-SA"/>
          <w:color w:val="111111"/>
          <w:sz w:val="28"/>
          <w:szCs w:val="28"/>
          <w:rtl/>
        </w:rPr>
        <w:t xml:space="preserve">(في رجل طلق امرأته ثم توفي عنها وهي في عدتها انها ترثه -)---انظر الطلاق</w:t>
      </w:r>
    </w:p>
    <w:p>
      <w:pPr>
        <w:pStyle w:val="BookText"/>
      </w:pPr>
      <w:r>
        <w:rPr>
          <w:rFonts w:ascii="IRNazanin" w:hAnsi="IRNazanin" w:eastAsia="IRNazanin" w:cs="IRNazanin"/>
          <w:lang w:bidi="fa-IR"/>
          <w:color w:val="111111"/>
          <w:sz w:val="28"/>
          <w:szCs w:val="28"/>
          <w:rtl/>
        </w:rPr>
        <w:t xml:space="preserve">(في رجل طلق امرأته ثم توفي وهي في عدتها قال : ترثه وان توفيت وهي في عدتها فانه يرثها وكل واحد منهما يرث من دية صاحبه ما لم يقتل أحدهما الآخر وزاد فيه محمد بن ابي حمزة : وتعتد عدة المتوفی عنها زوجها قال الحسن بن سماعة : وهذا الكلام سقط من كتاب ابن زیاد ولا اظنه الا وقد رواه) (1/6)</w:t>
      </w:r>
    </w:p>
    <w:p>
      <w:pPr>
        <w:pStyle w:val="BookText"/>
      </w:pPr>
      <w:r>
        <w:rPr>
          <w:rFonts w:ascii="Amiri" w:hAnsi="Amiri" w:eastAsia="Amiri" w:cs="Amiri"/>
          <w:lang w:bidi="ar-SA"/>
          <w:color w:val="111111"/>
          <w:sz w:val="28"/>
          <w:szCs w:val="28"/>
          <w:rtl/>
        </w:rPr>
        <w:t xml:space="preserve">الكافي ج 6 ص 120 ك20 ب 48 ح3.</w:t>
      </w:r>
    </w:p>
    <w:p>
      <w:pPr>
        <w:pStyle w:val="BookText"/>
      </w:pPr>
      <w:r>
        <w:rPr>
          <w:rFonts w:ascii="Amiri" w:hAnsi="Amiri" w:eastAsia="Amiri" w:cs="Amiri"/>
          <w:lang w:bidi="ar-SA"/>
          <w:color w:val="111111"/>
          <w:sz w:val="28"/>
          <w:szCs w:val="28"/>
          <w:rtl/>
        </w:rPr>
        <w:t xml:space="preserve">التهذيب ج 8 ص 149 ب6 ح114.</w:t>
      </w:r>
    </w:p>
    <w:p>
      <w:pPr>
        <w:pStyle w:val="BookText"/>
      </w:pPr>
      <w:r>
        <w:rPr>
          <w:rFonts w:ascii="Amiri" w:hAnsi="Amiri" w:eastAsia="Amiri" w:cs="Amiri"/>
          <w:lang w:bidi="ar-SA"/>
          <w:color w:val="111111"/>
          <w:sz w:val="28"/>
          <w:szCs w:val="28"/>
          <w:rtl/>
        </w:rPr>
        <w:t xml:space="preserve">التهذيب ج8 ص 79 ب 3 ح 189 بتفاوت .</w:t>
      </w:r>
    </w:p>
    <w:p>
      <w:pPr>
        <w:pStyle w:val="BookText"/>
      </w:pPr>
      <w:r>
        <w:rPr>
          <w:rFonts w:ascii="IRNazanin" w:hAnsi="IRNazanin" w:eastAsia="IRNazanin" w:cs="IRNazanin"/>
          <w:lang w:bidi="fa-IR"/>
          <w:color w:val="111111"/>
          <w:sz w:val="28"/>
          <w:szCs w:val="28"/>
          <w:rtl/>
        </w:rPr>
        <w:t xml:space="preserve">الاستبصار ج3ص306 ب178ح 12 بتفاوت .</w:t>
      </w:r>
    </w:p>
    <w:p>
      <w:pPr>
        <w:pStyle w:val="BookText"/>
      </w:pPr>
      <w:r>
        <w:rPr>
          <w:rFonts w:ascii="IRNazanin" w:hAnsi="IRNazanin" w:eastAsia="IRNazanin" w:cs="IRNazanin"/>
          <w:lang w:bidi="fa-IR"/>
          <w:color w:val="111111"/>
          <w:sz w:val="28"/>
          <w:szCs w:val="28"/>
          <w:rtl/>
        </w:rPr>
        <w:t xml:space="preserve">الاستبصار ج3 ص 344 ب 199 ح3.</w:t>
      </w:r>
    </w:p>
    <w:p>
      <w:pPr>
        <w:pStyle w:val="BookText"/>
      </w:pPr>
      <w:r>
        <w:rPr>
          <w:rFonts w:ascii="Amiri" w:hAnsi="Amiri" w:eastAsia="Amiri" w:cs="Amiri"/>
          <w:lang w:bidi="ar-SA"/>
          <w:color w:val="111111"/>
          <w:sz w:val="28"/>
          <w:szCs w:val="28"/>
          <w:rtl/>
        </w:rPr>
        <w:t xml:space="preserve">(في رجل طلق امرأته طلاقا يملك فيه الرجعة ثم مات عنها قال :تعتد بابعد الأجلين اربعة اشهر وعشراً)(5) أو (6)</w:t>
      </w:r>
    </w:p>
    <w:p>
      <w:pPr>
        <w:pStyle w:val="BookText"/>
      </w:pPr>
      <w:r>
        <w:rPr>
          <w:rFonts w:ascii="IRNazanin" w:hAnsi="IRNazanin" w:eastAsia="IRNazanin" w:cs="IRNazanin"/>
          <w:lang w:bidi="fa-IR"/>
          <w:color w:val="111111"/>
          <w:sz w:val="28"/>
          <w:szCs w:val="28"/>
          <w:rtl/>
        </w:rPr>
        <w:t xml:space="preserve">الكافي ج 6 ص 120ک 20 ب48ح 1.</w:t>
      </w:r>
    </w:p>
    <w:p>
      <w:pPr>
        <w:pStyle w:val="BookText"/>
      </w:pPr>
      <w:r>
        <w:rPr>
          <w:rFonts w:ascii="Amiri" w:hAnsi="Amiri" w:eastAsia="Amiri" w:cs="Amiri"/>
          <w:lang w:bidi="ar-SA"/>
          <w:color w:val="111111"/>
          <w:sz w:val="28"/>
          <w:szCs w:val="28"/>
          <w:rtl/>
        </w:rPr>
        <w:t xml:space="preserve">التهذيب ج 8 ص 149 ب6 ح113.</w:t>
      </w:r>
    </w:p>
    <w:p>
      <w:pPr>
        <w:pStyle w:val="BookText"/>
      </w:pPr>
      <w:r>
        <w:rPr>
          <w:rFonts w:ascii="IRNazanin" w:hAnsi="IRNazanin" w:eastAsia="IRNazanin" w:cs="IRNazanin"/>
          <w:lang w:bidi="fa-IR"/>
          <w:color w:val="111111"/>
          <w:sz w:val="28"/>
          <w:szCs w:val="28"/>
          <w:rtl/>
        </w:rPr>
        <w:t xml:space="preserve">الاستبصار ج 3 ص 344 ب 199 ح 4.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كان له عدة مماليك -)---انظر القرعة</w:t>
      </w:r>
    </w:p>
    <w:p>
      <w:pPr>
        <w:pStyle w:val="BookText"/>
      </w:pPr>
      <w:r>
        <w:rPr>
          <w:rFonts w:ascii="Amiri" w:hAnsi="Amiri" w:eastAsia="Amiri" w:cs="Amiri"/>
          <w:lang w:bidi="ar-SA"/>
          <w:color w:val="111111"/>
          <w:sz w:val="28"/>
          <w:szCs w:val="28"/>
          <w:rtl/>
        </w:rPr>
        <w:t xml:space="preserve">( ثم رجل كانت تحته امرأة فطلقها ثم مات عنها قبل أن تنقضي عدتها قال : تعتد ابعد الاجلين عدة المتوفى عنها زوجها )(6)</w:t>
      </w:r>
    </w:p>
    <w:p>
      <w:pPr>
        <w:pStyle w:val="BookText"/>
      </w:pPr>
      <w:r>
        <w:rPr>
          <w:rFonts w:ascii="IRNazanin" w:hAnsi="IRNazanin" w:eastAsia="IRNazanin" w:cs="IRNazanin"/>
          <w:lang w:bidi="fa-IR"/>
          <w:color w:val="111111"/>
          <w:sz w:val="28"/>
          <w:szCs w:val="28"/>
          <w:rtl/>
        </w:rPr>
        <w:t xml:space="preserve">الکافی ج6ص121ک20ب48 ح5.</w:t>
      </w:r>
    </w:p>
    <w:p>
      <w:pPr>
        <w:pStyle w:val="BookText"/>
      </w:pPr>
      <w:r>
        <w:rPr>
          <w:rFonts w:ascii="IRNazanin" w:hAnsi="IRNazanin" w:eastAsia="IRNazanin" w:cs="IRNazanin"/>
          <w:lang w:bidi="fa-IR"/>
          <w:color w:val="111111"/>
          <w:sz w:val="28"/>
          <w:szCs w:val="28"/>
          <w:rtl/>
        </w:rPr>
        <w:t xml:space="preserve">التهذیب ج8 ص149 ب6 ح115.</w:t>
      </w:r>
    </w:p>
    <w:p>
      <w:pPr>
        <w:pStyle w:val="BookText"/>
      </w:pPr>
      <w:r>
        <w:rPr>
          <w:rFonts w:ascii="IRNazanin" w:hAnsi="IRNazanin" w:eastAsia="IRNazanin" w:cs="IRNazanin"/>
          <w:lang w:bidi="fa-IR"/>
          <w:color w:val="111111"/>
          <w:sz w:val="28"/>
          <w:szCs w:val="28"/>
          <w:rtl/>
        </w:rPr>
        <w:t xml:space="preserve">الاستبصار ج3ص343ب199ح1.</w:t>
      </w:r>
    </w:p>
    <w:p>
      <w:pPr>
        <w:pStyle w:val="BookText"/>
      </w:pPr>
      <w:r>
        <w:rPr>
          <w:rFonts w:ascii="IRNazanin" w:hAnsi="IRNazanin" w:eastAsia="IRNazanin" w:cs="IRNazanin"/>
          <w:lang w:bidi="fa-IR"/>
          <w:color w:val="111111"/>
          <w:sz w:val="28"/>
          <w:szCs w:val="28"/>
          <w:rtl/>
        </w:rPr>
        <w:t xml:space="preserve">(فی رجل کانت له امة فوطئها ثم اعتقها وقد حاضت عنده حیضة بعد ما وطئها؟قال :تعتد بحیضتین قال ابن ابی عمیر:وفی حدیث آخر تعتد بثلاث حیض)(6)</w:t>
      </w:r>
    </w:p>
    <w:p>
      <w:pPr>
        <w:pStyle w:val="BookText"/>
      </w:pPr>
      <w:r>
        <w:rPr>
          <w:rFonts w:ascii="IRNazanin" w:hAnsi="IRNazanin" w:eastAsia="IRNazanin" w:cs="IRNazanin"/>
          <w:lang w:bidi="fa-IR"/>
          <w:color w:val="111111"/>
          <w:sz w:val="28"/>
          <w:szCs w:val="28"/>
          <w:rtl/>
        </w:rPr>
        <w:t xml:space="preserve">الکافی ج6ص171ک20ب79 ح4.</w:t>
      </w:r>
    </w:p>
    <w:p>
      <w:pPr>
        <w:pStyle w:val="BookText"/>
      </w:pPr>
      <w:r>
        <w:rPr>
          <w:rFonts w:ascii="IRNazanin" w:hAnsi="IRNazanin" w:eastAsia="IRNazanin" w:cs="IRNazanin"/>
          <w:lang w:bidi="fa-IR"/>
          <w:color w:val="111111"/>
          <w:sz w:val="28"/>
          <w:szCs w:val="28"/>
          <w:rtl/>
        </w:rPr>
        <w:t xml:space="preserve">(فی رجل نکح امراة و هی فی عدتها -)---انظر النکاح</w:t>
      </w:r>
    </w:p>
    <w:p>
      <w:pPr>
        <w:pStyle w:val="BookText"/>
      </w:pPr>
      <w:r>
        <w:rPr>
          <w:rFonts w:ascii="IRNazanin" w:hAnsi="IRNazanin" w:eastAsia="IRNazanin" w:cs="IRNazanin"/>
          <w:lang w:bidi="fa-IR"/>
          <w:color w:val="111111"/>
          <w:sz w:val="28"/>
          <w:szCs w:val="28"/>
          <w:rtl/>
        </w:rPr>
        <w:t xml:space="preserve">(فی الرجل اذا تزوج المراة فی عدتها لم تحل له ابدا؟قال:هذا جاهل)(6)</w:t>
      </w:r>
    </w:p>
    <w:p>
      <w:pPr>
        <w:pStyle w:val="BookText"/>
      </w:pPr>
      <w:r>
        <w:rPr>
          <w:rFonts w:ascii="IRNazanin" w:hAnsi="IRNazanin" w:eastAsia="IRNazanin" w:cs="IRNazanin"/>
          <w:lang w:bidi="fa-IR"/>
          <w:color w:val="111111"/>
          <w:sz w:val="28"/>
          <w:szCs w:val="28"/>
          <w:rtl/>
        </w:rPr>
        <w:t xml:space="preserve">الکافی ج6ص171 ک20 ب 79 ذیل ح2.</w:t>
      </w:r>
    </w:p>
    <w:p>
      <w:pPr>
        <w:pStyle w:val="BookText"/>
      </w:pPr>
      <w:r>
        <w:rPr>
          <w:rFonts w:ascii="IRNazanin" w:hAnsi="IRNazanin" w:eastAsia="IRNazanin" w:cs="IRNazanin"/>
          <w:lang w:bidi="fa-IR"/>
          <w:color w:val="111111"/>
          <w:sz w:val="28"/>
          <w:szCs w:val="28"/>
          <w:rtl/>
        </w:rPr>
        <w:t xml:space="preserve">النهذیب ج8ص155 ب6 ذیل ح138.</w:t>
      </w:r>
    </w:p>
    <w:p>
      <w:pPr>
        <w:pStyle w:val="BookText"/>
      </w:pPr>
      <w:r>
        <w:rPr>
          <w:rFonts w:ascii="IRNazanin" w:hAnsi="IRNazanin" w:eastAsia="IRNazanin" w:cs="IRNazanin"/>
          <w:lang w:bidi="fa-IR"/>
          <w:color w:val="111111"/>
          <w:sz w:val="28"/>
          <w:szCs w:val="28"/>
          <w:rtl/>
        </w:rPr>
        <w:t xml:space="preserve">الاستبصار ج3 ص 349 ب 202 ذیل ح 4.</w:t>
      </w:r>
    </w:p>
    <w:p>
      <w:pPr>
        <w:pStyle w:val="BookText"/>
      </w:pPr>
      <w:r>
        <w:rPr>
          <w:rFonts w:ascii="IRNazanin" w:hAnsi="IRNazanin" w:eastAsia="IRNazanin" w:cs="IRNazanin"/>
          <w:lang w:bidi="fa-IR"/>
          <w:color w:val="111111"/>
          <w:sz w:val="28"/>
          <w:szCs w:val="28"/>
          <w:rtl/>
        </w:rPr>
        <w:t xml:space="preserve">( في الرجل اذا تزوجها قبل أن تنقضي عدتها -) اقول هذا سهو و الصحيح (فان رجلا تزوجها قبل أن تنقضي عدتها الخ) وتقدم تحت عنوان (عن الامة يموت سیدها الخ)</w:t>
      </w:r>
    </w:p>
    <w:p>
      <w:pPr>
        <w:pStyle w:val="BookText"/>
      </w:pPr>
      <w:r>
        <w:rPr>
          <w:rFonts w:ascii="Amiri" w:hAnsi="Amiri" w:eastAsia="Amiri" w:cs="Amiri"/>
          <w:lang w:bidi="ar-SA"/>
          <w:color w:val="111111"/>
          <w:sz w:val="28"/>
          <w:szCs w:val="28"/>
          <w:rtl/>
        </w:rPr>
        <w:t xml:space="preserve">(في الرجل يشتري الجارية ولم تحض او قعدت عن المحيض كم عدتها؟ قال :خمس </w:t>
      </w:r>
      <w:r>
        <w:rPr>
          <w:rStyle w:val="FootnoteReference"/>
        </w:rPr>
        <w:footnoteReference w:id="297"/>
      </w:r>
      <w:r>
        <w:rPr>
          <w:rFonts w:ascii="Amiri" w:hAnsi="Amiri" w:eastAsia="Amiri" w:cs="Amiri"/>
          <w:lang w:bidi="ar-SA"/>
          <w:color w:val="111111"/>
          <w:sz w:val="28"/>
          <w:szCs w:val="28"/>
          <w:rtl/>
        </w:rPr>
        <w:t xml:space="preserve">واربعون ليلة )(6)</w:t>
      </w:r>
    </w:p>
    <w:p>
      <w:pPr>
        <w:pStyle w:val="BookText"/>
      </w:pPr>
      <w:r>
        <w:rPr>
          <w:rFonts w:ascii="Amiri" w:hAnsi="Amiri" w:eastAsia="Amiri" w:cs="Amiri"/>
          <w:lang w:bidi="ar-SA"/>
          <w:color w:val="111111"/>
          <w:sz w:val="28"/>
          <w:szCs w:val="28"/>
          <w:rtl/>
        </w:rPr>
        <w:t xml:space="preserve">التهذيب ج 8 ص 172 ب 7ح 24.</w:t>
      </w:r>
    </w:p>
    <w:p>
      <w:pPr>
        <w:pStyle w:val="BookText"/>
      </w:pPr>
      <w:r>
        <w:rPr>
          <w:rFonts w:ascii="IRNazanin" w:hAnsi="IRNazanin" w:eastAsia="IRNazanin" w:cs="IRNazanin"/>
          <w:lang w:bidi="fa-IR"/>
          <w:color w:val="111111"/>
          <w:sz w:val="28"/>
          <w:szCs w:val="28"/>
          <w:rtl/>
        </w:rPr>
        <w:t xml:space="preserve">الاستبصارج3 ص 358 ب 209 ح 6.</w:t>
      </w:r>
    </w:p>
    <w:p>
      <w:pPr>
        <w:pStyle w:val="BookText"/>
      </w:pPr>
      <w:r>
        <w:rPr>
          <w:rFonts w:ascii="Amiri" w:hAnsi="Amiri" w:eastAsia="Amiri" w:cs="Amiri"/>
          <w:lang w:bidi="ar-SA"/>
          <w:color w:val="111111"/>
          <w:sz w:val="28"/>
          <w:szCs w:val="28"/>
          <w:rtl/>
        </w:rPr>
        <w:t xml:space="preserve">(في الرجل يطلق امرأته تطليقة ثم يدعها - اذا تخلل الرجعة اعتدت -)---انظر الطلاق</w:t>
      </w:r>
    </w:p>
    <w:p>
      <w:pPr>
        <w:pStyle w:val="BookText"/>
      </w:pPr>
      <w:r>
        <w:rPr>
          <w:rFonts w:ascii="Amiri" w:hAnsi="Amiri" w:eastAsia="Amiri" w:cs="Amiri"/>
          <w:lang w:bidi="ar-SA"/>
          <w:color w:val="111111"/>
          <w:sz w:val="28"/>
          <w:szCs w:val="28"/>
          <w:rtl/>
        </w:rPr>
        <w:t xml:space="preserve">(في الرجل يطلق امرأته تطليقة على طهر من غير جماع يدعها حتى تدخل في قرئها الثالث ويحضر غسلها ثم يراجعها ويشهد على رجعتها قال : هو املك بها ما لم تحل لها الصلاة) (5)</w:t>
      </w:r>
    </w:p>
    <w:p>
      <w:pPr>
        <w:pStyle w:val="BookText"/>
      </w:pPr>
      <w:r>
        <w:rPr>
          <w:rFonts w:ascii="Amiri" w:hAnsi="Amiri" w:eastAsia="Amiri" w:cs="Amiri"/>
          <w:lang w:bidi="ar-SA"/>
          <w:color w:val="111111"/>
          <w:sz w:val="28"/>
          <w:szCs w:val="28"/>
          <w:rtl/>
        </w:rPr>
        <w:t xml:space="preserve">التهذيب ج 8 ص 127 ب6ح 36.</w:t>
      </w:r>
    </w:p>
    <w:p>
      <w:pPr>
        <w:pStyle w:val="BookText"/>
      </w:pPr>
      <w:r>
        <w:rPr>
          <w:rFonts w:ascii="IRNazanin" w:hAnsi="IRNazanin" w:eastAsia="IRNazanin" w:cs="IRNazanin"/>
          <w:lang w:bidi="fa-IR"/>
          <w:color w:val="111111"/>
          <w:sz w:val="28"/>
          <w:szCs w:val="28"/>
          <w:rtl/>
        </w:rPr>
        <w:t xml:space="preserve">| الاستبصار ج 3 ص 331 ب 189 ح 15.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يطلق امرأته فقال : هو احق برجعتها ما لم تقع في الدم الثالث )(5)</w:t>
      </w:r>
    </w:p>
    <w:p>
      <w:pPr>
        <w:pStyle w:val="BookText"/>
      </w:pPr>
      <w:r>
        <w:rPr>
          <w:rFonts w:ascii="Amiri" w:hAnsi="Amiri" w:eastAsia="Amiri" w:cs="Amiri"/>
          <w:lang w:bidi="ar-SA"/>
          <w:color w:val="111111"/>
          <w:sz w:val="28"/>
          <w:szCs w:val="28"/>
          <w:rtl/>
        </w:rPr>
        <w:t xml:space="preserve">الكافي ج6 ص 87ك20ب 26 ح 8.</w:t>
      </w:r>
    </w:p>
    <w:p>
      <w:pPr>
        <w:pStyle w:val="BookText"/>
      </w:pPr>
      <w:r>
        <w:rPr>
          <w:rFonts w:ascii="Amiri" w:hAnsi="Amiri" w:eastAsia="Amiri" w:cs="Amiri"/>
          <w:lang w:bidi="ar-SA"/>
          <w:color w:val="111111"/>
          <w:sz w:val="28"/>
          <w:szCs w:val="28"/>
          <w:rtl/>
        </w:rPr>
        <w:t xml:space="preserve">(في الرجل يموت وتحته امرأة </w:t>
      </w:r>
      <w:r>
        <w:rPr>
          <w:rStyle w:val="FootnoteReference"/>
        </w:rPr>
        <w:footnoteReference w:id="298"/>
      </w:r>
      <w:r>
        <w:rPr>
          <w:rFonts w:ascii="IRNazanin" w:hAnsi="IRNazanin" w:eastAsia="IRNazanin" w:cs="IRNazanin"/>
          <w:lang w:bidi="fa-IR"/>
          <w:color w:val="111111"/>
          <w:sz w:val="28"/>
          <w:szCs w:val="28"/>
          <w:rtl/>
        </w:rPr>
        <w:t xml:space="preserve">لم يدخل بها قال:لها نصف المهر ولها الميراث کاملا </w:t>
      </w:r>
      <w:r>
        <w:rPr>
          <w:rStyle w:val="FootnoteReference"/>
        </w:rPr>
        <w:footnoteReference w:id="299"/>
      </w:r>
      <w:r>
        <w:rPr>
          <w:rFonts w:ascii="Amiri" w:hAnsi="Amiri" w:eastAsia="Amiri" w:cs="Amiri"/>
          <w:lang w:bidi="ar-SA"/>
          <w:color w:val="111111"/>
          <w:sz w:val="28"/>
          <w:szCs w:val="28"/>
          <w:rtl/>
        </w:rPr>
        <w:t xml:space="preserve">وعليها العدة كاملة )(5) أو (6)</w:t>
      </w:r>
    </w:p>
    <w:p>
      <w:pPr>
        <w:pStyle w:val="BookText"/>
      </w:pPr>
      <w:r>
        <w:rPr>
          <w:rFonts w:ascii="Amiri" w:hAnsi="Amiri" w:eastAsia="Amiri" w:cs="Amiri"/>
          <w:lang w:bidi="ar-SA"/>
          <w:color w:val="111111"/>
          <w:sz w:val="28"/>
          <w:szCs w:val="28"/>
          <w:rtl/>
        </w:rPr>
        <w:t xml:space="preserve">الكافي ج 6 ص 118 ك20 ب 47 ح 31.</w:t>
      </w:r>
    </w:p>
    <w:p>
      <w:pPr>
        <w:pStyle w:val="BookText"/>
      </w:pPr>
      <w:r>
        <w:rPr>
          <w:rFonts w:ascii="Amiri" w:hAnsi="Amiri" w:eastAsia="Amiri" w:cs="Amiri"/>
          <w:lang w:bidi="ar-SA"/>
          <w:color w:val="111111"/>
          <w:sz w:val="28"/>
          <w:szCs w:val="28"/>
          <w:rtl/>
        </w:rPr>
        <w:t xml:space="preserve">الكافي ج 7 ص 133 ك29 ب33 ح3 بتفاوت .</w:t>
      </w:r>
    </w:p>
    <w:p>
      <w:pPr>
        <w:pStyle w:val="BookText"/>
      </w:pPr>
      <w:r>
        <w:rPr>
          <w:rFonts w:ascii="Amiri" w:hAnsi="Amiri" w:eastAsia="Amiri" w:cs="Amiri"/>
          <w:lang w:bidi="ar-SA"/>
          <w:color w:val="111111"/>
          <w:sz w:val="28"/>
          <w:szCs w:val="28"/>
          <w:rtl/>
        </w:rPr>
        <w:t xml:space="preserve">التهذيب ج8 ص 144 ب6 ح98.</w:t>
      </w:r>
    </w:p>
    <w:p>
      <w:pPr>
        <w:pStyle w:val="BookText"/>
      </w:pPr>
      <w:r>
        <w:rPr>
          <w:rFonts w:ascii="IRNazanin" w:hAnsi="IRNazanin" w:eastAsia="IRNazanin" w:cs="IRNazanin"/>
          <w:lang w:bidi="fa-IR"/>
          <w:color w:val="111111"/>
          <w:sz w:val="28"/>
          <w:szCs w:val="28"/>
          <w:rtl/>
        </w:rPr>
        <w:t xml:space="preserve">الاستبصار ج3 ص 339 ب 197ح 2.</w:t>
      </w:r>
    </w:p>
    <w:p>
      <w:pPr>
        <w:pStyle w:val="BookText"/>
      </w:pPr>
      <w:r>
        <w:rPr>
          <w:rFonts w:ascii="Amiri" w:hAnsi="Amiri" w:eastAsia="Amiri" w:cs="Amiri"/>
          <w:lang w:bidi="ar-SA"/>
          <w:color w:val="111111"/>
          <w:sz w:val="28"/>
          <w:szCs w:val="28"/>
          <w:rtl/>
        </w:rPr>
        <w:t xml:space="preserve">(في الرجل يموت وتحته امرأة وهو غائب قال : تعتد من يوم يبلغها وفاته ) (5) أو (6)</w:t>
      </w:r>
    </w:p>
    <w:p>
      <w:pPr>
        <w:pStyle w:val="BookText"/>
      </w:pPr>
      <w:r>
        <w:rPr>
          <w:rFonts w:ascii="Amiri" w:hAnsi="Amiri" w:eastAsia="Amiri" w:cs="Amiri"/>
          <w:lang w:bidi="ar-SA"/>
          <w:color w:val="111111"/>
          <w:sz w:val="28"/>
          <w:szCs w:val="28"/>
          <w:rtl/>
        </w:rPr>
        <w:t xml:space="preserve">الكافي ج 6 ص 112 ك20 ب 43 ح 1.</w:t>
      </w:r>
    </w:p>
    <w:p>
      <w:pPr>
        <w:pStyle w:val="BookText"/>
      </w:pPr>
      <w:r>
        <w:rPr>
          <w:rFonts w:ascii="Amiri" w:hAnsi="Amiri" w:eastAsia="Amiri" w:cs="Amiri"/>
          <w:lang w:bidi="ar-SA"/>
          <w:color w:val="111111"/>
          <w:sz w:val="28"/>
          <w:szCs w:val="28"/>
          <w:rtl/>
        </w:rPr>
        <w:t xml:space="preserve">(في الصبية التي لا تحيض مثلها والتي قد يئست من المحيض قال: ليس عليهما عدة وان دخل بها ) (6)</w:t>
      </w:r>
    </w:p>
    <w:p>
      <w:pPr>
        <w:pStyle w:val="BookText"/>
      </w:pPr>
      <w:r>
        <w:rPr>
          <w:rFonts w:ascii="Amiri" w:hAnsi="Amiri" w:eastAsia="Amiri" w:cs="Amiri"/>
          <w:lang w:bidi="ar-SA"/>
          <w:color w:val="111111"/>
          <w:sz w:val="28"/>
          <w:szCs w:val="28"/>
          <w:rtl/>
        </w:rPr>
        <w:t xml:space="preserve">الكافي ج 6 ص 85 ك20ب 24 ح 2.</w:t>
      </w:r>
    </w:p>
    <w:p>
      <w:pPr>
        <w:pStyle w:val="BookText"/>
      </w:pPr>
      <w:r>
        <w:rPr>
          <w:rFonts w:ascii="Amiri" w:hAnsi="Amiri" w:eastAsia="Amiri" w:cs="Amiri"/>
          <w:lang w:bidi="ar-SA"/>
          <w:color w:val="111111"/>
          <w:sz w:val="28"/>
          <w:szCs w:val="28"/>
          <w:rtl/>
        </w:rPr>
        <w:t xml:space="preserve">التهذيب ج8 ص 137 ب6 ح78.</w:t>
      </w:r>
    </w:p>
    <w:p>
      <w:pPr>
        <w:pStyle w:val="BookText"/>
      </w:pPr>
      <w:r>
        <w:rPr>
          <w:rFonts w:ascii="IRNazanin" w:hAnsi="IRNazanin" w:eastAsia="IRNazanin" w:cs="IRNazanin"/>
          <w:lang w:bidi="fa-IR"/>
          <w:color w:val="111111"/>
          <w:sz w:val="28"/>
          <w:szCs w:val="28"/>
          <w:rtl/>
        </w:rPr>
        <w:t xml:space="preserve">الاستبصار ج3 ص 337 ب196ح 2.</w:t>
      </w:r>
    </w:p>
    <w:p>
      <w:pPr>
        <w:pStyle w:val="BookText"/>
      </w:pPr>
      <w:r>
        <w:rPr>
          <w:rFonts w:ascii="Amiri" w:hAnsi="Amiri" w:eastAsia="Amiri" w:cs="Amiri"/>
          <w:lang w:bidi="ar-SA"/>
          <w:color w:val="111111"/>
          <w:sz w:val="28"/>
          <w:szCs w:val="28"/>
          <w:rtl/>
        </w:rPr>
        <w:t xml:space="preserve">(في الغائب اذا طلق امرأته أنها تعتد من اليوم الذي طلقها) (5)</w:t>
      </w:r>
    </w:p>
    <w:p>
      <w:pPr>
        <w:pStyle w:val="BookText"/>
      </w:pPr>
      <w:r>
        <w:rPr>
          <w:rFonts w:ascii="Amiri" w:hAnsi="Amiri" w:eastAsia="Amiri" w:cs="Amiri"/>
          <w:lang w:bidi="ar-SA"/>
          <w:color w:val="111111"/>
          <w:sz w:val="28"/>
          <w:szCs w:val="28"/>
          <w:rtl/>
        </w:rPr>
        <w:t xml:space="preserve">الكافي ج 6 ص 110 ك20 ب 42ح 2.</w:t>
      </w:r>
    </w:p>
    <w:p>
      <w:pPr>
        <w:pStyle w:val="BookText"/>
      </w:pPr>
      <w:r>
        <w:rPr>
          <w:rFonts w:ascii="Amiri" w:hAnsi="Amiri" w:eastAsia="Amiri" w:cs="Amiri"/>
          <w:lang w:bidi="ar-SA"/>
          <w:color w:val="111111"/>
          <w:sz w:val="28"/>
          <w:szCs w:val="28"/>
          <w:rtl/>
        </w:rPr>
        <w:t xml:space="preserve">التهذيب ج 8 ص 161 ب6 ح 159.</w:t>
      </w:r>
    </w:p>
    <w:p>
      <w:pPr>
        <w:pStyle w:val="BookText"/>
      </w:pPr>
      <w:r>
        <w:rPr>
          <w:rFonts w:ascii="IRNazanin" w:hAnsi="IRNazanin" w:eastAsia="IRNazanin" w:cs="IRNazanin"/>
          <w:lang w:bidi="fa-IR"/>
          <w:color w:val="111111"/>
          <w:sz w:val="28"/>
          <w:szCs w:val="28"/>
          <w:rtl/>
        </w:rPr>
        <w:t xml:space="preserve">الاستبصار ج3 ص 353 ب 206 ح 1.</w:t>
      </w:r>
    </w:p>
    <w:p>
      <w:pPr>
        <w:pStyle w:val="BookText"/>
      </w:pPr>
      <w:r>
        <w:rPr>
          <w:rFonts w:ascii="Amiri" w:hAnsi="Amiri" w:eastAsia="Amiri" w:cs="Amiri"/>
          <w:lang w:bidi="ar-SA"/>
          <w:color w:val="111111"/>
          <w:sz w:val="28"/>
          <w:szCs w:val="28"/>
          <w:rtl/>
        </w:rPr>
        <w:t xml:space="preserve">(في الغائب عنها زوجها اذا توفي قال : المتوفى عنها زوجها تعتد من يوم يأتيها الخبر لانها تحد عليه )(5)</w:t>
      </w:r>
    </w:p>
    <w:p>
      <w:pPr>
        <w:pStyle w:val="BookText"/>
      </w:pPr>
      <w:r>
        <w:rPr>
          <w:rFonts w:ascii="Amiri" w:hAnsi="Amiri" w:eastAsia="Amiri" w:cs="Amiri"/>
          <w:lang w:bidi="ar-SA"/>
          <w:color w:val="111111"/>
          <w:sz w:val="28"/>
          <w:szCs w:val="28"/>
          <w:rtl/>
        </w:rPr>
        <w:t xml:space="preserve">التهذيب ج 8 ص 163 ب6 ح 166.</w:t>
      </w:r>
    </w:p>
    <w:p>
      <w:pPr>
        <w:pStyle w:val="BookText"/>
      </w:pPr>
      <w:r>
        <w:rPr>
          <w:rFonts w:ascii="IRNazanin" w:hAnsi="IRNazanin" w:eastAsia="IRNazanin" w:cs="IRNazanin"/>
          <w:lang w:bidi="fa-IR"/>
          <w:color w:val="111111"/>
          <w:sz w:val="28"/>
          <w:szCs w:val="28"/>
          <w:rtl/>
        </w:rPr>
        <w:t xml:space="preserve">الاستبصار ج3 ص 355 ب 207ح3.</w:t>
      </w:r>
    </w:p>
    <w:p>
      <w:pPr>
        <w:pStyle w:val="BookText"/>
      </w:pPr>
      <w:r>
        <w:rPr>
          <w:rFonts w:ascii="Amiri" w:hAnsi="Amiri" w:eastAsia="Amiri" w:cs="Amiri"/>
          <w:lang w:bidi="ar-SA"/>
          <w:color w:val="111111"/>
          <w:sz w:val="28"/>
          <w:szCs w:val="28"/>
          <w:rtl/>
        </w:rPr>
        <w:t xml:space="preserve">الكافي ج 6 ص 112 ك20ب 43 ح3 .</w:t>
      </w:r>
    </w:p>
    <w:p>
      <w:pPr>
        <w:pStyle w:val="BookText"/>
      </w:pPr>
      <w:r>
        <w:rPr>
          <w:rFonts w:ascii="Amiri" w:hAnsi="Amiri" w:eastAsia="Amiri" w:cs="Amiri"/>
          <w:lang w:bidi="ar-SA"/>
          <w:color w:val="111111"/>
          <w:sz w:val="28"/>
          <w:szCs w:val="28"/>
          <w:rtl/>
        </w:rPr>
        <w:t xml:space="preserve">(في التي تحيض في كل ثلاثة اشهرمرة أو في ستة أو في سبعة اشهر</w:t>
      </w:r>
      <w:r>
        <w:rPr>
          <w:rStyle w:val="FootnoteReference"/>
        </w:rPr>
        <w:footnoteReference w:id="300"/>
      </w:r>
      <w:r>
        <w:rPr>
          <w:rFonts w:ascii="Amiri" w:hAnsi="Amiri" w:eastAsia="Amiri" w:cs="Amiri"/>
          <w:lang w:bidi="ar-SA"/>
          <w:color w:val="111111"/>
          <w:sz w:val="28"/>
          <w:szCs w:val="28"/>
          <w:rtl/>
        </w:rPr>
        <w:t xml:space="preserve">والمستحاضة التي لم تبلغ الحيض</w:t>
      </w:r>
      <w:r>
        <w:rPr>
          <w:rStyle w:val="FootnoteReference"/>
        </w:rPr>
        <w:footnoteReference w:id="301"/>
      </w:r>
      <w:r>
        <w:rPr>
          <w:rFonts w:ascii="Amiri" w:hAnsi="Amiri" w:eastAsia="Amiri" w:cs="Amiri"/>
          <w:lang w:bidi="ar-SA"/>
          <w:color w:val="111111"/>
          <w:sz w:val="28"/>
          <w:szCs w:val="28"/>
          <w:rtl/>
        </w:rPr>
        <w:t xml:space="preserve">والتي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تحيض مرة وترتفع</w:t>
      </w:r>
      <w:r>
        <w:rPr>
          <w:rStyle w:val="FootnoteReference"/>
        </w:rPr>
        <w:footnoteReference w:id="302"/>
      </w:r>
      <w:r>
        <w:rPr>
          <w:rFonts w:ascii="IRNazanin" w:hAnsi="IRNazanin" w:eastAsia="IRNazanin" w:cs="IRNazanin"/>
          <w:lang w:bidi="fa-IR"/>
          <w:color w:val="111111"/>
          <w:sz w:val="28"/>
          <w:szCs w:val="28"/>
          <w:rtl/>
        </w:rPr>
        <w:t xml:space="preserve">مرة والتي لا تطمع في الولد والتي قد ارتفع حيضها وزعمت انها لم تيأس والتي ترى الصفرة من حيض ليس بمستقیم فذكر ان عدة هولاء كلهن ثلاثة اشهر) (5) أو (6)</w:t>
      </w:r>
    </w:p>
    <w:p>
      <w:pPr>
        <w:pStyle w:val="BookText"/>
      </w:pPr>
      <w:r>
        <w:rPr>
          <w:rFonts w:ascii="IRNazanin" w:hAnsi="IRNazanin" w:eastAsia="IRNazanin" w:cs="IRNazanin"/>
          <w:lang w:bidi="fa-IR"/>
          <w:color w:val="111111"/>
          <w:sz w:val="28"/>
          <w:szCs w:val="28"/>
          <w:rtl/>
        </w:rPr>
        <w:t xml:space="preserve">الكافي ج 6 ص 99 ک20ب 34 ح 5.</w:t>
      </w:r>
    </w:p>
    <w:p>
      <w:pPr>
        <w:pStyle w:val="BookText"/>
      </w:pPr>
      <w:r>
        <w:rPr>
          <w:rFonts w:ascii="Amiri" w:hAnsi="Amiri" w:eastAsia="Amiri" w:cs="Amiri"/>
          <w:lang w:bidi="ar-SA"/>
          <w:color w:val="111111"/>
          <w:sz w:val="28"/>
          <w:szCs w:val="28"/>
          <w:rtl/>
        </w:rPr>
        <w:t xml:space="preserve">الفقيه ج 3 ص 332 ب 161 ح6.</w:t>
      </w:r>
    </w:p>
    <w:p>
      <w:pPr>
        <w:pStyle w:val="BookText"/>
      </w:pPr>
      <w:r>
        <w:rPr>
          <w:rFonts w:ascii="Amiri" w:hAnsi="Amiri" w:eastAsia="Amiri" w:cs="Amiri"/>
          <w:lang w:bidi="ar-SA"/>
          <w:color w:val="111111"/>
          <w:sz w:val="28"/>
          <w:szCs w:val="28"/>
          <w:rtl/>
        </w:rPr>
        <w:t xml:space="preserve">التهذيب ج 8 ص 119 ب6 ح 11.</w:t>
      </w:r>
    </w:p>
    <w:p>
      <w:pPr>
        <w:pStyle w:val="BookText"/>
      </w:pPr>
      <w:r>
        <w:rPr>
          <w:rFonts w:ascii="IRNazanin" w:hAnsi="IRNazanin" w:eastAsia="IRNazanin" w:cs="IRNazanin"/>
          <w:lang w:bidi="fa-IR"/>
          <w:color w:val="111111"/>
          <w:sz w:val="28"/>
          <w:szCs w:val="28"/>
          <w:rtl/>
        </w:rPr>
        <w:t xml:space="preserve">الاستبصار ج3 ص 323 ب 187 ح 3.</w:t>
      </w:r>
    </w:p>
    <w:p>
      <w:pPr>
        <w:pStyle w:val="BookText"/>
      </w:pPr>
      <w:r>
        <w:rPr>
          <w:rFonts w:ascii="Amiri" w:hAnsi="Amiri" w:eastAsia="Amiri" w:cs="Amiri"/>
          <w:lang w:bidi="ar-SA"/>
          <w:color w:val="111111"/>
          <w:sz w:val="28"/>
          <w:szCs w:val="28"/>
          <w:rtl/>
        </w:rPr>
        <w:t xml:space="preserve">(في التي تحيض كل ثلاثة اشهر - ) تقدم تحت عنوان (في التي تحيض في كل ثلاثة الخ)</w:t>
      </w:r>
    </w:p>
    <w:p>
      <w:pPr>
        <w:pStyle w:val="BookText"/>
      </w:pPr>
      <w:r>
        <w:rPr>
          <w:rFonts w:ascii="Amiri" w:hAnsi="Amiri" w:eastAsia="Amiri" w:cs="Amiri"/>
          <w:lang w:bidi="ar-SA"/>
          <w:color w:val="111111"/>
          <w:sz w:val="28"/>
          <w:szCs w:val="28"/>
          <w:rtl/>
        </w:rPr>
        <w:t xml:space="preserve">(في التي قد يئست -)---انظر الطلاق</w:t>
      </w:r>
    </w:p>
    <w:p>
      <w:pPr>
        <w:pStyle w:val="BookText"/>
      </w:pPr>
      <w:r>
        <w:rPr>
          <w:rFonts w:ascii="Amiri" w:hAnsi="Amiri" w:eastAsia="Amiri" w:cs="Amiri"/>
          <w:lang w:bidi="ar-SA"/>
          <w:color w:val="111111"/>
          <w:sz w:val="28"/>
          <w:szCs w:val="28"/>
          <w:rtl/>
        </w:rPr>
        <w:t xml:space="preserve">(في التي لاتحيض الا في ثلاث سنين أو اكثرمن ذلك قال:فقال:مثل قروئها التي كانت تحيض في استقامتها ولتعتد ثلاثة قروء و تتزوج أن شائت )(6)</w:t>
      </w:r>
    </w:p>
    <w:p>
      <w:pPr>
        <w:pStyle w:val="BookText"/>
      </w:pPr>
      <w:r>
        <w:rPr>
          <w:rFonts w:ascii="Amiri" w:hAnsi="Amiri" w:eastAsia="Amiri" w:cs="Amiri"/>
          <w:lang w:bidi="ar-SA"/>
          <w:color w:val="111111"/>
          <w:sz w:val="28"/>
          <w:szCs w:val="28"/>
          <w:rtl/>
        </w:rPr>
        <w:t xml:space="preserve">التهذيب ج 8 ص 121 ب6 ح18.</w:t>
      </w:r>
    </w:p>
    <w:p>
      <w:pPr>
        <w:pStyle w:val="BookText"/>
      </w:pPr>
      <w:r>
        <w:rPr>
          <w:rFonts w:ascii="IRNazanin" w:hAnsi="IRNazanin" w:eastAsia="IRNazanin" w:cs="IRNazanin"/>
          <w:lang w:bidi="fa-IR"/>
          <w:color w:val="111111"/>
          <w:sz w:val="28"/>
          <w:szCs w:val="28"/>
          <w:rtl/>
        </w:rPr>
        <w:t xml:space="preserve">الاستبصار ج 3 ص 326 ب188ح 1.</w:t>
      </w:r>
    </w:p>
    <w:p>
      <w:pPr>
        <w:pStyle w:val="BookText"/>
      </w:pPr>
      <w:r>
        <w:rPr>
          <w:rFonts w:ascii="Amiri" w:hAnsi="Amiri" w:eastAsia="Amiri" w:cs="Amiri"/>
          <w:lang w:bidi="ar-SA"/>
          <w:color w:val="111111"/>
          <w:sz w:val="28"/>
          <w:szCs w:val="28"/>
          <w:rtl/>
        </w:rPr>
        <w:t xml:space="preserve">(في المتوفى عنها زوجها اتحج -)---انظر الحج</w:t>
      </w:r>
    </w:p>
    <w:p>
      <w:pPr>
        <w:pStyle w:val="BookText"/>
      </w:pPr>
      <w:r>
        <w:rPr>
          <w:rFonts w:ascii="Amiri" w:hAnsi="Amiri" w:eastAsia="Amiri" w:cs="Amiri"/>
          <w:lang w:bidi="ar-SA"/>
          <w:color w:val="111111"/>
          <w:sz w:val="28"/>
          <w:szCs w:val="28"/>
          <w:rtl/>
        </w:rPr>
        <w:t xml:space="preserve">(في المتوفى عنها زوجها اذا لم يدخل بها ان كان فرض لها مهرا فلها مهرها الذي فرض لها ولها الميراث وعدتها اربعة اشهر وعشراً كعدة التي دخل بها وان لم يكن فرض لها مهراً فلا مهر لها وعليها العدة ولها الميراث )(6)</w:t>
      </w:r>
    </w:p>
    <w:p>
      <w:pPr>
        <w:pStyle w:val="BookText"/>
      </w:pPr>
      <w:r>
        <w:rPr>
          <w:rFonts w:ascii="Amiri" w:hAnsi="Amiri" w:eastAsia="Amiri" w:cs="Amiri"/>
          <w:lang w:bidi="ar-SA"/>
          <w:color w:val="111111"/>
          <w:sz w:val="28"/>
          <w:szCs w:val="28"/>
          <w:rtl/>
        </w:rPr>
        <w:t xml:space="preserve">التهذيب ج 8 ص 146ب6ح 10.</w:t>
      </w:r>
    </w:p>
    <w:p>
      <w:pPr>
        <w:pStyle w:val="BookText"/>
      </w:pPr>
      <w:r>
        <w:rPr>
          <w:rFonts w:ascii="Amiri" w:hAnsi="Amiri" w:eastAsia="Amiri" w:cs="Amiri"/>
          <w:lang w:bidi="ar-SA"/>
          <w:color w:val="111111"/>
          <w:sz w:val="28"/>
          <w:szCs w:val="28"/>
          <w:rtl/>
        </w:rPr>
        <w:t xml:space="preserve">التهذيب ج 8 ص 146 ب 6 ح 105.</w:t>
      </w:r>
    </w:p>
    <w:p>
      <w:pPr>
        <w:pStyle w:val="BookText"/>
      </w:pPr>
      <w:r>
        <w:rPr>
          <w:rFonts w:ascii="IRNazanin" w:hAnsi="IRNazanin" w:eastAsia="IRNazanin" w:cs="IRNazanin"/>
          <w:lang w:bidi="fa-IR"/>
          <w:color w:val="111111"/>
          <w:sz w:val="28"/>
          <w:szCs w:val="28"/>
          <w:rtl/>
        </w:rPr>
        <w:t xml:space="preserve">الاستبصار ج3 ص 341 ب198 ح 4.</w:t>
      </w:r>
    </w:p>
    <w:p>
      <w:pPr>
        <w:pStyle w:val="BookText"/>
      </w:pPr>
      <w:r>
        <w:rPr>
          <w:rFonts w:ascii="Amiri" w:hAnsi="Amiri" w:eastAsia="Amiri" w:cs="Amiri"/>
          <w:lang w:bidi="ar-SA"/>
          <w:color w:val="111111"/>
          <w:sz w:val="28"/>
          <w:szCs w:val="28"/>
          <w:rtl/>
        </w:rPr>
        <w:t xml:space="preserve">(في المتوفى عنها زوجها تنقضي عدتها آخر الأجلين )(6)</w:t>
      </w:r>
    </w:p>
    <w:p>
      <w:pPr>
        <w:pStyle w:val="BookText"/>
      </w:pPr>
      <w:r>
        <w:rPr>
          <w:rFonts w:ascii="Amiri" w:hAnsi="Amiri" w:eastAsia="Amiri" w:cs="Amiri"/>
          <w:lang w:bidi="ar-SA"/>
          <w:color w:val="111111"/>
          <w:sz w:val="28"/>
          <w:szCs w:val="28"/>
          <w:rtl/>
        </w:rPr>
        <w:t xml:space="preserve">الكافي ج 6 ص 114 ك20 ب 45 ح 2.</w:t>
      </w:r>
    </w:p>
    <w:p>
      <w:pPr>
        <w:pStyle w:val="BookText"/>
      </w:pPr>
      <w:r>
        <w:rPr>
          <w:rFonts w:ascii="Amiri" w:hAnsi="Amiri" w:eastAsia="Amiri" w:cs="Amiri"/>
          <w:lang w:bidi="ar-SA"/>
          <w:color w:val="111111"/>
          <w:sz w:val="28"/>
          <w:szCs w:val="28"/>
          <w:rtl/>
        </w:rPr>
        <w:t xml:space="preserve">التهذيب ج 8 ص 150 با ح118.</w:t>
      </w:r>
    </w:p>
    <w:p>
      <w:pPr>
        <w:pStyle w:val="BookText"/>
      </w:pPr>
      <w:r>
        <w:rPr>
          <w:rFonts w:ascii="Amiri" w:hAnsi="Amiri" w:eastAsia="Amiri" w:cs="Amiri"/>
          <w:lang w:bidi="ar-SA"/>
          <w:color w:val="111111"/>
          <w:sz w:val="28"/>
          <w:szCs w:val="28"/>
          <w:rtl/>
        </w:rPr>
        <w:t xml:space="preserve">(في المتوفى عنها زوجها ولم يدخل بها أن لها</w:t>
      </w:r>
      <w:r>
        <w:rPr>
          <w:rStyle w:val="FootnoteReference"/>
        </w:rPr>
        <w:footnoteReference w:id="303"/>
      </w:r>
      <w:r>
        <w:rPr>
          <w:rFonts w:ascii="Amiri" w:hAnsi="Amiri" w:eastAsia="Amiri" w:cs="Amiri"/>
          <w:lang w:bidi="ar-SA"/>
          <w:color w:val="111111"/>
          <w:sz w:val="28"/>
          <w:szCs w:val="28"/>
          <w:rtl/>
        </w:rPr>
        <w:t xml:space="preserve">نصف الصداق ولها الميراث وعليها العدة )(4)</w:t>
      </w:r>
    </w:p>
    <w:p>
      <w:pPr>
        <w:pStyle w:val="BookText"/>
      </w:pPr>
      <w:r>
        <w:rPr>
          <w:rFonts w:ascii="Amiri" w:hAnsi="Amiri" w:eastAsia="Amiri" w:cs="Amiri"/>
          <w:lang w:bidi="ar-SA"/>
          <w:color w:val="111111"/>
          <w:sz w:val="28"/>
          <w:szCs w:val="28"/>
          <w:rtl/>
        </w:rPr>
        <w:t xml:space="preserve">الكافي ج 6 ص 118 ك20 ب 47 ح3.</w:t>
      </w:r>
    </w:p>
    <w:p>
      <w:pPr>
        <w:pStyle w:val="BookText"/>
      </w:pPr>
      <w:r>
        <w:rPr>
          <w:rFonts w:ascii="Amiri" w:hAnsi="Amiri" w:eastAsia="Amiri" w:cs="Amiri"/>
          <w:lang w:bidi="ar-SA"/>
          <w:color w:val="111111"/>
          <w:sz w:val="28"/>
          <w:szCs w:val="28"/>
          <w:rtl/>
        </w:rPr>
        <w:t xml:space="preserve">الكافي ج 6 ص 119 20 ب47 ح10 بتفاوت.</w:t>
      </w:r>
    </w:p>
    <w:p>
      <w:pPr>
        <w:pStyle w:val="BookText"/>
      </w:pPr>
      <w:r>
        <w:rPr>
          <w:rFonts w:ascii="Amiri" w:hAnsi="Amiri" w:eastAsia="Amiri" w:cs="Amiri"/>
          <w:lang w:bidi="ar-SA"/>
          <w:color w:val="111111"/>
          <w:sz w:val="28"/>
          <w:szCs w:val="28"/>
          <w:rtl/>
        </w:rPr>
        <w:t xml:space="preserve">الكافي ج 7 ص 132 ك29 ب33 ح 1.</w:t>
      </w:r>
    </w:p>
    <w:p>
      <w:pPr>
        <w:pStyle w:val="BookText"/>
      </w:pPr>
      <w:r>
        <w:rPr>
          <w:rFonts w:ascii="Amiri" w:hAnsi="Amiri" w:eastAsia="Amiri" w:cs="Amiri"/>
          <w:lang w:bidi="ar-SA"/>
          <w:color w:val="111111"/>
          <w:sz w:val="28"/>
          <w:szCs w:val="28"/>
          <w:rtl/>
        </w:rPr>
        <w:t xml:space="preserve">(في المتوفى عنها زوجها ولم يدخل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قال : هي بمنزلة المطلقة التي لم يدخل بها ان كان ستى لها مهراً فلها نصفه وهي ترثه وان لم يكن سمى لها مهراً فلا مهر لها وهي ترثه ،قلت : والعدة؟ قال كفت عن هذا) (6)</w:t>
      </w:r>
    </w:p>
    <w:p>
      <w:pPr>
        <w:pStyle w:val="BookText"/>
      </w:pPr>
      <w:r>
        <w:rPr>
          <w:rFonts w:ascii="IRNazanin" w:hAnsi="IRNazanin" w:eastAsia="IRNazanin" w:cs="IRNazanin"/>
          <w:lang w:bidi="fa-IR"/>
          <w:color w:val="111111"/>
          <w:sz w:val="28"/>
          <w:szCs w:val="28"/>
          <w:rtl/>
        </w:rPr>
        <w:t xml:space="preserve">الكافي ج6 ص 119 ک20ب 47 ح 9.</w:t>
      </w:r>
    </w:p>
    <w:p>
      <w:pPr>
        <w:pStyle w:val="BookText"/>
      </w:pPr>
      <w:r>
        <w:rPr>
          <w:rFonts w:ascii="Amiri" w:hAnsi="Amiri" w:eastAsia="Amiri" w:cs="Amiri"/>
          <w:lang w:bidi="ar-SA"/>
          <w:color w:val="111111"/>
          <w:sz w:val="28"/>
          <w:szCs w:val="28"/>
          <w:rtl/>
        </w:rPr>
        <w:t xml:space="preserve">(في المتوفى عنها زوجها ولم يمسها </w:t>
      </w:r>
      <w:r>
        <w:rPr>
          <w:rStyle w:val="FootnoteReference"/>
        </w:rPr>
        <w:footnoteReference w:id="304"/>
      </w:r>
      <w:r>
        <w:rPr>
          <w:rFonts w:ascii="Amiri" w:hAnsi="Amiri" w:eastAsia="Amiri" w:cs="Amiri"/>
          <w:lang w:bidi="ar-SA"/>
          <w:color w:val="111111"/>
          <w:sz w:val="28"/>
          <w:szCs w:val="28"/>
          <w:rtl/>
        </w:rPr>
        <w:t xml:space="preserve">، قال : لا تنكح حتى تعتد اربعة اشهر وعشراً عدة المتوفى عنها زوجها )(1/6)</w:t>
      </w:r>
    </w:p>
    <w:p>
      <w:pPr>
        <w:pStyle w:val="BookText"/>
      </w:pPr>
      <w:r>
        <w:rPr>
          <w:rFonts w:ascii="Amiri" w:hAnsi="Amiri" w:eastAsia="Amiri" w:cs="Amiri"/>
          <w:lang w:bidi="ar-SA"/>
          <w:color w:val="111111"/>
          <w:sz w:val="28"/>
          <w:szCs w:val="28"/>
          <w:rtl/>
        </w:rPr>
        <w:t xml:space="preserve">الكافي ج6 ص 119 ك20 ب 47 ح 8.</w:t>
      </w:r>
    </w:p>
    <w:p>
      <w:pPr>
        <w:pStyle w:val="BookText"/>
      </w:pPr>
      <w:r>
        <w:rPr>
          <w:rFonts w:ascii="Amiri" w:hAnsi="Amiri" w:eastAsia="Amiri" w:cs="Amiri"/>
          <w:lang w:bidi="ar-SA"/>
          <w:color w:val="111111"/>
          <w:sz w:val="28"/>
          <w:szCs w:val="28"/>
          <w:rtl/>
        </w:rPr>
        <w:t xml:space="preserve">الفقيه ج 3 ص 328 ب 159 ح 11.</w:t>
      </w:r>
    </w:p>
    <w:p>
      <w:pPr>
        <w:pStyle w:val="BookText"/>
      </w:pPr>
      <w:r>
        <w:rPr>
          <w:rFonts w:ascii="Amiri" w:hAnsi="Amiri" w:eastAsia="Amiri" w:cs="Amiri"/>
          <w:lang w:bidi="ar-SA"/>
          <w:color w:val="111111"/>
          <w:sz w:val="28"/>
          <w:szCs w:val="28"/>
          <w:rtl/>
        </w:rPr>
        <w:t xml:space="preserve">التهذيب ج 8 ص 143 ب6ح 95.</w:t>
      </w:r>
    </w:p>
    <w:p>
      <w:pPr>
        <w:pStyle w:val="BookText"/>
      </w:pPr>
      <w:r>
        <w:rPr>
          <w:rFonts w:ascii="IRNazanin" w:hAnsi="IRNazanin" w:eastAsia="IRNazanin" w:cs="IRNazanin"/>
          <w:lang w:bidi="fa-IR"/>
          <w:color w:val="111111"/>
          <w:sz w:val="28"/>
          <w:szCs w:val="28"/>
          <w:rtl/>
        </w:rPr>
        <w:t xml:space="preserve">الاستبصار ج3 ص 338 ب198ح 1.</w:t>
      </w:r>
    </w:p>
    <w:p>
      <w:pPr>
        <w:pStyle w:val="BookText"/>
      </w:pPr>
      <w:r>
        <w:rPr>
          <w:rFonts w:ascii="Amiri" w:hAnsi="Amiri" w:eastAsia="Amiri" w:cs="Amiri"/>
          <w:lang w:bidi="ar-SA"/>
          <w:color w:val="111111"/>
          <w:sz w:val="28"/>
          <w:szCs w:val="28"/>
          <w:rtl/>
        </w:rPr>
        <w:t xml:space="preserve">(في المختلعة قال : عدتها عدة المطلقة وتعتد في بيتها والمختلعة بمنزلة المبارئة )(6)</w:t>
      </w:r>
    </w:p>
    <w:p>
      <w:pPr>
        <w:pStyle w:val="BookText"/>
      </w:pPr>
      <w:r>
        <w:rPr>
          <w:rFonts w:ascii="Amiri" w:hAnsi="Amiri" w:eastAsia="Amiri" w:cs="Amiri"/>
          <w:lang w:bidi="ar-SA"/>
          <w:color w:val="111111"/>
          <w:sz w:val="28"/>
          <w:szCs w:val="28"/>
          <w:rtl/>
        </w:rPr>
        <w:t xml:space="preserve">الكافي ج 6 ص 144 ك20 ب 65ح6.</w:t>
      </w:r>
    </w:p>
    <w:p>
      <w:pPr>
        <w:pStyle w:val="BookText"/>
      </w:pPr>
      <w:r>
        <w:rPr>
          <w:rFonts w:ascii="Amiri" w:hAnsi="Amiri" w:eastAsia="Amiri" w:cs="Amiri"/>
          <w:lang w:bidi="ar-SA"/>
          <w:color w:val="111111"/>
          <w:sz w:val="28"/>
          <w:szCs w:val="28"/>
          <w:rtl/>
        </w:rPr>
        <w:t xml:space="preserve">التهذيب ج 8 ص 136 ب6ح 72.</w:t>
      </w:r>
    </w:p>
    <w:p>
      <w:pPr>
        <w:pStyle w:val="BookText"/>
      </w:pPr>
      <w:r>
        <w:rPr>
          <w:rFonts w:ascii="IRNazanin" w:hAnsi="IRNazanin" w:eastAsia="IRNazanin" w:cs="IRNazanin"/>
          <w:lang w:bidi="fa-IR"/>
          <w:color w:val="111111"/>
          <w:sz w:val="28"/>
          <w:szCs w:val="28"/>
          <w:rtl/>
        </w:rPr>
        <w:t xml:space="preserve">الاستبصار ج3 ص 336 ب 195ح 2.</w:t>
      </w:r>
    </w:p>
    <w:p>
      <w:pPr>
        <w:pStyle w:val="BookText"/>
      </w:pPr>
      <w:r>
        <w:rPr>
          <w:rFonts w:ascii="Amiri" w:hAnsi="Amiri" w:eastAsia="Amiri" w:cs="Amiri"/>
          <w:lang w:bidi="ar-SA"/>
          <w:color w:val="111111"/>
          <w:sz w:val="28"/>
          <w:szCs w:val="28"/>
          <w:rtl/>
        </w:rPr>
        <w:t xml:space="preserve">(في المدبرة اذا مات مولاها ان عدتها </w:t>
      </w:r>
      <w:r>
        <w:rPr>
          <w:rStyle w:val="FootnoteReference"/>
        </w:rPr>
        <w:footnoteReference w:id="305"/>
      </w:r>
      <w:r>
        <w:rPr>
          <w:rFonts w:ascii="IRNazanin" w:hAnsi="IRNazanin" w:eastAsia="IRNazanin" w:cs="IRNazanin"/>
          <w:lang w:bidi="fa-IR"/>
          <w:color w:val="111111"/>
          <w:sz w:val="28"/>
          <w:szCs w:val="28"/>
          <w:rtl/>
        </w:rPr>
        <w:t xml:space="preserve">اربعة اشهر وعشر من يوم يموت سیدها اذا كان سيدها يطؤها قيل له : فالرجل يعتق مملوكته قبل موته بساعة أو بيوم ثم يموت قال : فقال : هذه تعتد بثلاث حيض أو ثلاثة قروء من يوم اعتقها سيدها )(6)</w:t>
      </w:r>
    </w:p>
    <w:p>
      <w:pPr>
        <w:pStyle w:val="BookText"/>
      </w:pPr>
      <w:r>
        <w:rPr>
          <w:rFonts w:ascii="Amiri" w:hAnsi="Amiri" w:eastAsia="Amiri" w:cs="Amiri"/>
          <w:lang w:bidi="ar-SA"/>
          <w:color w:val="111111"/>
          <w:sz w:val="28"/>
          <w:szCs w:val="28"/>
          <w:rtl/>
        </w:rPr>
        <w:t xml:space="preserve">الكافي ج 6 ص 172 ك20ب 79 ح 8 .</w:t>
      </w:r>
    </w:p>
    <w:p>
      <w:pPr>
        <w:pStyle w:val="BookText"/>
      </w:pPr>
      <w:r>
        <w:rPr>
          <w:rFonts w:ascii="Amiri" w:hAnsi="Amiri" w:eastAsia="Amiri" w:cs="Amiri"/>
          <w:lang w:bidi="ar-SA"/>
          <w:color w:val="111111"/>
          <w:sz w:val="28"/>
          <w:szCs w:val="28"/>
          <w:rtl/>
        </w:rPr>
        <w:t xml:space="preserve">التهذيب ج 7 ص483 ب 1 ح 149.</w:t>
      </w:r>
    </w:p>
    <w:p>
      <w:pPr>
        <w:pStyle w:val="BookText"/>
      </w:pPr>
      <w:r>
        <w:rPr>
          <w:rFonts w:ascii="Amiri" w:hAnsi="Amiri" w:eastAsia="Amiri" w:cs="Amiri"/>
          <w:lang w:bidi="ar-SA"/>
          <w:color w:val="111111"/>
          <w:sz w:val="28"/>
          <w:szCs w:val="28"/>
          <w:rtl/>
        </w:rPr>
        <w:t xml:space="preserve">التهذيب ج 8 ص 156 ب6 ح 141.</w:t>
      </w:r>
    </w:p>
    <w:p>
      <w:pPr>
        <w:pStyle w:val="BookText"/>
      </w:pPr>
      <w:r>
        <w:rPr>
          <w:rFonts w:ascii="IRNazanin" w:hAnsi="IRNazanin" w:eastAsia="IRNazanin" w:cs="IRNazanin"/>
          <w:lang w:bidi="fa-IR"/>
          <w:color w:val="111111"/>
          <w:sz w:val="28"/>
          <w:szCs w:val="28"/>
          <w:rtl/>
        </w:rPr>
        <w:t xml:space="preserve">الاستبصار ج 3 ص 349 ب 202ح 2.</w:t>
      </w:r>
    </w:p>
    <w:p>
      <w:pPr>
        <w:pStyle w:val="BookText"/>
      </w:pPr>
      <w:r>
        <w:rPr>
          <w:rFonts w:ascii="IRNazanin" w:hAnsi="IRNazanin" w:eastAsia="IRNazanin" w:cs="IRNazanin"/>
          <w:lang w:bidi="fa-IR"/>
          <w:color w:val="111111"/>
          <w:sz w:val="28"/>
          <w:szCs w:val="28"/>
          <w:rtl/>
        </w:rPr>
        <w:t xml:space="preserve">(في المدبرة اذا مات مولاها قال : فقال ابو عبدالله علیه السلام عدتها - ) تقدم تحت عنوان (في المديرة اذا مات مولاها ان عدتها الخ)</w:t>
      </w:r>
    </w:p>
    <w:p>
      <w:pPr>
        <w:pStyle w:val="BookText"/>
      </w:pPr>
      <w:r>
        <w:rPr>
          <w:rFonts w:ascii="IRNazanin" w:hAnsi="IRNazanin" w:eastAsia="IRNazanin" w:cs="IRNazanin"/>
          <w:lang w:bidi="fa-IR"/>
          <w:color w:val="111111"/>
          <w:sz w:val="28"/>
          <w:szCs w:val="28"/>
          <w:rtl/>
        </w:rPr>
        <w:t xml:space="preserve">(في المرأة اذا بلغها نعی زوجها قال :تعتد من يوم يبلغها انها تريد ان تحد له)(6)</w:t>
      </w:r>
    </w:p>
    <w:p>
      <w:pPr>
        <w:pStyle w:val="BookText"/>
      </w:pPr>
      <w:r>
        <w:rPr>
          <w:rFonts w:ascii="Amiri" w:hAnsi="Amiri" w:eastAsia="Amiri" w:cs="Amiri"/>
          <w:lang w:bidi="ar-SA"/>
          <w:color w:val="111111"/>
          <w:sz w:val="28"/>
          <w:szCs w:val="28"/>
          <w:rtl/>
        </w:rPr>
        <w:t xml:space="preserve">الكافي ج 6 ص 112 ك20 ب 43 ح 4.</w:t>
      </w:r>
    </w:p>
    <w:p>
      <w:pPr>
        <w:pStyle w:val="BookText"/>
      </w:pPr>
      <w:r>
        <w:rPr>
          <w:rFonts w:ascii="Amiri" w:hAnsi="Amiri" w:eastAsia="Amiri" w:cs="Amiri"/>
          <w:lang w:bidi="ar-SA"/>
          <w:color w:val="111111"/>
          <w:sz w:val="28"/>
          <w:szCs w:val="28"/>
          <w:rtl/>
        </w:rPr>
        <w:t xml:space="preserve">(في المرأة تتزوج في عدتها قال : يفرق بينهما وتعتد عدة منهما جميعا)(6)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308 ب 26 ح 38.</w:t>
      </w:r>
    </w:p>
    <w:p>
      <w:pPr>
        <w:pStyle w:val="BookText"/>
      </w:pPr>
      <w:r>
        <w:rPr>
          <w:rFonts w:ascii="Amiri" w:hAnsi="Amiri" w:eastAsia="Amiri" w:cs="Amiri"/>
          <w:lang w:bidi="ar-SA"/>
          <w:color w:val="111111"/>
          <w:sz w:val="28"/>
          <w:szCs w:val="28"/>
          <w:rtl/>
        </w:rPr>
        <w:t xml:space="preserve">التهذيب ج8 ص 168 ب 7 ح 9.</w:t>
      </w:r>
    </w:p>
    <w:p>
      <w:pPr>
        <w:pStyle w:val="BookText"/>
      </w:pPr>
      <w:r>
        <w:rPr>
          <w:rFonts w:ascii="IRNazanin" w:hAnsi="IRNazanin" w:eastAsia="IRNazanin" w:cs="IRNazanin"/>
          <w:lang w:bidi="fa-IR"/>
          <w:color w:val="111111"/>
          <w:sz w:val="28"/>
          <w:szCs w:val="28"/>
          <w:rtl/>
        </w:rPr>
        <w:t xml:space="preserve">الاستبصار ج3 ص 188 ب 121 ح 4.</w:t>
      </w:r>
    </w:p>
    <w:p>
      <w:pPr>
        <w:pStyle w:val="BookText"/>
      </w:pPr>
      <w:r>
        <w:rPr>
          <w:rFonts w:ascii="Amiri" w:hAnsi="Amiri" w:eastAsia="Amiri" w:cs="Amiri"/>
          <w:lang w:bidi="ar-SA"/>
          <w:color w:val="111111"/>
          <w:sz w:val="28"/>
          <w:szCs w:val="28"/>
          <w:rtl/>
        </w:rPr>
        <w:t xml:space="preserve">الفقيه ج 3 ص 301 ب 144 ح 24.</w:t>
      </w:r>
    </w:p>
    <w:p>
      <w:pPr>
        <w:pStyle w:val="BookText"/>
      </w:pPr>
      <w:r>
        <w:rPr>
          <w:rFonts w:ascii="Amiri" w:hAnsi="Amiri" w:eastAsia="Amiri" w:cs="Amiri"/>
          <w:lang w:bidi="ar-SA"/>
          <w:color w:val="111111"/>
          <w:sz w:val="28"/>
          <w:szCs w:val="28"/>
          <w:rtl/>
        </w:rPr>
        <w:t xml:space="preserve">(في المرأة تزوج</w:t>
      </w:r>
      <w:r>
        <w:rPr>
          <w:rStyle w:val="FootnoteReference"/>
        </w:rPr>
        <w:footnoteReference w:id="306"/>
      </w:r>
      <w:r>
        <w:rPr>
          <w:rFonts w:ascii="IRNazanin" w:hAnsi="IRNazanin" w:eastAsia="IRNazanin" w:cs="IRNazanin"/>
          <w:lang w:bidi="fa-IR"/>
          <w:color w:val="111111"/>
          <w:sz w:val="28"/>
          <w:szCs w:val="28"/>
          <w:rtl/>
        </w:rPr>
        <w:t xml:space="preserve">في عدتها قال:یفرق بينهما وتعتد عدة واحدة منهما جميعا </w:t>
      </w:r>
      <w:r>
        <w:rPr>
          <w:rStyle w:val="FootnoteReference"/>
        </w:rPr>
        <w:footnoteReference w:id="307"/>
      </w:r>
      <w:r>
        <w:rPr>
          <w:rFonts w:ascii="IRNazanin" w:hAnsi="IRNazanin" w:eastAsia="IRNazanin" w:cs="IRNazanin"/>
          <w:lang w:bidi="fa-IR"/>
          <w:color w:val="111111"/>
          <w:sz w:val="28"/>
          <w:szCs w:val="28"/>
          <w:rtl/>
        </w:rPr>
        <w:t xml:space="preserve">وان جائت بولد لستة أشهر أو اکثر فهو للأخير وان جائت بولد لاقل من ستة اشهر فهو للاول ) (5) أو (6)</w:t>
      </w:r>
    </w:p>
    <w:p>
      <w:pPr>
        <w:pStyle w:val="BookText"/>
      </w:pPr>
      <w:r>
        <w:rPr>
          <w:rFonts w:ascii="Amiri" w:hAnsi="Amiri" w:eastAsia="Amiri" w:cs="Amiri"/>
          <w:lang w:bidi="ar-SA"/>
          <w:color w:val="111111"/>
          <w:sz w:val="28"/>
          <w:szCs w:val="28"/>
          <w:rtl/>
        </w:rPr>
        <w:t xml:space="preserve">التهذيب ج 7 ص 309ب 26 ح 41.</w:t>
      </w:r>
    </w:p>
    <w:p>
      <w:pPr>
        <w:pStyle w:val="BookText"/>
      </w:pPr>
      <w:r>
        <w:rPr>
          <w:rFonts w:ascii="Amiri" w:hAnsi="Amiri" w:eastAsia="Amiri" w:cs="Amiri"/>
          <w:lang w:bidi="ar-SA"/>
          <w:color w:val="111111"/>
          <w:sz w:val="28"/>
          <w:szCs w:val="28"/>
          <w:rtl/>
        </w:rPr>
        <w:t xml:space="preserve">التهذيب ج 8 ص 168 ب7ح8.</w:t>
      </w:r>
    </w:p>
    <w:p>
      <w:pPr>
        <w:pStyle w:val="BookText"/>
      </w:pPr>
      <w:r>
        <w:rPr>
          <w:rFonts w:ascii="IRNazanin" w:hAnsi="IRNazanin" w:eastAsia="IRNazanin" w:cs="IRNazanin"/>
          <w:lang w:bidi="fa-IR"/>
          <w:color w:val="111111"/>
          <w:sz w:val="28"/>
          <w:szCs w:val="28"/>
          <w:rtl/>
        </w:rPr>
        <w:t xml:space="preserve">الاستبصار ج3 ص 188 ب 121 ح 4.</w:t>
      </w:r>
    </w:p>
    <w:p>
      <w:pPr>
        <w:pStyle w:val="BookText"/>
      </w:pPr>
      <w:r>
        <w:rPr>
          <w:rFonts w:ascii="Amiri" w:hAnsi="Amiri" w:eastAsia="Amiri" w:cs="Amiri"/>
          <w:lang w:bidi="ar-SA"/>
          <w:color w:val="111111"/>
          <w:sz w:val="28"/>
          <w:szCs w:val="28"/>
          <w:rtl/>
        </w:rPr>
        <w:t xml:space="preserve">الفقيه ج3 ص 301 ب 144 ح 24.</w:t>
      </w:r>
    </w:p>
    <w:p>
      <w:pPr>
        <w:pStyle w:val="BookText"/>
      </w:pPr>
      <w:r>
        <w:rPr>
          <w:rFonts w:ascii="Amiri" w:hAnsi="Amiri" w:eastAsia="Amiri" w:cs="Amiri"/>
          <w:lang w:bidi="ar-SA"/>
          <w:color w:val="111111"/>
          <w:sz w:val="28"/>
          <w:szCs w:val="28"/>
          <w:rtl/>
        </w:rPr>
        <w:t xml:space="preserve">( في المرأة التي قد يئست -)---انظر الطلاق</w:t>
      </w:r>
    </w:p>
    <w:p>
      <w:pPr>
        <w:pStyle w:val="BookText"/>
      </w:pPr>
      <w:r>
        <w:rPr>
          <w:rFonts w:ascii="Amiri" w:hAnsi="Amiri" w:eastAsia="Amiri" w:cs="Amiri"/>
          <w:lang w:bidi="ar-SA"/>
          <w:color w:val="111111"/>
          <w:sz w:val="28"/>
          <w:szCs w:val="28"/>
          <w:rtl/>
        </w:rPr>
        <w:t xml:space="preserve">( في المرأة التي لا تحيض الا في ثلاث سنين او اربع سنين أو خمس سنين قال : تنتظر مثل قروئها التي كانت تحيض فلتعتد ثم تتزوج ان شائت )(6)</w:t>
      </w:r>
    </w:p>
    <w:p>
      <w:pPr>
        <w:pStyle w:val="BookText"/>
      </w:pPr>
      <w:r>
        <w:rPr>
          <w:rFonts w:ascii="Amiri" w:hAnsi="Amiri" w:eastAsia="Amiri" w:cs="Amiri"/>
          <w:lang w:bidi="ar-SA"/>
          <w:color w:val="111111"/>
          <w:sz w:val="28"/>
          <w:szCs w:val="28"/>
          <w:rtl/>
        </w:rPr>
        <w:t xml:space="preserve">التهذيب ج 8 ص 122 ب6 ح 21.</w:t>
      </w:r>
    </w:p>
    <w:p>
      <w:pPr>
        <w:pStyle w:val="BookText"/>
      </w:pPr>
      <w:r>
        <w:rPr>
          <w:rFonts w:ascii="IRNazanin" w:hAnsi="IRNazanin" w:eastAsia="IRNazanin" w:cs="IRNazanin"/>
          <w:lang w:bidi="fa-IR"/>
          <w:color w:val="111111"/>
          <w:sz w:val="28"/>
          <w:szCs w:val="28"/>
          <w:rtl/>
        </w:rPr>
        <w:t xml:space="preserve">الاستبصار ج3 ص 326 ب188 ح 4.</w:t>
      </w:r>
    </w:p>
    <w:p>
      <w:pPr>
        <w:pStyle w:val="BookText"/>
      </w:pPr>
      <w:r>
        <w:rPr>
          <w:rFonts w:ascii="Amiri" w:hAnsi="Amiri" w:eastAsia="Amiri" w:cs="Amiri"/>
          <w:lang w:bidi="ar-SA"/>
          <w:color w:val="111111"/>
          <w:sz w:val="28"/>
          <w:szCs w:val="28"/>
          <w:rtl/>
        </w:rPr>
        <w:t xml:space="preserve">(في المرأة يطلقها زوجها وهي تحيض -)---انظر الطلاق</w:t>
      </w:r>
    </w:p>
    <w:p>
      <w:pPr>
        <w:pStyle w:val="BookText"/>
      </w:pPr>
      <w:r>
        <w:rPr>
          <w:rFonts w:ascii="IRNazanin" w:hAnsi="IRNazanin" w:eastAsia="IRNazanin" w:cs="IRNazanin"/>
          <w:lang w:bidi="fa-IR"/>
          <w:color w:val="111111"/>
          <w:sz w:val="28"/>
          <w:szCs w:val="28"/>
          <w:rtl/>
        </w:rPr>
        <w:t xml:space="preserve">(في المرأة يموت زوجها أو يطلقها وهو غائب قال:ان كان مسيرة ایام فمن يوم يموت زوجها تعتد وان كان من بعد فمن يوم يأتيها الخبر لانها لابد من أن تحد له)(6)</w:t>
      </w:r>
    </w:p>
    <w:p>
      <w:pPr>
        <w:pStyle w:val="BookText"/>
      </w:pPr>
      <w:r>
        <w:rPr>
          <w:rFonts w:ascii="Amiri" w:hAnsi="Amiri" w:eastAsia="Amiri" w:cs="Amiri"/>
          <w:lang w:bidi="ar-SA"/>
          <w:color w:val="111111"/>
          <w:sz w:val="28"/>
          <w:szCs w:val="28"/>
          <w:rtl/>
        </w:rPr>
        <w:t xml:space="preserve">التهذيب ج8 ص 165 ب6ح 171.</w:t>
      </w:r>
    </w:p>
    <w:p>
      <w:pPr>
        <w:pStyle w:val="BookText"/>
      </w:pPr>
      <w:r>
        <w:rPr>
          <w:rFonts w:ascii="IRNazanin" w:hAnsi="IRNazanin" w:eastAsia="IRNazanin" w:cs="IRNazanin"/>
          <w:lang w:bidi="fa-IR"/>
          <w:color w:val="111111"/>
          <w:sz w:val="28"/>
          <w:szCs w:val="28"/>
          <w:rtl/>
        </w:rPr>
        <w:t xml:space="preserve">الاستبصار ج3 ص 356 ب 207 ح 8.</w:t>
      </w:r>
    </w:p>
    <w:p>
      <w:pPr>
        <w:pStyle w:val="BookText"/>
      </w:pPr>
      <w:r>
        <w:rPr>
          <w:rFonts w:ascii="Amiri" w:hAnsi="Amiri" w:eastAsia="Amiri" w:cs="Amiri"/>
          <w:lang w:bidi="ar-SA"/>
          <w:color w:val="111111"/>
          <w:sz w:val="28"/>
          <w:szCs w:val="28"/>
          <w:rtl/>
        </w:rPr>
        <w:t xml:space="preserve">(في المرأة يموت عنها زوجها قبل أن يدخل بها قال : لها نصف المهر ولها الميراث وعليها العدة ) (6)</w:t>
      </w:r>
    </w:p>
    <w:p>
      <w:pPr>
        <w:pStyle w:val="BookText"/>
      </w:pPr>
      <w:r>
        <w:rPr>
          <w:rFonts w:ascii="IRNazanin" w:hAnsi="IRNazanin" w:eastAsia="IRNazanin" w:cs="IRNazanin"/>
          <w:lang w:bidi="fa-IR"/>
          <w:color w:val="111111"/>
          <w:sz w:val="28"/>
          <w:szCs w:val="28"/>
          <w:rtl/>
        </w:rPr>
        <w:t xml:space="preserve">الكافي ج6 ص 119ک 20 ب 47 ح 10.</w:t>
      </w:r>
    </w:p>
    <w:p>
      <w:pPr>
        <w:pStyle w:val="BookText"/>
      </w:pPr>
      <w:r>
        <w:rPr>
          <w:rFonts w:ascii="IRNazanin" w:hAnsi="IRNazanin" w:eastAsia="IRNazanin" w:cs="IRNazanin"/>
          <w:lang w:bidi="fa-IR"/>
          <w:color w:val="111111"/>
          <w:sz w:val="28"/>
          <w:szCs w:val="28"/>
          <w:rtl/>
        </w:rPr>
        <w:t xml:space="preserve">الكافي ج 6 ص 118 ک20 ب47 ح3 بتفاوت .</w:t>
      </w:r>
    </w:p>
    <w:p>
      <w:pPr>
        <w:pStyle w:val="BookText"/>
      </w:pPr>
      <w:r>
        <w:rPr>
          <w:rFonts w:ascii="Amiri" w:hAnsi="Amiri" w:eastAsia="Amiri" w:cs="Amiri"/>
          <w:lang w:bidi="ar-SA"/>
          <w:color w:val="111111"/>
          <w:sz w:val="28"/>
          <w:szCs w:val="28"/>
          <w:rtl/>
        </w:rPr>
        <w:t xml:space="preserve">الكافي ج 7 ص 132 ك29 ب33 ح 1 بتفاوت.</w:t>
      </w:r>
    </w:p>
    <w:p>
      <w:pPr>
        <w:pStyle w:val="BookText"/>
      </w:pPr>
      <w:r>
        <w:rPr>
          <w:rFonts w:ascii="Amiri" w:hAnsi="Amiri" w:eastAsia="Amiri" w:cs="Amiri"/>
          <w:lang w:bidi="ar-SA"/>
          <w:color w:val="111111"/>
          <w:sz w:val="28"/>
          <w:szCs w:val="28"/>
          <w:rtl/>
        </w:rPr>
        <w:t xml:space="preserve">(في المطلقة اذا قامت البينة انه قد طلقها منذ كذا وكذا فكانت عدتها قد انقضت فقد بانت) (8)</w:t>
      </w:r>
    </w:p>
    <w:p>
      <w:pPr>
        <w:pStyle w:val="BookText"/>
      </w:pPr>
      <w:r>
        <w:rPr>
          <w:rFonts w:ascii="Amiri" w:hAnsi="Amiri" w:eastAsia="Amiri" w:cs="Amiri"/>
          <w:lang w:bidi="ar-SA"/>
          <w:color w:val="111111"/>
          <w:sz w:val="28"/>
          <w:szCs w:val="28"/>
          <w:rtl/>
        </w:rPr>
        <w:t xml:space="preserve">الكافي ج 6 ص 111 ك20 ب 42 ح6.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المطلقة این تعتد ؟ فقال : في بيتها اذا كان طلاقا له عليها رجعة ليس له أن يخرجها ولا لها أن تخرج حتى تنقضي عدتها ) (5) أو (6)</w:t>
      </w:r>
    </w:p>
    <w:p>
      <w:pPr>
        <w:pStyle w:val="BookText"/>
      </w:pPr>
      <w:r>
        <w:rPr>
          <w:rFonts w:ascii="IRNazanin" w:hAnsi="IRNazanin" w:eastAsia="IRNazanin" w:cs="IRNazanin"/>
          <w:lang w:bidi="fa-IR"/>
          <w:color w:val="111111"/>
          <w:sz w:val="28"/>
          <w:szCs w:val="28"/>
          <w:rtl/>
        </w:rPr>
        <w:t xml:space="preserve">الكافي ج 6 ص 91ک 20 ب28 ح 9.</w:t>
      </w:r>
    </w:p>
    <w:p>
      <w:pPr>
        <w:pStyle w:val="BookText"/>
      </w:pPr>
      <w:r>
        <w:rPr>
          <w:rFonts w:ascii="Amiri" w:hAnsi="Amiri" w:eastAsia="Amiri" w:cs="Amiri"/>
          <w:lang w:bidi="ar-SA"/>
          <w:color w:val="111111"/>
          <w:sz w:val="28"/>
          <w:szCs w:val="28"/>
          <w:rtl/>
        </w:rPr>
        <w:t xml:space="preserve">التهذيب ج 8 ص 132 ب6ح56.</w:t>
      </w:r>
    </w:p>
    <w:p>
      <w:pPr>
        <w:pStyle w:val="BookText"/>
      </w:pPr>
      <w:r>
        <w:rPr>
          <w:rFonts w:ascii="Amiri" w:hAnsi="Amiri" w:eastAsia="Amiri" w:cs="Amiri"/>
          <w:lang w:bidi="ar-SA"/>
          <w:color w:val="111111"/>
          <w:sz w:val="28"/>
          <w:szCs w:val="28"/>
          <w:rtl/>
        </w:rPr>
        <w:t xml:space="preserve">(في المطلقة البائنة اذا توفي عنها وهي في عدتها قال : تعتد بابعد الاجلين )(غ)</w:t>
      </w:r>
    </w:p>
    <w:p>
      <w:pPr>
        <w:pStyle w:val="BookText"/>
      </w:pPr>
      <w:r>
        <w:rPr>
          <w:rFonts w:ascii="Amiri" w:hAnsi="Amiri" w:eastAsia="Amiri" w:cs="Amiri"/>
          <w:lang w:bidi="ar-SA"/>
          <w:color w:val="111111"/>
          <w:sz w:val="28"/>
          <w:szCs w:val="28"/>
          <w:rtl/>
        </w:rPr>
        <w:t xml:space="preserve">الكافي ج6 ص 120 ك20 ب48ح 2.</w:t>
      </w:r>
    </w:p>
    <w:p>
      <w:pPr>
        <w:pStyle w:val="BookText"/>
      </w:pPr>
      <w:r>
        <w:rPr>
          <w:rFonts w:ascii="Amiri" w:hAnsi="Amiri" w:eastAsia="Amiri" w:cs="Amiri"/>
          <w:lang w:bidi="ar-SA"/>
          <w:color w:val="111111"/>
          <w:sz w:val="28"/>
          <w:szCs w:val="28"/>
          <w:rtl/>
        </w:rPr>
        <w:t xml:space="preserve">(في المطلقة تعتد في بيتها و تظهر له زينتها لعل الله يحدث بعد ذلك امراً)(5) أو(6)</w:t>
      </w:r>
    </w:p>
    <w:p>
      <w:pPr>
        <w:pStyle w:val="BookText"/>
      </w:pPr>
      <w:r>
        <w:rPr>
          <w:rFonts w:ascii="IRNazanin" w:hAnsi="IRNazanin" w:eastAsia="IRNazanin" w:cs="IRNazanin"/>
          <w:lang w:bidi="fa-IR"/>
          <w:color w:val="111111"/>
          <w:sz w:val="28"/>
          <w:szCs w:val="28"/>
          <w:rtl/>
        </w:rPr>
        <w:t xml:space="preserve">الكافي ج 6 ص91ک20ب28ح 10.</w:t>
      </w:r>
    </w:p>
    <w:p>
      <w:pPr>
        <w:pStyle w:val="BookText"/>
      </w:pPr>
      <w:r>
        <w:rPr>
          <w:rFonts w:ascii="IRNazanin" w:hAnsi="IRNazanin" w:eastAsia="IRNazanin" w:cs="IRNazanin"/>
          <w:lang w:bidi="fa-IR"/>
          <w:color w:val="111111"/>
          <w:sz w:val="28"/>
          <w:szCs w:val="28"/>
          <w:rtl/>
        </w:rPr>
        <w:t xml:space="preserve">التهذیب ج8ص131ب6ح50.</w:t>
      </w:r>
    </w:p>
    <w:p>
      <w:pPr>
        <w:pStyle w:val="BookText"/>
      </w:pPr>
      <w:r>
        <w:rPr>
          <w:rFonts w:ascii="IRNazanin" w:hAnsi="IRNazanin" w:eastAsia="IRNazanin" w:cs="IRNazanin"/>
          <w:lang w:bidi="fa-IR"/>
          <w:color w:val="111111"/>
          <w:sz w:val="28"/>
          <w:szCs w:val="28"/>
          <w:rtl/>
        </w:rPr>
        <w:t xml:space="preserve">(فی المطلقة یطلقها زوجها-)---انظر الطلاق</w:t>
      </w:r>
    </w:p>
    <w:p>
      <w:pPr>
        <w:pStyle w:val="BookText"/>
      </w:pPr>
      <w:r>
        <w:rPr>
          <w:rFonts w:ascii="IRNazanin" w:hAnsi="IRNazanin" w:eastAsia="IRNazanin" w:cs="IRNazanin"/>
          <w:lang w:bidi="fa-IR"/>
          <w:color w:val="111111"/>
          <w:sz w:val="28"/>
          <w:szCs w:val="28"/>
          <w:rtl/>
        </w:rPr>
        <w:t xml:space="preserve">(القرء جمع الدم</w:t>
      </w:r>
      <w:r>
        <w:rPr>
          <w:rStyle w:val="FootnoteReference"/>
        </w:rPr>
        <w:footnoteReference w:id="308"/>
      </w:r>
      <w:r>
        <w:rPr>
          <w:rFonts w:ascii="IRNazanin" w:hAnsi="IRNazanin" w:eastAsia="IRNazanin" w:cs="IRNazanin"/>
          <w:lang w:bidi="fa-IR"/>
          <w:color w:val="111111"/>
          <w:sz w:val="28"/>
          <w:szCs w:val="28"/>
          <w:rtl/>
        </w:rPr>
        <w:t xml:space="preserve">بین الحیضیتن)(6)</w:t>
      </w:r>
    </w:p>
    <w:p>
      <w:pPr>
        <w:pStyle w:val="BookText"/>
      </w:pPr>
      <w:r>
        <w:rPr>
          <w:rFonts w:ascii="IRNazanin" w:hAnsi="IRNazanin" w:eastAsia="IRNazanin" w:cs="IRNazanin"/>
          <w:lang w:bidi="fa-IR"/>
          <w:color w:val="111111"/>
          <w:sz w:val="28"/>
          <w:szCs w:val="28"/>
          <w:rtl/>
        </w:rPr>
        <w:t xml:space="preserve">التهذیب ج8ص117ب6ذیل ح5.</w:t>
      </w:r>
    </w:p>
    <w:p>
      <w:pPr>
        <w:pStyle w:val="BookText"/>
      </w:pPr>
      <w:r>
        <w:rPr>
          <w:rFonts w:ascii="IRNazanin" w:hAnsi="IRNazanin" w:eastAsia="IRNazanin" w:cs="IRNazanin"/>
          <w:lang w:bidi="fa-IR"/>
          <w:color w:val="111111"/>
          <w:sz w:val="28"/>
          <w:szCs w:val="28"/>
          <w:rtl/>
        </w:rPr>
        <w:t xml:space="preserve">الاستبصار ج3ص332ب190ذیل ح2.</w:t>
      </w:r>
    </w:p>
    <w:p>
      <w:pPr>
        <w:pStyle w:val="BookText"/>
      </w:pPr>
      <w:r>
        <w:rPr>
          <w:rFonts w:ascii="IRNazanin" w:hAnsi="IRNazanin" w:eastAsia="IRNazanin" w:cs="IRNazanin"/>
          <w:lang w:bidi="fa-IR"/>
          <w:color w:val="111111"/>
          <w:sz w:val="28"/>
          <w:szCs w:val="28"/>
          <w:rtl/>
        </w:rPr>
        <w:t xml:space="preserve">الكافي ج 6 ص 99ک 20ب 34 ذیل ح3.</w:t>
      </w:r>
    </w:p>
    <w:p>
      <w:pPr>
        <w:pStyle w:val="BookText"/>
      </w:pPr>
      <w:r>
        <w:rPr>
          <w:rFonts w:ascii="IRNazanin" w:hAnsi="IRNazanin" w:eastAsia="IRNazanin" w:cs="IRNazanin"/>
          <w:lang w:bidi="fa-IR"/>
          <w:color w:val="111111"/>
          <w:sz w:val="28"/>
          <w:szCs w:val="28"/>
          <w:rtl/>
        </w:rPr>
        <w:t xml:space="preserve">الفقيه ج 1 ص 51ب 20 ذیل ح 7.</w:t>
      </w:r>
    </w:p>
    <w:p>
      <w:pPr>
        <w:pStyle w:val="BookText"/>
      </w:pPr>
      <w:r>
        <w:rPr>
          <w:rFonts w:ascii="Amiri" w:hAnsi="Amiri" w:eastAsia="Amiri" w:cs="Amiri"/>
          <w:lang w:bidi="ar-SA"/>
          <w:color w:val="111111"/>
          <w:sz w:val="28"/>
          <w:szCs w:val="28"/>
          <w:rtl/>
        </w:rPr>
        <w:t xml:space="preserve">(القرء ما بين الحيضتين) (5)</w:t>
      </w:r>
    </w:p>
    <w:p>
      <w:pPr>
        <w:pStyle w:val="BookText"/>
      </w:pPr>
      <w:r>
        <w:rPr>
          <w:rFonts w:ascii="IRNazanin" w:hAnsi="IRNazanin" w:eastAsia="IRNazanin" w:cs="IRNazanin"/>
          <w:lang w:bidi="fa-IR"/>
          <w:color w:val="111111"/>
          <w:sz w:val="28"/>
          <w:szCs w:val="28"/>
          <w:rtl/>
        </w:rPr>
        <w:t xml:space="preserve">الكافي ج 6 ص 88 ك20ب 26 ذیل ح 9.</w:t>
      </w:r>
    </w:p>
    <w:p>
      <w:pPr>
        <w:pStyle w:val="BookText"/>
      </w:pPr>
      <w:r>
        <w:rPr>
          <w:rFonts w:ascii="Amiri" w:hAnsi="Amiri" w:eastAsia="Amiri" w:cs="Amiri"/>
          <w:lang w:bidi="ar-SA"/>
          <w:color w:val="111111"/>
          <w:sz w:val="28"/>
          <w:szCs w:val="28"/>
          <w:rtl/>
        </w:rPr>
        <w:t xml:space="preserve">الكافي ج 6 ص 89ك20 ب 27ح 2.</w:t>
      </w:r>
    </w:p>
    <w:p>
      <w:pPr>
        <w:pStyle w:val="BookText"/>
      </w:pPr>
      <w:r>
        <w:rPr>
          <w:rFonts w:ascii="Amiri" w:hAnsi="Amiri" w:eastAsia="Amiri" w:cs="Amiri"/>
          <w:lang w:bidi="ar-SA"/>
          <w:color w:val="111111"/>
          <w:sz w:val="28"/>
          <w:szCs w:val="28"/>
          <w:rtl/>
        </w:rPr>
        <w:t xml:space="preserve">الكافي ج 6 ص 89ك20 ب 27 ح 3.</w:t>
      </w:r>
    </w:p>
    <w:p>
      <w:pPr>
        <w:pStyle w:val="BookText"/>
      </w:pPr>
      <w:r>
        <w:rPr>
          <w:rFonts w:ascii="Amiri" w:hAnsi="Amiri" w:eastAsia="Amiri" w:cs="Amiri"/>
          <w:lang w:bidi="ar-SA"/>
          <w:color w:val="111111"/>
          <w:sz w:val="28"/>
          <w:szCs w:val="28"/>
          <w:rtl/>
        </w:rPr>
        <w:t xml:space="preserve">التهذيب ج 8 ص 122 ب6ح 22.</w:t>
      </w:r>
    </w:p>
    <w:p>
      <w:pPr>
        <w:pStyle w:val="BookText"/>
      </w:pPr>
      <w:r>
        <w:rPr>
          <w:rFonts w:ascii="Amiri" w:hAnsi="Amiri" w:eastAsia="Amiri" w:cs="Amiri"/>
          <w:lang w:bidi="ar-SA"/>
          <w:color w:val="111111"/>
          <w:sz w:val="28"/>
          <w:szCs w:val="28"/>
          <w:rtl/>
        </w:rPr>
        <w:t xml:space="preserve">التهذيب ج8 ص 123 ب6 ح23.</w:t>
      </w:r>
    </w:p>
    <w:p>
      <w:pPr>
        <w:pStyle w:val="BookText"/>
      </w:pPr>
      <w:r>
        <w:rPr>
          <w:rFonts w:ascii="IRNazanin" w:hAnsi="IRNazanin" w:eastAsia="IRNazanin" w:cs="IRNazanin"/>
          <w:lang w:bidi="fa-IR"/>
          <w:color w:val="111111"/>
          <w:sz w:val="28"/>
          <w:szCs w:val="28"/>
          <w:rtl/>
        </w:rPr>
        <w:t xml:space="preserve">التهذيب ج 8 ص 124 ب6 ذیل ح 28.</w:t>
      </w:r>
    </w:p>
    <w:p>
      <w:pPr>
        <w:pStyle w:val="BookText"/>
      </w:pPr>
      <w:r>
        <w:rPr>
          <w:rFonts w:ascii="IRNazanin" w:hAnsi="IRNazanin" w:eastAsia="IRNazanin" w:cs="IRNazanin"/>
          <w:lang w:bidi="fa-IR"/>
          <w:color w:val="111111"/>
          <w:sz w:val="28"/>
          <w:szCs w:val="28"/>
          <w:rtl/>
        </w:rPr>
        <w:t xml:space="preserve">الاستبصارج3 ص 327 ب 189 ذیل ح 4.</w:t>
      </w:r>
    </w:p>
    <w:p>
      <w:pPr>
        <w:pStyle w:val="BookText"/>
      </w:pPr>
      <w:r>
        <w:rPr>
          <w:rFonts w:ascii="IRNazanin" w:hAnsi="IRNazanin" w:eastAsia="IRNazanin" w:cs="IRNazanin"/>
          <w:lang w:bidi="fa-IR"/>
          <w:color w:val="111111"/>
          <w:sz w:val="28"/>
          <w:szCs w:val="28"/>
          <w:rtl/>
        </w:rPr>
        <w:t xml:space="preserve">الاستبصار ج3 ص 330 ب 189ح 11.</w:t>
      </w:r>
    </w:p>
    <w:p>
      <w:pPr>
        <w:pStyle w:val="BookText"/>
      </w:pPr>
      <w:r>
        <w:rPr>
          <w:rFonts w:ascii="IRNazanin" w:hAnsi="IRNazanin" w:eastAsia="IRNazanin" w:cs="IRNazanin"/>
          <w:lang w:bidi="fa-IR"/>
          <w:color w:val="111111"/>
          <w:sz w:val="28"/>
          <w:szCs w:val="28"/>
          <w:rtl/>
        </w:rPr>
        <w:t xml:space="preserve">الاستبصار ج3 ص 330 ب 189ح 12.</w:t>
      </w:r>
    </w:p>
    <w:p>
      <w:pPr>
        <w:pStyle w:val="BookText"/>
      </w:pPr>
      <w:r>
        <w:rPr>
          <w:rFonts w:ascii="IRNazanin" w:hAnsi="IRNazanin" w:eastAsia="IRNazanin" w:cs="IRNazanin"/>
          <w:lang w:bidi="fa-IR"/>
          <w:color w:val="111111"/>
          <w:sz w:val="28"/>
          <w:szCs w:val="28"/>
          <w:rtl/>
        </w:rPr>
        <w:t xml:space="preserve">( القروء جمع الدم -) تقدم تحت عنوان (القرء جمع الخ)</w:t>
      </w:r>
    </w:p>
    <w:p>
      <w:pPr>
        <w:pStyle w:val="BookText"/>
      </w:pPr>
      <w:r>
        <w:rPr>
          <w:rFonts w:ascii="IRNazanin" w:hAnsi="IRNazanin" w:eastAsia="IRNazanin" w:cs="IRNazanin"/>
          <w:lang w:bidi="fa-IR"/>
          <w:color w:val="111111"/>
          <w:sz w:val="28"/>
          <w:szCs w:val="28"/>
          <w:rtl/>
        </w:rPr>
        <w:t xml:space="preserve">(قلت لابي جعفر علیه السلام: اني سمعت ربيعة الرأي يقول :اذا رأت الدم من الحيضة الثالثة بانت منه وانما القرء ما بين الحيضتين وزعم انه انما اخذ ذلك برأيه فقال ابو جعفر علیه السلام: كذب لعمري ما قال : ذلك برأيه ولكنه اخذه عن علي علیه السلام قال: قلت له : وما قال فيها علي عليه السلام ؟ قال : كان يقول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رات الدم من الحيضة الثالثة فقد انقضت عدتها ولا سبيل له عليها وانما القرء ما بين الحيضتين وليس لها أن تتزوج حتى تغتسل من الحيضة الثالثة )</w:t>
      </w:r>
    </w:p>
    <w:p>
      <w:pPr>
        <w:pStyle w:val="BookText"/>
      </w:pPr>
      <w:r>
        <w:rPr>
          <w:rFonts w:ascii="Amiri" w:hAnsi="Amiri" w:eastAsia="Amiri" w:cs="Amiri"/>
          <w:lang w:bidi="ar-SA"/>
          <w:color w:val="111111"/>
          <w:sz w:val="28"/>
          <w:szCs w:val="28"/>
          <w:rtl/>
        </w:rPr>
        <w:t xml:space="preserve">الكافي ج6 ص 88ك20ب 26 ح 9.</w:t>
      </w:r>
    </w:p>
    <w:p>
      <w:pPr>
        <w:pStyle w:val="BookText"/>
      </w:pPr>
      <w:r>
        <w:rPr>
          <w:rFonts w:ascii="Amiri" w:hAnsi="Amiri" w:eastAsia="Amiri" w:cs="Amiri"/>
          <w:lang w:bidi="ar-SA"/>
          <w:color w:val="111111"/>
          <w:sz w:val="28"/>
          <w:szCs w:val="28"/>
          <w:rtl/>
        </w:rPr>
        <w:t xml:space="preserve">التهذيب ج 8 ص 123 ب 6 ح 28.</w:t>
      </w:r>
    </w:p>
    <w:p>
      <w:pPr>
        <w:pStyle w:val="BookText"/>
      </w:pPr>
      <w:r>
        <w:rPr>
          <w:rFonts w:ascii="IRNazanin" w:hAnsi="IRNazanin" w:eastAsia="IRNazanin" w:cs="IRNazanin"/>
          <w:lang w:bidi="fa-IR"/>
          <w:color w:val="111111"/>
          <w:sz w:val="28"/>
          <w:szCs w:val="28"/>
          <w:rtl/>
        </w:rPr>
        <w:t xml:space="preserve">الاستبصار ج3 ص 327 ب 189 ح 4.</w:t>
      </w:r>
    </w:p>
    <w:p>
      <w:pPr>
        <w:pStyle w:val="BookText"/>
      </w:pPr>
      <w:r>
        <w:rPr>
          <w:rFonts w:ascii="IRNazanin" w:hAnsi="IRNazanin" w:eastAsia="IRNazanin" w:cs="IRNazanin"/>
          <w:lang w:bidi="fa-IR"/>
          <w:color w:val="111111"/>
          <w:sz w:val="28"/>
          <w:szCs w:val="28"/>
          <w:rtl/>
        </w:rPr>
        <w:t xml:space="preserve">(کم تعتد الأمة من ماء العبد ؟ قال : حيضة ) (6)</w:t>
      </w:r>
    </w:p>
    <w:p>
      <w:pPr>
        <w:pStyle w:val="BookText"/>
      </w:pPr>
      <w:r>
        <w:rPr>
          <w:rFonts w:ascii="Amiri" w:hAnsi="Amiri" w:eastAsia="Amiri" w:cs="Amiri"/>
          <w:lang w:bidi="ar-SA"/>
          <w:color w:val="111111"/>
          <w:sz w:val="28"/>
          <w:szCs w:val="28"/>
          <w:rtl/>
        </w:rPr>
        <w:t xml:space="preserve">التهذيب ج8 ص 135 ب6ح17.</w:t>
      </w:r>
    </w:p>
    <w:p>
      <w:pPr>
        <w:pStyle w:val="BookText"/>
      </w:pPr>
      <w:r>
        <w:rPr>
          <w:rFonts w:ascii="IRNazanin" w:hAnsi="IRNazanin" w:eastAsia="IRNazanin" w:cs="IRNazanin"/>
          <w:lang w:bidi="fa-IR"/>
          <w:color w:val="111111"/>
          <w:sz w:val="28"/>
          <w:szCs w:val="28"/>
          <w:rtl/>
        </w:rPr>
        <w:t xml:space="preserve">الاستبصار ج3 ص 335 ب 193 ح 3.</w:t>
      </w:r>
    </w:p>
    <w:p>
      <w:pPr>
        <w:pStyle w:val="BookText"/>
      </w:pPr>
      <w:r>
        <w:rPr>
          <w:rFonts w:ascii="Amiri" w:hAnsi="Amiri" w:eastAsia="Amiri" w:cs="Amiri"/>
          <w:lang w:bidi="ar-SA"/>
          <w:color w:val="111111"/>
          <w:sz w:val="28"/>
          <w:szCs w:val="28"/>
          <w:rtl/>
        </w:rPr>
        <w:t xml:space="preserve">(كم عدتها فقال - ) يأتي في المتعة تحت عنوان ( عن المتعة فقال حلال الخ)</w:t>
      </w:r>
    </w:p>
    <w:p>
      <w:pPr>
        <w:pStyle w:val="BookText"/>
      </w:pPr>
      <w:r>
        <w:rPr>
          <w:rFonts w:ascii="Amiri" w:hAnsi="Amiri" w:eastAsia="Amiri" w:cs="Amiri"/>
          <w:lang w:bidi="ar-SA"/>
          <w:color w:val="111111"/>
          <w:sz w:val="28"/>
          <w:szCs w:val="28"/>
          <w:rtl/>
        </w:rPr>
        <w:t xml:space="preserve">(كيف صار عدة المطلقة-) يأتي تحت عنوان (كيف صارت الخ )</w:t>
      </w:r>
    </w:p>
    <w:p>
      <w:pPr>
        <w:pStyle w:val="BookText"/>
      </w:pPr>
      <w:r>
        <w:rPr>
          <w:rFonts w:ascii="Amiri" w:hAnsi="Amiri" w:eastAsia="Amiri" w:cs="Amiri"/>
          <w:lang w:bidi="ar-SA"/>
          <w:color w:val="111111"/>
          <w:sz w:val="28"/>
          <w:szCs w:val="28"/>
          <w:rtl/>
        </w:rPr>
        <w:t xml:space="preserve">(كيف صارت عدة المطلقة ثلاث حيض أو ثلاثة اشهر وصارت عدة المتوفي</w:t>
      </w:r>
    </w:p>
    <w:p>
      <w:pPr>
        <w:pStyle w:val="BookText"/>
      </w:pPr>
      <w:r>
        <w:rPr>
          <w:rFonts w:ascii="Amiri" w:hAnsi="Amiri" w:eastAsia="Amiri" w:cs="Amiri"/>
          <w:lang w:bidi="ar-SA"/>
          <w:color w:val="111111"/>
          <w:sz w:val="28"/>
          <w:szCs w:val="28"/>
          <w:rtl/>
        </w:rPr>
        <w:t xml:space="preserve">عنها زوجها اربعة اشهروعشراً؟فقال : أما عدة المطلقة ثلاثة قروء فلاستبراء الرحم من الولد واما عدة المتوفى عنها زوجها فان الله عزوجل شرط للنساء شرطاً وشرط عليهن شرطة فلم يجاء بهن </w:t>
      </w:r>
      <w:r>
        <w:rPr>
          <w:rStyle w:val="FootnoteReference"/>
        </w:rPr>
        <w:footnoteReference w:id="309"/>
      </w:r>
      <w:r>
        <w:rPr>
          <w:rFonts w:ascii="IRNazanin" w:hAnsi="IRNazanin" w:eastAsia="IRNazanin" w:cs="IRNazanin"/>
          <w:lang w:bidi="fa-IR"/>
          <w:color w:val="111111"/>
          <w:sz w:val="28"/>
          <w:szCs w:val="28"/>
          <w:rtl/>
        </w:rPr>
        <w:t xml:space="preserve">فيما شرط لهن ولم يجر فيما اشترط عليهن شرط لهن في الايلاء اربعة اشهر اذ يقول الله عزوجل «للذين يؤلون من نسائهم تربص اربعة اشهر » فلم يجوز لأحد اكثر من اربعة اشهر في الايلاء لعلمه تبارك وتعالى انه غاية صبر المرأة من الرجل واما ما شرط عليهن فانه أمرها أن تعتد اذا مات عنها زوجها اربعة اشهر وعشراً فأخذ منها له عند موته ما اخذ لها منه في حياته عند ایلائه قال الله تبارك وتعالى : يتربص بانفسهن اربعة اشهر وعشراً</w:t>
      </w:r>
      <w:r>
        <w:rPr>
          <w:rStyle w:val="FootnoteReference"/>
        </w:rPr>
        <w:footnoteReference w:id="310"/>
      </w:r>
      <w:r>
        <w:rPr>
          <w:rFonts w:ascii="Amiri" w:hAnsi="Amiri" w:eastAsia="Amiri" w:cs="Amiri"/>
          <w:lang w:bidi="ar-SA"/>
          <w:color w:val="111111"/>
          <w:sz w:val="28"/>
          <w:szCs w:val="28"/>
          <w:rtl/>
        </w:rPr>
        <w:t xml:space="preserve">ولم يذكر العشرة الأيام في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الامع الاربعة اشهر وعلم ان غاية صبر المرأة الأربعة أشهر في ترك الجماع فمن ثم أوجبه عليها ولها )(9)</w:t>
      </w:r>
    </w:p>
    <w:p>
      <w:pPr>
        <w:pStyle w:val="BookText"/>
      </w:pPr>
      <w:r>
        <w:rPr>
          <w:rFonts w:ascii="IRNazanin" w:hAnsi="IRNazanin" w:eastAsia="IRNazanin" w:cs="IRNazanin"/>
          <w:lang w:bidi="fa-IR"/>
          <w:color w:val="111111"/>
          <w:sz w:val="28"/>
          <w:szCs w:val="28"/>
          <w:rtl/>
        </w:rPr>
        <w:t xml:space="preserve">الكافي ج 6 ص 113ک 20 ب 44 ح 1.</w:t>
      </w:r>
    </w:p>
    <w:p>
      <w:pPr>
        <w:pStyle w:val="BookText"/>
      </w:pPr>
      <w:r>
        <w:rPr>
          <w:rFonts w:ascii="Amiri" w:hAnsi="Amiri" w:eastAsia="Amiri" w:cs="Amiri"/>
          <w:lang w:bidi="ar-SA"/>
          <w:color w:val="111111"/>
          <w:sz w:val="28"/>
          <w:szCs w:val="28"/>
          <w:rtl/>
        </w:rPr>
        <w:t xml:space="preserve">التهذيب ج 8 ص 143ب6ح 94.</w:t>
      </w:r>
    </w:p>
    <w:p>
      <w:pPr>
        <w:pStyle w:val="BookText"/>
      </w:pPr>
      <w:r>
        <w:rPr>
          <w:rFonts w:ascii="IRNazanin" w:hAnsi="IRNazanin" w:eastAsia="IRNazanin" w:cs="IRNazanin"/>
          <w:lang w:bidi="fa-IR"/>
          <w:color w:val="111111"/>
          <w:sz w:val="28"/>
          <w:szCs w:val="28"/>
          <w:rtl/>
        </w:rPr>
        <w:t xml:space="preserve">(لا بأس أن تحج المتوفى عنها زوجها وهی فی عدتها-)---انظر الحج</w:t>
      </w:r>
    </w:p>
    <w:p>
      <w:pPr>
        <w:pStyle w:val="BookText"/>
      </w:pPr>
      <w:r>
        <w:rPr>
          <w:rFonts w:ascii="Amiri" w:hAnsi="Amiri" w:eastAsia="Amiri" w:cs="Amiri"/>
          <w:lang w:bidi="ar-SA"/>
          <w:color w:val="111111"/>
          <w:sz w:val="28"/>
          <w:szCs w:val="28"/>
          <w:rtl/>
        </w:rPr>
        <w:t xml:space="preserve">(لا تخرجوهن من بيوتهن ولا يخرجن الا ان يأتين بفاحشة مبينة قال : آذاها لاهل الرجل و سوء خلقها )(8)</w:t>
      </w:r>
    </w:p>
    <w:p>
      <w:pPr>
        <w:pStyle w:val="BookText"/>
      </w:pPr>
      <w:r>
        <w:rPr>
          <w:rFonts w:ascii="Amiri" w:hAnsi="Amiri" w:eastAsia="Amiri" w:cs="Amiri"/>
          <w:lang w:bidi="ar-SA"/>
          <w:color w:val="111111"/>
          <w:sz w:val="28"/>
          <w:szCs w:val="28"/>
          <w:rtl/>
        </w:rPr>
        <w:t xml:space="preserve">الكافي ج 6 ص 97 ك20ب 30 ح 1.</w:t>
      </w:r>
    </w:p>
    <w:p>
      <w:pPr>
        <w:pStyle w:val="BookText"/>
      </w:pPr>
      <w:r>
        <w:rPr>
          <w:rFonts w:ascii="Amiri" w:hAnsi="Amiri" w:eastAsia="Amiri" w:cs="Amiri"/>
          <w:lang w:bidi="ar-SA"/>
          <w:color w:val="111111"/>
          <w:sz w:val="28"/>
          <w:szCs w:val="28"/>
          <w:rtl/>
        </w:rPr>
        <w:t xml:space="preserve">التهذيب ج 8 ص 131 ب6ح 54.</w:t>
      </w:r>
    </w:p>
    <w:p>
      <w:pPr>
        <w:pStyle w:val="BookText"/>
      </w:pPr>
      <w:r>
        <w:rPr>
          <w:rFonts w:ascii="Amiri" w:hAnsi="Amiri" w:eastAsia="Amiri" w:cs="Amiri"/>
          <w:lang w:bidi="ar-SA"/>
          <w:color w:val="111111"/>
          <w:sz w:val="28"/>
          <w:szCs w:val="28"/>
          <w:rtl/>
        </w:rPr>
        <w:t xml:space="preserve">( لا تخرجوهن من بيوتهن ولا يخرجن الا ان يأتين بفاحشة مبينة قال : الا ان تزني فتخرج ويقام عليه الحد )(6)</w:t>
      </w:r>
    </w:p>
    <w:p>
      <w:pPr>
        <w:pStyle w:val="BookText"/>
      </w:pPr>
      <w:r>
        <w:rPr>
          <w:rFonts w:ascii="IRNazanin" w:hAnsi="IRNazanin" w:eastAsia="IRNazanin" w:cs="IRNazanin"/>
          <w:lang w:bidi="fa-IR"/>
          <w:color w:val="111111"/>
          <w:sz w:val="28"/>
          <w:szCs w:val="28"/>
          <w:rtl/>
        </w:rPr>
        <w:t xml:space="preserve">الفقيه ج 3 ص 322 ب 154 ذیل ح10.</w:t>
      </w:r>
    </w:p>
    <w:p>
      <w:pPr>
        <w:pStyle w:val="BookText"/>
      </w:pPr>
      <w:r>
        <w:rPr>
          <w:rFonts w:ascii="Amiri" w:hAnsi="Amiri" w:eastAsia="Amiri" w:cs="Amiri"/>
          <w:lang w:bidi="ar-SA"/>
          <w:color w:val="111111"/>
          <w:sz w:val="28"/>
          <w:szCs w:val="28"/>
          <w:rtl/>
        </w:rPr>
        <w:t xml:space="preserve">(لا تخرجوهن من بيوتهن ولا يخرجن الا ان يأتين بفاحشة مبينة قال : يعني بالفاحشة المبينة أن تؤذي اهل زوجها فاذا فعلت فان شاء أن يخرجها من قبلأن تتقضي عدتها فعل )(8)</w:t>
      </w:r>
    </w:p>
    <w:p>
      <w:pPr>
        <w:pStyle w:val="BookText"/>
      </w:pPr>
      <w:r>
        <w:rPr>
          <w:rFonts w:ascii="IRNazanin" w:hAnsi="IRNazanin" w:eastAsia="IRNazanin" w:cs="IRNazanin"/>
          <w:lang w:bidi="fa-IR"/>
          <w:color w:val="111111"/>
          <w:sz w:val="28"/>
          <w:szCs w:val="28"/>
          <w:rtl/>
        </w:rPr>
        <w:t xml:space="preserve">الكافي ج 6 ص 97 ک 20ب 30 ح 2.</w:t>
      </w:r>
    </w:p>
    <w:p>
      <w:pPr>
        <w:pStyle w:val="BookText"/>
      </w:pPr>
      <w:r>
        <w:rPr>
          <w:rFonts w:ascii="Amiri" w:hAnsi="Amiri" w:eastAsia="Amiri" w:cs="Amiri"/>
          <w:lang w:bidi="ar-SA"/>
          <w:color w:val="111111"/>
          <w:sz w:val="28"/>
          <w:szCs w:val="28"/>
          <w:rtl/>
        </w:rPr>
        <w:t xml:space="preserve">التهذيب ج 8 ص 132 ب6ح 55.</w:t>
      </w:r>
    </w:p>
    <w:p>
      <w:pPr>
        <w:pStyle w:val="BookText"/>
      </w:pPr>
      <w:r>
        <w:rPr>
          <w:rFonts w:ascii="Amiri" w:hAnsi="Amiri" w:eastAsia="Amiri" w:cs="Amiri"/>
          <w:lang w:bidi="ar-SA"/>
          <w:color w:val="111111"/>
          <w:sz w:val="28"/>
          <w:szCs w:val="28"/>
          <w:rtl/>
        </w:rPr>
        <w:t xml:space="preserve">(لا تخرجوهن من بيوتهن ولا يخرجن قال : فقال : انما عنى بذلك التي تطلق تطليقة بعد تطليقة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الكافي ج 6 ص 90ک20ب 28 ذیل ح 5.</w:t>
      </w:r>
    </w:p>
    <w:p>
      <w:pPr>
        <w:pStyle w:val="BookText"/>
      </w:pPr>
      <w:r>
        <w:rPr>
          <w:rFonts w:ascii="IRNazanin" w:hAnsi="IRNazanin" w:eastAsia="IRNazanin" w:cs="IRNazanin"/>
          <w:lang w:bidi="fa-IR"/>
          <w:color w:val="111111"/>
          <w:sz w:val="28"/>
          <w:szCs w:val="28"/>
          <w:rtl/>
        </w:rPr>
        <w:t xml:space="preserve">التهذيب ج 8 ص 132 ب 6 ذیل ح 57.</w:t>
      </w:r>
    </w:p>
    <w:p>
      <w:pPr>
        <w:pStyle w:val="BookText"/>
      </w:pPr>
      <w:r>
        <w:rPr>
          <w:rFonts w:ascii="Amiri" w:hAnsi="Amiri" w:eastAsia="Amiri" w:cs="Amiri"/>
          <w:lang w:bidi="ar-SA"/>
          <w:color w:val="111111"/>
          <w:sz w:val="28"/>
          <w:szCs w:val="28"/>
          <w:rtl/>
        </w:rPr>
        <w:t xml:space="preserve">(لا حتى تعتد ثلاثة اشهر - )تقدم تحت عنوان(الرجل يعتق الخ)وتحت عنوان</w:t>
      </w:r>
    </w:p>
    <w:p>
      <w:pPr>
        <w:pStyle w:val="BookText"/>
      </w:pPr>
      <w:r>
        <w:rPr>
          <w:rFonts w:ascii="Amiri" w:hAnsi="Amiri" w:eastAsia="Amiri" w:cs="Amiri"/>
          <w:lang w:bidi="ar-SA"/>
          <w:color w:val="111111"/>
          <w:sz w:val="28"/>
          <w:szCs w:val="28"/>
          <w:rtl/>
        </w:rPr>
        <w:t xml:space="preserve">(عن رجل اعتق الخ ) و تحت عنوان (عن الرجل يعتق الخ)</w:t>
      </w:r>
    </w:p>
    <w:p>
      <w:pPr>
        <w:pStyle w:val="BookText"/>
      </w:pPr>
      <w:r>
        <w:rPr>
          <w:rFonts w:ascii="Amiri" w:hAnsi="Amiri" w:eastAsia="Amiri" w:cs="Amiri"/>
          <w:lang w:bidi="ar-SA"/>
          <w:color w:val="111111"/>
          <w:sz w:val="28"/>
          <w:szCs w:val="28"/>
          <w:rtl/>
        </w:rPr>
        <w:t xml:space="preserve">(لا ينبغي للمطلقة أن تخرج الا باذن زوجها حتى تنقضي عدتها ثلاثة قروء أو ثلاثة اشهر إن لم تحض ) (6)</w:t>
      </w:r>
    </w:p>
    <w:p>
      <w:pPr>
        <w:pStyle w:val="BookText"/>
      </w:pPr>
      <w:r>
        <w:rPr>
          <w:rFonts w:ascii="Amiri" w:hAnsi="Amiri" w:eastAsia="Amiri" w:cs="Amiri"/>
          <w:lang w:bidi="ar-SA"/>
          <w:color w:val="111111"/>
          <w:sz w:val="28"/>
          <w:szCs w:val="28"/>
          <w:rtl/>
        </w:rPr>
        <w:t xml:space="preserve">الكافي ج 6 ص 89ك20 ب28 ح 1.</w:t>
      </w:r>
    </w:p>
    <w:p>
      <w:pPr>
        <w:pStyle w:val="BookText"/>
      </w:pPr>
      <w:r>
        <w:rPr>
          <w:rFonts w:ascii="IRNazanin" w:hAnsi="IRNazanin" w:eastAsia="IRNazanin" w:cs="IRNazanin"/>
          <w:lang w:bidi="fa-IR"/>
          <w:color w:val="111111"/>
          <w:sz w:val="28"/>
          <w:szCs w:val="28"/>
          <w:rtl/>
        </w:rPr>
        <w:t xml:space="preserve">الكافي ج 6 ص 91 ک20 ب28 ح 11.</w:t>
      </w:r>
    </w:p>
    <w:p>
      <w:pPr>
        <w:pStyle w:val="BookText"/>
      </w:pPr>
      <w:r>
        <w:rPr>
          <w:rFonts w:ascii="Amiri" w:hAnsi="Amiri" w:eastAsia="Amiri" w:cs="Amiri"/>
          <w:lang w:bidi="ar-SA"/>
          <w:color w:val="111111"/>
          <w:sz w:val="28"/>
          <w:szCs w:val="28"/>
          <w:rtl/>
        </w:rPr>
        <w:t xml:space="preserve">التهذيب ج 8 ص 116 ب6ح 1.</w:t>
      </w:r>
    </w:p>
    <w:p>
      <w:pPr>
        <w:pStyle w:val="BookText"/>
      </w:pPr>
      <w:r>
        <w:rPr>
          <w:rFonts w:ascii="Amiri" w:hAnsi="Amiri" w:eastAsia="Amiri" w:cs="Amiri"/>
          <w:lang w:bidi="ar-SA"/>
          <w:color w:val="111111"/>
          <w:sz w:val="28"/>
          <w:szCs w:val="28"/>
          <w:rtl/>
        </w:rPr>
        <w:t xml:space="preserve">التهذيب ج 8 ص 130 ب6 ح 48.</w:t>
      </w:r>
    </w:p>
    <w:p>
      <w:pPr>
        <w:pStyle w:val="BookText"/>
      </w:pPr>
      <w:r>
        <w:rPr>
          <w:rFonts w:ascii="IRNazanin" w:hAnsi="IRNazanin" w:eastAsia="IRNazanin" w:cs="IRNazanin"/>
          <w:lang w:bidi="fa-IR"/>
          <w:color w:val="111111"/>
          <w:sz w:val="28"/>
          <w:szCs w:val="28"/>
          <w:rtl/>
        </w:rPr>
        <w:t xml:space="preserve">الاستبصار ج3 ص 333 ب 191ح 1.</w:t>
      </w:r>
    </w:p>
    <w:p>
      <w:pPr>
        <w:pStyle w:val="BookText"/>
      </w:pPr>
      <w:r>
        <w:rPr>
          <w:rFonts w:ascii="Amiri" w:hAnsi="Amiri" w:eastAsia="Amiri" w:cs="Amiri"/>
          <w:lang w:bidi="ar-SA"/>
          <w:color w:val="111111"/>
          <w:sz w:val="28"/>
          <w:szCs w:val="28"/>
          <w:rtl/>
        </w:rPr>
        <w:t xml:space="preserve">(ليس عدتها في الطلاق مثل عدتها اذا توفى عنها زوجها - ) تقدم تحت عنوان (عن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نصرانية كانت الخ)</w:t>
      </w:r>
    </w:p>
    <w:p>
      <w:pPr>
        <w:pStyle w:val="BookText"/>
      </w:pPr>
      <w:r>
        <w:rPr>
          <w:rFonts w:ascii="IRNazanin" w:hAnsi="IRNazanin" w:eastAsia="IRNazanin" w:cs="IRNazanin"/>
          <w:lang w:bidi="fa-IR"/>
          <w:color w:val="111111"/>
          <w:sz w:val="28"/>
          <w:szCs w:val="28"/>
          <w:rtl/>
        </w:rPr>
        <w:t xml:space="preserve">(ليس لأحد أن يحد - الى ان قال - حتی تنقضي عدتها -)---انظر الحداد</w:t>
      </w:r>
    </w:p>
    <w:p>
      <w:pPr>
        <w:pStyle w:val="BookText"/>
      </w:pPr>
      <w:r>
        <w:rPr>
          <w:rFonts w:ascii="Amiri" w:hAnsi="Amiri" w:eastAsia="Amiri" w:cs="Amiri"/>
          <w:lang w:bidi="ar-SA"/>
          <w:color w:val="111111"/>
          <w:sz w:val="28"/>
          <w:szCs w:val="28"/>
          <w:rtl/>
        </w:rPr>
        <w:t xml:space="preserve">(ما عدة المتعة -)---انظر المتعة</w:t>
      </w:r>
    </w:p>
    <w:p>
      <w:pPr>
        <w:pStyle w:val="BookText"/>
      </w:pPr>
      <w:r>
        <w:rPr>
          <w:rFonts w:ascii="IRNazanin" w:hAnsi="IRNazanin" w:eastAsia="IRNazanin" w:cs="IRNazanin"/>
          <w:lang w:bidi="fa-IR"/>
          <w:color w:val="111111"/>
          <w:sz w:val="28"/>
          <w:szCs w:val="28"/>
          <w:rtl/>
        </w:rPr>
        <w:t xml:space="preserve">(المتوفى عنها زوجها تعتد اذا بلغها)(5)</w:t>
      </w:r>
    </w:p>
    <w:p>
      <w:pPr>
        <w:pStyle w:val="BookText"/>
      </w:pPr>
      <w:r>
        <w:rPr>
          <w:rFonts w:ascii="IRNazanin" w:hAnsi="IRNazanin" w:eastAsia="IRNazanin" w:cs="IRNazanin"/>
          <w:lang w:bidi="fa-IR"/>
          <w:color w:val="111111"/>
          <w:sz w:val="28"/>
          <w:szCs w:val="28"/>
          <w:rtl/>
        </w:rPr>
        <w:t xml:space="preserve">التهذيب ج 8 ص 61 ب3 ذیل ح 118.</w:t>
      </w:r>
    </w:p>
    <w:p>
      <w:pPr>
        <w:pStyle w:val="BookText"/>
      </w:pPr>
      <w:r>
        <w:rPr>
          <w:rFonts w:ascii="Amiri" w:hAnsi="Amiri" w:eastAsia="Amiri" w:cs="Amiri"/>
          <w:lang w:bidi="ar-SA"/>
          <w:color w:val="111111"/>
          <w:sz w:val="28"/>
          <w:szCs w:val="28"/>
          <w:rtl/>
        </w:rPr>
        <w:t xml:space="preserve">(المتوفى عنها زوجها تعتد حين يبلغها لانها تريد ان تحد عليه) (8)</w:t>
      </w:r>
    </w:p>
    <w:p>
      <w:pPr>
        <w:pStyle w:val="BookText"/>
      </w:pPr>
      <w:r>
        <w:rPr>
          <w:rFonts w:ascii="Amiri" w:hAnsi="Amiri" w:eastAsia="Amiri" w:cs="Amiri"/>
          <w:lang w:bidi="ar-SA"/>
          <w:color w:val="111111"/>
          <w:sz w:val="28"/>
          <w:szCs w:val="28"/>
          <w:rtl/>
        </w:rPr>
        <w:t xml:space="preserve">الكافي ج6 ص 113 ك20 ب 43 ح 7.</w:t>
      </w:r>
    </w:p>
    <w:p>
      <w:pPr>
        <w:pStyle w:val="BookText"/>
      </w:pPr>
      <w:r>
        <w:rPr>
          <w:rFonts w:ascii="Amiri" w:hAnsi="Amiri" w:eastAsia="Amiri" w:cs="Amiri"/>
          <w:lang w:bidi="ar-SA"/>
          <w:color w:val="111111"/>
          <w:sz w:val="28"/>
          <w:szCs w:val="28"/>
          <w:rtl/>
        </w:rPr>
        <w:t xml:space="preserve">التهذيب ج 8 ص 163 ب6 ح 164.</w:t>
      </w:r>
    </w:p>
    <w:p>
      <w:pPr>
        <w:pStyle w:val="BookText"/>
      </w:pPr>
      <w:r>
        <w:rPr>
          <w:rFonts w:ascii="IRNazanin" w:hAnsi="IRNazanin" w:eastAsia="IRNazanin" w:cs="IRNazanin"/>
          <w:lang w:bidi="fa-IR"/>
          <w:color w:val="111111"/>
          <w:sz w:val="28"/>
          <w:szCs w:val="28"/>
          <w:rtl/>
        </w:rPr>
        <w:t xml:space="preserve">الاستبصار ج3 ص 354 ب 207ح 1.</w:t>
      </w:r>
    </w:p>
    <w:p>
      <w:pPr>
        <w:pStyle w:val="BookText"/>
      </w:pPr>
      <w:r>
        <w:rPr>
          <w:rFonts w:ascii="Amiri" w:hAnsi="Amiri" w:eastAsia="Amiri" w:cs="Amiri"/>
          <w:lang w:bidi="ar-SA"/>
          <w:color w:val="111111"/>
          <w:sz w:val="28"/>
          <w:szCs w:val="28"/>
          <w:rtl/>
        </w:rPr>
        <w:t xml:space="preserve">(المتوفى عنها زوجها تعتد من يوم يأتيها الخبر لانها تحد عليه ) (5)</w:t>
      </w:r>
    </w:p>
    <w:p>
      <w:pPr>
        <w:pStyle w:val="BookText"/>
      </w:pPr>
      <w:r>
        <w:rPr>
          <w:rFonts w:ascii="IRNazanin" w:hAnsi="IRNazanin" w:eastAsia="IRNazanin" w:cs="IRNazanin"/>
          <w:lang w:bidi="fa-IR"/>
          <w:color w:val="111111"/>
          <w:sz w:val="28"/>
          <w:szCs w:val="28"/>
          <w:rtl/>
        </w:rPr>
        <w:t xml:space="preserve">التهذيب ج 8 ص 163 ب6 ذیل ح166.</w:t>
      </w:r>
    </w:p>
    <w:p>
      <w:pPr>
        <w:pStyle w:val="BookText"/>
      </w:pPr>
      <w:r>
        <w:rPr>
          <w:rFonts w:ascii="IRNazanin" w:hAnsi="IRNazanin" w:eastAsia="IRNazanin" w:cs="IRNazanin"/>
          <w:lang w:bidi="fa-IR"/>
          <w:color w:val="111111"/>
          <w:sz w:val="28"/>
          <w:szCs w:val="28"/>
          <w:rtl/>
        </w:rPr>
        <w:t xml:space="preserve">الاستبصار ج 3 ص 355 ب 207 ذیل ح3.</w:t>
      </w:r>
    </w:p>
    <w:p>
      <w:pPr>
        <w:pStyle w:val="BookText"/>
      </w:pPr>
      <w:r>
        <w:rPr>
          <w:rFonts w:ascii="IRNazanin" w:hAnsi="IRNazanin" w:eastAsia="IRNazanin" w:cs="IRNazanin"/>
          <w:lang w:bidi="fa-IR"/>
          <w:color w:val="111111"/>
          <w:sz w:val="28"/>
          <w:szCs w:val="28"/>
          <w:rtl/>
        </w:rPr>
        <w:t xml:space="preserve">الكافي ج 6 ص 112 ك20 ب 43 ذیل ح3.</w:t>
      </w:r>
    </w:p>
    <w:p>
      <w:pPr>
        <w:pStyle w:val="BookText"/>
      </w:pPr>
      <w:r>
        <w:rPr>
          <w:rFonts w:ascii="IRNazanin" w:hAnsi="IRNazanin" w:eastAsia="IRNazanin" w:cs="IRNazanin"/>
          <w:lang w:bidi="fa-IR"/>
          <w:color w:val="111111"/>
          <w:sz w:val="28"/>
          <w:szCs w:val="28"/>
          <w:rtl/>
        </w:rPr>
        <w:t xml:space="preserve">الفقيه ج 3 ص 328 ب 159 ذیل ح11 بتفاوت.</w:t>
      </w:r>
    </w:p>
    <w:p>
      <w:pPr>
        <w:pStyle w:val="BookText"/>
      </w:pPr>
      <w:r>
        <w:rPr>
          <w:rFonts w:ascii="Amiri" w:hAnsi="Amiri" w:eastAsia="Amiri" w:cs="Amiri"/>
          <w:lang w:bidi="ar-SA"/>
          <w:color w:val="111111"/>
          <w:sz w:val="28"/>
          <w:szCs w:val="28"/>
          <w:rtl/>
        </w:rPr>
        <w:t xml:space="preserve">( المتوفى عنها زوجها تعتد من يوم يبلغها الخبر لان هذه تحتد و المطلقة لا تحد) (غ)</w:t>
      </w:r>
    </w:p>
    <w:p>
      <w:pPr>
        <w:pStyle w:val="BookText"/>
      </w:pPr>
      <w:r>
        <w:rPr>
          <w:rFonts w:ascii="IRNazanin" w:hAnsi="IRNazanin" w:eastAsia="IRNazanin" w:cs="IRNazanin"/>
          <w:lang w:bidi="fa-IR"/>
          <w:color w:val="111111"/>
          <w:sz w:val="28"/>
          <w:szCs w:val="28"/>
          <w:rtl/>
        </w:rPr>
        <w:t xml:space="preserve">الفقيه ج 3 ص 328 ب 159 ذیل ح 11.</w:t>
      </w:r>
    </w:p>
    <w:p>
      <w:pPr>
        <w:pStyle w:val="BookText"/>
      </w:pPr>
      <w:r>
        <w:rPr>
          <w:rFonts w:ascii="Amiri" w:hAnsi="Amiri" w:eastAsia="Amiri" w:cs="Amiri"/>
          <w:lang w:bidi="ar-SA"/>
          <w:color w:val="111111"/>
          <w:sz w:val="28"/>
          <w:szCs w:val="28"/>
          <w:rtl/>
        </w:rPr>
        <w:t xml:space="preserve">(المتوفى عنها زوجها الحامل اجلها آخر الأجلين ان كانت حبلى فتمت أربعة اشهر وعشراً ولم تضع فعدتها الى ان تضع وان كانت تضع حملها قبل أن تتم اربعة اشهر وعشراً تعتد بعد ما تضع تمام اربعة اشهر وعشراً وذلك ابعد الاجلين ) (غ)</w:t>
      </w:r>
    </w:p>
    <w:p>
      <w:pPr>
        <w:pStyle w:val="BookText"/>
      </w:pPr>
      <w:r>
        <w:rPr>
          <w:rFonts w:ascii="Amiri" w:hAnsi="Amiri" w:eastAsia="Amiri" w:cs="Amiri"/>
          <w:lang w:bidi="ar-SA"/>
          <w:color w:val="111111"/>
          <w:sz w:val="28"/>
          <w:szCs w:val="28"/>
          <w:rtl/>
        </w:rPr>
        <w:t xml:space="preserve">التهذيب ج 8 ص 150 ب6 ح 117.</w:t>
      </w:r>
    </w:p>
    <w:p>
      <w:pPr>
        <w:pStyle w:val="BookText"/>
      </w:pPr>
      <w:r>
        <w:rPr>
          <w:rFonts w:ascii="Amiri" w:hAnsi="Amiri" w:eastAsia="Amiri" w:cs="Amiri"/>
          <w:lang w:bidi="ar-SA"/>
          <w:color w:val="111111"/>
          <w:sz w:val="28"/>
          <w:szCs w:val="28"/>
          <w:rtl/>
        </w:rPr>
        <w:t xml:space="preserve">الكافي ج 6 ص 113 ك20 ب 45 ح 1.</w:t>
      </w:r>
    </w:p>
    <w:p>
      <w:pPr>
        <w:pStyle w:val="BookText"/>
      </w:pPr>
      <w:r>
        <w:rPr>
          <w:rFonts w:ascii="Amiri" w:hAnsi="Amiri" w:eastAsia="Amiri" w:cs="Amiri"/>
          <w:lang w:bidi="ar-SA"/>
          <w:color w:val="111111"/>
          <w:sz w:val="28"/>
          <w:szCs w:val="28"/>
          <w:rtl/>
        </w:rPr>
        <w:t xml:space="preserve">(المتوفى عنها زوجها قال : لا تكتحل للزينة</w:t>
      </w:r>
      <w:r>
        <w:rPr>
          <w:rStyle w:val="FootnoteReference"/>
        </w:rPr>
        <w:footnoteReference w:id="312"/>
      </w:r>
      <w:r>
        <w:rPr>
          <w:rFonts w:ascii="IRNazanin" w:hAnsi="IRNazanin" w:eastAsia="IRNazanin" w:cs="IRNazanin"/>
          <w:lang w:bidi="fa-IR"/>
          <w:color w:val="111111"/>
          <w:sz w:val="28"/>
          <w:szCs w:val="28"/>
          <w:rtl/>
        </w:rPr>
        <w:t xml:space="preserve">ولا تطيب ولا تلبس ثوبا مصبوغا ولا تخرج نهارا ولا تبيت عن بيتها قلت : أرأيت ان ارادت أن تخرج الى حق کیف تصنع ؟ قال : تخرج بعد نصف الليل وترجع عشاء ) (6)</w:t>
      </w:r>
    </w:p>
    <w:p>
      <w:pPr>
        <w:pStyle w:val="BookText"/>
      </w:pPr>
      <w:r>
        <w:rPr>
          <w:rFonts w:ascii="IRNazanin" w:hAnsi="IRNazanin" w:eastAsia="IRNazanin" w:cs="IRNazanin"/>
          <w:lang w:bidi="fa-IR"/>
          <w:color w:val="111111"/>
          <w:sz w:val="28"/>
          <w:szCs w:val="28"/>
          <w:rtl/>
        </w:rPr>
        <w:t xml:space="preserve">الكافي ج 6 ص 116ک 20 ب 46 ح6.</w:t>
      </w:r>
    </w:p>
    <w:p>
      <w:pPr>
        <w:pStyle w:val="BookText"/>
      </w:pPr>
      <w:r>
        <w:rPr>
          <w:rFonts w:ascii="Amiri" w:hAnsi="Amiri" w:eastAsia="Amiri" w:cs="Amiri"/>
          <w:lang w:bidi="ar-SA"/>
          <w:color w:val="111111"/>
          <w:sz w:val="28"/>
          <w:szCs w:val="28"/>
          <w:rtl/>
        </w:rPr>
        <w:t xml:space="preserve">التهذيب ج 8 ص 159 ب6ح 151.</w:t>
      </w:r>
    </w:p>
    <w:p>
      <w:pPr>
        <w:pStyle w:val="BookText"/>
      </w:pPr>
      <w:r>
        <w:rPr>
          <w:rFonts w:ascii="IRNazanin" w:hAnsi="IRNazanin" w:eastAsia="IRNazanin" w:cs="IRNazanin"/>
          <w:lang w:bidi="fa-IR"/>
          <w:color w:val="111111"/>
          <w:sz w:val="28"/>
          <w:szCs w:val="28"/>
          <w:rtl/>
        </w:rPr>
        <w:t xml:space="preserve">الاستبصار ج3 ص 353ب 205 ح 5.</w:t>
      </w:r>
    </w:p>
    <w:p>
      <w:pPr>
        <w:pStyle w:val="BookText"/>
      </w:pPr>
      <w:r>
        <w:rPr>
          <w:rFonts w:ascii="Amiri" w:hAnsi="Amiri" w:eastAsia="Amiri" w:cs="Amiri"/>
          <w:lang w:bidi="ar-SA"/>
          <w:color w:val="111111"/>
          <w:sz w:val="28"/>
          <w:szCs w:val="28"/>
          <w:rtl/>
        </w:rPr>
        <w:t xml:space="preserve">( المتوفى عنها زوجها قبل أن يدخل بها اعليها عدة قال :أمسك عن هذا )(6)</w:t>
      </w:r>
    </w:p>
    <w:p>
      <w:pPr>
        <w:pStyle w:val="BookText"/>
      </w:pPr>
      <w:r>
        <w:rPr>
          <w:rFonts w:ascii="IRNazanin" w:hAnsi="IRNazanin" w:eastAsia="IRNazanin" w:cs="IRNazanin"/>
          <w:lang w:bidi="fa-IR"/>
          <w:color w:val="111111"/>
          <w:sz w:val="28"/>
          <w:szCs w:val="28"/>
          <w:rtl/>
        </w:rPr>
        <w:t xml:space="preserve">التهذيب ج 8 ص 144 ب 9 ذیل ح 97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ج3 ص 339 ب 197 ذیل ح6.</w:t>
      </w:r>
    </w:p>
    <w:p>
      <w:pPr>
        <w:pStyle w:val="BookText"/>
      </w:pPr>
      <w:r>
        <w:rPr>
          <w:rFonts w:ascii="Amiri" w:hAnsi="Amiri" w:eastAsia="Amiri" w:cs="Amiri"/>
          <w:lang w:bidi="ar-SA"/>
          <w:color w:val="111111"/>
          <w:sz w:val="28"/>
          <w:szCs w:val="28"/>
          <w:rtl/>
        </w:rPr>
        <w:t xml:space="preserve">(في المتوفى عنها زوجها ليس لها أن تطيب ولا تزين حتى تنقضي عدتها اربعة اشهر وعشرة ايام )(6)</w:t>
      </w:r>
    </w:p>
    <w:p>
      <w:pPr>
        <w:pStyle w:val="BookText"/>
      </w:pPr>
      <w:r>
        <w:rPr>
          <w:rFonts w:ascii="Amiri" w:hAnsi="Amiri" w:eastAsia="Amiri" w:cs="Amiri"/>
          <w:lang w:bidi="ar-SA"/>
          <w:color w:val="111111"/>
          <w:sz w:val="28"/>
          <w:szCs w:val="28"/>
          <w:rtl/>
        </w:rPr>
        <w:t xml:space="preserve">الكافي ج6 ص 117 ك20 ب46 ح 12.</w:t>
      </w:r>
    </w:p>
    <w:p>
      <w:pPr>
        <w:pStyle w:val="BookText"/>
      </w:pPr>
      <w:r>
        <w:rPr>
          <w:rFonts w:ascii="Amiri" w:hAnsi="Amiri" w:eastAsia="Amiri" w:cs="Amiri"/>
          <w:lang w:bidi="ar-SA"/>
          <w:color w:val="111111"/>
          <w:sz w:val="28"/>
          <w:szCs w:val="28"/>
          <w:rtl/>
        </w:rPr>
        <w:t xml:space="preserve">(المتوفى عنها زوجها وهو غائب تعتد من يوم يبلغها ولو كان قد مات قبل ذلك بسنة أو سنتين ) (5)</w:t>
      </w:r>
    </w:p>
    <w:p>
      <w:pPr>
        <w:pStyle w:val="BookText"/>
      </w:pPr>
      <w:r>
        <w:rPr>
          <w:rFonts w:ascii="IRNazanin" w:hAnsi="IRNazanin" w:eastAsia="IRNazanin" w:cs="IRNazanin"/>
          <w:lang w:bidi="fa-IR"/>
          <w:color w:val="111111"/>
          <w:sz w:val="28"/>
          <w:szCs w:val="28"/>
          <w:rtl/>
        </w:rPr>
        <w:t xml:space="preserve">التهذيب ج 8 ص 164 ب 6 ذیل ح 168.</w:t>
      </w:r>
    </w:p>
    <w:p>
      <w:pPr>
        <w:pStyle w:val="BookText"/>
      </w:pPr>
      <w:r>
        <w:rPr>
          <w:rFonts w:ascii="IRNazanin" w:hAnsi="IRNazanin" w:eastAsia="IRNazanin" w:cs="IRNazanin"/>
          <w:lang w:bidi="fa-IR"/>
          <w:color w:val="111111"/>
          <w:sz w:val="28"/>
          <w:szCs w:val="28"/>
          <w:rtl/>
        </w:rPr>
        <w:t xml:space="preserve">الاستبصار ج3 ص 355 ب 207 ذیل ح 5.</w:t>
      </w:r>
    </w:p>
    <w:p>
      <w:pPr>
        <w:pStyle w:val="BookText"/>
      </w:pPr>
      <w:r>
        <w:rPr>
          <w:rFonts w:ascii="IRNazanin" w:hAnsi="IRNazanin" w:eastAsia="IRNazanin" w:cs="IRNazanin"/>
          <w:lang w:bidi="fa-IR"/>
          <w:color w:val="111111"/>
          <w:sz w:val="28"/>
          <w:szCs w:val="28"/>
          <w:rtl/>
        </w:rPr>
        <w:t xml:space="preserve">(المرأة الحبلي المتوفى عنها -)---انظر التزویج</w:t>
      </w:r>
    </w:p>
    <w:p>
      <w:pPr>
        <w:pStyle w:val="BookText"/>
      </w:pPr>
      <w:r>
        <w:rPr>
          <w:rFonts w:ascii="IRNazanin" w:hAnsi="IRNazanin" w:eastAsia="IRNazanin" w:cs="IRNazanin"/>
          <w:lang w:bidi="fa-IR"/>
          <w:color w:val="111111"/>
          <w:sz w:val="28"/>
          <w:szCs w:val="28"/>
          <w:rtl/>
        </w:rPr>
        <w:t xml:space="preserve">( المرأة الحبلي يتوفى عنها -)---انظر التزویج</w:t>
      </w:r>
    </w:p>
    <w:p>
      <w:pPr>
        <w:pStyle w:val="BookText"/>
      </w:pPr>
      <w:r>
        <w:rPr>
          <w:rFonts w:ascii="Amiri" w:hAnsi="Amiri" w:eastAsia="Amiri" w:cs="Amiri"/>
          <w:lang w:bidi="ar-SA"/>
          <w:color w:val="111111"/>
          <w:sz w:val="28"/>
          <w:szCs w:val="28"/>
          <w:rtl/>
        </w:rPr>
        <w:t xml:space="preserve">(المرأة الشابة التي تحيض مثلها يطلقهازوجها فيرتفع طمثها كم عدتها </w:t>
      </w:r>
      <w:r>
        <w:rPr>
          <w:rStyle w:val="FootnoteReference"/>
        </w:rPr>
        <w:footnoteReference w:id="313"/>
      </w:r>
      <w:r>
        <w:rPr>
          <w:rFonts w:ascii="Amiri" w:hAnsi="Amiri" w:eastAsia="Amiri" w:cs="Amiri"/>
          <w:lang w:bidi="ar-SA"/>
          <w:color w:val="111111"/>
          <w:sz w:val="28"/>
          <w:szCs w:val="28"/>
          <w:rtl/>
        </w:rPr>
        <w:t xml:space="preserve">؟ قال : ثلاثة اشهر قلت : فانها ادعت الحبل بعد ثلاثة اشهر قال : عدتها تسعة اشهرقلت : فانها ادعت الحبل بعد تسعة أشهر؟ قال : انما الحبل تسعة أشهر قلت : تزوج ؟ قال : تحتاط بثلاثة اشهر قلت : فانها ادعت</w:t>
      </w:r>
    </w:p>
    <w:p>
      <w:pPr>
        <w:pStyle w:val="BookText"/>
      </w:pPr>
      <w:r>
        <w:rPr>
          <w:rFonts w:ascii="Amiri" w:hAnsi="Amiri" w:eastAsia="Amiri" w:cs="Amiri"/>
          <w:lang w:bidi="ar-SA"/>
          <w:color w:val="111111"/>
          <w:sz w:val="28"/>
          <w:szCs w:val="28"/>
          <w:rtl/>
        </w:rPr>
        <w:t xml:space="preserve">بعد ثلاثة اشهر ؟ قال : لاريبة عليها تزوج ان شائت )(7)</w:t>
      </w:r>
    </w:p>
    <w:p>
      <w:pPr>
        <w:pStyle w:val="BookText"/>
      </w:pPr>
      <w:r>
        <w:rPr>
          <w:rFonts w:ascii="Amiri" w:hAnsi="Amiri" w:eastAsia="Amiri" w:cs="Amiri"/>
          <w:lang w:bidi="ar-SA"/>
          <w:color w:val="111111"/>
          <w:sz w:val="28"/>
          <w:szCs w:val="28"/>
          <w:rtl/>
        </w:rPr>
        <w:t xml:space="preserve">الكافي ج 6 ص 101 ك20ب 36 ح 2.</w:t>
      </w:r>
    </w:p>
    <w:p>
      <w:pPr>
        <w:pStyle w:val="BookText"/>
      </w:pPr>
      <w:r>
        <w:rPr>
          <w:rFonts w:ascii="Amiri" w:hAnsi="Amiri" w:eastAsia="Amiri" w:cs="Amiri"/>
          <w:lang w:bidi="ar-SA"/>
          <w:color w:val="111111"/>
          <w:sz w:val="28"/>
          <w:szCs w:val="28"/>
          <w:rtl/>
        </w:rPr>
        <w:t xml:space="preserve">التهذيب ج 8 ص 129 ب6ح 44.</w:t>
      </w:r>
    </w:p>
    <w:p>
      <w:pPr>
        <w:pStyle w:val="BookText"/>
      </w:pPr>
      <w:r>
        <w:rPr>
          <w:rFonts w:ascii="IRNazanin" w:hAnsi="IRNazanin" w:eastAsia="IRNazanin" w:cs="IRNazanin"/>
          <w:lang w:bidi="fa-IR"/>
          <w:color w:val="111111"/>
          <w:sz w:val="28"/>
          <w:szCs w:val="28"/>
          <w:rtl/>
        </w:rPr>
        <w:t xml:space="preserve">(المرأة الشابة التي تحيض مثلها يطلقها زوجها فيرتفع طمثها ما عدتها ؟ قال :ثلاثة اشهر قلت جعلت فداك : فانها تزوجت بعد ثلاثة اشهر فتبين بها بعد ما دخلت على زوجها انها حامل ؟ قال : هيهات من ذلك یابن حکیم رفع الطمث ضربان : اما فساد من حيضة فقد حل لها الازواج وليس بحامل واما حامل فهو تستبين في ثلاثة اشهر لان الله عزوجل قد جعله وقتا يستبين فيه الحمل قال : قلت : فانها ارتابت ؟ قال : عدتها تسعة اشهر قلت : فانها ارتایت بعد تسعة اشهر ؟ قال : انما الحمل تسعة أشهر قلت : فتزوج ؟قال : تحتاط بثلاثة اشهر قلت : فانها ارتابت بعد ثلاثة اشهر ؟ قال : ليس عليها ريبة تتزوج)(7)</w:t>
      </w:r>
    </w:p>
    <w:p>
      <w:pPr>
        <w:pStyle w:val="BookText"/>
      </w:pPr>
      <w:r>
        <w:rPr>
          <w:rFonts w:ascii="Amiri" w:hAnsi="Amiri" w:eastAsia="Amiri" w:cs="Amiri"/>
          <w:lang w:bidi="ar-SA"/>
          <w:color w:val="111111"/>
          <w:sz w:val="28"/>
          <w:szCs w:val="28"/>
          <w:rtl/>
        </w:rPr>
        <w:t xml:space="preserve">الكافي ج 6 ص 102 ك20ب 36 ح 4.</w:t>
      </w:r>
    </w:p>
    <w:p>
      <w:pPr>
        <w:pStyle w:val="BookText"/>
      </w:pPr>
      <w:r>
        <w:rPr>
          <w:rFonts w:ascii="Amiri" w:hAnsi="Amiri" w:eastAsia="Amiri" w:cs="Amiri"/>
          <w:lang w:bidi="ar-SA"/>
          <w:color w:val="111111"/>
          <w:sz w:val="28"/>
          <w:szCs w:val="28"/>
          <w:rtl/>
        </w:rPr>
        <w:t xml:space="preserve">التهذيب ج 8 ص 129 ب6 ح 46.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(المرأة التي لا تحيض مثلها ولم تحض کم تعتد ؟ قال : ثلاثة اشهر قلت : فانها ارتابت ؟ قال : تعتد آخر الاجلين تعتد تسعة اشهر قلت:فانها ارتابت؟قال : ليس عليها ارتياب لان الله عزوجل جعل للحبل وقتا فليس بعده ارتیاب )(7)</w:t>
      </w:r>
    </w:p>
    <w:p>
      <w:pPr>
        <w:pStyle w:val="BookText"/>
      </w:pPr>
      <w:r>
        <w:rPr>
          <w:rFonts w:ascii="Amiri" w:hAnsi="Amiri" w:eastAsia="Amiri" w:cs="Amiri"/>
          <w:lang w:bidi="ar-SA"/>
          <w:color w:val="111111"/>
          <w:sz w:val="28"/>
          <w:szCs w:val="28"/>
          <w:rtl/>
        </w:rPr>
        <w:t xml:space="preserve">التهذيب ج 8 ص 68ب 3 ح 146.</w:t>
      </w:r>
    </w:p>
    <w:p>
      <w:pPr>
        <w:pStyle w:val="BookText"/>
      </w:pPr>
      <w:r>
        <w:rPr>
          <w:rFonts w:ascii="Amiri" w:hAnsi="Amiri" w:eastAsia="Amiri" w:cs="Amiri"/>
          <w:lang w:bidi="ar-SA"/>
          <w:color w:val="111111"/>
          <w:sz w:val="28"/>
          <w:szCs w:val="28"/>
          <w:rtl/>
        </w:rPr>
        <w:t xml:space="preserve">(المطلقة اذا رأت الدم من الحيضة الثالثة فقد بانت منه ) (5)</w:t>
      </w:r>
    </w:p>
    <w:p>
      <w:pPr>
        <w:pStyle w:val="BookText"/>
      </w:pPr>
      <w:r>
        <w:rPr>
          <w:rFonts w:ascii="Amiri" w:hAnsi="Amiri" w:eastAsia="Amiri" w:cs="Amiri"/>
          <w:lang w:bidi="ar-SA"/>
          <w:color w:val="111111"/>
          <w:sz w:val="28"/>
          <w:szCs w:val="28"/>
          <w:rtl/>
        </w:rPr>
        <w:t xml:space="preserve">الكافي ج 6 ص 87 ك20ب 26ح 2.</w:t>
      </w:r>
    </w:p>
    <w:p>
      <w:pPr>
        <w:pStyle w:val="BookText"/>
      </w:pPr>
      <w:r>
        <w:rPr>
          <w:rFonts w:ascii="IRNazanin" w:hAnsi="IRNazanin" w:eastAsia="IRNazanin" w:cs="IRNazanin"/>
          <w:lang w:bidi="fa-IR"/>
          <w:color w:val="111111"/>
          <w:sz w:val="28"/>
          <w:szCs w:val="28"/>
          <w:rtl/>
        </w:rPr>
        <w:t xml:space="preserve">(المطلقة تبين عند اول قطرة من الحيضة الثالثة قال : قلت : بلغني أن ربيعة الرأي قال : من رأي انها تبين عند اول قطرة فقال :كذب ما هو رأيه انما هو شيء بلغه عن علي علیه السلام )(6)</w:t>
      </w:r>
    </w:p>
    <w:p>
      <w:pPr>
        <w:pStyle w:val="BookText"/>
      </w:pPr>
      <w:r>
        <w:rPr>
          <w:rFonts w:ascii="Amiri" w:hAnsi="Amiri" w:eastAsia="Amiri" w:cs="Amiri"/>
          <w:lang w:bidi="ar-SA"/>
          <w:color w:val="111111"/>
          <w:sz w:val="28"/>
          <w:szCs w:val="28"/>
          <w:rtl/>
        </w:rPr>
        <w:t xml:space="preserve">الكافي ج 6 ص 87ك20ب 26ح3.</w:t>
      </w:r>
    </w:p>
    <w:p>
      <w:pPr>
        <w:pStyle w:val="BookText"/>
      </w:pPr>
      <w:r>
        <w:rPr>
          <w:rFonts w:ascii="Amiri" w:hAnsi="Amiri" w:eastAsia="Amiri" w:cs="Amiri"/>
          <w:lang w:bidi="ar-SA"/>
          <w:color w:val="111111"/>
          <w:sz w:val="28"/>
          <w:szCs w:val="28"/>
          <w:rtl/>
        </w:rPr>
        <w:t xml:space="preserve">(المطلقة تبين عند اول قطرة من الدم في القرء الأخيرة )(5)</w:t>
      </w:r>
    </w:p>
    <w:p>
      <w:pPr>
        <w:pStyle w:val="BookText"/>
      </w:pPr>
      <w:r>
        <w:rPr>
          <w:rFonts w:ascii="Amiri" w:hAnsi="Amiri" w:eastAsia="Amiri" w:cs="Amiri"/>
          <w:lang w:bidi="ar-SA"/>
          <w:color w:val="111111"/>
          <w:sz w:val="28"/>
          <w:szCs w:val="28"/>
          <w:rtl/>
        </w:rPr>
        <w:t xml:space="preserve">الكافي ج 6 ص 87ك20ب 26 ح 7.</w:t>
      </w:r>
    </w:p>
    <w:p>
      <w:pPr>
        <w:pStyle w:val="BookText"/>
      </w:pPr>
      <w:r>
        <w:rPr>
          <w:rFonts w:ascii="Amiri" w:hAnsi="Amiri" w:eastAsia="Amiri" w:cs="Amiri"/>
          <w:lang w:bidi="ar-SA"/>
          <w:color w:val="111111"/>
          <w:sz w:val="28"/>
          <w:szCs w:val="28"/>
          <w:rtl/>
        </w:rPr>
        <w:t xml:space="preserve">( المطلقة تحج في عدتها -)---انظر الحج</w:t>
      </w:r>
    </w:p>
    <w:p>
      <w:pPr>
        <w:pStyle w:val="BookText"/>
      </w:pPr>
      <w:r>
        <w:rPr>
          <w:rFonts w:ascii="Amiri" w:hAnsi="Amiri" w:eastAsia="Amiri" w:cs="Amiri"/>
          <w:lang w:bidi="ar-SA"/>
          <w:color w:val="111111"/>
          <w:sz w:val="28"/>
          <w:szCs w:val="28"/>
          <w:rtl/>
        </w:rPr>
        <w:t xml:space="preserve">(المطلقة ترث وتورث حتى ترى الدم</w:t>
      </w:r>
    </w:p>
    <w:p>
      <w:pPr>
        <w:pStyle w:val="BookText"/>
      </w:pPr>
      <w:r>
        <w:rPr>
          <w:rFonts w:ascii="IRNazanin" w:hAnsi="IRNazanin" w:eastAsia="IRNazanin" w:cs="IRNazanin"/>
          <w:lang w:bidi="fa-IR"/>
          <w:color w:val="111111"/>
          <w:sz w:val="28"/>
          <w:szCs w:val="28"/>
          <w:rtl/>
        </w:rPr>
        <w:t xml:space="preserve">الثالث فاذا رأته فقد انقطع )(5) أو (6)</w:t>
      </w:r>
    </w:p>
    <w:p>
      <w:pPr>
        <w:pStyle w:val="BookText"/>
      </w:pPr>
      <w:r>
        <w:rPr>
          <w:rFonts w:ascii="Amiri" w:hAnsi="Amiri" w:eastAsia="Amiri" w:cs="Amiri"/>
          <w:lang w:bidi="ar-SA"/>
          <w:color w:val="111111"/>
          <w:sz w:val="28"/>
          <w:szCs w:val="28"/>
          <w:rtl/>
        </w:rPr>
        <w:t xml:space="preserve">الكافي ج 6 ص 87ك20ب 26 ح 5.</w:t>
      </w:r>
    </w:p>
    <w:p>
      <w:pPr>
        <w:pStyle w:val="BookText"/>
      </w:pPr>
      <w:r>
        <w:rPr>
          <w:rFonts w:ascii="Amiri" w:hAnsi="Amiri" w:eastAsia="Amiri" w:cs="Amiri"/>
          <w:lang w:bidi="ar-SA"/>
          <w:color w:val="111111"/>
          <w:sz w:val="28"/>
          <w:szCs w:val="28"/>
          <w:rtl/>
        </w:rPr>
        <w:t xml:space="preserve">التهذيب ج 8 ص 123 ب 6 ح 27.</w:t>
      </w:r>
    </w:p>
    <w:p>
      <w:pPr>
        <w:pStyle w:val="BookText"/>
      </w:pPr>
      <w:r>
        <w:rPr>
          <w:rFonts w:ascii="IRNazanin" w:hAnsi="IRNazanin" w:eastAsia="IRNazanin" w:cs="IRNazanin"/>
          <w:lang w:bidi="fa-IR"/>
          <w:color w:val="111111"/>
          <w:sz w:val="28"/>
          <w:szCs w:val="28"/>
          <w:rtl/>
        </w:rPr>
        <w:t xml:space="preserve">الاستبصار ج 3 ص 327 ب 189 ح3.</w:t>
      </w:r>
    </w:p>
    <w:p>
      <w:pPr>
        <w:pStyle w:val="BookText"/>
      </w:pPr>
      <w:r>
        <w:rPr>
          <w:rFonts w:ascii="Amiri" w:hAnsi="Amiri" w:eastAsia="Amiri" w:cs="Amiri"/>
          <w:lang w:bidi="ar-SA"/>
          <w:color w:val="111111"/>
          <w:sz w:val="28"/>
          <w:szCs w:val="28"/>
          <w:rtl/>
        </w:rPr>
        <w:t xml:space="preserve">(المطلقة تشوفت </w:t>
      </w:r>
      <w:r>
        <w:rPr>
          <w:rStyle w:val="FootnoteReference"/>
        </w:rPr>
        <w:footnoteReference w:id="314"/>
      </w:r>
      <w:r>
        <w:rPr>
          <w:rFonts w:ascii="Amiri" w:hAnsi="Amiri" w:eastAsia="Amiri" w:cs="Amiri"/>
          <w:lang w:bidi="ar-SA"/>
          <w:color w:val="111111"/>
          <w:sz w:val="28"/>
          <w:szCs w:val="28"/>
          <w:rtl/>
        </w:rPr>
        <w:t xml:space="preserve">لزوجها ما كان له عليها رجعة ولا يستأذن عليها )(5)</w:t>
      </w:r>
    </w:p>
    <w:p>
      <w:pPr>
        <w:pStyle w:val="BookText"/>
      </w:pPr>
      <w:r>
        <w:rPr>
          <w:rFonts w:ascii="IRNazanin" w:hAnsi="IRNazanin" w:eastAsia="IRNazanin" w:cs="IRNazanin"/>
          <w:lang w:bidi="fa-IR"/>
          <w:color w:val="111111"/>
          <w:sz w:val="28"/>
          <w:szCs w:val="28"/>
          <w:rtl/>
        </w:rPr>
        <w:t xml:space="preserve">الكافي ج 6 ص 91 ک20 ب28ح7.</w:t>
      </w:r>
    </w:p>
    <w:p>
      <w:pPr>
        <w:pStyle w:val="BookText"/>
      </w:pPr>
      <w:r>
        <w:rPr>
          <w:rFonts w:ascii="Amiri" w:hAnsi="Amiri" w:eastAsia="Amiri" w:cs="Amiri"/>
          <w:lang w:bidi="ar-SA"/>
          <w:color w:val="111111"/>
          <w:sz w:val="28"/>
          <w:szCs w:val="28"/>
          <w:rtl/>
        </w:rPr>
        <w:t xml:space="preserve">(المطلقة تعتد في بيتها ولا ينبغي لها أن تخرج حتى تنقضي عدتها، وعدتها ثلاثةقروء أو ثلاثة اشهر الا ان تكون تحيض)(5)</w:t>
      </w:r>
    </w:p>
    <w:p>
      <w:pPr>
        <w:pStyle w:val="BookText"/>
      </w:pPr>
      <w:r>
        <w:rPr>
          <w:rFonts w:ascii="IRNazanin" w:hAnsi="IRNazanin" w:eastAsia="IRNazanin" w:cs="IRNazanin"/>
          <w:lang w:bidi="fa-IR"/>
          <w:color w:val="111111"/>
          <w:sz w:val="28"/>
          <w:szCs w:val="28"/>
          <w:rtl/>
        </w:rPr>
        <w:t xml:space="preserve">الكافي ج 6 ص 90ک 20 ب28 ح 4.</w:t>
      </w:r>
    </w:p>
    <w:p>
      <w:pPr>
        <w:pStyle w:val="BookText"/>
      </w:pPr>
      <w:r>
        <w:rPr>
          <w:rFonts w:ascii="Amiri" w:hAnsi="Amiri" w:eastAsia="Amiri" w:cs="Amiri"/>
          <w:lang w:bidi="ar-SA"/>
          <w:color w:val="111111"/>
          <w:sz w:val="28"/>
          <w:szCs w:val="28"/>
          <w:rtl/>
        </w:rPr>
        <w:t xml:space="preserve">التهذيب ج8 ص 117 ب6 ح3.</w:t>
      </w:r>
    </w:p>
    <w:p>
      <w:pPr>
        <w:pStyle w:val="BookText"/>
      </w:pPr>
      <w:r>
        <w:rPr>
          <w:rFonts w:ascii="Amiri" w:hAnsi="Amiri" w:eastAsia="Amiri" w:cs="Amiri"/>
          <w:lang w:bidi="ar-SA"/>
          <w:color w:val="111111"/>
          <w:sz w:val="28"/>
          <w:szCs w:val="28"/>
          <w:rtl/>
        </w:rPr>
        <w:t xml:space="preserve">(المطلقة تعتد من يوم طلقها زوجها )(غ)</w:t>
      </w:r>
    </w:p>
    <w:p>
      <w:pPr>
        <w:pStyle w:val="BookText"/>
      </w:pPr>
      <w:r>
        <w:rPr>
          <w:rFonts w:ascii="IRNazanin" w:hAnsi="IRNazanin" w:eastAsia="IRNazanin" w:cs="IRNazanin"/>
          <w:lang w:bidi="fa-IR"/>
          <w:color w:val="111111"/>
          <w:sz w:val="28"/>
          <w:szCs w:val="28"/>
          <w:rtl/>
        </w:rPr>
        <w:t xml:space="preserve">الفقيه ج 3 ص 328 ب 159 ذیل ح 11.</w:t>
      </w:r>
    </w:p>
    <w:p>
      <w:pPr>
        <w:pStyle w:val="BookText"/>
      </w:pPr>
      <w:r>
        <w:rPr>
          <w:rFonts w:ascii="IRNazanin" w:hAnsi="IRNazanin" w:eastAsia="IRNazanin" w:cs="IRNazanin"/>
          <w:lang w:bidi="fa-IR"/>
          <w:color w:val="111111"/>
          <w:sz w:val="28"/>
          <w:szCs w:val="28"/>
          <w:rtl/>
        </w:rPr>
        <w:t xml:space="preserve">( من غشی امرأته بعد انقضاء العدة -)---انظر الحدود</w:t>
      </w:r>
    </w:p>
    <w:p>
      <w:pPr>
        <w:pStyle w:val="BookText"/>
      </w:pPr>
      <w:r>
        <w:rPr>
          <w:rFonts w:ascii="Amiri" w:hAnsi="Amiri" w:eastAsia="Amiri" w:cs="Amiri"/>
          <w:lang w:bidi="ar-SA"/>
          <w:color w:val="111111"/>
          <w:sz w:val="28"/>
          <w:szCs w:val="28"/>
          <w:rtl/>
        </w:rPr>
        <w:t xml:space="preserve">( النصرانية مات</w:t>
      </w:r>
      <w:r>
        <w:rPr>
          <w:rStyle w:val="FootnoteReference"/>
        </w:rPr>
        <w:footnoteReference w:id="315"/>
      </w:r>
      <w:r>
        <w:rPr>
          <w:rFonts w:ascii="IRNazanin" w:hAnsi="IRNazanin" w:eastAsia="IRNazanin" w:cs="IRNazanin"/>
          <w:lang w:bidi="fa-IR"/>
          <w:color w:val="111111"/>
          <w:sz w:val="28"/>
          <w:szCs w:val="28"/>
          <w:rtl/>
        </w:rPr>
        <w:t xml:space="preserve">عنها زوجها وهونصرانی ماعدتها ؟ قال : عدة الحرة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المسلمة اربعة اشهر وعشراً) (6)</w:t>
      </w:r>
    </w:p>
    <w:p>
      <w:pPr>
        <w:pStyle w:val="BookText"/>
      </w:pPr>
      <w:r>
        <w:rPr>
          <w:rFonts w:ascii="Amiri" w:hAnsi="Amiri" w:eastAsia="Amiri" w:cs="Amiri"/>
          <w:lang w:bidi="ar-SA"/>
          <w:color w:val="111111"/>
          <w:sz w:val="28"/>
          <w:szCs w:val="28"/>
          <w:rtl/>
        </w:rPr>
        <w:t xml:space="preserve">التهذيب ج 8 ص 158 ب6ح 147.</w:t>
      </w:r>
    </w:p>
    <w:p>
      <w:pPr>
        <w:pStyle w:val="BookText"/>
      </w:pPr>
      <w:r>
        <w:rPr>
          <w:rFonts w:ascii="Amiri" w:hAnsi="Amiri" w:eastAsia="Amiri" w:cs="Amiri"/>
          <w:lang w:bidi="ar-SA"/>
          <w:color w:val="111111"/>
          <w:sz w:val="28"/>
          <w:szCs w:val="28"/>
          <w:rtl/>
        </w:rPr>
        <w:t xml:space="preserve">التهذيب ج 8 ص 91 ب 3 ح 230.</w:t>
      </w:r>
    </w:p>
    <w:p>
      <w:pPr>
        <w:pStyle w:val="BookText"/>
      </w:pPr>
      <w:r>
        <w:rPr>
          <w:rFonts w:ascii="Amiri" w:hAnsi="Amiri" w:eastAsia="Amiri" w:cs="Amiri"/>
          <w:lang w:bidi="ar-SA"/>
          <w:color w:val="111111"/>
          <w:sz w:val="28"/>
          <w:szCs w:val="28"/>
          <w:rtl/>
        </w:rPr>
        <w:t xml:space="preserve">الكافي ج 6 ص 175 ك20 ب 82 ح 3.</w:t>
      </w:r>
    </w:p>
    <w:p>
      <w:pPr>
        <w:pStyle w:val="BookText"/>
      </w:pPr>
      <w:r>
        <w:rPr>
          <w:rFonts w:ascii="IRNazanin" w:hAnsi="IRNazanin" w:eastAsia="IRNazanin" w:cs="IRNazanin"/>
          <w:lang w:bidi="fa-IR"/>
          <w:color w:val="111111"/>
          <w:sz w:val="28"/>
          <w:szCs w:val="28"/>
          <w:rtl/>
        </w:rPr>
        <w:t xml:space="preserve">(وان طلقتموهن -)---انظر الطلاق</w:t>
      </w:r>
    </w:p>
    <w:p>
      <w:pPr>
        <w:pStyle w:val="BookText"/>
      </w:pPr>
      <w:r>
        <w:rPr>
          <w:rFonts w:ascii="IRNazanin" w:hAnsi="IRNazanin" w:eastAsia="IRNazanin" w:cs="IRNazanin"/>
          <w:lang w:bidi="fa-IR"/>
          <w:color w:val="111111"/>
          <w:sz w:val="28"/>
          <w:szCs w:val="28"/>
          <w:rtl/>
        </w:rPr>
        <w:t xml:space="preserve">(ولا تخرجوهن - )تقدم تحت عنوان (لا تخرجوهن الخ)</w:t>
      </w:r>
    </w:p>
    <w:p>
      <w:pPr>
        <w:pStyle w:val="BookText"/>
      </w:pPr>
      <w:r>
        <w:rPr>
          <w:rFonts w:ascii="Amiri" w:hAnsi="Amiri" w:eastAsia="Amiri" w:cs="Amiri"/>
          <w:lang w:bidi="ar-SA"/>
          <w:color w:val="111111"/>
          <w:sz w:val="28"/>
          <w:szCs w:val="28"/>
          <w:rtl/>
        </w:rPr>
        <w:t xml:space="preserve">(ولتكملوا العدة -)---انظر الصوم</w:t>
      </w:r>
    </w:p>
    <w:p>
      <w:pPr>
        <w:pStyle w:val="BookText"/>
      </w:pPr>
      <w:r>
        <w:rPr>
          <w:rFonts w:ascii="Amiri" w:hAnsi="Amiri" w:eastAsia="Amiri" w:cs="Amiri"/>
          <w:lang w:bidi="ar-SA"/>
          <w:color w:val="111111"/>
          <w:sz w:val="28"/>
          <w:szCs w:val="28"/>
          <w:rtl/>
        </w:rPr>
        <w:t xml:space="preserve">(ولد لي عدة بنين -)---انظر الحجة</w:t>
      </w:r>
    </w:p>
    <w:p>
      <w:pPr>
        <w:pStyle w:val="BookText"/>
      </w:pPr>
      <w:r>
        <w:rPr>
          <w:rFonts w:ascii="IRNazanin" w:hAnsi="IRNazanin" w:eastAsia="IRNazanin" w:cs="IRNazanin"/>
          <w:lang w:bidi="fa-IR"/>
          <w:color w:val="111111"/>
          <w:sz w:val="28"/>
          <w:szCs w:val="28"/>
          <w:rtl/>
        </w:rPr>
        <w:t xml:space="preserve">(«وللمطلقات متاع بالمعروف حقا على المتقين » قال : متاعها بعد ما تنقضي عدتها «على الموسع قدره وعلى المقتر قدره» قال : كيف يمتعها في عدتها وهي ترجوه ويرجوها ويحدث الله ما يشاء اما ان الرجل الموسع يمتع المرأة بالعبد والامة، ويمتع الفقير بالحنطة (بالتمر)و الزبيب والثوب والدراهم وان الحسن بن علي علیه السلام متع امرأة طلقها بامة ولم يكن يطلق امرأة الامتعها )(6)</w:t>
      </w:r>
    </w:p>
    <w:p>
      <w:pPr>
        <w:pStyle w:val="BookText"/>
      </w:pPr>
      <w:r>
        <w:rPr>
          <w:rFonts w:ascii="IRNazanin" w:hAnsi="IRNazanin" w:eastAsia="IRNazanin" w:cs="IRNazanin"/>
          <w:lang w:bidi="fa-IR"/>
          <w:color w:val="111111"/>
          <w:sz w:val="28"/>
          <w:szCs w:val="28"/>
          <w:rtl/>
        </w:rPr>
        <w:t xml:space="preserve">الكافي ج 6 ص 105 ک20ب 39 ح 4.</w:t>
      </w:r>
    </w:p>
    <w:p>
      <w:pPr>
        <w:pStyle w:val="BookText"/>
      </w:pPr>
      <w:r>
        <w:rPr>
          <w:rFonts w:ascii="Amiri" w:hAnsi="Amiri" w:eastAsia="Amiri" w:cs="Amiri"/>
          <w:lang w:bidi="ar-SA"/>
          <w:color w:val="111111"/>
          <w:sz w:val="28"/>
          <w:szCs w:val="28"/>
          <w:rtl/>
        </w:rPr>
        <w:t xml:space="preserve">الكافي ج 6 ص 105 ك20ب 39 ح 3 بتفاوت.</w:t>
      </w:r>
    </w:p>
    <w:p>
      <w:pPr>
        <w:pStyle w:val="BookText"/>
      </w:pPr>
      <w:r>
        <w:rPr>
          <w:rFonts w:ascii="Amiri" w:hAnsi="Amiri" w:eastAsia="Amiri" w:cs="Amiri"/>
          <w:lang w:bidi="ar-SA"/>
          <w:color w:val="111111"/>
          <w:sz w:val="28"/>
          <w:szCs w:val="28"/>
          <w:rtl/>
        </w:rPr>
        <w:t xml:space="preserve">التهذيب ج 8 ص 139 ب6 ح 84.</w:t>
      </w:r>
    </w:p>
    <w:p>
      <w:pPr>
        <w:pStyle w:val="BookText"/>
      </w:pPr>
      <w:r>
        <w:rPr>
          <w:rFonts w:ascii="Amiri" w:hAnsi="Amiri" w:eastAsia="Amiri" w:cs="Amiri"/>
          <w:lang w:bidi="ar-SA"/>
          <w:color w:val="111111"/>
          <w:sz w:val="28"/>
          <w:szCs w:val="28"/>
          <w:rtl/>
        </w:rPr>
        <w:t xml:space="preserve">التهذيب ج 8 ص 139 ب6ح83 بتفاوت.</w:t>
      </w:r>
    </w:p>
    <w:p>
      <w:pPr>
        <w:pStyle w:val="BookText"/>
      </w:pPr>
      <w:r>
        <w:rPr>
          <w:rFonts w:ascii="Amiri" w:hAnsi="Amiri" w:eastAsia="Amiri" w:cs="Amiri"/>
          <w:lang w:bidi="ar-SA"/>
          <w:color w:val="111111"/>
          <w:sz w:val="28"/>
          <w:szCs w:val="28"/>
          <w:rtl/>
        </w:rPr>
        <w:t xml:space="preserve">(وللمطلقات متاع بالمعروف حقا على على المتقين قال : متاعها بعد ماتنقضي عدتها على الموسع قدره وعلى المقتر قدره وكيف لا يمتعها وهي في عدتها ترجوه ويرجوها ويحدث الله عزوجل بينهما ما يشاء وقال : اذا كان الرجل موسعا عليه متع امرأته بالعبد والامة والمقتر يمتع بالحنطة والشعير والزبيب والثوب والدراهم وان الحسن بن علي عليه السلام متع امرأة له بامة ولم يطلق امرأة الامتعها)(6)</w:t>
      </w:r>
    </w:p>
    <w:p>
      <w:pPr>
        <w:pStyle w:val="BookText"/>
      </w:pPr>
      <w:r>
        <w:rPr>
          <w:rFonts w:ascii="Amiri" w:hAnsi="Amiri" w:eastAsia="Amiri" w:cs="Amiri"/>
          <w:lang w:bidi="ar-SA"/>
          <w:color w:val="111111"/>
          <w:sz w:val="28"/>
          <w:szCs w:val="28"/>
          <w:rtl/>
        </w:rPr>
        <w:t xml:space="preserve">الكافي ج 6 ص 105 ك20ب 39 ح 3.</w:t>
      </w:r>
    </w:p>
    <w:p>
      <w:pPr>
        <w:pStyle w:val="BookText"/>
      </w:pPr>
      <w:r>
        <w:rPr>
          <w:rFonts w:ascii="Amiri" w:hAnsi="Amiri" w:eastAsia="Amiri" w:cs="Amiri"/>
          <w:lang w:bidi="ar-SA"/>
          <w:color w:val="111111"/>
          <w:sz w:val="28"/>
          <w:szCs w:val="28"/>
          <w:rtl/>
        </w:rPr>
        <w:t xml:space="preserve">الكافي ج 6 ص 105 ك20ب 39 ح 4 بتفاوت.</w:t>
      </w:r>
    </w:p>
    <w:p>
      <w:pPr>
        <w:pStyle w:val="BookText"/>
      </w:pPr>
      <w:r>
        <w:rPr>
          <w:rFonts w:ascii="Amiri" w:hAnsi="Amiri" w:eastAsia="Amiri" w:cs="Amiri"/>
          <w:lang w:bidi="ar-SA"/>
          <w:color w:val="111111"/>
          <w:sz w:val="28"/>
          <w:szCs w:val="28"/>
          <w:rtl/>
        </w:rPr>
        <w:t xml:space="preserve">التهذيب ج8 ص 139 ب6ح 83.</w:t>
      </w:r>
    </w:p>
    <w:p>
      <w:pPr>
        <w:pStyle w:val="BookText"/>
      </w:pPr>
      <w:r>
        <w:rPr>
          <w:rFonts w:ascii="Amiri" w:hAnsi="Amiri" w:eastAsia="Amiri" w:cs="Amiri"/>
          <w:lang w:bidi="ar-SA"/>
          <w:color w:val="111111"/>
          <w:sz w:val="28"/>
          <w:szCs w:val="28"/>
          <w:rtl/>
        </w:rPr>
        <w:t xml:space="preserve">التهذيب ج 8 ص 139 ب6 ح 84 بتفاوت .</w:t>
      </w:r>
    </w:p>
    <w:p>
      <w:pPr>
        <w:pStyle w:val="BookText"/>
      </w:pPr>
      <w:r>
        <w:rPr>
          <w:rFonts w:ascii="IRNazanin" w:hAnsi="IRNazanin" w:eastAsia="IRNazanin" w:cs="IRNazanin"/>
          <w:lang w:bidi="fa-IR"/>
          <w:color w:val="111111"/>
          <w:sz w:val="28"/>
          <w:szCs w:val="28"/>
          <w:rtl/>
        </w:rPr>
        <w:t xml:space="preserve">(وللمطلقات متاع بالمعروف حقا على المتقين ما ادنی ذلك المتاع اذا كان معسراً لا يجد ؟ قال : خمار أو شبهه )(5)</w:t>
      </w:r>
    </w:p>
    <w:p>
      <w:pPr>
        <w:pStyle w:val="BookText"/>
      </w:pPr>
      <w:r>
        <w:rPr>
          <w:rFonts w:ascii="Amiri" w:hAnsi="Amiri" w:eastAsia="Amiri" w:cs="Amiri"/>
          <w:lang w:bidi="ar-SA"/>
          <w:color w:val="111111"/>
          <w:sz w:val="28"/>
          <w:szCs w:val="28"/>
          <w:rtl/>
        </w:rPr>
        <w:t xml:space="preserve">الكافي ج 6 ص 105 ك20ب 39 ح 5.</w:t>
      </w:r>
    </w:p>
    <w:p>
      <w:pPr>
        <w:pStyle w:val="BookText"/>
      </w:pPr>
      <w:r>
        <w:rPr>
          <w:rFonts w:ascii="Amiri" w:hAnsi="Amiri" w:eastAsia="Amiri" w:cs="Amiri"/>
          <w:lang w:bidi="ar-SA"/>
          <w:color w:val="111111"/>
          <w:sz w:val="28"/>
          <w:szCs w:val="28"/>
          <w:rtl/>
        </w:rPr>
        <w:t xml:space="preserve">التهذيب ج8 ص 140 ب6 ح 85.</w:t>
      </w:r>
    </w:p>
    <w:p>
      <w:pPr>
        <w:pStyle w:val="BookText"/>
      </w:pPr>
      <w:r>
        <w:rPr>
          <w:rFonts w:ascii="Amiri" w:hAnsi="Amiri" w:eastAsia="Amiri" w:cs="Amiri"/>
          <w:lang w:bidi="ar-SA"/>
          <w:color w:val="111111"/>
          <w:sz w:val="28"/>
          <w:szCs w:val="28"/>
          <w:rtl/>
        </w:rPr>
        <w:t xml:space="preserve">(والمتوفى عنها زوجها تعتد من يوم يبلغها -)تقدم تحت عنوان ( المتوفى عنها زوجها تعتد من الخ)</w:t>
      </w:r>
    </w:p>
    <w:p>
      <w:pPr>
        <w:pStyle w:val="BookText"/>
      </w:pPr>
      <w:r>
        <w:rPr>
          <w:rFonts w:ascii="Amiri" w:hAnsi="Amiri" w:eastAsia="Amiri" w:cs="Amiri"/>
          <w:lang w:bidi="ar-SA"/>
          <w:color w:val="111111"/>
          <w:sz w:val="28"/>
          <w:szCs w:val="28"/>
          <w:rtl/>
        </w:rPr>
        <w:t xml:space="preserve">(هي ترث وتورث ما كان له الرجعة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7" w:name="pg14685_156618"/>
    <w:bookmarkEnd w:id="117"/>
    <w:p>
      <w:pPr>
        <w:pStyle w:val="BookText"/>
      </w:pPr>
      <w:r>
        <w:rPr>
          <w:rFonts w:ascii="Amiri" w:hAnsi="Amiri" w:eastAsia="Amiri" w:cs="Amiri"/>
          <w:lang w:bidi="ar-SA"/>
          <w:color w:val="111111"/>
          <w:sz w:val="28"/>
          <w:szCs w:val="28"/>
          <w:rtl/>
        </w:rPr>
        <w:t xml:space="preserve">بين التطليقتين الاولتين حتى تغتسل ) (6)</w:t>
      </w:r>
    </w:p>
    <w:p>
      <w:pPr>
        <w:pStyle w:val="BookText"/>
      </w:pPr>
      <w:r>
        <w:rPr>
          <w:rFonts w:ascii="Amiri" w:hAnsi="Amiri" w:eastAsia="Amiri" w:cs="Amiri"/>
          <w:lang w:bidi="ar-SA"/>
          <w:color w:val="111111"/>
          <w:sz w:val="28"/>
          <w:szCs w:val="28"/>
          <w:rtl/>
        </w:rPr>
        <w:t xml:space="preserve">التهذيب ج8 ص 127 ب6 ح 37.</w:t>
      </w:r>
    </w:p>
    <w:p>
      <w:pPr>
        <w:pStyle w:val="BookText"/>
      </w:pPr>
      <w:r>
        <w:rPr>
          <w:rFonts w:ascii="IRNazanin" w:hAnsi="IRNazanin" w:eastAsia="IRNazanin" w:cs="IRNazanin"/>
          <w:lang w:bidi="fa-IR"/>
          <w:color w:val="111111"/>
          <w:sz w:val="28"/>
          <w:szCs w:val="28"/>
          <w:rtl/>
        </w:rPr>
        <w:t xml:space="preserve">الاستبصار ج3 ص 331 ب 159 ح16.</w:t>
      </w:r>
    </w:p>
    <w:p>
      <w:pPr>
        <w:pStyle w:val="BookText"/>
      </w:pPr>
      <w:r>
        <w:rPr>
          <w:rFonts w:ascii="IRNazanin" w:hAnsi="IRNazanin" w:eastAsia="IRNazanin" w:cs="IRNazanin"/>
          <w:lang w:bidi="fa-IR"/>
          <w:color w:val="111111"/>
          <w:sz w:val="28"/>
          <w:szCs w:val="28"/>
          <w:rtl/>
        </w:rPr>
        <w:t xml:space="preserve">( یرسل اليها فيقول الرسول اعتدی -)---انظر الطلاق</w:t>
      </w:r>
    </w:p>
    <w:p>
      <w:pPr>
        <w:pStyle w:val="BookText"/>
      </w:pPr>
      <w:r>
        <w:rPr>
          <w:rFonts w:ascii="Amiri" w:hAnsi="Amiri" w:eastAsia="Amiri" w:cs="Amiri"/>
          <w:lang w:bidi="ar-SA"/>
          <w:color w:val="111111"/>
          <w:sz w:val="28"/>
          <w:szCs w:val="28"/>
          <w:rtl/>
        </w:rPr>
        <w:t xml:space="preserve">( يكون الرجل تحته السرية - ) تقدم تحت عنوان ( الرجل تكون تحته السرية الخ)</w:t>
      </w:r>
    </w:p>
    <w:p>
      <w:pPr>
        <w:pStyle w:val="Heading3"/>
      </w:pPr>
      <w:bookmarkStart w:id="692" w:name="_Toc573"/>
      <w:r>
        <w:t>19- «عدی»</w:t>
      </w:r>
      <w:bookmarkEnd w:id="692"/>
    </w:p>
    <w:p>
      <w:pPr>
        <w:pStyle w:val="BookText"/>
      </w:pPr>
      <w:r>
        <w:rPr>
          <w:rFonts w:ascii="IRNazanin" w:hAnsi="IRNazanin" w:eastAsia="IRNazanin" w:cs="IRNazanin"/>
          <w:lang w:bidi="fa-IR"/>
          <w:color w:val="111111"/>
          <w:sz w:val="28"/>
          <w:szCs w:val="28"/>
          <w:rtl/>
        </w:rPr>
        <w:t xml:space="preserve">( ان امیرالمؤمنین علیه السلام قال في يوم التقى-)---انظر الحلف</w:t>
      </w:r>
    </w:p>
    <w:p>
      <w:pPr>
        <w:pStyle w:val="BookText"/>
      </w:pPr>
      <w:r>
        <w:rPr>
          <w:rFonts w:ascii="IRNazanin" w:hAnsi="IRNazanin" w:eastAsia="IRNazanin" w:cs="IRNazanin"/>
          <w:lang w:bidi="fa-IR"/>
          <w:color w:val="111111"/>
          <w:sz w:val="28"/>
          <w:szCs w:val="28"/>
          <w:rtl/>
        </w:rPr>
        <w:t xml:space="preserve">(لما رأى رسول الله صلی الله علیه واله تیما وعديا -)---انظر الحجة</w:t>
      </w:r>
    </w:p>
    <w:p>
      <w:pPr>
        <w:pStyle w:val="Heading3"/>
      </w:pPr>
      <w:bookmarkStart w:id="693" w:name="_Toc574"/>
      <w:r>
        <w:t>20- «عدی بن حاتم»</w:t>
      </w:r>
      <w:bookmarkEnd w:id="693"/>
    </w:p>
    <w:p>
      <w:pPr>
        <w:pStyle w:val="BookText"/>
      </w:pPr>
      <w:r>
        <w:rPr>
          <w:rFonts w:ascii="IRNazanin" w:hAnsi="IRNazanin" w:eastAsia="IRNazanin" w:cs="IRNazanin"/>
          <w:lang w:bidi="fa-IR"/>
          <w:color w:val="111111"/>
          <w:sz w:val="28"/>
          <w:szCs w:val="28"/>
          <w:rtl/>
        </w:rPr>
        <w:t xml:space="preserve">( أن عليا علیه السلام قال يوم التقى -)---انظر الحرب</w:t>
      </w:r>
    </w:p>
    <w:p>
      <w:pPr>
        <w:pStyle w:val="BookText"/>
      </w:pPr>
      <w:r>
        <w:rPr>
          <w:rFonts w:ascii="IRNazanin" w:hAnsi="IRNazanin" w:eastAsia="IRNazanin" w:cs="IRNazanin"/>
          <w:lang w:bidi="fa-IR"/>
          <w:color w:val="111111"/>
          <w:sz w:val="28"/>
          <w:szCs w:val="28"/>
          <w:rtl/>
        </w:rPr>
        <w:t xml:space="preserve">( أن عليا علیه السلام لم يغسل عمار بن یاسر -)---انظر الغسل</w:t>
      </w:r>
    </w:p>
    <w:p>
      <w:pPr>
        <w:pStyle w:val="BookText"/>
      </w:pPr>
      <w:r>
        <w:rPr>
          <w:rFonts w:ascii="IRNazanin" w:hAnsi="IRNazanin" w:eastAsia="IRNazanin" w:cs="IRNazanin"/>
          <w:lang w:bidi="fa-IR"/>
          <w:color w:val="111111"/>
          <w:sz w:val="28"/>
          <w:szCs w:val="28"/>
          <w:rtl/>
        </w:rPr>
        <w:t xml:space="preserve">(لما قدم عدی بن حاتم -)---انظر العشرة</w:t>
      </w:r>
    </w:p>
    <w:p>
      <w:pPr>
        <w:pStyle w:val="Heading3"/>
      </w:pPr>
      <w:bookmarkStart w:id="694" w:name="_Toc575"/>
      <w:r>
        <w:t>21- «العديل»</w:t>
      </w:r>
      <w:bookmarkEnd w:id="694"/>
    </w:p>
    <w:p>
      <w:pPr>
        <w:pStyle w:val="BookText"/>
      </w:pPr>
      <w:r>
        <w:rPr>
          <w:rFonts w:ascii="Amiri" w:hAnsi="Amiri" w:eastAsia="Amiri" w:cs="Amiri"/>
          <w:lang w:bidi="ar-SA"/>
          <w:color w:val="111111"/>
          <w:sz w:val="28"/>
          <w:szCs w:val="28"/>
          <w:rtl/>
        </w:rPr>
        <w:t xml:space="preserve">(ولد لي ولد - الى ان قال - الاسدي نعم العديل -)---انظر الحجة</w:t>
      </w:r>
    </w:p>
    <w:p>
      <w:pPr>
        <w:pStyle w:val="Heading3"/>
      </w:pPr>
      <w:bookmarkStart w:id="695" w:name="_Toc576"/>
      <w:r>
        <w:t>22- «العديلة »</w:t>
      </w:r>
      <w:bookmarkEnd w:id="695"/>
    </w:p>
    <w:p>
      <w:pPr>
        <w:pStyle w:val="BookText"/>
      </w:pPr>
      <w:r>
        <w:rPr>
          <w:rFonts w:ascii="IRNazanin" w:hAnsi="IRNazanin" w:eastAsia="IRNazanin" w:cs="IRNazanin"/>
          <w:lang w:bidi="fa-IR"/>
          <w:color w:val="111111"/>
          <w:sz w:val="28"/>
          <w:szCs w:val="28"/>
          <w:rtl/>
        </w:rPr>
        <w:t xml:space="preserve">( یا کائنا قبل كل شيء - الى أن قال -اللهم اني اعوذ بك من العديلة -)---انظر الدعاء</w:t>
      </w:r>
    </w:p>
    <w:p>
      <w:pPr>
        <w:pStyle w:val="BookText"/>
      </w:pPr>
      <w:r>
        <w:rPr>
          <w:rFonts w:ascii="Amiri" w:hAnsi="Amiri" w:eastAsia="Amiri" w:cs="Amiri"/>
          <w:lang w:bidi="ar-SA"/>
          <w:color w:val="111111"/>
          <w:sz w:val="28"/>
          <w:szCs w:val="28"/>
          <w:rtl/>
        </w:rPr>
        <w:t xml:space="preserve">قد فرغت من تبييض هذا الجزء الثاني والعشرون من مفتاح الكتب الأربعة في اليوم الرابع من شهر الصيام سنة ست وتسعين وثلثمائة بعد الألف من الهجرة النبوية عليه وعلى آله آلاف السلام والتحية في قم المشرفة حرم الأئمة حامداً لله تبارك وتعالى ويتلوه الجزء الثالث و العشرون من العين والذال إن شاء الله المتعال.</w:t>
      </w:r>
    </w:p>
    <w:p>
      <w:pPr>
        <w:pStyle w:val="BookText"/>
      </w:pPr>
      <w:r>
        <w:rPr>
          <w:rFonts w:ascii="Amiri" w:hAnsi="Amiri" w:eastAsia="Amiri" w:cs="Amiri"/>
          <w:lang w:bidi="ar-SA"/>
          <w:color w:val="111111"/>
          <w:sz w:val="28"/>
          <w:szCs w:val="28"/>
          <w:rtl/>
        </w:rPr>
        <w:t xml:space="preserve">وأنا الفاني محمود بن السيد مهدي الموسوي الدهسرخي الأصفهاني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8" w:name="pg14685_156619"/>
    <w:bookmarkEnd w:id="118"/>
    <w:p>
      <w:pPr>
        <w:pStyle w:val="Heading2"/>
      </w:pPr>
      <w:bookmarkStart w:id="696" w:name="_Toc577"/>
      <w:r>
        <w:t>المحتویات</w:t>
      </w:r>
      <w:bookmarkEnd w:id="696"/>
    </w:p>
    <w:p>
      <w:pPr>
        <w:pStyle w:val="BookText"/>
      </w:pPr>
      <w:r>
        <w:rPr>
          <w:rFonts w:ascii="IRNazanin" w:hAnsi="IRNazanin" w:eastAsia="IRNazanin" w:cs="IRNazanin"/>
          <w:lang w:bidi="fa-IR"/>
          <w:color w:val="111111"/>
          <w:sz w:val="28"/>
          <w:szCs w:val="28"/>
          <w:rtl/>
        </w:rPr>
        <w:t xml:space="preserve">«الظاء والالف»</w:t>
      </w:r>
    </w:p>
    <w:p>
      <w:pPr>
        <w:pStyle w:val="BookText"/>
      </w:pPr>
      <w:r>
        <w:rPr>
          <w:rFonts w:ascii="IRNazanin" w:hAnsi="IRNazanin" w:eastAsia="IRNazanin" w:cs="IRNazanin"/>
          <w:lang w:bidi="fa-IR"/>
          <w:color w:val="111111"/>
          <w:sz w:val="28"/>
          <w:szCs w:val="28"/>
          <w:rtl/>
        </w:rPr>
        <w:t xml:space="preserve">الظاعن...5</w:t>
      </w:r>
    </w:p>
    <w:p>
      <w:pPr>
        <w:pStyle w:val="BookText"/>
      </w:pPr>
      <w:r>
        <w:rPr>
          <w:rFonts w:ascii="IRNazanin" w:hAnsi="IRNazanin" w:eastAsia="IRNazanin" w:cs="IRNazanin"/>
          <w:lang w:bidi="fa-IR"/>
          <w:color w:val="111111"/>
          <w:sz w:val="28"/>
          <w:szCs w:val="28"/>
          <w:rtl/>
        </w:rPr>
        <w:t xml:space="preserve">الظالم...5</w:t>
      </w:r>
    </w:p>
    <w:p>
      <w:pPr>
        <w:pStyle w:val="BookText"/>
      </w:pPr>
      <w:r>
        <w:rPr>
          <w:rFonts w:ascii="IRNazanin" w:hAnsi="IRNazanin" w:eastAsia="IRNazanin" w:cs="IRNazanin"/>
          <w:lang w:bidi="fa-IR"/>
          <w:color w:val="111111"/>
          <w:sz w:val="28"/>
          <w:szCs w:val="28"/>
          <w:rtl/>
        </w:rPr>
        <w:t xml:space="preserve">الظالمون...6</w:t>
      </w:r>
    </w:p>
    <w:p>
      <w:pPr>
        <w:pStyle w:val="BookText"/>
      </w:pPr>
      <w:r>
        <w:rPr>
          <w:rFonts w:ascii="Amiri" w:hAnsi="Amiri" w:eastAsia="Amiri" w:cs="Amiri"/>
          <w:lang w:bidi="ar-SA"/>
          <w:color w:val="111111"/>
          <w:sz w:val="28"/>
          <w:szCs w:val="28"/>
          <w:rtl/>
        </w:rPr>
        <w:t xml:space="preserve">الظالمة...6</w:t>
      </w:r>
    </w:p>
    <w:p>
      <w:pPr>
        <w:pStyle w:val="BookText"/>
      </w:pPr>
      <w:r>
        <w:rPr>
          <w:rFonts w:ascii="IRNazanin" w:hAnsi="IRNazanin" w:eastAsia="IRNazanin" w:cs="IRNazanin"/>
          <w:lang w:bidi="fa-IR"/>
          <w:color w:val="111111"/>
          <w:sz w:val="28"/>
          <w:szCs w:val="28"/>
          <w:rtl/>
        </w:rPr>
        <w:t xml:space="preserve">الظاهر...6</w:t>
      </w:r>
    </w:p>
    <w:p>
      <w:pPr>
        <w:pStyle w:val="BookText"/>
      </w:pPr>
      <w:r>
        <w:rPr>
          <w:rFonts w:ascii="Amiri" w:hAnsi="Amiri" w:eastAsia="Amiri" w:cs="Amiri"/>
          <w:lang w:bidi="ar-SA"/>
          <w:color w:val="111111"/>
          <w:sz w:val="28"/>
          <w:szCs w:val="28"/>
          <w:rtl/>
        </w:rPr>
        <w:t xml:space="preserve">الظاهرة...6</w:t>
      </w:r>
    </w:p>
    <w:p>
      <w:pPr>
        <w:pStyle w:val="BookText"/>
      </w:pPr>
      <w:r>
        <w:rPr>
          <w:rFonts w:ascii="IRNazanin" w:hAnsi="IRNazanin" w:eastAsia="IRNazanin" w:cs="IRNazanin"/>
          <w:lang w:bidi="fa-IR"/>
          <w:color w:val="111111"/>
          <w:sz w:val="28"/>
          <w:szCs w:val="28"/>
          <w:rtl/>
        </w:rPr>
        <w:t xml:space="preserve">الظئر...6</w:t>
      </w:r>
    </w:p>
    <w:p>
      <w:pPr>
        <w:pStyle w:val="BookText"/>
      </w:pPr>
      <w:r>
        <w:rPr>
          <w:rFonts w:ascii="Amiri" w:hAnsi="Amiri" w:eastAsia="Amiri" w:cs="Amiri"/>
          <w:lang w:bidi="ar-SA"/>
          <w:color w:val="111111"/>
          <w:sz w:val="28"/>
          <w:szCs w:val="28"/>
          <w:rtl/>
        </w:rPr>
        <w:t xml:space="preserve">الظئورة...8</w:t>
      </w:r>
    </w:p>
    <w:p>
      <w:pPr>
        <w:pStyle w:val="BookText"/>
      </w:pPr>
      <w:r>
        <w:rPr>
          <w:rFonts w:ascii="IRNazanin" w:hAnsi="IRNazanin" w:eastAsia="IRNazanin" w:cs="IRNazanin"/>
          <w:lang w:bidi="fa-IR"/>
          <w:color w:val="111111"/>
          <w:sz w:val="28"/>
          <w:szCs w:val="28"/>
          <w:rtl/>
        </w:rPr>
        <w:t xml:space="preserve">«الظاء و الباء»</w:t>
      </w:r>
    </w:p>
    <w:p>
      <w:pPr>
        <w:pStyle w:val="BookText"/>
      </w:pPr>
      <w:r>
        <w:rPr>
          <w:rFonts w:ascii="IRNazanin" w:hAnsi="IRNazanin" w:eastAsia="IRNazanin" w:cs="IRNazanin"/>
          <w:lang w:bidi="fa-IR"/>
          <w:color w:val="111111"/>
          <w:sz w:val="28"/>
          <w:szCs w:val="28"/>
          <w:rtl/>
        </w:rPr>
        <w:t xml:space="preserve">الظبی...8</w:t>
      </w:r>
    </w:p>
    <w:p>
      <w:pPr>
        <w:pStyle w:val="BookText"/>
      </w:pPr>
      <w:r>
        <w:rPr>
          <w:rFonts w:ascii="IRNazanin" w:hAnsi="IRNazanin" w:eastAsia="IRNazanin" w:cs="IRNazanin"/>
          <w:lang w:bidi="fa-IR"/>
          <w:color w:val="111111"/>
          <w:sz w:val="28"/>
          <w:szCs w:val="28"/>
          <w:rtl/>
        </w:rPr>
        <w:t xml:space="preserve">ظبی المسک...8</w:t>
      </w:r>
    </w:p>
    <w:p>
      <w:pPr>
        <w:pStyle w:val="BookText"/>
      </w:pPr>
      <w:r>
        <w:rPr>
          <w:rFonts w:ascii="IRNazanin" w:hAnsi="IRNazanin" w:eastAsia="IRNazanin" w:cs="IRNazanin"/>
          <w:lang w:bidi="fa-IR"/>
          <w:color w:val="111111"/>
          <w:sz w:val="28"/>
          <w:szCs w:val="28"/>
          <w:rtl/>
        </w:rPr>
        <w:t xml:space="preserve">ظبیان...8</w:t>
      </w:r>
    </w:p>
    <w:p>
      <w:pPr>
        <w:pStyle w:val="BookText"/>
      </w:pPr>
      <w:r>
        <w:rPr>
          <w:rFonts w:ascii="IRNazanin" w:hAnsi="IRNazanin" w:eastAsia="IRNazanin" w:cs="IRNazanin"/>
          <w:lang w:bidi="fa-IR"/>
          <w:color w:val="111111"/>
          <w:sz w:val="28"/>
          <w:szCs w:val="28"/>
          <w:rtl/>
        </w:rPr>
        <w:t xml:space="preserve">«الظاء والراء »</w:t>
      </w:r>
    </w:p>
    <w:p>
      <w:pPr>
        <w:pStyle w:val="BookText"/>
      </w:pPr>
      <w:r>
        <w:rPr>
          <w:rFonts w:ascii="IRNazanin" w:hAnsi="IRNazanin" w:eastAsia="IRNazanin" w:cs="IRNazanin"/>
          <w:lang w:bidi="fa-IR"/>
          <w:color w:val="111111"/>
          <w:sz w:val="28"/>
          <w:szCs w:val="28"/>
          <w:rtl/>
        </w:rPr>
        <w:t xml:space="preserve">الظروف...9</w:t>
      </w:r>
    </w:p>
    <w:p>
      <w:pPr>
        <w:pStyle w:val="BookText"/>
      </w:pPr>
      <w:r>
        <w:rPr>
          <w:rFonts w:ascii="IRNazanin" w:hAnsi="IRNazanin" w:eastAsia="IRNazanin" w:cs="IRNazanin"/>
          <w:lang w:bidi="fa-IR"/>
          <w:color w:val="111111"/>
          <w:sz w:val="28"/>
          <w:szCs w:val="28"/>
          <w:rtl/>
        </w:rPr>
        <w:t xml:space="preserve">ظريف الاكفانی (1) ...9</w:t>
      </w:r>
    </w:p>
    <w:p>
      <w:pPr>
        <w:pStyle w:val="BookText"/>
      </w:pPr>
      <w:r>
        <w:rPr>
          <w:rFonts w:ascii="IRNazanin" w:hAnsi="IRNazanin" w:eastAsia="IRNazanin" w:cs="IRNazanin"/>
          <w:lang w:bidi="fa-IR"/>
          <w:color w:val="111111"/>
          <w:sz w:val="28"/>
          <w:szCs w:val="28"/>
          <w:rtl/>
        </w:rPr>
        <w:t xml:space="preserve">ظریف بياع الاكفان (1)...9</w:t>
      </w:r>
    </w:p>
    <w:p>
      <w:pPr>
        <w:pStyle w:val="BookText"/>
      </w:pPr>
      <w:r>
        <w:rPr>
          <w:rFonts w:ascii="IRNazanin" w:hAnsi="IRNazanin" w:eastAsia="IRNazanin" w:cs="IRNazanin"/>
          <w:lang w:bidi="fa-IR"/>
          <w:color w:val="111111"/>
          <w:sz w:val="28"/>
          <w:szCs w:val="28"/>
          <w:rtl/>
        </w:rPr>
        <w:t xml:space="preserve">ظریف بن ناصح (3)...9</w:t>
      </w:r>
    </w:p>
    <w:p>
      <w:pPr>
        <w:pStyle w:val="BookText"/>
      </w:pPr>
      <w:r>
        <w:rPr>
          <w:rFonts w:ascii="IRNazanin" w:hAnsi="IRNazanin" w:eastAsia="IRNazanin" w:cs="IRNazanin"/>
          <w:lang w:bidi="fa-IR"/>
          <w:color w:val="111111"/>
          <w:sz w:val="28"/>
          <w:szCs w:val="28"/>
          <w:rtl/>
        </w:rPr>
        <w:t xml:space="preserve">ظریف الخادم...9</w:t>
      </w:r>
    </w:p>
    <w:p>
      <w:pPr>
        <w:pStyle w:val="BookText"/>
      </w:pPr>
      <w:r>
        <w:rPr>
          <w:rFonts w:ascii="IRNazanin" w:hAnsi="IRNazanin" w:eastAsia="IRNazanin" w:cs="IRNazanin"/>
          <w:lang w:bidi="fa-IR"/>
          <w:color w:val="111111"/>
          <w:sz w:val="28"/>
          <w:szCs w:val="28"/>
          <w:rtl/>
        </w:rPr>
        <w:t xml:space="preserve">«الظاء والفاء »</w:t>
      </w:r>
    </w:p>
    <w:p>
      <w:pPr>
        <w:pStyle w:val="BookText"/>
      </w:pPr>
      <w:r>
        <w:rPr>
          <w:rFonts w:ascii="Amiri" w:hAnsi="Amiri" w:eastAsia="Amiri" w:cs="Amiri"/>
          <w:lang w:bidi="ar-SA"/>
          <w:color w:val="111111"/>
          <w:sz w:val="28"/>
          <w:szCs w:val="28"/>
          <w:rtl/>
        </w:rPr>
        <w:t xml:space="preserve">الظَفَر...9</w:t>
      </w:r>
    </w:p>
    <w:p>
      <w:pPr>
        <w:pStyle w:val="BookText"/>
      </w:pPr>
      <w:r>
        <w:rPr>
          <w:rFonts w:ascii="Amiri" w:hAnsi="Amiri" w:eastAsia="Amiri" w:cs="Amiri"/>
          <w:lang w:bidi="ar-SA"/>
          <w:color w:val="111111"/>
          <w:sz w:val="28"/>
          <w:szCs w:val="28"/>
          <w:rtl/>
        </w:rPr>
        <w:t xml:space="preserve">الظُفر...9</w:t>
      </w:r>
    </w:p>
    <w:p>
      <w:pPr>
        <w:pStyle w:val="BookText"/>
      </w:pPr>
      <w:r>
        <w:rPr>
          <w:rFonts w:ascii="IRNazanin" w:hAnsi="IRNazanin" w:eastAsia="IRNazanin" w:cs="IRNazanin"/>
          <w:lang w:bidi="fa-IR"/>
          <w:color w:val="111111"/>
          <w:sz w:val="28"/>
          <w:szCs w:val="28"/>
          <w:rtl/>
        </w:rPr>
        <w:t xml:space="preserve">«الظاء واللام»</w:t>
      </w:r>
    </w:p>
    <w:p>
      <w:pPr>
        <w:pStyle w:val="BookText"/>
      </w:pPr>
      <w:r>
        <w:rPr>
          <w:rFonts w:ascii="IRNazanin" w:hAnsi="IRNazanin" w:eastAsia="IRNazanin" w:cs="IRNazanin"/>
          <w:lang w:bidi="fa-IR"/>
          <w:color w:val="111111"/>
          <w:sz w:val="28"/>
          <w:szCs w:val="28"/>
          <w:rtl/>
        </w:rPr>
        <w:t xml:space="preserve">الظل ...10</w:t>
      </w:r>
    </w:p>
    <w:p>
      <w:pPr>
        <w:pStyle w:val="BookText"/>
      </w:pPr>
      <w:r>
        <w:rPr>
          <w:rFonts w:ascii="IRNazanin" w:hAnsi="IRNazanin" w:eastAsia="IRNazanin" w:cs="IRNazanin"/>
          <w:lang w:bidi="fa-IR"/>
          <w:color w:val="111111"/>
          <w:sz w:val="28"/>
          <w:szCs w:val="28"/>
          <w:rtl/>
        </w:rPr>
        <w:t xml:space="preserve">الظلال...11</w:t>
      </w:r>
    </w:p>
    <w:p>
      <w:pPr>
        <w:pStyle w:val="BookText"/>
      </w:pPr>
      <w:r>
        <w:rPr>
          <w:rFonts w:ascii="IRNazanin" w:hAnsi="IRNazanin" w:eastAsia="IRNazanin" w:cs="IRNazanin"/>
          <w:lang w:bidi="fa-IR"/>
          <w:color w:val="111111"/>
          <w:sz w:val="28"/>
          <w:szCs w:val="28"/>
          <w:rtl/>
        </w:rPr>
        <w:t xml:space="preserve">الظلام...11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الظلامة ...11</w:t>
      </w:r>
    </w:p>
    <w:p>
      <w:pPr>
        <w:pStyle w:val="BookText"/>
      </w:pPr>
      <w:r>
        <w:rPr>
          <w:rFonts w:ascii="IRNazanin" w:hAnsi="IRNazanin" w:eastAsia="IRNazanin" w:cs="IRNazanin"/>
          <w:lang w:bidi="fa-IR"/>
          <w:color w:val="111111"/>
          <w:sz w:val="28"/>
          <w:szCs w:val="28"/>
          <w:rtl/>
        </w:rPr>
        <w:t xml:space="preserve">الظلم...12</w:t>
      </w:r>
    </w:p>
    <w:p>
      <w:pPr>
        <w:pStyle w:val="BookText"/>
      </w:pPr>
      <w:r>
        <w:rPr>
          <w:rFonts w:ascii="IRNazanin" w:hAnsi="IRNazanin" w:eastAsia="IRNazanin" w:cs="IRNazanin"/>
          <w:lang w:bidi="fa-IR"/>
          <w:color w:val="111111"/>
          <w:sz w:val="28"/>
          <w:szCs w:val="28"/>
          <w:rtl/>
        </w:rPr>
        <w:t xml:space="preserve">الظلم...16</w:t>
      </w:r>
    </w:p>
    <w:p>
      <w:pPr>
        <w:pStyle w:val="BookText"/>
      </w:pPr>
      <w:r>
        <w:rPr>
          <w:rFonts w:ascii="IRNazanin" w:hAnsi="IRNazanin" w:eastAsia="IRNazanin" w:cs="IRNazanin"/>
          <w:lang w:bidi="fa-IR"/>
          <w:color w:val="111111"/>
          <w:sz w:val="28"/>
          <w:szCs w:val="28"/>
          <w:rtl/>
        </w:rPr>
        <w:t xml:space="preserve">الظلماء...16</w:t>
      </w:r>
    </w:p>
    <w:p>
      <w:pPr>
        <w:pStyle w:val="BookText"/>
      </w:pPr>
      <w:r>
        <w:rPr>
          <w:rFonts w:ascii="IRNazanin" w:hAnsi="IRNazanin" w:eastAsia="IRNazanin" w:cs="IRNazanin"/>
          <w:lang w:bidi="fa-IR"/>
          <w:color w:val="111111"/>
          <w:sz w:val="28"/>
          <w:szCs w:val="28"/>
          <w:rtl/>
        </w:rPr>
        <w:t xml:space="preserve">الظلمات...16</w:t>
      </w:r>
    </w:p>
    <w:p>
      <w:pPr>
        <w:pStyle w:val="BookText"/>
      </w:pPr>
      <w:r>
        <w:rPr>
          <w:rFonts w:ascii="Amiri" w:hAnsi="Amiri" w:eastAsia="Amiri" w:cs="Amiri"/>
          <w:lang w:bidi="ar-SA"/>
          <w:color w:val="111111"/>
          <w:sz w:val="28"/>
          <w:szCs w:val="28"/>
          <w:rtl/>
        </w:rPr>
        <w:t xml:space="preserve">الظلمة...17</w:t>
      </w:r>
    </w:p>
    <w:p>
      <w:pPr>
        <w:pStyle w:val="BookText"/>
      </w:pPr>
      <w:r>
        <w:rPr>
          <w:rFonts w:ascii="Amiri" w:hAnsi="Amiri" w:eastAsia="Amiri" w:cs="Amiri"/>
          <w:lang w:bidi="ar-SA"/>
          <w:color w:val="111111"/>
          <w:sz w:val="28"/>
          <w:szCs w:val="28"/>
          <w:rtl/>
        </w:rPr>
        <w:t xml:space="preserve">الظلمة...17</w:t>
      </w:r>
    </w:p>
    <w:p>
      <w:pPr>
        <w:pStyle w:val="BookText"/>
      </w:pPr>
      <w:r>
        <w:rPr>
          <w:rFonts w:ascii="Amiri" w:hAnsi="Amiri" w:eastAsia="Amiri" w:cs="Amiri"/>
          <w:lang w:bidi="ar-SA"/>
          <w:color w:val="111111"/>
          <w:sz w:val="28"/>
          <w:szCs w:val="28"/>
          <w:rtl/>
        </w:rPr>
        <w:t xml:space="preserve">الظلة...17</w:t>
      </w:r>
    </w:p>
    <w:p>
      <w:pPr>
        <w:pStyle w:val="BookText"/>
      </w:pPr>
      <w:r>
        <w:rPr>
          <w:rFonts w:ascii="IRNazanin" w:hAnsi="IRNazanin" w:eastAsia="IRNazanin" w:cs="IRNazanin"/>
          <w:lang w:bidi="fa-IR"/>
          <w:color w:val="111111"/>
          <w:sz w:val="28"/>
          <w:szCs w:val="28"/>
          <w:rtl/>
        </w:rPr>
        <w:t xml:space="preserve">«الظاء والمیم»</w:t>
      </w:r>
    </w:p>
    <w:p>
      <w:pPr>
        <w:pStyle w:val="BookText"/>
      </w:pPr>
      <w:r>
        <w:rPr>
          <w:rFonts w:ascii="IRNazanin" w:hAnsi="IRNazanin" w:eastAsia="IRNazanin" w:cs="IRNazanin"/>
          <w:lang w:bidi="fa-IR"/>
          <w:color w:val="111111"/>
          <w:sz w:val="28"/>
          <w:szCs w:val="28"/>
          <w:rtl/>
        </w:rPr>
        <w:t xml:space="preserve">الظمآن...17</w:t>
      </w:r>
    </w:p>
    <w:p>
      <w:pPr>
        <w:pStyle w:val="BookText"/>
      </w:pPr>
      <w:r>
        <w:rPr>
          <w:rFonts w:ascii="IRNazanin" w:hAnsi="IRNazanin" w:eastAsia="IRNazanin" w:cs="IRNazanin"/>
          <w:lang w:bidi="fa-IR"/>
          <w:color w:val="111111"/>
          <w:sz w:val="28"/>
          <w:szCs w:val="28"/>
          <w:rtl/>
        </w:rPr>
        <w:t xml:space="preserve">«الظاء و النون»</w:t>
      </w:r>
    </w:p>
    <w:p>
      <w:pPr>
        <w:pStyle w:val="BookText"/>
      </w:pPr>
      <w:r>
        <w:rPr>
          <w:rFonts w:ascii="IRNazanin" w:hAnsi="IRNazanin" w:eastAsia="IRNazanin" w:cs="IRNazanin"/>
          <w:lang w:bidi="fa-IR"/>
          <w:color w:val="111111"/>
          <w:sz w:val="28"/>
          <w:szCs w:val="28"/>
          <w:rtl/>
        </w:rPr>
        <w:t xml:space="preserve">الظن...18</w:t>
      </w:r>
    </w:p>
    <w:p>
      <w:pPr>
        <w:pStyle w:val="BookText"/>
      </w:pPr>
      <w:r>
        <w:rPr>
          <w:rFonts w:ascii="IRNazanin" w:hAnsi="IRNazanin" w:eastAsia="IRNazanin" w:cs="IRNazanin"/>
          <w:lang w:bidi="fa-IR"/>
          <w:color w:val="111111"/>
          <w:sz w:val="28"/>
          <w:szCs w:val="28"/>
          <w:rtl/>
        </w:rPr>
        <w:t xml:space="preserve">الظنین...19</w:t>
      </w:r>
    </w:p>
    <w:p>
      <w:pPr>
        <w:pStyle w:val="BookText"/>
      </w:pPr>
      <w:r>
        <w:rPr>
          <w:rFonts w:ascii="IRNazanin" w:hAnsi="IRNazanin" w:eastAsia="IRNazanin" w:cs="IRNazanin"/>
          <w:lang w:bidi="fa-IR"/>
          <w:color w:val="111111"/>
          <w:sz w:val="28"/>
          <w:szCs w:val="28"/>
          <w:rtl/>
        </w:rPr>
        <w:t xml:space="preserve">«الظاء و الواو»</w:t>
      </w:r>
    </w:p>
    <w:p>
      <w:pPr>
        <w:pStyle w:val="BookText"/>
      </w:pPr>
      <w:r>
        <w:rPr>
          <w:rFonts w:ascii="IRNazanin" w:hAnsi="IRNazanin" w:eastAsia="IRNazanin" w:cs="IRNazanin"/>
          <w:lang w:bidi="fa-IR"/>
          <w:color w:val="111111"/>
          <w:sz w:val="28"/>
          <w:szCs w:val="28"/>
          <w:rtl/>
        </w:rPr>
        <w:t xml:space="preserve">الظواهر...19</w:t>
      </w:r>
    </w:p>
    <w:p>
      <w:pPr>
        <w:pStyle w:val="BookText"/>
      </w:pPr>
      <w:r>
        <w:rPr>
          <w:rFonts w:ascii="IRNazanin" w:hAnsi="IRNazanin" w:eastAsia="IRNazanin" w:cs="IRNazanin"/>
          <w:lang w:bidi="fa-IR"/>
          <w:color w:val="111111"/>
          <w:sz w:val="28"/>
          <w:szCs w:val="28"/>
          <w:rtl/>
        </w:rPr>
        <w:t xml:space="preserve">«الظاء والهاء »</w:t>
      </w:r>
    </w:p>
    <w:p>
      <w:pPr>
        <w:pStyle w:val="BookText"/>
      </w:pPr>
      <w:r>
        <w:rPr>
          <w:rFonts w:ascii="IRNazanin" w:hAnsi="IRNazanin" w:eastAsia="IRNazanin" w:cs="IRNazanin"/>
          <w:lang w:bidi="fa-IR"/>
          <w:color w:val="111111"/>
          <w:sz w:val="28"/>
          <w:szCs w:val="28"/>
          <w:rtl/>
        </w:rPr>
        <w:t xml:space="preserve">الظهار...19</w:t>
      </w:r>
    </w:p>
    <w:p>
      <w:pPr>
        <w:pStyle w:val="BookText"/>
      </w:pPr>
      <w:r>
        <w:rPr>
          <w:rFonts w:ascii="Amiri" w:hAnsi="Amiri" w:eastAsia="Amiri" w:cs="Amiri"/>
          <w:lang w:bidi="ar-SA"/>
          <w:color w:val="111111"/>
          <w:sz w:val="28"/>
          <w:szCs w:val="28"/>
          <w:rtl/>
        </w:rPr>
        <w:t xml:space="preserve">الظهارة...37</w:t>
      </w:r>
    </w:p>
    <w:p>
      <w:pPr>
        <w:pStyle w:val="BookText"/>
      </w:pPr>
      <w:r>
        <w:rPr>
          <w:rFonts w:ascii="IRNazanin" w:hAnsi="IRNazanin" w:eastAsia="IRNazanin" w:cs="IRNazanin"/>
          <w:lang w:bidi="fa-IR"/>
          <w:color w:val="111111"/>
          <w:sz w:val="28"/>
          <w:szCs w:val="28"/>
          <w:rtl/>
        </w:rPr>
        <w:t xml:space="preserve">الظهر...37</w:t>
      </w:r>
    </w:p>
    <w:p>
      <w:pPr>
        <w:pStyle w:val="BookText"/>
      </w:pPr>
      <w:r>
        <w:rPr>
          <w:rFonts w:ascii="Amiri" w:hAnsi="Amiri" w:eastAsia="Amiri" w:cs="Amiri"/>
          <w:lang w:bidi="ar-SA"/>
          <w:color w:val="111111"/>
          <w:sz w:val="28"/>
          <w:szCs w:val="28"/>
          <w:rtl/>
        </w:rPr>
        <w:t xml:space="preserve">ظهر الغيب...39</w:t>
      </w:r>
    </w:p>
    <w:p>
      <w:pPr>
        <w:pStyle w:val="BookText"/>
      </w:pPr>
      <w:r>
        <w:rPr>
          <w:rFonts w:ascii="IRNazanin" w:hAnsi="IRNazanin" w:eastAsia="IRNazanin" w:cs="IRNazanin"/>
          <w:lang w:bidi="fa-IR"/>
          <w:color w:val="111111"/>
          <w:sz w:val="28"/>
          <w:szCs w:val="28"/>
          <w:rtl/>
        </w:rPr>
        <w:t xml:space="preserve">الظهر...39</w:t>
      </w:r>
    </w:p>
    <w:p>
      <w:pPr>
        <w:pStyle w:val="BookText"/>
      </w:pPr>
      <w:r>
        <w:rPr>
          <w:rFonts w:ascii="Amiri" w:hAnsi="Amiri" w:eastAsia="Amiri" w:cs="Amiri"/>
          <w:lang w:bidi="ar-SA"/>
          <w:color w:val="111111"/>
          <w:sz w:val="28"/>
          <w:szCs w:val="28"/>
          <w:rtl/>
        </w:rPr>
        <w:t xml:space="preserve">الظهراني...46</w:t>
      </w:r>
    </w:p>
    <w:p>
      <w:pPr>
        <w:pStyle w:val="BookText"/>
      </w:pPr>
      <w:r>
        <w:rPr>
          <w:rFonts w:ascii="IRNazanin" w:hAnsi="IRNazanin" w:eastAsia="IRNazanin" w:cs="IRNazanin"/>
          <w:lang w:bidi="fa-IR"/>
          <w:color w:val="111111"/>
          <w:sz w:val="28"/>
          <w:szCs w:val="28"/>
          <w:rtl/>
        </w:rPr>
        <w:t xml:space="preserve">الظهور...46</w:t>
      </w:r>
    </w:p>
    <w:p>
      <w:pPr>
        <w:pStyle w:val="BookText"/>
      </w:pPr>
      <w:r>
        <w:rPr>
          <w:rFonts w:ascii="Amiri" w:hAnsi="Amiri" w:eastAsia="Amiri" w:cs="Amiri"/>
          <w:lang w:bidi="ar-SA"/>
          <w:color w:val="111111"/>
          <w:sz w:val="28"/>
          <w:szCs w:val="28"/>
          <w:rtl/>
        </w:rPr>
        <w:t xml:space="preserve">«العين والالف»</w:t>
      </w:r>
    </w:p>
    <w:p>
      <w:pPr>
        <w:pStyle w:val="BookText"/>
      </w:pPr>
      <w:r>
        <w:rPr>
          <w:rFonts w:ascii="IRNazanin" w:hAnsi="IRNazanin" w:eastAsia="IRNazanin" w:cs="IRNazanin"/>
          <w:lang w:bidi="fa-IR"/>
          <w:color w:val="111111"/>
          <w:sz w:val="28"/>
          <w:szCs w:val="28"/>
          <w:rtl/>
        </w:rPr>
        <w:t xml:space="preserve">العائد...46</w:t>
      </w:r>
    </w:p>
    <w:p>
      <w:pPr>
        <w:pStyle w:val="BookText"/>
      </w:pPr>
      <w:r>
        <w:rPr>
          <w:rFonts w:ascii="IRNazanin" w:hAnsi="IRNazanin" w:eastAsia="IRNazanin" w:cs="IRNazanin"/>
          <w:lang w:bidi="fa-IR"/>
          <w:color w:val="111111"/>
          <w:sz w:val="28"/>
          <w:szCs w:val="28"/>
          <w:rtl/>
        </w:rPr>
        <w:t xml:space="preserve">عائذ الأحمسی (2)...47</w:t>
      </w:r>
    </w:p>
    <w:p>
      <w:pPr>
        <w:pStyle w:val="BookText"/>
      </w:pPr>
      <w:r>
        <w:rPr>
          <w:rFonts w:ascii="Amiri" w:hAnsi="Amiri" w:eastAsia="Amiri" w:cs="Amiri"/>
          <w:lang w:bidi="ar-SA"/>
          <w:color w:val="111111"/>
          <w:sz w:val="28"/>
          <w:szCs w:val="28"/>
          <w:rtl/>
        </w:rPr>
        <w:t xml:space="preserve">عائشة (3)...47</w:t>
      </w:r>
    </w:p>
    <w:p>
      <w:pPr>
        <w:pStyle w:val="BookText"/>
      </w:pPr>
      <w:r>
        <w:rPr>
          <w:rFonts w:ascii="IRNazanin" w:hAnsi="IRNazanin" w:eastAsia="IRNazanin" w:cs="IRNazanin"/>
          <w:lang w:bidi="fa-IR"/>
          <w:color w:val="111111"/>
          <w:sz w:val="28"/>
          <w:szCs w:val="28"/>
          <w:rtl/>
        </w:rPr>
        <w:t xml:space="preserve">العابد...48</w:t>
      </w:r>
    </w:p>
    <w:p>
      <w:pPr>
        <w:pStyle w:val="BookText"/>
      </w:pPr>
      <w:r>
        <w:rPr>
          <w:rFonts w:ascii="IRNazanin" w:hAnsi="IRNazanin" w:eastAsia="IRNazanin" w:cs="IRNazanin"/>
          <w:lang w:bidi="fa-IR"/>
          <w:color w:val="111111"/>
          <w:sz w:val="28"/>
          <w:szCs w:val="28"/>
          <w:rtl/>
        </w:rPr>
        <w:t xml:space="preserve">العابدون...50</w:t>
      </w:r>
    </w:p>
    <w:p>
      <w:pPr>
        <w:pStyle w:val="BookText"/>
      </w:pPr>
      <w:r>
        <w:rPr>
          <w:rFonts w:ascii="IRNazanin" w:hAnsi="IRNazanin" w:eastAsia="IRNazanin" w:cs="IRNazanin"/>
          <w:lang w:bidi="fa-IR"/>
          <w:color w:val="111111"/>
          <w:sz w:val="28"/>
          <w:szCs w:val="28"/>
          <w:rtl/>
        </w:rPr>
        <w:t xml:space="preserve">العاج...50</w:t>
      </w:r>
    </w:p>
    <w:p>
      <w:pPr>
        <w:pStyle w:val="BookText"/>
      </w:pPr>
      <w:r>
        <w:rPr>
          <w:rFonts w:ascii="IRNazanin" w:hAnsi="IRNazanin" w:eastAsia="IRNazanin" w:cs="IRNazanin"/>
          <w:lang w:bidi="fa-IR"/>
          <w:color w:val="111111"/>
          <w:sz w:val="28"/>
          <w:szCs w:val="28"/>
          <w:rtl/>
        </w:rPr>
        <w:t xml:space="preserve">العاجز...51</w:t>
      </w:r>
    </w:p>
    <w:p>
      <w:pPr>
        <w:pStyle w:val="BookText"/>
      </w:pPr>
      <w:r>
        <w:rPr>
          <w:rFonts w:ascii="IRNazanin" w:hAnsi="IRNazanin" w:eastAsia="IRNazanin" w:cs="IRNazanin"/>
          <w:lang w:bidi="fa-IR"/>
          <w:color w:val="111111"/>
          <w:sz w:val="28"/>
          <w:szCs w:val="28"/>
          <w:rtl/>
        </w:rPr>
        <w:t xml:space="preserve">العاجل...51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العاجلة...51</w:t>
      </w:r>
    </w:p>
    <w:p>
      <w:pPr>
        <w:pStyle w:val="BookText"/>
      </w:pPr>
      <w:r>
        <w:rPr>
          <w:rFonts w:ascii="IRNazanin" w:hAnsi="IRNazanin" w:eastAsia="IRNazanin" w:cs="IRNazanin"/>
          <w:lang w:bidi="fa-IR"/>
          <w:color w:val="111111"/>
          <w:sz w:val="28"/>
          <w:szCs w:val="28"/>
          <w:rtl/>
        </w:rPr>
        <w:t xml:space="preserve">عاد...51</w:t>
      </w:r>
    </w:p>
    <w:p>
      <w:pPr>
        <w:pStyle w:val="BookText"/>
      </w:pPr>
      <w:r>
        <w:rPr>
          <w:rFonts w:ascii="IRNazanin" w:hAnsi="IRNazanin" w:eastAsia="IRNazanin" w:cs="IRNazanin"/>
          <w:lang w:bidi="fa-IR"/>
          <w:color w:val="111111"/>
          <w:sz w:val="28"/>
          <w:szCs w:val="28"/>
          <w:rtl/>
        </w:rPr>
        <w:t xml:space="preserve">العادل...51</w:t>
      </w:r>
    </w:p>
    <w:p>
      <w:pPr>
        <w:pStyle w:val="BookText"/>
      </w:pPr>
      <w:r>
        <w:rPr>
          <w:rFonts w:ascii="Amiri" w:hAnsi="Amiri" w:eastAsia="Amiri" w:cs="Amiri"/>
          <w:lang w:bidi="ar-SA"/>
          <w:color w:val="111111"/>
          <w:sz w:val="28"/>
          <w:szCs w:val="28"/>
          <w:rtl/>
        </w:rPr>
        <w:t xml:space="preserve">العادلة...52</w:t>
      </w:r>
    </w:p>
    <w:p>
      <w:pPr>
        <w:pStyle w:val="BookText"/>
      </w:pPr>
      <w:r>
        <w:rPr>
          <w:rFonts w:ascii="Amiri" w:hAnsi="Amiri" w:eastAsia="Amiri" w:cs="Amiri"/>
          <w:lang w:bidi="ar-SA"/>
          <w:color w:val="111111"/>
          <w:sz w:val="28"/>
          <w:szCs w:val="28"/>
          <w:rtl/>
        </w:rPr>
        <w:t xml:space="preserve">العادة...52</w:t>
      </w:r>
    </w:p>
    <w:p>
      <w:pPr>
        <w:pStyle w:val="BookText"/>
      </w:pPr>
      <w:r>
        <w:rPr>
          <w:rFonts w:ascii="IRNazanin" w:hAnsi="IRNazanin" w:eastAsia="IRNazanin" w:cs="IRNazanin"/>
          <w:lang w:bidi="fa-IR"/>
          <w:color w:val="111111"/>
          <w:sz w:val="28"/>
          <w:szCs w:val="28"/>
          <w:rtl/>
        </w:rPr>
        <w:t xml:space="preserve">العادیة...52</w:t>
      </w:r>
    </w:p>
    <w:p>
      <w:pPr>
        <w:pStyle w:val="BookText"/>
      </w:pPr>
      <w:r>
        <w:rPr>
          <w:rFonts w:ascii="IRNazanin" w:hAnsi="IRNazanin" w:eastAsia="IRNazanin" w:cs="IRNazanin"/>
          <w:lang w:bidi="fa-IR"/>
          <w:color w:val="111111"/>
          <w:sz w:val="28"/>
          <w:szCs w:val="28"/>
          <w:rtl/>
        </w:rPr>
        <w:t xml:space="preserve">العار...52</w:t>
      </w:r>
    </w:p>
    <w:p>
      <w:pPr>
        <w:pStyle w:val="BookText"/>
      </w:pPr>
      <w:r>
        <w:rPr>
          <w:rFonts w:ascii="IRNazanin" w:hAnsi="IRNazanin" w:eastAsia="IRNazanin" w:cs="IRNazanin"/>
          <w:lang w:bidi="fa-IR"/>
          <w:color w:val="111111"/>
          <w:sz w:val="28"/>
          <w:szCs w:val="28"/>
          <w:rtl/>
        </w:rPr>
        <w:t xml:space="preserve">العارض...52</w:t>
      </w:r>
    </w:p>
    <w:p>
      <w:pPr>
        <w:pStyle w:val="BookText"/>
      </w:pPr>
      <w:r>
        <w:rPr>
          <w:rFonts w:ascii="IRNazanin" w:hAnsi="IRNazanin" w:eastAsia="IRNazanin" w:cs="IRNazanin"/>
          <w:lang w:bidi="fa-IR"/>
          <w:color w:val="111111"/>
          <w:sz w:val="28"/>
          <w:szCs w:val="28"/>
          <w:rtl/>
        </w:rPr>
        <w:t xml:space="preserve">العارف...53</w:t>
      </w:r>
    </w:p>
    <w:p>
      <w:pPr>
        <w:pStyle w:val="BookText"/>
      </w:pPr>
      <w:r>
        <w:rPr>
          <w:rFonts w:ascii="Amiri" w:hAnsi="Amiri" w:eastAsia="Amiri" w:cs="Amiri"/>
          <w:lang w:bidi="ar-SA"/>
          <w:color w:val="111111"/>
          <w:sz w:val="28"/>
          <w:szCs w:val="28"/>
          <w:rtl/>
        </w:rPr>
        <w:t xml:space="preserve">العارفة...54</w:t>
      </w:r>
    </w:p>
    <w:p>
      <w:pPr>
        <w:pStyle w:val="BookText"/>
      </w:pPr>
      <w:r>
        <w:rPr>
          <w:rFonts w:ascii="IRNazanin" w:hAnsi="IRNazanin" w:eastAsia="IRNazanin" w:cs="IRNazanin"/>
          <w:lang w:bidi="fa-IR"/>
          <w:color w:val="111111"/>
          <w:sz w:val="28"/>
          <w:szCs w:val="28"/>
          <w:rtl/>
        </w:rPr>
        <w:t xml:space="preserve">العارفون...54</w:t>
      </w:r>
    </w:p>
    <w:p>
      <w:pPr>
        <w:pStyle w:val="BookText"/>
      </w:pPr>
      <w:r>
        <w:rPr>
          <w:rFonts w:ascii="IRNazanin" w:hAnsi="IRNazanin" w:eastAsia="IRNazanin" w:cs="IRNazanin"/>
          <w:lang w:bidi="fa-IR"/>
          <w:color w:val="111111"/>
          <w:sz w:val="28"/>
          <w:szCs w:val="28"/>
          <w:rtl/>
        </w:rPr>
        <w:t xml:space="preserve">العاری...54</w:t>
      </w:r>
    </w:p>
    <w:p>
      <w:pPr>
        <w:pStyle w:val="BookText"/>
      </w:pPr>
      <w:r>
        <w:rPr>
          <w:rFonts w:ascii="IRNazanin" w:hAnsi="IRNazanin" w:eastAsia="IRNazanin" w:cs="IRNazanin"/>
          <w:lang w:bidi="fa-IR"/>
          <w:color w:val="111111"/>
          <w:sz w:val="28"/>
          <w:szCs w:val="28"/>
          <w:rtl/>
        </w:rPr>
        <w:t xml:space="preserve">العاریة...54</w:t>
      </w:r>
    </w:p>
    <w:p>
      <w:pPr>
        <w:pStyle w:val="BookText"/>
      </w:pPr>
      <w:r>
        <w:rPr>
          <w:rFonts w:ascii="IRNazanin" w:hAnsi="IRNazanin" w:eastAsia="IRNazanin" w:cs="IRNazanin"/>
          <w:lang w:bidi="fa-IR"/>
          <w:color w:val="111111"/>
          <w:sz w:val="28"/>
          <w:szCs w:val="28"/>
          <w:rtl/>
        </w:rPr>
        <w:t xml:space="preserve">عاشوراء...59</w:t>
      </w:r>
    </w:p>
    <w:p>
      <w:pPr>
        <w:pStyle w:val="BookText"/>
      </w:pPr>
      <w:r>
        <w:rPr>
          <w:rFonts w:ascii="IRNazanin" w:hAnsi="IRNazanin" w:eastAsia="IRNazanin" w:cs="IRNazanin"/>
          <w:lang w:bidi="fa-IR"/>
          <w:color w:val="111111"/>
          <w:sz w:val="28"/>
          <w:szCs w:val="28"/>
          <w:rtl/>
        </w:rPr>
        <w:t xml:space="preserve">عاص بن امیة...60</w:t>
      </w:r>
    </w:p>
    <w:p>
      <w:pPr>
        <w:pStyle w:val="BookText"/>
      </w:pPr>
      <w:r>
        <w:rPr>
          <w:rFonts w:ascii="IRNazanin" w:hAnsi="IRNazanin" w:eastAsia="IRNazanin" w:cs="IRNazanin"/>
          <w:lang w:bidi="fa-IR"/>
          <w:color w:val="111111"/>
          <w:sz w:val="28"/>
          <w:szCs w:val="28"/>
          <w:rtl/>
        </w:rPr>
        <w:t xml:space="preserve">العاصف...60</w:t>
      </w:r>
    </w:p>
    <w:p>
      <w:pPr>
        <w:pStyle w:val="BookText"/>
      </w:pPr>
      <w:r>
        <w:rPr>
          <w:rFonts w:ascii="IRNazanin" w:hAnsi="IRNazanin" w:eastAsia="IRNazanin" w:cs="IRNazanin"/>
          <w:lang w:bidi="fa-IR"/>
          <w:color w:val="111111"/>
          <w:sz w:val="28"/>
          <w:szCs w:val="28"/>
          <w:rtl/>
        </w:rPr>
        <w:t xml:space="preserve">عاصم(1)...60</w:t>
      </w:r>
    </w:p>
    <w:p>
      <w:pPr>
        <w:pStyle w:val="BookText"/>
      </w:pPr>
      <w:r>
        <w:rPr>
          <w:rFonts w:ascii="IRNazanin" w:hAnsi="IRNazanin" w:eastAsia="IRNazanin" w:cs="IRNazanin"/>
          <w:lang w:bidi="fa-IR"/>
          <w:color w:val="111111"/>
          <w:sz w:val="28"/>
          <w:szCs w:val="28"/>
          <w:rtl/>
        </w:rPr>
        <w:t xml:space="preserve">عاصم بن حمزة السلولی(1)...60</w:t>
      </w:r>
    </w:p>
    <w:p>
      <w:pPr>
        <w:pStyle w:val="BookText"/>
      </w:pPr>
      <w:r>
        <w:rPr>
          <w:rFonts w:ascii="IRNazanin" w:hAnsi="IRNazanin" w:eastAsia="IRNazanin" w:cs="IRNazanin"/>
          <w:lang w:bidi="fa-IR"/>
          <w:color w:val="111111"/>
          <w:sz w:val="28"/>
          <w:szCs w:val="28"/>
          <w:rtl/>
        </w:rPr>
        <w:t xml:space="preserve">عاصم بن حمید (16)...60</w:t>
      </w:r>
    </w:p>
    <w:p>
      <w:pPr>
        <w:pStyle w:val="BookText"/>
      </w:pPr>
      <w:r>
        <w:rPr>
          <w:rFonts w:ascii="IRNazanin" w:hAnsi="IRNazanin" w:eastAsia="IRNazanin" w:cs="IRNazanin"/>
          <w:lang w:bidi="fa-IR"/>
          <w:color w:val="111111"/>
          <w:sz w:val="28"/>
          <w:szCs w:val="28"/>
          <w:rtl/>
        </w:rPr>
        <w:t xml:space="preserve">عاصم بن زیاد (16)...61</w:t>
      </w:r>
    </w:p>
    <w:p>
      <w:pPr>
        <w:pStyle w:val="BookText"/>
      </w:pPr>
      <w:r>
        <w:rPr>
          <w:rFonts w:ascii="IRNazanin" w:hAnsi="IRNazanin" w:eastAsia="IRNazanin" w:cs="IRNazanin"/>
          <w:lang w:bidi="fa-IR"/>
          <w:color w:val="111111"/>
          <w:sz w:val="28"/>
          <w:szCs w:val="28"/>
          <w:rtl/>
        </w:rPr>
        <w:t xml:space="preserve">عاصم بن ضمرة السلولی (1)...61</w:t>
      </w:r>
    </w:p>
    <w:p>
      <w:pPr>
        <w:pStyle w:val="BookText"/>
      </w:pPr>
      <w:r>
        <w:rPr>
          <w:rFonts w:ascii="IRNazanin" w:hAnsi="IRNazanin" w:eastAsia="IRNazanin" w:cs="IRNazanin"/>
          <w:lang w:bidi="fa-IR"/>
          <w:color w:val="111111"/>
          <w:sz w:val="28"/>
          <w:szCs w:val="28"/>
          <w:rtl/>
        </w:rPr>
        <w:t xml:space="preserve">عاصم بن عمر...61</w:t>
      </w:r>
    </w:p>
    <w:p>
      <w:pPr>
        <w:pStyle w:val="BookText"/>
      </w:pPr>
      <w:r>
        <w:rPr>
          <w:rFonts w:ascii="Amiri" w:hAnsi="Amiri" w:eastAsia="Amiri" w:cs="Amiri"/>
          <w:lang w:bidi="ar-SA"/>
          <w:color w:val="111111"/>
          <w:sz w:val="28"/>
          <w:szCs w:val="28"/>
          <w:rtl/>
        </w:rPr>
        <w:t xml:space="preserve">عاصم بن يونس (1)...61</w:t>
      </w:r>
    </w:p>
    <w:p>
      <w:pPr>
        <w:pStyle w:val="BookText"/>
      </w:pPr>
      <w:r>
        <w:rPr>
          <w:rFonts w:ascii="Amiri" w:hAnsi="Amiri" w:eastAsia="Amiri" w:cs="Amiri"/>
          <w:lang w:bidi="ar-SA"/>
          <w:color w:val="111111"/>
          <w:sz w:val="28"/>
          <w:szCs w:val="28"/>
          <w:rtl/>
        </w:rPr>
        <w:t xml:space="preserve">عاصم الكوزي (3)...61</w:t>
      </w:r>
    </w:p>
    <w:p>
      <w:pPr>
        <w:pStyle w:val="BookText"/>
      </w:pPr>
      <w:r>
        <w:rPr>
          <w:rFonts w:ascii="IRNazanin" w:hAnsi="IRNazanin" w:eastAsia="IRNazanin" w:cs="IRNazanin"/>
          <w:lang w:bidi="fa-IR"/>
          <w:color w:val="111111"/>
          <w:sz w:val="28"/>
          <w:szCs w:val="28"/>
          <w:rtl/>
        </w:rPr>
        <w:t xml:space="preserve">العاصون...61</w:t>
      </w:r>
    </w:p>
    <w:p>
      <w:pPr>
        <w:pStyle w:val="BookText"/>
      </w:pPr>
      <w:r>
        <w:rPr>
          <w:rFonts w:ascii="Amiri" w:hAnsi="Amiri" w:eastAsia="Amiri" w:cs="Amiri"/>
          <w:lang w:bidi="ar-SA"/>
          <w:color w:val="111111"/>
          <w:sz w:val="28"/>
          <w:szCs w:val="28"/>
          <w:rtl/>
        </w:rPr>
        <w:t xml:space="preserve">العاصي...61</w:t>
      </w:r>
    </w:p>
    <w:p>
      <w:pPr>
        <w:pStyle w:val="BookText"/>
      </w:pPr>
      <w:r>
        <w:rPr>
          <w:rFonts w:ascii="Amiri" w:hAnsi="Amiri" w:eastAsia="Amiri" w:cs="Amiri"/>
          <w:lang w:bidi="ar-SA"/>
          <w:color w:val="111111"/>
          <w:sz w:val="28"/>
          <w:szCs w:val="28"/>
          <w:rtl/>
        </w:rPr>
        <w:t xml:space="preserve">العافية...61</w:t>
      </w:r>
    </w:p>
    <w:p>
      <w:pPr>
        <w:pStyle w:val="BookText"/>
      </w:pPr>
      <w:r>
        <w:rPr>
          <w:rFonts w:ascii="IRNazanin" w:hAnsi="IRNazanin" w:eastAsia="IRNazanin" w:cs="IRNazanin"/>
          <w:lang w:bidi="fa-IR"/>
          <w:color w:val="111111"/>
          <w:sz w:val="28"/>
          <w:szCs w:val="28"/>
          <w:rtl/>
        </w:rPr>
        <w:t xml:space="preserve">العاق...62</w:t>
      </w:r>
    </w:p>
    <w:p>
      <w:pPr>
        <w:pStyle w:val="BookText"/>
      </w:pPr>
      <w:r>
        <w:rPr>
          <w:rFonts w:ascii="Amiri" w:hAnsi="Amiri" w:eastAsia="Amiri" w:cs="Amiri"/>
          <w:lang w:bidi="ar-SA"/>
          <w:color w:val="111111"/>
          <w:sz w:val="28"/>
          <w:szCs w:val="28"/>
          <w:rtl/>
        </w:rPr>
        <w:t xml:space="preserve">العاقبة...63</w:t>
      </w:r>
    </w:p>
    <w:p>
      <w:pPr>
        <w:pStyle w:val="BookText"/>
      </w:pPr>
      <w:r>
        <w:rPr>
          <w:rFonts w:ascii="IRNazanin" w:hAnsi="IRNazanin" w:eastAsia="IRNazanin" w:cs="IRNazanin"/>
          <w:lang w:bidi="fa-IR"/>
          <w:color w:val="111111"/>
          <w:sz w:val="28"/>
          <w:szCs w:val="28"/>
          <w:rtl/>
        </w:rPr>
        <w:t xml:space="preserve">العاقر...63</w:t>
      </w:r>
    </w:p>
    <w:p>
      <w:pPr>
        <w:pStyle w:val="BookText"/>
      </w:pPr>
      <w:r>
        <w:rPr>
          <w:rFonts w:ascii="IRNazanin" w:hAnsi="IRNazanin" w:eastAsia="IRNazanin" w:cs="IRNazanin"/>
          <w:lang w:bidi="fa-IR"/>
          <w:color w:val="111111"/>
          <w:sz w:val="28"/>
          <w:szCs w:val="28"/>
          <w:rtl/>
        </w:rPr>
        <w:t xml:space="preserve">العاقل...63</w:t>
      </w:r>
    </w:p>
    <w:p>
      <w:pPr>
        <w:pStyle w:val="BookText"/>
      </w:pPr>
      <w:r>
        <w:rPr>
          <w:rFonts w:ascii="Amiri" w:hAnsi="Amiri" w:eastAsia="Amiri" w:cs="Amiri"/>
          <w:lang w:bidi="ar-SA"/>
          <w:color w:val="111111"/>
          <w:sz w:val="28"/>
          <w:szCs w:val="28"/>
          <w:rtl/>
        </w:rPr>
        <w:t xml:space="preserve">العاقلة...64</w:t>
      </w:r>
    </w:p>
    <w:p>
      <w:pPr>
        <w:pStyle w:val="BookText"/>
      </w:pPr>
      <w:r>
        <w:rPr>
          <w:rFonts w:ascii="IRNazanin" w:hAnsi="IRNazanin" w:eastAsia="IRNazanin" w:cs="IRNazanin"/>
          <w:lang w:bidi="fa-IR"/>
          <w:color w:val="111111"/>
          <w:sz w:val="28"/>
          <w:szCs w:val="28"/>
          <w:rtl/>
        </w:rPr>
        <w:t xml:space="preserve">العاکف ...68</w:t>
      </w:r>
    </w:p>
    <w:p>
      <w:pPr>
        <w:pStyle w:val="BookText"/>
      </w:pPr>
      <w:r>
        <w:rPr>
          <w:rFonts w:ascii="IRNazanin" w:hAnsi="IRNazanin" w:eastAsia="IRNazanin" w:cs="IRNazanin"/>
          <w:lang w:bidi="fa-IR"/>
          <w:color w:val="111111"/>
          <w:sz w:val="28"/>
          <w:szCs w:val="28"/>
          <w:rtl/>
        </w:rPr>
        <w:t xml:space="preserve">العالج...68</w:t>
      </w:r>
    </w:p>
    <w:p>
      <w:pPr>
        <w:pStyle w:val="BookText"/>
      </w:pPr>
      <w:r>
        <w:rPr>
          <w:rFonts w:ascii="IRNazanin" w:hAnsi="IRNazanin" w:eastAsia="IRNazanin" w:cs="IRNazanin"/>
          <w:lang w:bidi="fa-IR"/>
          <w:color w:val="111111"/>
          <w:sz w:val="28"/>
          <w:szCs w:val="28"/>
          <w:rtl/>
        </w:rPr>
        <w:t xml:space="preserve">العالم...68</w:t>
      </w:r>
    </w:p>
    <w:p>
      <w:pPr>
        <w:pStyle w:val="BookText"/>
      </w:pPr>
      <w:r>
        <w:rPr>
          <w:rFonts w:ascii="IRNazanin" w:hAnsi="IRNazanin" w:eastAsia="IRNazanin" w:cs="IRNazanin"/>
          <w:lang w:bidi="fa-IR"/>
          <w:color w:val="111111"/>
          <w:sz w:val="28"/>
          <w:szCs w:val="28"/>
          <w:rtl/>
        </w:rPr>
        <w:t xml:space="preserve">العالمون...70</w:t>
      </w:r>
    </w:p>
    <w:p>
      <w:pPr>
        <w:pStyle w:val="BookText"/>
      </w:pPr>
      <w:r>
        <w:rPr>
          <w:rFonts w:ascii="IRNazanin" w:hAnsi="IRNazanin" w:eastAsia="IRNazanin" w:cs="IRNazanin"/>
          <w:lang w:bidi="fa-IR"/>
          <w:color w:val="111111"/>
          <w:sz w:val="28"/>
          <w:szCs w:val="28"/>
          <w:rtl/>
        </w:rPr>
        <w:t xml:space="preserve">العام...70</w:t>
      </w:r>
    </w:p>
    <w:p>
      <w:pPr>
        <w:pStyle w:val="BookText"/>
      </w:pPr>
      <w:r>
        <w:rPr>
          <w:rFonts w:ascii="IRNazanin" w:hAnsi="IRNazanin" w:eastAsia="IRNazanin" w:cs="IRNazanin"/>
          <w:lang w:bidi="fa-IR"/>
          <w:color w:val="111111"/>
          <w:sz w:val="28"/>
          <w:szCs w:val="28"/>
          <w:rtl/>
        </w:rPr>
        <w:t xml:space="preserve">عامر...71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جذاعة (7) ...71</w:t>
      </w:r>
    </w:p>
    <w:p>
      <w:pPr>
        <w:pStyle w:val="BookText"/>
      </w:pPr>
      <w:r>
        <w:rPr>
          <w:rFonts w:ascii="IRNazanin" w:hAnsi="IRNazanin" w:eastAsia="IRNazanin" w:cs="IRNazanin"/>
          <w:lang w:bidi="fa-IR"/>
          <w:color w:val="111111"/>
          <w:sz w:val="28"/>
          <w:szCs w:val="28"/>
          <w:rtl/>
        </w:rPr>
        <w:t xml:space="preserve">عامر بن السمط(2)...71</w:t>
      </w:r>
    </w:p>
    <w:p>
      <w:pPr>
        <w:pStyle w:val="BookText"/>
      </w:pPr>
      <w:r>
        <w:rPr>
          <w:rFonts w:ascii="IRNazanin" w:hAnsi="IRNazanin" w:eastAsia="IRNazanin" w:cs="IRNazanin"/>
          <w:lang w:bidi="fa-IR"/>
          <w:color w:val="111111"/>
          <w:sz w:val="28"/>
          <w:szCs w:val="28"/>
          <w:rtl/>
        </w:rPr>
        <w:t xml:space="preserve">عامر بن عبدالله(1)...71</w:t>
      </w:r>
    </w:p>
    <w:p>
      <w:pPr>
        <w:pStyle w:val="BookText"/>
      </w:pPr>
      <w:r>
        <w:rPr>
          <w:rFonts w:ascii="IRNazanin" w:hAnsi="IRNazanin" w:eastAsia="IRNazanin" w:cs="IRNazanin"/>
          <w:lang w:bidi="fa-IR"/>
          <w:color w:val="111111"/>
          <w:sz w:val="28"/>
          <w:szCs w:val="28"/>
          <w:rtl/>
        </w:rPr>
        <w:t xml:space="preserve">عامر بن عبید الله بن جذاعة...71</w:t>
      </w:r>
    </w:p>
    <w:p>
      <w:pPr>
        <w:pStyle w:val="BookText"/>
      </w:pPr>
      <w:r>
        <w:rPr>
          <w:rFonts w:ascii="IRNazanin" w:hAnsi="IRNazanin" w:eastAsia="IRNazanin" w:cs="IRNazanin"/>
          <w:lang w:bidi="fa-IR"/>
          <w:color w:val="111111"/>
          <w:sz w:val="28"/>
          <w:szCs w:val="28"/>
          <w:rtl/>
        </w:rPr>
        <w:t xml:space="preserve">عامر بن عبید الله بن جذاعة...71</w:t>
      </w:r>
    </w:p>
    <w:p>
      <w:pPr>
        <w:pStyle w:val="BookText"/>
      </w:pPr>
      <w:r>
        <w:rPr>
          <w:rFonts w:ascii="IRNazanin" w:hAnsi="IRNazanin" w:eastAsia="IRNazanin" w:cs="IRNazanin"/>
          <w:lang w:bidi="fa-IR"/>
          <w:color w:val="111111"/>
          <w:sz w:val="28"/>
          <w:szCs w:val="28"/>
          <w:rtl/>
        </w:rPr>
        <w:t xml:space="preserve">عامر بن عمیرة (1)...71</w:t>
      </w:r>
    </w:p>
    <w:p>
      <w:pPr>
        <w:pStyle w:val="BookText"/>
      </w:pPr>
      <w:r>
        <w:rPr>
          <w:rFonts w:ascii="IRNazanin" w:hAnsi="IRNazanin" w:eastAsia="IRNazanin" w:cs="IRNazanin"/>
          <w:lang w:bidi="fa-IR"/>
          <w:color w:val="111111"/>
          <w:sz w:val="28"/>
          <w:szCs w:val="28"/>
          <w:rtl/>
        </w:rPr>
        <w:t xml:space="preserve">عامر بن نعیم(2)...71</w:t>
      </w:r>
    </w:p>
    <w:p>
      <w:pPr>
        <w:pStyle w:val="BookText"/>
      </w:pPr>
      <w:r>
        <w:rPr>
          <w:rFonts w:ascii="IRNazanin" w:hAnsi="IRNazanin" w:eastAsia="IRNazanin" w:cs="IRNazanin"/>
          <w:lang w:bidi="fa-IR"/>
          <w:color w:val="111111"/>
          <w:sz w:val="28"/>
          <w:szCs w:val="28"/>
          <w:rtl/>
        </w:rPr>
        <w:t xml:space="preserve">عامر بن نعیم القمی(1)...71</w:t>
      </w:r>
    </w:p>
    <w:p>
      <w:pPr>
        <w:pStyle w:val="BookText"/>
      </w:pPr>
      <w:r>
        <w:rPr>
          <w:rFonts w:ascii="Amiri" w:hAnsi="Amiri" w:eastAsia="Amiri" w:cs="Amiri"/>
          <w:lang w:bidi="ar-SA"/>
          <w:color w:val="111111"/>
          <w:sz w:val="28"/>
          <w:szCs w:val="28"/>
          <w:rtl/>
        </w:rPr>
        <w:t xml:space="preserve">عامر بن وائلة(1)...71</w:t>
      </w:r>
    </w:p>
    <w:p>
      <w:pPr>
        <w:pStyle w:val="BookText"/>
      </w:pPr>
      <w:r>
        <w:rPr>
          <w:rFonts w:ascii="IRNazanin" w:hAnsi="IRNazanin" w:eastAsia="IRNazanin" w:cs="IRNazanin"/>
          <w:lang w:bidi="fa-IR"/>
          <w:color w:val="111111"/>
          <w:sz w:val="28"/>
          <w:szCs w:val="28"/>
          <w:rtl/>
        </w:rPr>
        <w:t xml:space="preserve">عامر الزهرائی...71</w:t>
      </w:r>
    </w:p>
    <w:p>
      <w:pPr>
        <w:pStyle w:val="BookText"/>
      </w:pPr>
      <w:r>
        <w:rPr>
          <w:rFonts w:ascii="IRNazanin" w:hAnsi="IRNazanin" w:eastAsia="IRNazanin" w:cs="IRNazanin"/>
          <w:lang w:bidi="fa-IR"/>
          <w:color w:val="111111"/>
          <w:sz w:val="28"/>
          <w:szCs w:val="28"/>
          <w:rtl/>
        </w:rPr>
        <w:t xml:space="preserve">العامریة...71</w:t>
      </w:r>
    </w:p>
    <w:p>
      <w:pPr>
        <w:pStyle w:val="BookText"/>
      </w:pPr>
      <w:r>
        <w:rPr>
          <w:rFonts w:ascii="IRNazanin" w:hAnsi="IRNazanin" w:eastAsia="IRNazanin" w:cs="IRNazanin"/>
          <w:lang w:bidi="fa-IR"/>
          <w:color w:val="111111"/>
          <w:sz w:val="28"/>
          <w:szCs w:val="28"/>
          <w:rtl/>
        </w:rPr>
        <w:t xml:space="preserve">عامل کان لمحمد بن راشد(1)...71</w:t>
      </w:r>
    </w:p>
    <w:p>
      <w:pPr>
        <w:pStyle w:val="BookText"/>
      </w:pPr>
      <w:r>
        <w:rPr>
          <w:rFonts w:ascii="IRNazanin" w:hAnsi="IRNazanin" w:eastAsia="IRNazanin" w:cs="IRNazanin"/>
          <w:lang w:bidi="fa-IR"/>
          <w:color w:val="111111"/>
          <w:sz w:val="28"/>
          <w:szCs w:val="28"/>
          <w:rtl/>
        </w:rPr>
        <w:t xml:space="preserve">العامل...71</w:t>
      </w:r>
    </w:p>
    <w:p>
      <w:pPr>
        <w:pStyle w:val="BookText"/>
      </w:pPr>
      <w:r>
        <w:rPr>
          <w:rFonts w:ascii="IRNazanin" w:hAnsi="IRNazanin" w:eastAsia="IRNazanin" w:cs="IRNazanin"/>
          <w:lang w:bidi="fa-IR"/>
          <w:color w:val="111111"/>
          <w:sz w:val="28"/>
          <w:szCs w:val="28"/>
          <w:rtl/>
        </w:rPr>
        <w:t xml:space="preserve">العلمون...72</w:t>
      </w:r>
    </w:p>
    <w:p>
      <w:pPr>
        <w:pStyle w:val="BookText"/>
      </w:pPr>
      <w:r>
        <w:rPr>
          <w:rFonts w:ascii="Amiri" w:hAnsi="Amiri" w:eastAsia="Amiri" w:cs="Amiri"/>
          <w:lang w:bidi="ar-SA"/>
          <w:color w:val="111111"/>
          <w:sz w:val="28"/>
          <w:szCs w:val="28"/>
          <w:rtl/>
        </w:rPr>
        <w:t xml:space="preserve">العالمة...72</w:t>
      </w:r>
    </w:p>
    <w:p>
      <w:pPr>
        <w:pStyle w:val="BookText"/>
      </w:pPr>
      <w:r>
        <w:rPr>
          <w:rFonts w:ascii="Amiri" w:hAnsi="Amiri" w:eastAsia="Amiri" w:cs="Amiri"/>
          <w:lang w:bidi="ar-SA"/>
          <w:color w:val="111111"/>
          <w:sz w:val="28"/>
          <w:szCs w:val="28"/>
          <w:rtl/>
        </w:rPr>
        <w:t xml:space="preserve">العامة...72</w:t>
      </w:r>
    </w:p>
    <w:p>
      <w:pPr>
        <w:pStyle w:val="BookText"/>
      </w:pPr>
      <w:r>
        <w:rPr>
          <w:rFonts w:ascii="IRNazanin" w:hAnsi="IRNazanin" w:eastAsia="IRNazanin" w:cs="IRNazanin"/>
          <w:lang w:bidi="fa-IR"/>
          <w:color w:val="111111"/>
          <w:sz w:val="28"/>
          <w:szCs w:val="28"/>
          <w:rtl/>
        </w:rPr>
        <w:t xml:space="preserve">العانات...73</w:t>
      </w:r>
    </w:p>
    <w:p>
      <w:pPr>
        <w:pStyle w:val="BookText"/>
      </w:pPr>
      <w:r>
        <w:rPr>
          <w:rFonts w:ascii="Amiri" w:hAnsi="Amiri" w:eastAsia="Amiri" w:cs="Amiri"/>
          <w:lang w:bidi="ar-SA"/>
          <w:color w:val="111111"/>
          <w:sz w:val="28"/>
          <w:szCs w:val="28"/>
          <w:rtl/>
        </w:rPr>
        <w:t xml:space="preserve">العانة...73</w:t>
      </w:r>
    </w:p>
    <w:p>
      <w:pPr>
        <w:pStyle w:val="BookText"/>
      </w:pPr>
      <w:r>
        <w:rPr>
          <w:rFonts w:ascii="IRNazanin" w:hAnsi="IRNazanin" w:eastAsia="IRNazanin" w:cs="IRNazanin"/>
          <w:lang w:bidi="fa-IR"/>
          <w:color w:val="111111"/>
          <w:sz w:val="28"/>
          <w:szCs w:val="28"/>
          <w:rtl/>
        </w:rPr>
        <w:t xml:space="preserve">العاهات...73</w:t>
      </w:r>
    </w:p>
    <w:p>
      <w:pPr>
        <w:pStyle w:val="BookText"/>
      </w:pPr>
      <w:r>
        <w:rPr>
          <w:rFonts w:ascii="Amiri" w:hAnsi="Amiri" w:eastAsia="Amiri" w:cs="Amiri"/>
          <w:lang w:bidi="ar-SA"/>
          <w:color w:val="111111"/>
          <w:sz w:val="28"/>
          <w:szCs w:val="28"/>
          <w:rtl/>
        </w:rPr>
        <w:t xml:space="preserve">العاهة ...73</w:t>
      </w:r>
    </w:p>
    <w:p>
      <w:pPr>
        <w:pStyle w:val="BookText"/>
      </w:pPr>
      <w:r>
        <w:rPr>
          <w:rFonts w:ascii="IRNazanin" w:hAnsi="IRNazanin" w:eastAsia="IRNazanin" w:cs="IRNazanin"/>
          <w:lang w:bidi="fa-IR"/>
          <w:color w:val="111111"/>
          <w:sz w:val="28"/>
          <w:szCs w:val="28"/>
          <w:rtl/>
        </w:rPr>
        <w:t xml:space="preserve">عايذ الأحمسی (3) ...73</w:t>
      </w:r>
    </w:p>
    <w:p>
      <w:pPr>
        <w:pStyle w:val="BookText"/>
      </w:pPr>
      <w:r>
        <w:rPr>
          <w:rFonts w:ascii="Amiri" w:hAnsi="Amiri" w:eastAsia="Amiri" w:cs="Amiri"/>
          <w:lang w:bidi="ar-SA"/>
          <w:color w:val="111111"/>
          <w:sz w:val="28"/>
          <w:szCs w:val="28"/>
          <w:rtl/>
        </w:rPr>
        <w:t xml:space="preserve">عايذ بن جندب (1)...74</w:t>
      </w:r>
    </w:p>
    <w:p>
      <w:pPr>
        <w:pStyle w:val="BookText"/>
      </w:pPr>
      <w:r>
        <w:rPr>
          <w:rFonts w:ascii="Amiri" w:hAnsi="Amiri" w:eastAsia="Amiri" w:cs="Amiri"/>
          <w:lang w:bidi="ar-SA"/>
          <w:color w:val="111111"/>
          <w:sz w:val="28"/>
          <w:szCs w:val="28"/>
          <w:rtl/>
        </w:rPr>
        <w:t xml:space="preserve">«العين والباء»</w:t>
      </w:r>
    </w:p>
    <w:p>
      <w:pPr>
        <w:pStyle w:val="BookText"/>
      </w:pPr>
      <w:r>
        <w:rPr>
          <w:rFonts w:ascii="IRNazanin" w:hAnsi="IRNazanin" w:eastAsia="IRNazanin" w:cs="IRNazanin"/>
          <w:lang w:bidi="fa-IR"/>
          <w:color w:val="111111"/>
          <w:sz w:val="28"/>
          <w:szCs w:val="28"/>
          <w:rtl/>
        </w:rPr>
        <w:t xml:space="preserve">عباد...74</w:t>
      </w:r>
    </w:p>
    <w:p>
      <w:pPr>
        <w:pStyle w:val="BookText"/>
      </w:pPr>
      <w:r>
        <w:rPr>
          <w:rFonts w:ascii="IRNazanin" w:hAnsi="IRNazanin" w:eastAsia="IRNazanin" w:cs="IRNazanin"/>
          <w:lang w:bidi="fa-IR"/>
          <w:color w:val="111111"/>
          <w:sz w:val="28"/>
          <w:szCs w:val="28"/>
          <w:rtl/>
        </w:rPr>
        <w:t xml:space="preserve">العباد...74</w:t>
      </w:r>
    </w:p>
    <w:p>
      <w:pPr>
        <w:pStyle w:val="BookText"/>
      </w:pPr>
      <w:r>
        <w:rPr>
          <w:rFonts w:ascii="IRNazanin" w:hAnsi="IRNazanin" w:eastAsia="IRNazanin" w:cs="IRNazanin"/>
          <w:lang w:bidi="fa-IR"/>
          <w:color w:val="111111"/>
          <w:sz w:val="28"/>
          <w:szCs w:val="28"/>
          <w:rtl/>
        </w:rPr>
        <w:t xml:space="preserve">عباد...77</w:t>
      </w:r>
    </w:p>
    <w:p>
      <w:pPr>
        <w:pStyle w:val="BookText"/>
      </w:pPr>
      <w:r>
        <w:rPr>
          <w:rFonts w:ascii="IRNazanin" w:hAnsi="IRNazanin" w:eastAsia="IRNazanin" w:cs="IRNazanin"/>
          <w:lang w:bidi="fa-IR"/>
          <w:color w:val="111111"/>
          <w:sz w:val="28"/>
          <w:szCs w:val="28"/>
          <w:rtl/>
        </w:rPr>
        <w:t xml:space="preserve">العباد...77</w:t>
      </w:r>
    </w:p>
    <w:p>
      <w:pPr>
        <w:pStyle w:val="BookText"/>
      </w:pPr>
      <w:r>
        <w:rPr>
          <w:rFonts w:ascii="IRNazanin" w:hAnsi="IRNazanin" w:eastAsia="IRNazanin" w:cs="IRNazanin"/>
          <w:lang w:bidi="fa-IR"/>
          <w:color w:val="111111"/>
          <w:sz w:val="28"/>
          <w:szCs w:val="28"/>
          <w:rtl/>
        </w:rPr>
        <w:t xml:space="preserve">عباد بن حبیب(1)...77</w:t>
      </w:r>
    </w:p>
    <w:p>
      <w:pPr>
        <w:pStyle w:val="BookText"/>
      </w:pPr>
      <w:r>
        <w:rPr>
          <w:rFonts w:ascii="IRNazanin" w:hAnsi="IRNazanin" w:eastAsia="IRNazanin" w:cs="IRNazanin"/>
          <w:lang w:bidi="fa-IR"/>
          <w:color w:val="111111"/>
          <w:sz w:val="28"/>
          <w:szCs w:val="28"/>
          <w:rtl/>
        </w:rPr>
        <w:t xml:space="preserve">عباد بن صهیب(16)...77</w:t>
      </w:r>
    </w:p>
    <w:p>
      <w:pPr>
        <w:pStyle w:val="BookText"/>
      </w:pPr>
      <w:r>
        <w:rPr>
          <w:rFonts w:ascii="IRNazanin" w:hAnsi="IRNazanin" w:eastAsia="IRNazanin" w:cs="IRNazanin"/>
          <w:lang w:bidi="fa-IR"/>
          <w:color w:val="111111"/>
          <w:sz w:val="28"/>
          <w:szCs w:val="28"/>
          <w:rtl/>
        </w:rPr>
        <w:t xml:space="preserve">عباد بن عبد الله البصری...77</w:t>
      </w:r>
    </w:p>
    <w:p>
      <w:pPr>
        <w:pStyle w:val="BookText"/>
      </w:pPr>
      <w:r>
        <w:rPr>
          <w:rFonts w:ascii="IRNazanin" w:hAnsi="IRNazanin" w:eastAsia="IRNazanin" w:cs="IRNazanin"/>
          <w:lang w:bidi="fa-IR"/>
          <w:color w:val="111111"/>
          <w:sz w:val="28"/>
          <w:szCs w:val="28"/>
          <w:rtl/>
        </w:rPr>
        <w:t xml:space="preserve">عباد بن کثیر(2)...77</w:t>
      </w:r>
    </w:p>
    <w:p>
      <w:pPr>
        <w:pStyle w:val="BookText"/>
      </w:pPr>
      <w:r>
        <w:rPr>
          <w:rFonts w:ascii="IRNazanin" w:hAnsi="IRNazanin" w:eastAsia="IRNazanin" w:cs="IRNazanin"/>
          <w:lang w:bidi="fa-IR"/>
          <w:color w:val="111111"/>
          <w:sz w:val="28"/>
          <w:szCs w:val="28"/>
          <w:rtl/>
        </w:rPr>
        <w:t xml:space="preserve">عباد بن کثیر البصری...78</w:t>
      </w:r>
    </w:p>
    <w:p>
      <w:pPr>
        <w:pStyle w:val="BookText"/>
      </w:pPr>
      <w:r>
        <w:rPr>
          <w:rFonts w:ascii="IRNazanin" w:hAnsi="IRNazanin" w:eastAsia="IRNazanin" w:cs="IRNazanin"/>
          <w:lang w:bidi="fa-IR"/>
          <w:color w:val="111111"/>
          <w:sz w:val="28"/>
          <w:szCs w:val="28"/>
          <w:rtl/>
        </w:rPr>
        <w:t xml:space="preserve">عباد بن میمون(1)...78</w:t>
      </w:r>
    </w:p>
    <w:p>
      <w:pPr>
        <w:pStyle w:val="BookText"/>
      </w:pPr>
      <w:r>
        <w:rPr>
          <w:rFonts w:ascii="IRNazanin" w:hAnsi="IRNazanin" w:eastAsia="IRNazanin" w:cs="IRNazanin"/>
          <w:lang w:bidi="fa-IR"/>
          <w:color w:val="111111"/>
          <w:sz w:val="28"/>
          <w:szCs w:val="28"/>
          <w:rtl/>
        </w:rPr>
        <w:t xml:space="preserve">عباد البصری(6)...78</w:t>
      </w:r>
    </w:p>
    <w:p>
      <w:pPr>
        <w:pStyle w:val="BookText"/>
      </w:pPr>
      <w:r>
        <w:rPr>
          <w:rFonts w:ascii="IRNazanin" w:hAnsi="IRNazanin" w:eastAsia="IRNazanin" w:cs="IRNazanin"/>
          <w:lang w:bidi="fa-IR"/>
          <w:color w:val="111111"/>
          <w:sz w:val="28"/>
          <w:szCs w:val="28"/>
          <w:rtl/>
        </w:rPr>
        <w:t xml:space="preserve">عباد الضبی(1)...79</w:t>
      </w:r>
    </w:p>
    <w:p>
      <w:pPr>
        <w:pStyle w:val="BookText"/>
      </w:pPr>
      <w:r>
        <w:rPr>
          <w:rFonts w:ascii="IRNazanin" w:hAnsi="IRNazanin" w:eastAsia="IRNazanin" w:cs="IRNazanin"/>
          <w:lang w:bidi="fa-IR"/>
          <w:color w:val="111111"/>
          <w:sz w:val="28"/>
          <w:szCs w:val="28"/>
          <w:rtl/>
        </w:rPr>
        <w:t xml:space="preserve">عباد المکی(1)...79</w:t>
      </w:r>
    </w:p>
    <w:p>
      <w:pPr>
        <w:pStyle w:val="BookText"/>
      </w:pPr>
      <w:r>
        <w:rPr>
          <w:rFonts w:ascii="IRNazanin" w:hAnsi="IRNazanin" w:eastAsia="IRNazanin" w:cs="IRNazanin"/>
          <w:lang w:bidi="fa-IR"/>
          <w:color w:val="111111"/>
          <w:sz w:val="28"/>
          <w:szCs w:val="28"/>
          <w:rtl/>
        </w:rPr>
        <w:t xml:space="preserve">عبادان...79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العبادة...79</w:t>
      </w:r>
    </w:p>
    <w:p>
      <w:pPr>
        <w:pStyle w:val="BookText"/>
      </w:pPr>
      <w:r>
        <w:rPr>
          <w:rFonts w:ascii="IRNazanin" w:hAnsi="IRNazanin" w:eastAsia="IRNazanin" w:cs="IRNazanin"/>
          <w:lang w:bidi="fa-IR"/>
          <w:color w:val="111111"/>
          <w:sz w:val="28"/>
          <w:szCs w:val="28"/>
          <w:rtl/>
        </w:rPr>
        <w:t xml:space="preserve">العباس (ع)...84</w:t>
      </w:r>
    </w:p>
    <w:p>
      <w:pPr>
        <w:pStyle w:val="BookText"/>
      </w:pPr>
      <w:r>
        <w:rPr>
          <w:rFonts w:ascii="Amiri" w:hAnsi="Amiri" w:eastAsia="Amiri" w:cs="Amiri"/>
          <w:lang w:bidi="ar-SA"/>
          <w:color w:val="111111"/>
          <w:sz w:val="28"/>
          <w:szCs w:val="28"/>
          <w:rtl/>
        </w:rPr>
        <w:t xml:space="preserve">عباس بن احمد العباسي...85</w:t>
      </w:r>
    </w:p>
    <w:p>
      <w:pPr>
        <w:pStyle w:val="BookText"/>
      </w:pPr>
      <w:r>
        <w:rPr>
          <w:rFonts w:ascii="IRNazanin" w:hAnsi="IRNazanin" w:eastAsia="IRNazanin" w:cs="IRNazanin"/>
          <w:lang w:bidi="fa-IR"/>
          <w:color w:val="111111"/>
          <w:sz w:val="28"/>
          <w:szCs w:val="28"/>
          <w:rtl/>
        </w:rPr>
        <w:t xml:space="preserve">عباس بن عامر...85</w:t>
      </w:r>
    </w:p>
    <w:p>
      <w:pPr>
        <w:pStyle w:val="BookText"/>
      </w:pPr>
      <w:r>
        <w:rPr>
          <w:rFonts w:ascii="IRNazanin" w:hAnsi="IRNazanin" w:eastAsia="IRNazanin" w:cs="IRNazanin"/>
          <w:lang w:bidi="fa-IR"/>
          <w:color w:val="111111"/>
          <w:sz w:val="28"/>
          <w:szCs w:val="28"/>
          <w:rtl/>
        </w:rPr>
        <w:t xml:space="preserve">عباس بن عبد المطلب...85</w:t>
      </w:r>
    </w:p>
    <w:p>
      <w:pPr>
        <w:pStyle w:val="BookText"/>
      </w:pPr>
      <w:r>
        <w:rPr>
          <w:rFonts w:ascii="IRNazanin" w:hAnsi="IRNazanin" w:eastAsia="IRNazanin" w:cs="IRNazanin"/>
          <w:lang w:bidi="fa-IR"/>
          <w:color w:val="111111"/>
          <w:sz w:val="28"/>
          <w:szCs w:val="28"/>
          <w:rtl/>
        </w:rPr>
        <w:t xml:space="preserve">العباس بن على علیه السلام...88</w:t>
      </w:r>
    </w:p>
    <w:p>
      <w:pPr>
        <w:pStyle w:val="BookText"/>
      </w:pPr>
      <w:r>
        <w:rPr>
          <w:rFonts w:ascii="IRNazanin" w:hAnsi="IRNazanin" w:eastAsia="IRNazanin" w:cs="IRNazanin"/>
          <w:lang w:bidi="fa-IR"/>
          <w:color w:val="111111"/>
          <w:sz w:val="28"/>
          <w:szCs w:val="28"/>
          <w:rtl/>
        </w:rPr>
        <w:t xml:space="preserve">عباس بن عیسی (1)...89</w:t>
      </w:r>
    </w:p>
    <w:p>
      <w:pPr>
        <w:pStyle w:val="BookText"/>
      </w:pPr>
      <w:r>
        <w:rPr>
          <w:rFonts w:ascii="IRNazanin" w:hAnsi="IRNazanin" w:eastAsia="IRNazanin" w:cs="IRNazanin"/>
          <w:lang w:bidi="fa-IR"/>
          <w:color w:val="111111"/>
          <w:sz w:val="28"/>
          <w:szCs w:val="28"/>
          <w:rtl/>
        </w:rPr>
        <w:t xml:space="preserve">عباس بن معروف (3)...89</w:t>
      </w:r>
    </w:p>
    <w:p>
      <w:pPr>
        <w:pStyle w:val="BookText"/>
      </w:pPr>
      <w:r>
        <w:rPr>
          <w:rFonts w:ascii="IRNazanin" w:hAnsi="IRNazanin" w:eastAsia="IRNazanin" w:cs="IRNazanin"/>
          <w:lang w:bidi="fa-IR"/>
          <w:color w:val="111111"/>
          <w:sz w:val="28"/>
          <w:szCs w:val="28"/>
          <w:rtl/>
        </w:rPr>
        <w:t xml:space="preserve">عباس بن موسی (2)...89</w:t>
      </w:r>
    </w:p>
    <w:p>
      <w:pPr>
        <w:pStyle w:val="BookText"/>
      </w:pPr>
      <w:r>
        <w:rPr>
          <w:rFonts w:ascii="IRNazanin" w:hAnsi="IRNazanin" w:eastAsia="IRNazanin" w:cs="IRNazanin"/>
          <w:lang w:bidi="fa-IR"/>
          <w:color w:val="111111"/>
          <w:sz w:val="28"/>
          <w:szCs w:val="28"/>
          <w:rtl/>
        </w:rPr>
        <w:t xml:space="preserve">عباس بن موسی البغدادی(1)...89</w:t>
      </w:r>
    </w:p>
    <w:p>
      <w:pPr>
        <w:pStyle w:val="BookText"/>
      </w:pPr>
      <w:r>
        <w:rPr>
          <w:rFonts w:ascii="IRNazanin" w:hAnsi="IRNazanin" w:eastAsia="IRNazanin" w:cs="IRNazanin"/>
          <w:lang w:bidi="fa-IR"/>
          <w:color w:val="111111"/>
          <w:sz w:val="28"/>
          <w:szCs w:val="28"/>
          <w:rtl/>
        </w:rPr>
        <w:t xml:space="preserve">عباس بن موسی الوراق(1)...89</w:t>
      </w:r>
    </w:p>
    <w:p>
      <w:pPr>
        <w:pStyle w:val="BookText"/>
      </w:pPr>
      <w:r>
        <w:rPr>
          <w:rFonts w:ascii="IRNazanin" w:hAnsi="IRNazanin" w:eastAsia="IRNazanin" w:cs="IRNazanin"/>
          <w:lang w:bidi="fa-IR"/>
          <w:color w:val="111111"/>
          <w:sz w:val="28"/>
          <w:szCs w:val="28"/>
          <w:rtl/>
        </w:rPr>
        <w:t xml:space="preserve">عباس بن الولید(1)...89</w:t>
      </w:r>
    </w:p>
    <w:p>
      <w:pPr>
        <w:pStyle w:val="BookText"/>
      </w:pPr>
      <w:r>
        <w:rPr>
          <w:rFonts w:ascii="IRNazanin" w:hAnsi="IRNazanin" w:eastAsia="IRNazanin" w:cs="IRNazanin"/>
          <w:lang w:bidi="fa-IR"/>
          <w:color w:val="111111"/>
          <w:sz w:val="28"/>
          <w:szCs w:val="28"/>
          <w:rtl/>
        </w:rPr>
        <w:t xml:space="preserve">عباس بن الولید بن صبیح(3)...89</w:t>
      </w:r>
    </w:p>
    <w:p>
      <w:pPr>
        <w:pStyle w:val="BookText"/>
      </w:pPr>
      <w:r>
        <w:rPr>
          <w:rFonts w:ascii="IRNazanin" w:hAnsi="IRNazanin" w:eastAsia="IRNazanin" w:cs="IRNazanin"/>
          <w:lang w:bidi="fa-IR"/>
          <w:color w:val="111111"/>
          <w:sz w:val="28"/>
          <w:szCs w:val="28"/>
          <w:rtl/>
        </w:rPr>
        <w:t xml:space="preserve">عباس بن هلال(8)...90</w:t>
      </w:r>
    </w:p>
    <w:p>
      <w:pPr>
        <w:pStyle w:val="BookText"/>
      </w:pPr>
      <w:r>
        <w:rPr>
          <w:rFonts w:ascii="IRNazanin" w:hAnsi="IRNazanin" w:eastAsia="IRNazanin" w:cs="IRNazanin"/>
          <w:lang w:bidi="fa-IR"/>
          <w:color w:val="111111"/>
          <w:sz w:val="28"/>
          <w:szCs w:val="28"/>
          <w:rtl/>
        </w:rPr>
        <w:t xml:space="preserve">عباس مولی الرضاء(1)...90</w:t>
      </w:r>
    </w:p>
    <w:p>
      <w:pPr>
        <w:pStyle w:val="BookText"/>
      </w:pPr>
      <w:r>
        <w:rPr>
          <w:rFonts w:ascii="IRNazanin" w:hAnsi="IRNazanin" w:eastAsia="IRNazanin" w:cs="IRNazanin"/>
          <w:lang w:bidi="fa-IR"/>
          <w:color w:val="111111"/>
          <w:sz w:val="28"/>
          <w:szCs w:val="28"/>
          <w:rtl/>
        </w:rPr>
        <w:t xml:space="preserve">عباس الناقد(1)...90</w:t>
      </w:r>
    </w:p>
    <w:p>
      <w:pPr>
        <w:pStyle w:val="BookText"/>
      </w:pPr>
      <w:r>
        <w:rPr>
          <w:rFonts w:ascii="IRNazanin" w:hAnsi="IRNazanin" w:eastAsia="IRNazanin" w:cs="IRNazanin"/>
          <w:lang w:bidi="fa-IR"/>
          <w:color w:val="111111"/>
          <w:sz w:val="28"/>
          <w:szCs w:val="28"/>
          <w:rtl/>
        </w:rPr>
        <w:t xml:space="preserve">عباس الوارق(1)...90</w:t>
      </w:r>
    </w:p>
    <w:p>
      <w:pPr>
        <w:pStyle w:val="BookText"/>
      </w:pPr>
      <w:r>
        <w:rPr>
          <w:rFonts w:ascii="IRNazanin" w:hAnsi="IRNazanin" w:eastAsia="IRNazanin" w:cs="IRNazanin"/>
          <w:lang w:bidi="fa-IR"/>
          <w:color w:val="111111"/>
          <w:sz w:val="28"/>
          <w:szCs w:val="28"/>
          <w:rtl/>
        </w:rPr>
        <w:t xml:space="preserve">العباسی...90</w:t>
      </w:r>
    </w:p>
    <w:p>
      <w:pPr>
        <w:pStyle w:val="BookText"/>
      </w:pPr>
      <w:r>
        <w:rPr>
          <w:rFonts w:ascii="IRNazanin" w:hAnsi="IRNazanin" w:eastAsia="IRNazanin" w:cs="IRNazanin"/>
          <w:lang w:bidi="fa-IR"/>
          <w:color w:val="111111"/>
          <w:sz w:val="28"/>
          <w:szCs w:val="28"/>
          <w:rtl/>
        </w:rPr>
        <w:t xml:space="preserve">العباسیون...90</w:t>
      </w:r>
    </w:p>
    <w:p>
      <w:pPr>
        <w:pStyle w:val="BookText"/>
      </w:pPr>
      <w:r>
        <w:rPr>
          <w:rFonts w:ascii="Amiri" w:hAnsi="Amiri" w:eastAsia="Amiri" w:cs="Amiri"/>
          <w:lang w:bidi="ar-SA"/>
          <w:color w:val="111111"/>
          <w:sz w:val="28"/>
          <w:szCs w:val="28"/>
          <w:rtl/>
        </w:rPr>
        <w:t xml:space="preserve">عباية الاسدي ...90</w:t>
      </w:r>
    </w:p>
    <w:p>
      <w:pPr>
        <w:pStyle w:val="BookText"/>
      </w:pPr>
      <w:r>
        <w:rPr>
          <w:rFonts w:ascii="IRNazanin" w:hAnsi="IRNazanin" w:eastAsia="IRNazanin" w:cs="IRNazanin"/>
          <w:lang w:bidi="fa-IR"/>
          <w:color w:val="111111"/>
          <w:sz w:val="28"/>
          <w:szCs w:val="28"/>
          <w:rtl/>
        </w:rPr>
        <w:t xml:space="preserve">عبأ...90</w:t>
      </w:r>
    </w:p>
    <w:p>
      <w:pPr>
        <w:pStyle w:val="BookText"/>
      </w:pPr>
      <w:r>
        <w:rPr>
          <w:rFonts w:ascii="IRNazanin" w:hAnsi="IRNazanin" w:eastAsia="IRNazanin" w:cs="IRNazanin"/>
          <w:lang w:bidi="fa-IR"/>
          <w:color w:val="111111"/>
          <w:sz w:val="28"/>
          <w:szCs w:val="28"/>
          <w:rtl/>
        </w:rPr>
        <w:t xml:space="preserve">العبث...90</w:t>
      </w:r>
    </w:p>
    <w:p>
      <w:pPr>
        <w:pStyle w:val="BookText"/>
      </w:pPr>
      <w:r>
        <w:rPr>
          <w:rFonts w:ascii="IRNazanin" w:hAnsi="IRNazanin" w:eastAsia="IRNazanin" w:cs="IRNazanin"/>
          <w:lang w:bidi="fa-IR"/>
          <w:color w:val="111111"/>
          <w:sz w:val="28"/>
          <w:szCs w:val="28"/>
          <w:rtl/>
        </w:rPr>
        <w:t xml:space="preserve">العبد...91</w:t>
      </w:r>
    </w:p>
    <w:p>
      <w:pPr>
        <w:pStyle w:val="BookText"/>
      </w:pPr>
      <w:r>
        <w:rPr>
          <w:rFonts w:ascii="IRNazanin" w:hAnsi="IRNazanin" w:eastAsia="IRNazanin" w:cs="IRNazanin"/>
          <w:lang w:bidi="fa-IR"/>
          <w:color w:val="111111"/>
          <w:sz w:val="28"/>
          <w:szCs w:val="28"/>
          <w:rtl/>
        </w:rPr>
        <w:t xml:space="preserve">عبد الأعلى (49)...110</w:t>
      </w:r>
    </w:p>
    <w:p>
      <w:pPr>
        <w:pStyle w:val="BookText"/>
      </w:pPr>
      <w:r>
        <w:rPr>
          <w:rFonts w:ascii="IRNazanin" w:hAnsi="IRNazanin" w:eastAsia="IRNazanin" w:cs="IRNazanin"/>
          <w:lang w:bidi="fa-IR"/>
          <w:color w:val="111111"/>
          <w:sz w:val="28"/>
          <w:szCs w:val="28"/>
          <w:rtl/>
        </w:rPr>
        <w:t xml:space="preserve">عبد الأعلى بن أعین (1)...111</w:t>
      </w:r>
    </w:p>
    <w:p>
      <w:pPr>
        <w:pStyle w:val="BookText"/>
      </w:pPr>
      <w:r>
        <w:rPr>
          <w:rFonts w:ascii="IRNazanin" w:hAnsi="IRNazanin" w:eastAsia="IRNazanin" w:cs="IRNazanin"/>
          <w:lang w:bidi="fa-IR"/>
          <w:color w:val="111111"/>
          <w:sz w:val="28"/>
          <w:szCs w:val="28"/>
          <w:rtl/>
        </w:rPr>
        <w:t xml:space="preserve">عبد الاعلی مولى آل سام (19)...111</w:t>
      </w:r>
    </w:p>
    <w:p>
      <w:pPr>
        <w:pStyle w:val="BookText"/>
      </w:pPr>
      <w:r>
        <w:rPr>
          <w:rFonts w:ascii="Amiri" w:hAnsi="Amiri" w:eastAsia="Amiri" w:cs="Amiri"/>
          <w:lang w:bidi="ar-SA"/>
          <w:color w:val="111111"/>
          <w:sz w:val="28"/>
          <w:szCs w:val="28"/>
          <w:rtl/>
        </w:rPr>
        <w:t xml:space="preserve">عبد الحميد (8)...112</w:t>
      </w:r>
    </w:p>
    <w:p>
      <w:pPr>
        <w:pStyle w:val="BookText"/>
      </w:pPr>
      <w:r>
        <w:rPr>
          <w:rFonts w:ascii="IRNazanin" w:hAnsi="IRNazanin" w:eastAsia="IRNazanin" w:cs="IRNazanin"/>
          <w:lang w:bidi="fa-IR"/>
          <w:color w:val="111111"/>
          <w:sz w:val="28"/>
          <w:szCs w:val="28"/>
          <w:rtl/>
        </w:rPr>
        <w:t xml:space="preserve">عبد الحميد الازدی (1)...112</w:t>
      </w:r>
    </w:p>
    <w:p>
      <w:pPr>
        <w:pStyle w:val="BookText"/>
      </w:pPr>
      <w:r>
        <w:rPr>
          <w:rFonts w:ascii="Amiri" w:hAnsi="Amiri" w:eastAsia="Amiri" w:cs="Amiri"/>
          <w:lang w:bidi="ar-SA"/>
          <w:color w:val="111111"/>
          <w:sz w:val="28"/>
          <w:szCs w:val="28"/>
          <w:rtl/>
        </w:rPr>
        <w:t xml:space="preserve">عبد الحميد بن أبي جعفر (1)...112</w:t>
      </w:r>
    </w:p>
    <w:p>
      <w:pPr>
        <w:pStyle w:val="BookText"/>
      </w:pPr>
      <w:r>
        <w:rPr>
          <w:rFonts w:ascii="IRNazanin" w:hAnsi="IRNazanin" w:eastAsia="IRNazanin" w:cs="IRNazanin"/>
          <w:lang w:bidi="fa-IR"/>
          <w:color w:val="111111"/>
          <w:sz w:val="28"/>
          <w:szCs w:val="28"/>
          <w:rtl/>
        </w:rPr>
        <w:t xml:space="preserve">عبد الحمید بن ابی الدیلم (6)...112</w:t>
      </w:r>
    </w:p>
    <w:p>
      <w:pPr>
        <w:pStyle w:val="BookText"/>
      </w:pPr>
      <w:r>
        <w:rPr>
          <w:rFonts w:ascii="IRNazanin" w:hAnsi="IRNazanin" w:eastAsia="IRNazanin" w:cs="IRNazanin"/>
          <w:lang w:bidi="fa-IR"/>
          <w:color w:val="111111"/>
          <w:sz w:val="28"/>
          <w:szCs w:val="28"/>
          <w:rtl/>
        </w:rPr>
        <w:t xml:space="preserve">عبد الحمید بن ابی العلاء الازدی (5)...112</w:t>
      </w:r>
    </w:p>
    <w:p>
      <w:pPr>
        <w:pStyle w:val="BookText"/>
      </w:pPr>
      <w:r>
        <w:rPr>
          <w:rFonts w:ascii="IRNazanin" w:hAnsi="IRNazanin" w:eastAsia="IRNazanin" w:cs="IRNazanin"/>
          <w:lang w:bidi="fa-IR"/>
          <w:color w:val="111111"/>
          <w:sz w:val="28"/>
          <w:szCs w:val="28"/>
          <w:rtl/>
        </w:rPr>
        <w:t xml:space="preserve">عبد الحميد بن اسماعیل (1)...113</w:t>
      </w:r>
    </w:p>
    <w:p>
      <w:pPr>
        <w:pStyle w:val="BookText"/>
      </w:pPr>
      <w:r>
        <w:rPr>
          <w:rFonts w:ascii="Amiri" w:hAnsi="Amiri" w:eastAsia="Amiri" w:cs="Amiri"/>
          <w:lang w:bidi="ar-SA"/>
          <w:color w:val="111111"/>
          <w:sz w:val="28"/>
          <w:szCs w:val="28"/>
          <w:rtl/>
        </w:rPr>
        <w:t xml:space="preserve">عبد الحميد بن سعد( 5)...113</w:t>
      </w:r>
    </w:p>
    <w:p>
      <w:pPr>
        <w:pStyle w:val="BookText"/>
      </w:pPr>
      <w:r>
        <w:rPr>
          <w:rFonts w:ascii="Amiri" w:hAnsi="Amiri" w:eastAsia="Amiri" w:cs="Amiri"/>
          <w:lang w:bidi="ar-SA"/>
          <w:color w:val="111111"/>
          <w:sz w:val="28"/>
          <w:szCs w:val="28"/>
          <w:rtl/>
        </w:rPr>
        <w:t xml:space="preserve">عبد الحميد بن سعيد(6)...113</w:t>
      </w:r>
    </w:p>
    <w:p>
      <w:pPr>
        <w:pStyle w:val="BookText"/>
      </w:pPr>
      <w:r>
        <w:rPr>
          <w:rFonts w:ascii="Amiri" w:hAnsi="Amiri" w:eastAsia="Amiri" w:cs="Amiri"/>
          <w:lang w:bidi="ar-SA"/>
          <w:color w:val="111111"/>
          <w:sz w:val="28"/>
          <w:szCs w:val="28"/>
          <w:rtl/>
        </w:rPr>
        <w:t xml:space="preserve">عبد الحميد بن عواض (11)...113</w:t>
      </w:r>
    </w:p>
    <w:p>
      <w:pPr>
        <w:pStyle w:val="BookText"/>
      </w:pPr>
      <w:r>
        <w:rPr>
          <w:rFonts w:ascii="IRNazanin" w:hAnsi="IRNazanin" w:eastAsia="IRNazanin" w:cs="IRNazanin"/>
          <w:lang w:bidi="fa-IR"/>
          <w:color w:val="111111"/>
          <w:sz w:val="28"/>
          <w:szCs w:val="28"/>
          <w:rtl/>
        </w:rPr>
        <w:t xml:space="preserve">عبدالحمید بن المفضل السمان (1).....113</w:t>
      </w:r>
    </w:p>
    <w:p>
      <w:pPr>
        <w:pStyle w:val="BookText"/>
      </w:pPr>
      <w:r>
        <w:rPr>
          <w:rFonts w:ascii="Amiri" w:hAnsi="Amiri" w:eastAsia="Amiri" w:cs="Amiri"/>
          <w:lang w:bidi="ar-SA"/>
          <w:color w:val="111111"/>
          <w:sz w:val="28"/>
          <w:szCs w:val="28"/>
          <w:rtl/>
        </w:rPr>
        <w:t xml:space="preserve">عبد الحميد الخادم (1)...113</w:t>
      </w:r>
    </w:p>
    <w:p>
      <w:pPr>
        <w:pStyle w:val="BookText"/>
      </w:pPr>
      <w:r>
        <w:rPr>
          <w:rFonts w:ascii="IRNazanin" w:hAnsi="IRNazanin" w:eastAsia="IRNazanin" w:cs="IRNazanin"/>
          <w:lang w:bidi="fa-IR"/>
          <w:color w:val="111111"/>
          <w:sz w:val="28"/>
          <w:szCs w:val="28"/>
          <w:rtl/>
        </w:rPr>
        <w:t xml:space="preserve">عبد الحميد الطائی (5)...113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الحميد الوابشی (1)...113</w:t>
      </w:r>
    </w:p>
    <w:p>
      <w:pPr>
        <w:pStyle w:val="BookText"/>
      </w:pPr>
      <w:r>
        <w:rPr>
          <w:rFonts w:ascii="IRNazanin" w:hAnsi="IRNazanin" w:eastAsia="IRNazanin" w:cs="IRNazanin"/>
          <w:lang w:bidi="fa-IR"/>
          <w:color w:val="111111"/>
          <w:sz w:val="28"/>
          <w:szCs w:val="28"/>
          <w:rtl/>
        </w:rPr>
        <w:t xml:space="preserve">عبد الحميد الواسطی (1)...113</w:t>
      </w:r>
    </w:p>
    <w:p>
      <w:pPr>
        <w:pStyle w:val="BookText"/>
      </w:pPr>
      <w:r>
        <w:rPr>
          <w:rFonts w:ascii="IRNazanin" w:hAnsi="IRNazanin" w:eastAsia="IRNazanin" w:cs="IRNazanin"/>
          <w:lang w:bidi="fa-IR"/>
          <w:color w:val="111111"/>
          <w:sz w:val="28"/>
          <w:szCs w:val="28"/>
          <w:rtl/>
        </w:rPr>
        <w:t xml:space="preserve">عبد الخالق (4)...114</w:t>
      </w:r>
    </w:p>
    <w:p>
      <w:pPr>
        <w:pStyle w:val="BookText"/>
      </w:pPr>
      <w:r>
        <w:rPr>
          <w:rFonts w:ascii="IRNazanin" w:hAnsi="IRNazanin" w:eastAsia="IRNazanin" w:cs="IRNazanin"/>
          <w:lang w:bidi="fa-IR"/>
          <w:color w:val="111111"/>
          <w:sz w:val="28"/>
          <w:szCs w:val="28"/>
          <w:rtl/>
        </w:rPr>
        <w:t xml:space="preserve">عبد الخالق بن عبد ربه(1)...114</w:t>
      </w:r>
    </w:p>
    <w:p>
      <w:pPr>
        <w:pStyle w:val="BookText"/>
      </w:pPr>
      <w:r>
        <w:rPr>
          <w:rFonts w:ascii="Amiri" w:hAnsi="Amiri" w:eastAsia="Amiri" w:cs="Amiri"/>
          <w:lang w:bidi="ar-SA"/>
          <w:color w:val="111111"/>
          <w:sz w:val="28"/>
          <w:szCs w:val="28"/>
          <w:rtl/>
        </w:rPr>
        <w:t xml:space="preserve">عبد الخالق الصيقل (1)...114</w:t>
      </w:r>
    </w:p>
    <w:p>
      <w:pPr>
        <w:pStyle w:val="BookText"/>
      </w:pPr>
      <w:r>
        <w:rPr>
          <w:rFonts w:ascii="IRNazanin" w:hAnsi="IRNazanin" w:eastAsia="IRNazanin" w:cs="IRNazanin"/>
          <w:lang w:bidi="fa-IR"/>
          <w:color w:val="111111"/>
          <w:sz w:val="28"/>
          <w:szCs w:val="28"/>
          <w:rtl/>
        </w:rPr>
        <w:t xml:space="preserve">عبد الرحمن (36)...114</w:t>
      </w:r>
    </w:p>
    <w:p>
      <w:pPr>
        <w:pStyle w:val="BookText"/>
      </w:pPr>
      <w:r>
        <w:rPr>
          <w:rFonts w:ascii="IRNazanin" w:hAnsi="IRNazanin" w:eastAsia="IRNazanin" w:cs="IRNazanin"/>
          <w:lang w:bidi="fa-IR"/>
          <w:color w:val="111111"/>
          <w:sz w:val="28"/>
          <w:szCs w:val="28"/>
          <w:rtl/>
        </w:rPr>
        <w:t xml:space="preserve">عبد الرحمن البصری (3)...115</w:t>
      </w:r>
    </w:p>
    <w:p>
      <w:pPr>
        <w:pStyle w:val="BookText"/>
      </w:pPr>
      <w:r>
        <w:rPr>
          <w:rFonts w:ascii="IRNazanin" w:hAnsi="IRNazanin" w:eastAsia="IRNazanin" w:cs="IRNazanin"/>
          <w:lang w:bidi="fa-IR"/>
          <w:color w:val="111111"/>
          <w:sz w:val="28"/>
          <w:szCs w:val="28"/>
          <w:rtl/>
        </w:rPr>
        <w:t xml:space="preserve">عبد الرحمن بن ابی عبدالله (188)...115</w:t>
      </w:r>
    </w:p>
    <w:p>
      <w:pPr>
        <w:pStyle w:val="BookText"/>
      </w:pPr>
      <w:r>
        <w:rPr>
          <w:rFonts w:ascii="IRNazanin" w:hAnsi="IRNazanin" w:eastAsia="IRNazanin" w:cs="IRNazanin"/>
          <w:lang w:bidi="fa-IR"/>
          <w:color w:val="111111"/>
          <w:sz w:val="28"/>
          <w:szCs w:val="28"/>
          <w:rtl/>
        </w:rPr>
        <w:t xml:space="preserve">عبدالرحمن بن أبي عبدالله البصری (2)...120</w:t>
      </w:r>
    </w:p>
    <w:p>
      <w:pPr>
        <w:pStyle w:val="BookText"/>
      </w:pPr>
      <w:r>
        <w:rPr>
          <w:rFonts w:ascii="Amiri" w:hAnsi="Amiri" w:eastAsia="Amiri" w:cs="Amiri"/>
          <w:lang w:bidi="ar-SA"/>
          <w:color w:val="111111"/>
          <w:sz w:val="28"/>
          <w:szCs w:val="28"/>
          <w:rtl/>
        </w:rPr>
        <w:t xml:space="preserve">عبدالرحمن بن أبي نجران (12)...120</w:t>
      </w:r>
    </w:p>
    <w:p>
      <w:pPr>
        <w:pStyle w:val="BookText"/>
      </w:pPr>
      <w:r>
        <w:rPr>
          <w:rFonts w:ascii="IRNazanin" w:hAnsi="IRNazanin" w:eastAsia="IRNazanin" w:cs="IRNazanin"/>
          <w:lang w:bidi="fa-IR"/>
          <w:color w:val="111111"/>
          <w:sz w:val="28"/>
          <w:szCs w:val="28"/>
          <w:rtl/>
        </w:rPr>
        <w:t xml:space="preserve">عبد الرحمن بن الاشل (1)...120</w:t>
      </w:r>
    </w:p>
    <w:p>
      <w:pPr>
        <w:pStyle w:val="BookText"/>
      </w:pPr>
      <w:r>
        <w:rPr>
          <w:rFonts w:ascii="IRNazanin" w:hAnsi="IRNazanin" w:eastAsia="IRNazanin" w:cs="IRNazanin"/>
          <w:lang w:bidi="fa-IR"/>
          <w:color w:val="111111"/>
          <w:sz w:val="28"/>
          <w:szCs w:val="28"/>
          <w:rtl/>
        </w:rPr>
        <w:t xml:space="preserve">عبد الرحمن بن أعین (12)...120</w:t>
      </w:r>
    </w:p>
    <w:p>
      <w:pPr>
        <w:pStyle w:val="BookText"/>
      </w:pPr>
      <w:r>
        <w:rPr>
          <w:rFonts w:ascii="IRNazanin" w:hAnsi="IRNazanin" w:eastAsia="IRNazanin" w:cs="IRNazanin"/>
          <w:lang w:bidi="fa-IR"/>
          <w:color w:val="111111"/>
          <w:sz w:val="28"/>
          <w:szCs w:val="28"/>
          <w:rtl/>
        </w:rPr>
        <w:t xml:space="preserve">عبد الرحمن بن بشیر (1)...121</w:t>
      </w:r>
    </w:p>
    <w:p>
      <w:pPr>
        <w:pStyle w:val="BookText"/>
      </w:pPr>
      <w:r>
        <w:rPr>
          <w:rFonts w:ascii="IRNazanin" w:hAnsi="IRNazanin" w:eastAsia="IRNazanin" w:cs="IRNazanin"/>
          <w:lang w:bidi="fa-IR"/>
          <w:color w:val="111111"/>
          <w:sz w:val="28"/>
          <w:szCs w:val="28"/>
          <w:rtl/>
        </w:rPr>
        <w:t xml:space="preserve">عبد الرحمن بن بکیر(1)...121</w:t>
      </w:r>
    </w:p>
    <w:p>
      <w:pPr>
        <w:pStyle w:val="BookText"/>
      </w:pPr>
      <w:r>
        <w:rPr>
          <w:rFonts w:ascii="IRNazanin" w:hAnsi="IRNazanin" w:eastAsia="IRNazanin" w:cs="IRNazanin"/>
          <w:lang w:bidi="fa-IR"/>
          <w:color w:val="111111"/>
          <w:sz w:val="28"/>
          <w:szCs w:val="28"/>
          <w:rtl/>
        </w:rPr>
        <w:t xml:space="preserve">عبد الرحمن بن جند(1)...121</w:t>
      </w:r>
    </w:p>
    <w:p>
      <w:pPr>
        <w:pStyle w:val="BookText"/>
      </w:pPr>
      <w:r>
        <w:rPr>
          <w:rFonts w:ascii="IRNazanin" w:hAnsi="IRNazanin" w:eastAsia="IRNazanin" w:cs="IRNazanin"/>
          <w:lang w:bidi="fa-IR"/>
          <w:color w:val="111111"/>
          <w:sz w:val="28"/>
          <w:szCs w:val="28"/>
          <w:rtl/>
        </w:rPr>
        <w:t xml:space="preserve">عبد الرحمن بن الحجاج (272)...121</w:t>
      </w:r>
    </w:p>
    <w:p>
      <w:pPr>
        <w:pStyle w:val="BookText"/>
      </w:pPr>
      <w:r>
        <w:rPr>
          <w:rFonts w:ascii="IRNazanin" w:hAnsi="IRNazanin" w:eastAsia="IRNazanin" w:cs="IRNazanin"/>
          <w:lang w:bidi="fa-IR"/>
          <w:color w:val="111111"/>
          <w:sz w:val="28"/>
          <w:szCs w:val="28"/>
          <w:rtl/>
        </w:rPr>
        <w:t xml:space="preserve">عبدالرحمن بن حسن بن علی (2)...128</w:t>
      </w:r>
    </w:p>
    <w:p>
      <w:pPr>
        <w:pStyle w:val="BookText"/>
      </w:pPr>
      <w:r>
        <w:rPr>
          <w:rFonts w:ascii="IRNazanin" w:hAnsi="IRNazanin" w:eastAsia="IRNazanin" w:cs="IRNazanin"/>
          <w:lang w:bidi="fa-IR"/>
          <w:color w:val="111111"/>
          <w:sz w:val="28"/>
          <w:szCs w:val="28"/>
          <w:rtl/>
        </w:rPr>
        <w:t xml:space="preserve">عبد الرحمن بن حماد (2)...128</w:t>
      </w:r>
    </w:p>
    <w:p>
      <w:pPr>
        <w:pStyle w:val="BookText"/>
      </w:pPr>
      <w:r>
        <w:rPr>
          <w:rFonts w:ascii="IRNazanin" w:hAnsi="IRNazanin" w:eastAsia="IRNazanin" w:cs="IRNazanin"/>
          <w:lang w:bidi="fa-IR"/>
          <w:color w:val="111111"/>
          <w:sz w:val="28"/>
          <w:szCs w:val="28"/>
          <w:rtl/>
        </w:rPr>
        <w:t xml:space="preserve">عبد الرحمن بن زید(1)...128</w:t>
      </w:r>
    </w:p>
    <w:p>
      <w:pPr>
        <w:pStyle w:val="BookText"/>
      </w:pPr>
      <w:r>
        <w:rPr>
          <w:rFonts w:ascii="IRNazanin" w:hAnsi="IRNazanin" w:eastAsia="IRNazanin" w:cs="IRNazanin"/>
          <w:lang w:bidi="fa-IR"/>
          <w:color w:val="111111"/>
          <w:sz w:val="28"/>
          <w:szCs w:val="28"/>
          <w:rtl/>
        </w:rPr>
        <w:t xml:space="preserve">عبدالرحمن بن زید بن اسلم التنوكي (1) 128</w:t>
      </w:r>
    </w:p>
    <w:p>
      <w:pPr>
        <w:pStyle w:val="BookText"/>
      </w:pPr>
      <w:r>
        <w:rPr>
          <w:rFonts w:ascii="IRNazanin" w:hAnsi="IRNazanin" w:eastAsia="IRNazanin" w:cs="IRNazanin"/>
          <w:lang w:bidi="fa-IR"/>
          <w:color w:val="111111"/>
          <w:sz w:val="28"/>
          <w:szCs w:val="28"/>
          <w:rtl/>
        </w:rPr>
        <w:t xml:space="preserve">عبد الرحمن بن سالم (3)...128</w:t>
      </w:r>
    </w:p>
    <w:p>
      <w:pPr>
        <w:pStyle w:val="BookText"/>
      </w:pPr>
      <w:r>
        <w:rPr>
          <w:rFonts w:ascii="Amiri" w:hAnsi="Amiri" w:eastAsia="Amiri" w:cs="Amiri"/>
          <w:lang w:bidi="ar-SA"/>
          <w:color w:val="111111"/>
          <w:sz w:val="28"/>
          <w:szCs w:val="28"/>
          <w:rtl/>
        </w:rPr>
        <w:t xml:space="preserve">عبد الرحمن بن سعيد (1)...128</w:t>
      </w:r>
    </w:p>
    <w:p>
      <w:pPr>
        <w:pStyle w:val="BookText"/>
      </w:pPr>
      <w:r>
        <w:rPr>
          <w:rFonts w:ascii="Amiri" w:hAnsi="Amiri" w:eastAsia="Amiri" w:cs="Amiri"/>
          <w:lang w:bidi="ar-SA"/>
          <w:color w:val="111111"/>
          <w:sz w:val="28"/>
          <w:szCs w:val="28"/>
          <w:rtl/>
        </w:rPr>
        <w:t xml:space="preserve">عبد الرحمن بن سليمان (1)...128</w:t>
      </w:r>
    </w:p>
    <w:p>
      <w:pPr>
        <w:pStyle w:val="BookText"/>
      </w:pPr>
      <w:r>
        <w:rPr>
          <w:rFonts w:ascii="IRNazanin" w:hAnsi="IRNazanin" w:eastAsia="IRNazanin" w:cs="IRNazanin"/>
          <w:lang w:bidi="fa-IR"/>
          <w:color w:val="111111"/>
          <w:sz w:val="28"/>
          <w:szCs w:val="28"/>
          <w:rtl/>
        </w:rPr>
        <w:t xml:space="preserve">عبد الرحمن بن سنان (1)...129</w:t>
      </w:r>
    </w:p>
    <w:p>
      <w:pPr>
        <w:pStyle w:val="BookText"/>
      </w:pPr>
      <w:r>
        <w:rPr>
          <w:rFonts w:ascii="IRNazanin" w:hAnsi="IRNazanin" w:eastAsia="IRNazanin" w:cs="IRNazanin"/>
          <w:lang w:bidi="fa-IR"/>
          <w:color w:val="111111"/>
          <w:sz w:val="28"/>
          <w:szCs w:val="28"/>
          <w:rtl/>
        </w:rPr>
        <w:t xml:space="preserve">عبد الرحمن بن سیابة (23)...129</w:t>
      </w:r>
    </w:p>
    <w:p>
      <w:pPr>
        <w:pStyle w:val="BookText"/>
      </w:pPr>
      <w:r>
        <w:rPr>
          <w:rFonts w:ascii="Amiri" w:hAnsi="Amiri" w:eastAsia="Amiri" w:cs="Amiri"/>
          <w:lang w:bidi="ar-SA"/>
          <w:color w:val="111111"/>
          <w:sz w:val="28"/>
          <w:szCs w:val="28"/>
          <w:rtl/>
        </w:rPr>
        <w:t xml:space="preserve">عبدالرحمن بن عبد الحميد(1)...129</w:t>
      </w:r>
    </w:p>
    <w:p>
      <w:pPr>
        <w:pStyle w:val="BookText"/>
      </w:pPr>
      <w:r>
        <w:rPr>
          <w:rFonts w:ascii="IRNazanin" w:hAnsi="IRNazanin" w:eastAsia="IRNazanin" w:cs="IRNazanin"/>
          <w:lang w:bidi="fa-IR"/>
          <w:color w:val="111111"/>
          <w:sz w:val="28"/>
          <w:szCs w:val="28"/>
          <w:rtl/>
        </w:rPr>
        <w:t xml:space="preserve">عبد الرحمن بن عبدالله (1)... 129</w:t>
      </w:r>
    </w:p>
    <w:p>
      <w:pPr>
        <w:pStyle w:val="BookText"/>
      </w:pPr>
      <w:r>
        <w:rPr>
          <w:rFonts w:ascii="Amiri" w:hAnsi="Amiri" w:eastAsia="Amiri" w:cs="Amiri"/>
          <w:lang w:bidi="ar-SA"/>
          <w:color w:val="111111"/>
          <w:sz w:val="28"/>
          <w:szCs w:val="28"/>
          <w:rtl/>
        </w:rPr>
        <w:t xml:space="preserve">عبد الرحمن بن عتيك (1)...129</w:t>
      </w:r>
    </w:p>
    <w:p>
      <w:pPr>
        <w:pStyle w:val="BookText"/>
      </w:pPr>
      <w:r>
        <w:rPr>
          <w:rFonts w:ascii="IRNazanin" w:hAnsi="IRNazanin" w:eastAsia="IRNazanin" w:cs="IRNazanin"/>
          <w:lang w:bidi="fa-IR"/>
          <w:color w:val="111111"/>
          <w:sz w:val="28"/>
          <w:szCs w:val="28"/>
          <w:rtl/>
        </w:rPr>
        <w:t xml:space="preserve">عبد الرحمن بن عثمان (1)...129</w:t>
      </w:r>
    </w:p>
    <w:p>
      <w:pPr>
        <w:pStyle w:val="BookText"/>
      </w:pPr>
      <w:r>
        <w:rPr>
          <w:rFonts w:ascii="IRNazanin" w:hAnsi="IRNazanin" w:eastAsia="IRNazanin" w:cs="IRNazanin"/>
          <w:lang w:bidi="fa-IR"/>
          <w:color w:val="111111"/>
          <w:sz w:val="28"/>
          <w:szCs w:val="28"/>
          <w:rtl/>
        </w:rPr>
        <w:t xml:space="preserve">عبد الرحمن بن عجلان (1)... 129</w:t>
      </w:r>
    </w:p>
    <w:p>
      <w:pPr>
        <w:pStyle w:val="BookText"/>
      </w:pPr>
      <w:r>
        <w:rPr>
          <w:rFonts w:ascii="IRNazanin" w:hAnsi="IRNazanin" w:eastAsia="IRNazanin" w:cs="IRNazanin"/>
          <w:lang w:bidi="fa-IR"/>
          <w:color w:val="111111"/>
          <w:sz w:val="28"/>
          <w:szCs w:val="28"/>
          <w:rtl/>
        </w:rPr>
        <w:t xml:space="preserve">عبد الرحمن بن العزرمی (2)...129</w:t>
      </w:r>
    </w:p>
    <w:p>
      <w:pPr>
        <w:pStyle w:val="BookText"/>
      </w:pPr>
      <w:r>
        <w:rPr>
          <w:rFonts w:ascii="IRNazanin" w:hAnsi="IRNazanin" w:eastAsia="IRNazanin" w:cs="IRNazanin"/>
          <w:lang w:bidi="fa-IR"/>
          <w:color w:val="111111"/>
          <w:sz w:val="28"/>
          <w:szCs w:val="28"/>
          <w:rtl/>
        </w:rPr>
        <w:t xml:space="preserve">عبد الرحمن بن العرزمی...129</w:t>
      </w:r>
    </w:p>
    <w:p>
      <w:pPr>
        <w:pStyle w:val="BookText"/>
      </w:pPr>
      <w:r>
        <w:rPr>
          <w:rFonts w:ascii="IRNazanin" w:hAnsi="IRNazanin" w:eastAsia="IRNazanin" w:cs="IRNazanin"/>
          <w:lang w:bidi="fa-IR"/>
          <w:color w:val="111111"/>
          <w:sz w:val="28"/>
          <w:szCs w:val="28"/>
          <w:rtl/>
        </w:rPr>
        <w:t xml:space="preserve">عبدالرحمن بن عمر بن اسلم(1)...130</w:t>
      </w:r>
    </w:p>
    <w:p>
      <w:pPr>
        <w:pStyle w:val="BookText"/>
      </w:pPr>
      <w:r>
        <w:rPr>
          <w:rFonts w:ascii="IRNazanin" w:hAnsi="IRNazanin" w:eastAsia="IRNazanin" w:cs="IRNazanin"/>
          <w:lang w:bidi="fa-IR"/>
          <w:color w:val="111111"/>
          <w:sz w:val="28"/>
          <w:szCs w:val="28"/>
          <w:rtl/>
        </w:rPr>
        <w:t xml:space="preserve">عبد الرحمن بن عوف (1)...130</w:t>
      </w:r>
    </w:p>
    <w:p>
      <w:pPr>
        <w:pStyle w:val="BookText"/>
      </w:pPr>
      <w:r>
        <w:rPr>
          <w:rFonts w:ascii="IRNazanin" w:hAnsi="IRNazanin" w:eastAsia="IRNazanin" w:cs="IRNazanin"/>
          <w:lang w:bidi="fa-IR"/>
          <w:color w:val="111111"/>
          <w:sz w:val="28"/>
          <w:szCs w:val="28"/>
          <w:rtl/>
        </w:rPr>
        <w:t xml:space="preserve">عبد الرحمن بن کثیر (38)...130</w:t>
      </w:r>
    </w:p>
    <w:p>
      <w:pPr>
        <w:pStyle w:val="BookText"/>
      </w:pPr>
      <w:r>
        <w:rPr>
          <w:rFonts w:ascii="IRNazanin" w:hAnsi="IRNazanin" w:eastAsia="IRNazanin" w:cs="IRNazanin"/>
          <w:lang w:bidi="fa-IR"/>
          <w:color w:val="111111"/>
          <w:sz w:val="28"/>
          <w:szCs w:val="28"/>
          <w:rtl/>
        </w:rPr>
        <w:t xml:space="preserve">عبدالرحمن بن محمد العرزمی (1)...131</w:t>
      </w:r>
    </w:p>
    <w:p>
      <w:pPr>
        <w:pStyle w:val="BookText"/>
      </w:pPr>
      <w:r>
        <w:rPr>
          <w:rFonts w:ascii="IRNazanin" w:hAnsi="IRNazanin" w:eastAsia="IRNazanin" w:cs="IRNazanin"/>
          <w:lang w:bidi="fa-IR"/>
          <w:color w:val="111111"/>
          <w:sz w:val="28"/>
          <w:szCs w:val="28"/>
          <w:rtl/>
        </w:rPr>
        <w:t xml:space="preserve">عبدالرحمن بن محمد العزرمی (2)...131</w:t>
      </w:r>
    </w:p>
    <w:p>
      <w:pPr>
        <w:pStyle w:val="BookText"/>
      </w:pPr>
      <w:r>
        <w:rPr>
          <w:rFonts w:ascii="IRNazanin" w:hAnsi="IRNazanin" w:eastAsia="IRNazanin" w:cs="IRNazanin"/>
          <w:lang w:bidi="fa-IR"/>
          <w:color w:val="111111"/>
          <w:sz w:val="28"/>
          <w:szCs w:val="28"/>
          <w:rtl/>
        </w:rPr>
        <w:t xml:space="preserve">عبد الرحمن بن مسلم (1)...131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بن مسلمة الجریری (1)...131</w:t>
      </w:r>
    </w:p>
    <w:p>
      <w:pPr>
        <w:pStyle w:val="BookText"/>
      </w:pPr>
      <w:r>
        <w:rPr>
          <w:rFonts w:ascii="IRNazanin" w:hAnsi="IRNazanin" w:eastAsia="IRNazanin" w:cs="IRNazanin"/>
          <w:lang w:bidi="fa-IR"/>
          <w:color w:val="111111"/>
          <w:sz w:val="28"/>
          <w:szCs w:val="28"/>
          <w:rtl/>
        </w:rPr>
        <w:t xml:space="preserve">عبد الرحمن بن یزید(1)...131</w:t>
      </w:r>
    </w:p>
    <w:p>
      <w:pPr>
        <w:pStyle w:val="BookText"/>
      </w:pPr>
      <w:r>
        <w:rPr>
          <w:rFonts w:ascii="Amiri" w:hAnsi="Amiri" w:eastAsia="Amiri" w:cs="Amiri"/>
          <w:lang w:bidi="ar-SA"/>
          <w:color w:val="111111"/>
          <w:sz w:val="28"/>
          <w:szCs w:val="28"/>
          <w:rtl/>
        </w:rPr>
        <w:t xml:space="preserve">عبد الرحمن بن يعقوب...131</w:t>
      </w:r>
    </w:p>
    <w:p>
      <w:pPr>
        <w:pStyle w:val="BookText"/>
      </w:pPr>
      <w:r>
        <w:rPr>
          <w:rFonts w:ascii="IRNazanin" w:hAnsi="IRNazanin" w:eastAsia="IRNazanin" w:cs="IRNazanin"/>
          <w:lang w:bidi="fa-IR"/>
          <w:color w:val="111111"/>
          <w:sz w:val="28"/>
          <w:szCs w:val="28"/>
          <w:rtl/>
        </w:rPr>
        <w:t xml:space="preserve">عبد الرحمن الجعفی (1)... 131</w:t>
      </w:r>
    </w:p>
    <w:p>
      <w:pPr>
        <w:pStyle w:val="BookText"/>
      </w:pPr>
      <w:r>
        <w:rPr>
          <w:rFonts w:ascii="IRNazanin" w:hAnsi="IRNazanin" w:eastAsia="IRNazanin" w:cs="IRNazanin"/>
          <w:lang w:bidi="fa-IR"/>
          <w:color w:val="111111"/>
          <w:sz w:val="28"/>
          <w:szCs w:val="28"/>
          <w:rtl/>
        </w:rPr>
        <w:t xml:space="preserve">عبد الرحمن الحذاء (2)...131</w:t>
      </w:r>
    </w:p>
    <w:p>
      <w:pPr>
        <w:pStyle w:val="BookText"/>
      </w:pPr>
      <w:r>
        <w:rPr>
          <w:rFonts w:ascii="IRNazanin" w:hAnsi="IRNazanin" w:eastAsia="IRNazanin" w:cs="IRNazanin"/>
          <w:lang w:bidi="fa-IR"/>
          <w:color w:val="111111"/>
          <w:sz w:val="28"/>
          <w:szCs w:val="28"/>
          <w:rtl/>
        </w:rPr>
        <w:t xml:space="preserve">عبد الرحمن الخثعمی (1)... 131</w:t>
      </w:r>
    </w:p>
    <w:p>
      <w:pPr>
        <w:pStyle w:val="BookText"/>
      </w:pPr>
      <w:r>
        <w:rPr>
          <w:rFonts w:ascii="IRNazanin" w:hAnsi="IRNazanin" w:eastAsia="IRNazanin" w:cs="IRNazanin"/>
          <w:lang w:bidi="fa-IR"/>
          <w:color w:val="111111"/>
          <w:sz w:val="28"/>
          <w:szCs w:val="28"/>
          <w:rtl/>
        </w:rPr>
        <w:t xml:space="preserve">عبد الرحمن العرزمی (6)...131</w:t>
      </w:r>
    </w:p>
    <w:p>
      <w:pPr>
        <w:pStyle w:val="BookText"/>
      </w:pPr>
      <w:r>
        <w:rPr>
          <w:rFonts w:ascii="IRNazanin" w:hAnsi="IRNazanin" w:eastAsia="IRNazanin" w:cs="IRNazanin"/>
          <w:lang w:bidi="fa-IR"/>
          <w:color w:val="111111"/>
          <w:sz w:val="28"/>
          <w:szCs w:val="28"/>
          <w:rtl/>
        </w:rPr>
        <w:t xml:space="preserve">عبد الرحمن العزرمی (8)... 132</w:t>
      </w:r>
    </w:p>
    <w:p>
      <w:pPr>
        <w:pStyle w:val="BookText"/>
      </w:pPr>
      <w:r>
        <w:rPr>
          <w:rFonts w:ascii="IRNazanin" w:hAnsi="IRNazanin" w:eastAsia="IRNazanin" w:cs="IRNazanin"/>
          <w:lang w:bidi="fa-IR"/>
          <w:color w:val="111111"/>
          <w:sz w:val="28"/>
          <w:szCs w:val="28"/>
          <w:rtl/>
        </w:rPr>
        <w:t xml:space="preserve">عبد الرحمن الهاشمی (1)...132</w:t>
      </w:r>
    </w:p>
    <w:p>
      <w:pPr>
        <w:pStyle w:val="BookText"/>
      </w:pPr>
      <w:r>
        <w:rPr>
          <w:rFonts w:ascii="Amiri" w:hAnsi="Amiri" w:eastAsia="Amiri" w:cs="Amiri"/>
          <w:lang w:bidi="ar-SA"/>
          <w:color w:val="111111"/>
          <w:sz w:val="28"/>
          <w:szCs w:val="28"/>
          <w:rtl/>
        </w:rPr>
        <w:t xml:space="preserve">عبد الرحيم (2)...132</w:t>
      </w:r>
    </w:p>
    <w:p>
      <w:pPr>
        <w:pStyle w:val="BookText"/>
      </w:pPr>
      <w:r>
        <w:rPr>
          <w:rFonts w:ascii="Amiri" w:hAnsi="Amiri" w:eastAsia="Amiri" w:cs="Amiri"/>
          <w:lang w:bidi="ar-SA"/>
          <w:color w:val="111111"/>
          <w:sz w:val="28"/>
          <w:szCs w:val="28"/>
          <w:rtl/>
        </w:rPr>
        <w:t xml:space="preserve">عبد الرحيم بن روح(1)... 132</w:t>
      </w:r>
    </w:p>
    <w:p>
      <w:pPr>
        <w:pStyle w:val="BookText"/>
      </w:pPr>
      <w:r>
        <w:rPr>
          <w:rFonts w:ascii="Amiri" w:hAnsi="Amiri" w:eastAsia="Amiri" w:cs="Amiri"/>
          <w:lang w:bidi="ar-SA"/>
          <w:color w:val="111111"/>
          <w:sz w:val="28"/>
          <w:szCs w:val="28"/>
          <w:rtl/>
        </w:rPr>
        <w:t xml:space="preserve">عبدالرحيم بن عتيك القصير(1)...132</w:t>
      </w:r>
    </w:p>
    <w:p>
      <w:pPr>
        <w:pStyle w:val="BookText"/>
      </w:pPr>
      <w:r>
        <w:rPr>
          <w:rFonts w:ascii="Amiri" w:hAnsi="Amiri" w:eastAsia="Amiri" w:cs="Amiri"/>
          <w:lang w:bidi="ar-SA"/>
          <w:color w:val="111111"/>
          <w:sz w:val="28"/>
          <w:szCs w:val="28"/>
          <w:rtl/>
        </w:rPr>
        <w:t xml:space="preserve">عبد الرحيم القصير (12)...132</w:t>
      </w:r>
    </w:p>
    <w:p>
      <w:pPr>
        <w:pStyle w:val="BookText"/>
      </w:pPr>
      <w:r>
        <w:rPr>
          <w:rFonts w:ascii="IRNazanin" w:hAnsi="IRNazanin" w:eastAsia="IRNazanin" w:cs="IRNazanin"/>
          <w:lang w:bidi="fa-IR"/>
          <w:color w:val="111111"/>
          <w:sz w:val="28"/>
          <w:szCs w:val="28"/>
          <w:rtl/>
        </w:rPr>
        <w:t xml:space="preserve">عبد السلام بن سالم (1)...133</w:t>
      </w:r>
    </w:p>
    <w:p>
      <w:pPr>
        <w:pStyle w:val="BookText"/>
      </w:pPr>
      <w:r>
        <w:rPr>
          <w:rFonts w:ascii="IRNazanin" w:hAnsi="IRNazanin" w:eastAsia="IRNazanin" w:cs="IRNazanin"/>
          <w:lang w:bidi="fa-IR"/>
          <w:color w:val="111111"/>
          <w:sz w:val="28"/>
          <w:szCs w:val="28"/>
          <w:rtl/>
        </w:rPr>
        <w:t xml:space="preserve">عبد السلام بن صالح (1)... 133</w:t>
      </w:r>
    </w:p>
    <w:p>
      <w:pPr>
        <w:pStyle w:val="BookText"/>
      </w:pPr>
      <w:r>
        <w:rPr>
          <w:rFonts w:ascii="IRNazanin" w:hAnsi="IRNazanin" w:eastAsia="IRNazanin" w:cs="IRNazanin"/>
          <w:lang w:bidi="fa-IR"/>
          <w:color w:val="111111"/>
          <w:sz w:val="28"/>
          <w:szCs w:val="28"/>
          <w:rtl/>
        </w:rPr>
        <w:t xml:space="preserve">عبدالسلام بن صالح الهروی(1)...133</w:t>
      </w:r>
    </w:p>
    <w:p>
      <w:pPr>
        <w:pStyle w:val="BookText"/>
      </w:pPr>
      <w:r>
        <w:rPr>
          <w:rFonts w:ascii="Amiri" w:hAnsi="Amiri" w:eastAsia="Amiri" w:cs="Amiri"/>
          <w:lang w:bidi="ar-SA"/>
          <w:color w:val="111111"/>
          <w:sz w:val="28"/>
          <w:szCs w:val="28"/>
          <w:rtl/>
        </w:rPr>
        <w:t xml:space="preserve">عبدالسلام بن عبدالرحمن بن نعيم (1)... 133</w:t>
      </w:r>
    </w:p>
    <w:p>
      <w:pPr>
        <w:pStyle w:val="BookText"/>
      </w:pPr>
      <w:r>
        <w:rPr>
          <w:rFonts w:ascii="Amiri" w:hAnsi="Amiri" w:eastAsia="Amiri" w:cs="Amiri"/>
          <w:lang w:bidi="ar-SA"/>
          <w:color w:val="111111"/>
          <w:sz w:val="28"/>
          <w:szCs w:val="28"/>
          <w:rtl/>
        </w:rPr>
        <w:t xml:space="preserve">عبد السلام بن نعيم (1)... 133</w:t>
      </w:r>
    </w:p>
    <w:p>
      <w:pPr>
        <w:pStyle w:val="BookText"/>
      </w:pPr>
      <w:r>
        <w:rPr>
          <w:rFonts w:ascii="IRNazanin" w:hAnsi="IRNazanin" w:eastAsia="IRNazanin" w:cs="IRNazanin"/>
          <w:lang w:bidi="fa-IR"/>
          <w:color w:val="111111"/>
          <w:sz w:val="28"/>
          <w:szCs w:val="28"/>
          <w:rtl/>
        </w:rPr>
        <w:t xml:space="preserve">عبد الصالح علیه السلام... 133</w:t>
      </w:r>
    </w:p>
    <w:p>
      <w:pPr>
        <w:pStyle w:val="BookText"/>
      </w:pPr>
      <w:r>
        <w:rPr>
          <w:rFonts w:ascii="IRNazanin" w:hAnsi="IRNazanin" w:eastAsia="IRNazanin" w:cs="IRNazanin"/>
          <w:lang w:bidi="fa-IR"/>
          <w:color w:val="111111"/>
          <w:sz w:val="28"/>
          <w:szCs w:val="28"/>
          <w:rtl/>
        </w:rPr>
        <w:t xml:space="preserve">عبد الصمد(1)...133</w:t>
      </w:r>
    </w:p>
    <w:p>
      <w:pPr>
        <w:pStyle w:val="BookText"/>
      </w:pPr>
      <w:r>
        <w:rPr>
          <w:rFonts w:ascii="IRNazanin" w:hAnsi="IRNazanin" w:eastAsia="IRNazanin" w:cs="IRNazanin"/>
          <w:lang w:bidi="fa-IR"/>
          <w:color w:val="111111"/>
          <w:sz w:val="28"/>
          <w:szCs w:val="28"/>
          <w:rtl/>
        </w:rPr>
        <w:t xml:space="preserve">عبد الصمد بن بشیر(8)...133</w:t>
      </w:r>
    </w:p>
    <w:p>
      <w:pPr>
        <w:pStyle w:val="BookText"/>
      </w:pPr>
      <w:r>
        <w:rPr>
          <w:rFonts w:ascii="IRNazanin" w:hAnsi="IRNazanin" w:eastAsia="IRNazanin" w:cs="IRNazanin"/>
          <w:lang w:bidi="fa-IR"/>
          <w:color w:val="111111"/>
          <w:sz w:val="28"/>
          <w:szCs w:val="28"/>
          <w:rtl/>
        </w:rPr>
        <w:t xml:space="preserve">عبد الصمد بن علی(1)...134</w:t>
      </w:r>
    </w:p>
    <w:p>
      <w:pPr>
        <w:pStyle w:val="BookText"/>
      </w:pPr>
      <w:r>
        <w:rPr>
          <w:rFonts w:ascii="IRNazanin" w:hAnsi="IRNazanin" w:eastAsia="IRNazanin" w:cs="IRNazanin"/>
          <w:lang w:bidi="fa-IR"/>
          <w:color w:val="111111"/>
          <w:sz w:val="28"/>
          <w:szCs w:val="28"/>
          <w:rtl/>
        </w:rPr>
        <w:t xml:space="preserve">عبد الصمد بن هارون(1)...134</w:t>
      </w:r>
    </w:p>
    <w:p>
      <w:pPr>
        <w:pStyle w:val="BookText"/>
      </w:pPr>
      <w:r>
        <w:rPr>
          <w:rFonts w:ascii="IRNazanin" w:hAnsi="IRNazanin" w:eastAsia="IRNazanin" w:cs="IRNazanin"/>
          <w:lang w:bidi="fa-IR"/>
          <w:color w:val="111111"/>
          <w:sz w:val="28"/>
          <w:szCs w:val="28"/>
          <w:rtl/>
        </w:rPr>
        <w:t xml:space="preserve">عبد العزیز(1)...134</w:t>
      </w:r>
    </w:p>
    <w:p>
      <w:pPr>
        <w:pStyle w:val="BookText"/>
      </w:pPr>
      <w:r>
        <w:rPr>
          <w:rFonts w:ascii="IRNazanin" w:hAnsi="IRNazanin" w:eastAsia="IRNazanin" w:cs="IRNazanin"/>
          <w:lang w:bidi="fa-IR"/>
          <w:color w:val="111111"/>
          <w:sz w:val="28"/>
          <w:szCs w:val="28"/>
          <w:rtl/>
        </w:rPr>
        <w:t xml:space="preserve">عبد العزیز بن دلف...134</w:t>
      </w:r>
    </w:p>
    <w:p>
      <w:pPr>
        <w:pStyle w:val="BookText"/>
      </w:pPr>
      <w:r>
        <w:rPr>
          <w:rFonts w:ascii="IRNazanin" w:hAnsi="IRNazanin" w:eastAsia="IRNazanin" w:cs="IRNazanin"/>
          <w:lang w:bidi="fa-IR"/>
          <w:color w:val="111111"/>
          <w:sz w:val="28"/>
          <w:szCs w:val="28"/>
          <w:rtl/>
        </w:rPr>
        <w:t xml:space="preserve">عبد العزیز بن عمر...134</w:t>
      </w:r>
    </w:p>
    <w:p>
      <w:pPr>
        <w:pStyle w:val="BookText"/>
      </w:pPr>
      <w:r>
        <w:rPr>
          <w:rFonts w:ascii="IRNazanin" w:hAnsi="IRNazanin" w:eastAsia="IRNazanin" w:cs="IRNazanin"/>
          <w:lang w:bidi="fa-IR"/>
          <w:color w:val="111111"/>
          <w:sz w:val="28"/>
          <w:szCs w:val="28"/>
          <w:rtl/>
        </w:rPr>
        <w:t xml:space="preserve">عبد العزیز بن محمد(2)...134</w:t>
      </w:r>
    </w:p>
    <w:p>
      <w:pPr>
        <w:pStyle w:val="BookText"/>
      </w:pPr>
      <w:r>
        <w:rPr>
          <w:rFonts w:ascii="IRNazanin" w:hAnsi="IRNazanin" w:eastAsia="IRNazanin" w:cs="IRNazanin"/>
          <w:lang w:bidi="fa-IR"/>
          <w:color w:val="111111"/>
          <w:sz w:val="28"/>
          <w:szCs w:val="28"/>
          <w:rtl/>
        </w:rPr>
        <w:t xml:space="preserve">عبد العزیز بن محمد الدراوردی(1)...134</w:t>
      </w:r>
    </w:p>
    <w:p>
      <w:pPr>
        <w:pStyle w:val="BookText"/>
      </w:pPr>
      <w:r>
        <w:rPr>
          <w:rFonts w:ascii="IRNazanin" w:hAnsi="IRNazanin" w:eastAsia="IRNazanin" w:cs="IRNazanin"/>
          <w:lang w:bidi="fa-IR"/>
          <w:color w:val="111111"/>
          <w:sz w:val="28"/>
          <w:szCs w:val="28"/>
          <w:rtl/>
        </w:rPr>
        <w:t xml:space="preserve">عبد العزیز مسلم(1)...134</w:t>
      </w:r>
    </w:p>
    <w:p>
      <w:pPr>
        <w:pStyle w:val="BookText"/>
      </w:pPr>
      <w:r>
        <w:rPr>
          <w:rFonts w:ascii="IRNazanin" w:hAnsi="IRNazanin" w:eastAsia="IRNazanin" w:cs="IRNazanin"/>
          <w:lang w:bidi="fa-IR"/>
          <w:color w:val="111111"/>
          <w:sz w:val="28"/>
          <w:szCs w:val="28"/>
          <w:rtl/>
        </w:rPr>
        <w:t xml:space="preserve">عبد العزیز بن المهتدی(6)...134</w:t>
      </w:r>
    </w:p>
    <w:p>
      <w:pPr>
        <w:pStyle w:val="BookText"/>
      </w:pPr>
      <w:r>
        <w:rPr>
          <w:rFonts w:ascii="Amiri" w:hAnsi="Amiri" w:eastAsia="Amiri" w:cs="Amiri"/>
          <w:lang w:bidi="ar-SA"/>
          <w:color w:val="111111"/>
          <w:sz w:val="28"/>
          <w:szCs w:val="28"/>
          <w:rtl/>
        </w:rPr>
        <w:t xml:space="preserve">عبد العزيز بن نافع (1)...134</w:t>
      </w:r>
    </w:p>
    <w:p>
      <w:pPr>
        <w:pStyle w:val="BookText"/>
      </w:pPr>
      <w:r>
        <w:rPr>
          <w:rFonts w:ascii="Amiri" w:hAnsi="Amiri" w:eastAsia="Amiri" w:cs="Amiri"/>
          <w:lang w:bidi="ar-SA"/>
          <w:color w:val="111111"/>
          <w:sz w:val="28"/>
          <w:szCs w:val="28"/>
          <w:rtl/>
        </w:rPr>
        <w:t xml:space="preserve">عبد العزيز الطويل (1)...134</w:t>
      </w:r>
    </w:p>
    <w:p>
      <w:pPr>
        <w:pStyle w:val="BookText"/>
      </w:pPr>
      <w:r>
        <w:rPr>
          <w:rFonts w:ascii="Amiri" w:hAnsi="Amiri" w:eastAsia="Amiri" w:cs="Amiri"/>
          <w:lang w:bidi="ar-SA"/>
          <w:color w:val="111111"/>
          <w:sz w:val="28"/>
          <w:szCs w:val="28"/>
          <w:rtl/>
        </w:rPr>
        <w:t xml:space="preserve">عبد العزيز العبدي (3)...134</w:t>
      </w:r>
    </w:p>
    <w:p>
      <w:pPr>
        <w:pStyle w:val="BookText"/>
      </w:pPr>
      <w:r>
        <w:rPr>
          <w:rFonts w:ascii="IRNazanin" w:hAnsi="IRNazanin" w:eastAsia="IRNazanin" w:cs="IRNazanin"/>
          <w:lang w:bidi="fa-IR"/>
          <w:color w:val="111111"/>
          <w:sz w:val="28"/>
          <w:szCs w:val="28"/>
          <w:rtl/>
        </w:rPr>
        <w:t xml:space="preserve">عبد العزيز القراطیسی (1)...134</w:t>
      </w:r>
    </w:p>
    <w:p>
      <w:pPr>
        <w:pStyle w:val="BookText"/>
      </w:pPr>
      <w:r>
        <w:rPr>
          <w:rFonts w:ascii="IRNazanin" w:hAnsi="IRNazanin" w:eastAsia="IRNazanin" w:cs="IRNazanin"/>
          <w:lang w:bidi="fa-IR"/>
          <w:color w:val="111111"/>
          <w:sz w:val="28"/>
          <w:szCs w:val="28"/>
          <w:rtl/>
        </w:rPr>
        <w:t xml:space="preserve">عبدالعظیم بن عبدالله الحسني (5)...134</w:t>
      </w:r>
    </w:p>
    <w:p>
      <w:pPr>
        <w:pStyle w:val="BookText"/>
      </w:pPr>
      <w:r>
        <w:rPr>
          <w:rFonts w:ascii="IRNazanin" w:hAnsi="IRNazanin" w:eastAsia="IRNazanin" w:cs="IRNazanin"/>
          <w:lang w:bidi="fa-IR"/>
          <w:color w:val="111111"/>
          <w:sz w:val="28"/>
          <w:szCs w:val="28"/>
          <w:rtl/>
        </w:rPr>
        <w:t xml:space="preserve">عبد الغفار(1) ...135</w:t>
      </w:r>
    </w:p>
    <w:p>
      <w:pPr>
        <w:pStyle w:val="BookText"/>
      </w:pPr>
      <w:r>
        <w:rPr>
          <w:rFonts w:ascii="IRNazanin" w:hAnsi="IRNazanin" w:eastAsia="IRNazanin" w:cs="IRNazanin"/>
          <w:lang w:bidi="fa-IR"/>
          <w:color w:val="111111"/>
          <w:sz w:val="28"/>
          <w:szCs w:val="28"/>
          <w:rtl/>
        </w:rPr>
        <w:t xml:space="preserve">عبد الغفار بن القاسم(1)...135</w:t>
      </w:r>
    </w:p>
    <w:p>
      <w:pPr>
        <w:pStyle w:val="BookText"/>
      </w:pPr>
      <w:r>
        <w:rPr>
          <w:rFonts w:ascii="IRNazanin" w:hAnsi="IRNazanin" w:eastAsia="IRNazanin" w:cs="IRNazanin"/>
          <w:lang w:bidi="fa-IR"/>
          <w:color w:val="111111"/>
          <w:sz w:val="28"/>
          <w:szCs w:val="28"/>
          <w:rtl/>
        </w:rPr>
        <w:t xml:space="preserve">عبد الغفار الجازی (5)...135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الغفار الحارثی (2)...135</w:t>
      </w:r>
    </w:p>
    <w:p>
      <w:pPr>
        <w:pStyle w:val="BookText"/>
      </w:pPr>
      <w:r>
        <w:rPr>
          <w:rFonts w:ascii="IRNazanin" w:hAnsi="IRNazanin" w:eastAsia="IRNazanin" w:cs="IRNazanin"/>
          <w:lang w:bidi="fa-IR"/>
          <w:color w:val="111111"/>
          <w:sz w:val="28"/>
          <w:szCs w:val="28"/>
          <w:rtl/>
        </w:rPr>
        <w:t xml:space="preserve">عبد الغفار الطائی (1)...135</w:t>
      </w:r>
    </w:p>
    <w:p>
      <w:pPr>
        <w:pStyle w:val="BookText"/>
      </w:pPr>
      <w:r>
        <w:rPr>
          <w:rFonts w:ascii="Amiri" w:hAnsi="Amiri" w:eastAsia="Amiri" w:cs="Amiri"/>
          <w:lang w:bidi="ar-SA"/>
          <w:color w:val="111111"/>
          <w:sz w:val="28"/>
          <w:szCs w:val="28"/>
          <w:rtl/>
        </w:rPr>
        <w:t xml:space="preserve">عبد القيس...135</w:t>
      </w:r>
    </w:p>
    <w:p>
      <w:pPr>
        <w:pStyle w:val="BookText"/>
      </w:pPr>
      <w:r>
        <w:rPr>
          <w:rFonts w:ascii="Amiri" w:hAnsi="Amiri" w:eastAsia="Amiri" w:cs="Amiri"/>
          <w:lang w:bidi="ar-SA"/>
          <w:color w:val="111111"/>
          <w:sz w:val="28"/>
          <w:szCs w:val="28"/>
          <w:rtl/>
        </w:rPr>
        <w:t xml:space="preserve">عبد الكريم (5)...135</w:t>
      </w:r>
    </w:p>
    <w:p>
      <w:pPr>
        <w:pStyle w:val="BookText"/>
      </w:pPr>
      <w:r>
        <w:rPr>
          <w:rFonts w:ascii="IRNazanin" w:hAnsi="IRNazanin" w:eastAsia="IRNazanin" w:cs="IRNazanin"/>
          <w:lang w:bidi="fa-IR"/>
          <w:color w:val="111111"/>
          <w:sz w:val="28"/>
          <w:szCs w:val="28"/>
          <w:rtl/>
        </w:rPr>
        <w:t xml:space="preserve">عبدالکریم بن ابی العوجاء...135</w:t>
      </w:r>
    </w:p>
    <w:p>
      <w:pPr>
        <w:pStyle w:val="BookText"/>
      </w:pPr>
      <w:r>
        <w:rPr>
          <w:rFonts w:ascii="IRNazanin" w:hAnsi="IRNazanin" w:eastAsia="IRNazanin" w:cs="IRNazanin"/>
          <w:lang w:bidi="fa-IR"/>
          <w:color w:val="111111"/>
          <w:sz w:val="28"/>
          <w:szCs w:val="28"/>
          <w:rtl/>
        </w:rPr>
        <w:t xml:space="preserve">عبد الكريم بن ابی یعفور (1)...135</w:t>
      </w:r>
    </w:p>
    <w:p>
      <w:pPr>
        <w:pStyle w:val="BookText"/>
      </w:pPr>
      <w:r>
        <w:rPr>
          <w:rFonts w:ascii="Amiri" w:hAnsi="Amiri" w:eastAsia="Amiri" w:cs="Amiri"/>
          <w:lang w:bidi="ar-SA"/>
          <w:color w:val="111111"/>
          <w:sz w:val="28"/>
          <w:szCs w:val="28"/>
          <w:rtl/>
        </w:rPr>
        <w:t xml:space="preserve">عبد الكريم بن صالح (1)...135</w:t>
      </w:r>
    </w:p>
    <w:p>
      <w:pPr>
        <w:pStyle w:val="BookText"/>
      </w:pPr>
      <w:r>
        <w:rPr>
          <w:rFonts w:ascii="Amiri" w:hAnsi="Amiri" w:eastAsia="Amiri" w:cs="Amiri"/>
          <w:lang w:bidi="ar-SA"/>
          <w:color w:val="111111"/>
          <w:sz w:val="28"/>
          <w:szCs w:val="28"/>
          <w:rtl/>
        </w:rPr>
        <w:t xml:space="preserve">عبد الكريم بن عتبة (4)...135</w:t>
      </w:r>
    </w:p>
    <w:p>
      <w:pPr>
        <w:pStyle w:val="BookText"/>
      </w:pPr>
      <w:r>
        <w:rPr>
          <w:rFonts w:ascii="IRNazanin" w:hAnsi="IRNazanin" w:eastAsia="IRNazanin" w:cs="IRNazanin"/>
          <w:lang w:bidi="fa-IR"/>
          <w:color w:val="111111"/>
          <w:sz w:val="28"/>
          <w:szCs w:val="28"/>
          <w:rtl/>
        </w:rPr>
        <w:t xml:space="preserve">عبدالکریم بن عتبة الهاشمی (2)...135</w:t>
      </w:r>
    </w:p>
    <w:p>
      <w:pPr>
        <w:pStyle w:val="BookText"/>
      </w:pPr>
      <w:r>
        <w:rPr>
          <w:rFonts w:ascii="Amiri" w:hAnsi="Amiri" w:eastAsia="Amiri" w:cs="Amiri"/>
          <w:lang w:bidi="ar-SA"/>
          <w:color w:val="111111"/>
          <w:sz w:val="28"/>
          <w:szCs w:val="28"/>
          <w:rtl/>
        </w:rPr>
        <w:t xml:space="preserve">عبد الكريم بن عمرو(5)...135</w:t>
      </w:r>
    </w:p>
    <w:p>
      <w:pPr>
        <w:pStyle w:val="BookText"/>
      </w:pPr>
      <w:r>
        <w:rPr>
          <w:rFonts w:ascii="Amiri" w:hAnsi="Amiri" w:eastAsia="Amiri" w:cs="Amiri"/>
          <w:lang w:bidi="ar-SA"/>
          <w:color w:val="111111"/>
          <w:sz w:val="28"/>
          <w:szCs w:val="28"/>
          <w:rtl/>
        </w:rPr>
        <w:t xml:space="preserve">عبد الكريم الخثعمي (1)...136</w:t>
      </w:r>
    </w:p>
    <w:p>
      <w:pPr>
        <w:pStyle w:val="BookText"/>
      </w:pPr>
      <w:r>
        <w:rPr>
          <w:rFonts w:ascii="IRNazanin" w:hAnsi="IRNazanin" w:eastAsia="IRNazanin" w:cs="IRNazanin"/>
          <w:lang w:bidi="fa-IR"/>
          <w:color w:val="111111"/>
          <w:sz w:val="28"/>
          <w:szCs w:val="28"/>
          <w:rtl/>
        </w:rPr>
        <w:t xml:space="preserve">عبدالله (5)...136</w:t>
      </w:r>
    </w:p>
    <w:p>
      <w:pPr>
        <w:pStyle w:val="BookText"/>
      </w:pPr>
      <w:r>
        <w:rPr>
          <w:rFonts w:ascii="IRNazanin" w:hAnsi="IRNazanin" w:eastAsia="IRNazanin" w:cs="IRNazanin"/>
          <w:lang w:bidi="fa-IR"/>
          <w:color w:val="111111"/>
          <w:sz w:val="28"/>
          <w:szCs w:val="28"/>
          <w:rtl/>
        </w:rPr>
        <w:t xml:space="preserve">عبدالله الأرجانی (1)...136</w:t>
      </w:r>
    </w:p>
    <w:p>
      <w:pPr>
        <w:pStyle w:val="BookText"/>
      </w:pPr>
      <w:r>
        <w:rPr>
          <w:rFonts w:ascii="IRNazanin" w:hAnsi="IRNazanin" w:eastAsia="IRNazanin" w:cs="IRNazanin"/>
          <w:lang w:bidi="fa-IR"/>
          <w:color w:val="111111"/>
          <w:sz w:val="28"/>
          <w:szCs w:val="28"/>
          <w:rtl/>
        </w:rPr>
        <w:t xml:space="preserve">عبد الله بن أبان (2)...136</w:t>
      </w:r>
    </w:p>
    <w:p>
      <w:pPr>
        <w:pStyle w:val="BookText"/>
      </w:pPr>
      <w:r>
        <w:rPr>
          <w:rFonts w:ascii="Amiri" w:hAnsi="Amiri" w:eastAsia="Amiri" w:cs="Amiri"/>
          <w:lang w:bidi="ar-SA"/>
          <w:color w:val="111111"/>
          <w:sz w:val="28"/>
          <w:szCs w:val="28"/>
          <w:rtl/>
        </w:rPr>
        <w:t xml:space="preserve">عبدالله بن ابان الزيات (3)...136</w:t>
      </w:r>
    </w:p>
    <w:p>
      <w:pPr>
        <w:pStyle w:val="BookText"/>
      </w:pPr>
      <w:r>
        <w:rPr>
          <w:rFonts w:ascii="Amiri" w:hAnsi="Amiri" w:eastAsia="Amiri" w:cs="Amiri"/>
          <w:lang w:bidi="ar-SA"/>
          <w:color w:val="111111"/>
          <w:sz w:val="28"/>
          <w:szCs w:val="28"/>
          <w:rtl/>
        </w:rPr>
        <w:t xml:space="preserve">عبدالله بن ابراهيم (2)...136</w:t>
      </w:r>
    </w:p>
    <w:p>
      <w:pPr>
        <w:pStyle w:val="BookText"/>
      </w:pPr>
      <w:r>
        <w:rPr>
          <w:rFonts w:ascii="IRNazanin" w:hAnsi="IRNazanin" w:eastAsia="IRNazanin" w:cs="IRNazanin"/>
          <w:lang w:bidi="fa-IR"/>
          <w:color w:val="111111"/>
          <w:sz w:val="28"/>
          <w:szCs w:val="28"/>
          <w:rtl/>
        </w:rPr>
        <w:t xml:space="preserve">عبدالله بن ابراهيم بن محمد الجعفری (1).136</w:t>
      </w:r>
    </w:p>
    <w:p>
      <w:pPr>
        <w:pStyle w:val="BookText"/>
      </w:pPr>
      <w:r>
        <w:rPr>
          <w:rFonts w:ascii="Amiri" w:hAnsi="Amiri" w:eastAsia="Amiri" w:cs="Amiri"/>
          <w:lang w:bidi="ar-SA"/>
          <w:color w:val="111111"/>
          <w:sz w:val="28"/>
          <w:szCs w:val="28"/>
          <w:rtl/>
        </w:rPr>
        <w:t xml:space="preserve">عبدالله بن ابراهيم الجعفري (4)...136</w:t>
      </w:r>
    </w:p>
    <w:p>
      <w:pPr>
        <w:pStyle w:val="BookText"/>
      </w:pPr>
      <w:r>
        <w:rPr>
          <w:rFonts w:ascii="IRNazanin" w:hAnsi="IRNazanin" w:eastAsia="IRNazanin" w:cs="IRNazanin"/>
          <w:lang w:bidi="fa-IR"/>
          <w:color w:val="111111"/>
          <w:sz w:val="28"/>
          <w:szCs w:val="28"/>
          <w:rtl/>
        </w:rPr>
        <w:t xml:space="preserve">عبدالله بن ابراهيم المدائنی (1)...136</w:t>
      </w:r>
    </w:p>
    <w:p>
      <w:pPr>
        <w:pStyle w:val="BookText"/>
      </w:pPr>
      <w:r>
        <w:rPr>
          <w:rFonts w:ascii="Amiri" w:hAnsi="Amiri" w:eastAsia="Amiri" w:cs="Amiri"/>
          <w:lang w:bidi="ar-SA"/>
          <w:color w:val="111111"/>
          <w:sz w:val="28"/>
          <w:szCs w:val="28"/>
          <w:rtl/>
        </w:rPr>
        <w:t xml:space="preserve">عبدالله بن أبي أمية(1)...136</w:t>
      </w:r>
    </w:p>
    <w:p>
      <w:pPr>
        <w:pStyle w:val="BookText"/>
      </w:pPr>
      <w:r>
        <w:rPr>
          <w:rFonts w:ascii="IRNazanin" w:hAnsi="IRNazanin" w:eastAsia="IRNazanin" w:cs="IRNazanin"/>
          <w:lang w:bidi="fa-IR"/>
          <w:color w:val="111111"/>
          <w:sz w:val="28"/>
          <w:szCs w:val="28"/>
          <w:rtl/>
        </w:rPr>
        <w:t xml:space="preserve">عبدالله بن ابی جعفر (2)...136</w:t>
      </w:r>
    </w:p>
    <w:p>
      <w:pPr>
        <w:pStyle w:val="BookText"/>
      </w:pPr>
      <w:r>
        <w:rPr>
          <w:rFonts w:ascii="IRNazanin" w:hAnsi="IRNazanin" w:eastAsia="IRNazanin" w:cs="IRNazanin"/>
          <w:lang w:bidi="fa-IR"/>
          <w:color w:val="111111"/>
          <w:sz w:val="28"/>
          <w:szCs w:val="28"/>
          <w:rtl/>
        </w:rPr>
        <w:t xml:space="preserve">عبدالله بن ابی یعفور(55)...136</w:t>
      </w:r>
    </w:p>
    <w:p>
      <w:pPr>
        <w:pStyle w:val="BookText"/>
      </w:pPr>
      <w:r>
        <w:rPr>
          <w:rFonts w:ascii="Amiri" w:hAnsi="Amiri" w:eastAsia="Amiri" w:cs="Amiri"/>
          <w:lang w:bidi="ar-SA"/>
          <w:color w:val="111111"/>
          <w:sz w:val="28"/>
          <w:szCs w:val="28"/>
          <w:rtl/>
        </w:rPr>
        <w:t xml:space="preserve">عبدالله بن أبي بن سلول...138</w:t>
      </w:r>
    </w:p>
    <w:p>
      <w:pPr>
        <w:pStyle w:val="BookText"/>
      </w:pPr>
      <w:r>
        <w:rPr>
          <w:rFonts w:ascii="IRNazanin" w:hAnsi="IRNazanin" w:eastAsia="IRNazanin" w:cs="IRNazanin"/>
          <w:lang w:bidi="fa-IR"/>
          <w:color w:val="111111"/>
          <w:sz w:val="28"/>
          <w:szCs w:val="28"/>
          <w:rtl/>
        </w:rPr>
        <w:t xml:space="preserve">عبدالله بن اسحاق (2)...138</w:t>
      </w:r>
    </w:p>
    <w:p>
      <w:pPr>
        <w:pStyle w:val="BookText"/>
      </w:pPr>
      <w:r>
        <w:rPr>
          <w:rFonts w:ascii="IRNazanin" w:hAnsi="IRNazanin" w:eastAsia="IRNazanin" w:cs="IRNazanin"/>
          <w:lang w:bidi="fa-IR"/>
          <w:color w:val="111111"/>
          <w:sz w:val="28"/>
          <w:szCs w:val="28"/>
          <w:rtl/>
        </w:rPr>
        <w:t xml:space="preserve">عبدالله بن اعین (3)...138</w:t>
      </w:r>
    </w:p>
    <w:p>
      <w:pPr>
        <w:pStyle w:val="BookText"/>
      </w:pPr>
      <w:r>
        <w:rPr>
          <w:rFonts w:ascii="IRNazanin" w:hAnsi="IRNazanin" w:eastAsia="IRNazanin" w:cs="IRNazanin"/>
          <w:lang w:bidi="fa-IR"/>
          <w:color w:val="111111"/>
          <w:sz w:val="28"/>
          <w:szCs w:val="28"/>
          <w:rtl/>
        </w:rPr>
        <w:t xml:space="preserve">عبدالله بن البرقی (1)...138</w:t>
      </w:r>
    </w:p>
    <w:p>
      <w:pPr>
        <w:pStyle w:val="BookText"/>
      </w:pPr>
      <w:r>
        <w:rPr>
          <w:rFonts w:ascii="IRNazanin" w:hAnsi="IRNazanin" w:eastAsia="IRNazanin" w:cs="IRNazanin"/>
          <w:lang w:bidi="fa-IR"/>
          <w:color w:val="111111"/>
          <w:sz w:val="28"/>
          <w:szCs w:val="28"/>
          <w:rtl/>
        </w:rPr>
        <w:t xml:space="preserve">عبدالله بن بشير الخثعمی (1)...138</w:t>
      </w:r>
    </w:p>
    <w:p>
      <w:pPr>
        <w:pStyle w:val="BookText"/>
      </w:pPr>
      <w:r>
        <w:rPr>
          <w:rFonts w:ascii="Amiri" w:hAnsi="Amiri" w:eastAsia="Amiri" w:cs="Amiri"/>
          <w:lang w:bidi="ar-SA"/>
          <w:color w:val="111111"/>
          <w:sz w:val="28"/>
          <w:szCs w:val="28"/>
          <w:rtl/>
        </w:rPr>
        <w:t xml:space="preserve">عبدالله بن بكر المرادي (1)...138</w:t>
      </w:r>
    </w:p>
    <w:p>
      <w:pPr>
        <w:pStyle w:val="BookText"/>
      </w:pPr>
      <w:r>
        <w:rPr>
          <w:rFonts w:ascii="IRNazanin" w:hAnsi="IRNazanin" w:eastAsia="IRNazanin" w:cs="IRNazanin"/>
          <w:lang w:bidi="fa-IR"/>
          <w:color w:val="111111"/>
          <w:sz w:val="28"/>
          <w:szCs w:val="28"/>
          <w:rtl/>
        </w:rPr>
        <w:t xml:space="preserve">عبدالله بن بکیر (65)...138</w:t>
      </w:r>
    </w:p>
    <w:p>
      <w:pPr>
        <w:pStyle w:val="BookText"/>
      </w:pPr>
      <w:r>
        <w:rPr>
          <w:rFonts w:ascii="IRNazanin" w:hAnsi="IRNazanin" w:eastAsia="IRNazanin" w:cs="IRNazanin"/>
          <w:lang w:bidi="fa-IR"/>
          <w:color w:val="111111"/>
          <w:sz w:val="28"/>
          <w:szCs w:val="28"/>
          <w:rtl/>
        </w:rPr>
        <w:t xml:space="preserve">عبدالله بن بکیر بن اعین (8)...140</w:t>
      </w:r>
    </w:p>
    <w:p>
      <w:pPr>
        <w:pStyle w:val="BookText"/>
      </w:pPr>
      <w:r>
        <w:rPr>
          <w:rFonts w:ascii="IRNazanin" w:hAnsi="IRNazanin" w:eastAsia="IRNazanin" w:cs="IRNazanin"/>
          <w:lang w:bidi="fa-IR"/>
          <w:color w:val="111111"/>
          <w:sz w:val="28"/>
          <w:szCs w:val="28"/>
          <w:rtl/>
        </w:rPr>
        <w:t xml:space="preserve">عبدالله بن جارود(1)...140</w:t>
      </w:r>
    </w:p>
    <w:p>
      <w:pPr>
        <w:pStyle w:val="BookText"/>
      </w:pPr>
      <w:r>
        <w:rPr>
          <w:rFonts w:ascii="Amiri" w:hAnsi="Amiri" w:eastAsia="Amiri" w:cs="Amiri"/>
          <w:lang w:bidi="ar-SA"/>
          <w:color w:val="111111"/>
          <w:sz w:val="28"/>
          <w:szCs w:val="28"/>
          <w:rtl/>
        </w:rPr>
        <w:t xml:space="preserve">عبدالله بن جبلة(7)...140</w:t>
      </w:r>
    </w:p>
    <w:p>
      <w:pPr>
        <w:pStyle w:val="BookText"/>
      </w:pPr>
      <w:r>
        <w:rPr>
          <w:rFonts w:ascii="Amiri" w:hAnsi="Amiri" w:eastAsia="Amiri" w:cs="Amiri"/>
          <w:lang w:bidi="ar-SA"/>
          <w:color w:val="111111"/>
          <w:sz w:val="28"/>
          <w:szCs w:val="28"/>
          <w:rtl/>
        </w:rPr>
        <w:t xml:space="preserve">عبدالله بن جذاعة (2)...140</w:t>
      </w:r>
    </w:p>
    <w:p>
      <w:pPr>
        <w:pStyle w:val="BookText"/>
      </w:pPr>
      <w:r>
        <w:rPr>
          <w:rFonts w:ascii="IRNazanin" w:hAnsi="IRNazanin" w:eastAsia="IRNazanin" w:cs="IRNazanin"/>
          <w:lang w:bidi="fa-IR"/>
          <w:color w:val="111111"/>
          <w:sz w:val="28"/>
          <w:szCs w:val="28"/>
          <w:rtl/>
        </w:rPr>
        <w:t xml:space="preserve">عبدالله بن جذاعة الازدی...140</w:t>
      </w:r>
    </w:p>
    <w:p>
      <w:pPr>
        <w:pStyle w:val="BookText"/>
      </w:pPr>
      <w:r>
        <w:rPr>
          <w:rFonts w:ascii="IRNazanin" w:hAnsi="IRNazanin" w:eastAsia="IRNazanin" w:cs="IRNazanin"/>
          <w:lang w:bidi="fa-IR"/>
          <w:color w:val="111111"/>
          <w:sz w:val="28"/>
          <w:szCs w:val="28"/>
          <w:rtl/>
        </w:rPr>
        <w:t xml:space="preserve">عبدالله بن جعفر (11)...140</w:t>
      </w:r>
    </w:p>
    <w:p>
      <w:pPr>
        <w:pStyle w:val="BookText"/>
      </w:pPr>
      <w:r>
        <w:rPr>
          <w:rFonts w:ascii="IRNazanin" w:hAnsi="IRNazanin" w:eastAsia="IRNazanin" w:cs="IRNazanin"/>
          <w:lang w:bidi="fa-IR"/>
          <w:color w:val="111111"/>
          <w:sz w:val="28"/>
          <w:szCs w:val="28"/>
          <w:rtl/>
        </w:rPr>
        <w:t xml:space="preserve">عبدالله بن جعفر بن ابراهیم (2)...141</w:t>
      </w:r>
    </w:p>
    <w:p>
      <w:pPr>
        <w:pStyle w:val="BookText"/>
      </w:pPr>
      <w:r>
        <w:rPr>
          <w:rFonts w:ascii="IRNazanin" w:hAnsi="IRNazanin" w:eastAsia="IRNazanin" w:cs="IRNazanin"/>
          <w:lang w:bidi="fa-IR"/>
          <w:color w:val="111111"/>
          <w:sz w:val="28"/>
          <w:szCs w:val="28"/>
          <w:rtl/>
        </w:rPr>
        <w:t xml:space="preserve">عبدالله بن جعفر الحمیری (4)...141</w:t>
      </w:r>
    </w:p>
    <w:p>
      <w:pPr>
        <w:pStyle w:val="BookText"/>
      </w:pPr>
      <w:r>
        <w:rPr>
          <w:rFonts w:ascii="Amiri" w:hAnsi="Amiri" w:eastAsia="Amiri" w:cs="Amiri"/>
          <w:lang w:bidi="ar-SA"/>
          <w:color w:val="111111"/>
          <w:sz w:val="28"/>
          <w:szCs w:val="28"/>
          <w:rtl/>
        </w:rPr>
        <w:t xml:space="preserve">عبدالله بن جعفر الطيار (1)...141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جميل بن عياش (1)...141</w:t>
      </w:r>
    </w:p>
    <w:p>
      <w:pPr>
        <w:pStyle w:val="BookText"/>
      </w:pPr>
      <w:r>
        <w:rPr>
          <w:rFonts w:ascii="IRNazanin" w:hAnsi="IRNazanin" w:eastAsia="IRNazanin" w:cs="IRNazanin"/>
          <w:lang w:bidi="fa-IR"/>
          <w:color w:val="111111"/>
          <w:sz w:val="28"/>
          <w:szCs w:val="28"/>
          <w:rtl/>
        </w:rPr>
        <w:t xml:space="preserve">عبدالله بن جندب (15)...141</w:t>
      </w:r>
    </w:p>
    <w:p>
      <w:pPr>
        <w:pStyle w:val="BookText"/>
      </w:pPr>
      <w:r>
        <w:rPr>
          <w:rFonts w:ascii="IRNazanin" w:hAnsi="IRNazanin" w:eastAsia="IRNazanin" w:cs="IRNazanin"/>
          <w:lang w:bidi="fa-IR"/>
          <w:color w:val="111111"/>
          <w:sz w:val="28"/>
          <w:szCs w:val="28"/>
          <w:rtl/>
        </w:rPr>
        <w:t xml:space="preserve">عبدالله بن الحارث (1)...142</w:t>
      </w:r>
    </w:p>
    <w:p>
      <w:pPr>
        <w:pStyle w:val="BookText"/>
      </w:pPr>
      <w:r>
        <w:rPr>
          <w:rFonts w:ascii="IRNazanin" w:hAnsi="IRNazanin" w:eastAsia="IRNazanin" w:cs="IRNazanin"/>
          <w:lang w:bidi="fa-IR"/>
          <w:color w:val="111111"/>
          <w:sz w:val="28"/>
          <w:szCs w:val="28"/>
          <w:rtl/>
        </w:rPr>
        <w:t xml:space="preserve">عبدالله بن الحجاج (2)...142</w:t>
      </w:r>
    </w:p>
    <w:p>
      <w:pPr>
        <w:pStyle w:val="BookText"/>
      </w:pPr>
      <w:r>
        <w:rPr>
          <w:rFonts w:ascii="IRNazanin" w:hAnsi="IRNazanin" w:eastAsia="IRNazanin" w:cs="IRNazanin"/>
          <w:lang w:bidi="fa-IR"/>
          <w:color w:val="111111"/>
          <w:sz w:val="28"/>
          <w:szCs w:val="28"/>
          <w:rtl/>
        </w:rPr>
        <w:t xml:space="preserve">عبدالله بن الحرث ...142</w:t>
      </w:r>
    </w:p>
    <w:p>
      <w:pPr>
        <w:pStyle w:val="BookText"/>
      </w:pPr>
      <w:r>
        <w:rPr>
          <w:rFonts w:ascii="IRNazanin" w:hAnsi="IRNazanin" w:eastAsia="IRNazanin" w:cs="IRNazanin"/>
          <w:lang w:bidi="fa-IR"/>
          <w:color w:val="111111"/>
          <w:sz w:val="28"/>
          <w:szCs w:val="28"/>
          <w:rtl/>
        </w:rPr>
        <w:t xml:space="preserve">عبدالله بن الحسن (9)...142</w:t>
      </w:r>
    </w:p>
    <w:p>
      <w:pPr>
        <w:pStyle w:val="BookText"/>
      </w:pPr>
      <w:r>
        <w:rPr>
          <w:rFonts w:ascii="IRNazanin" w:hAnsi="IRNazanin" w:eastAsia="IRNazanin" w:cs="IRNazanin"/>
          <w:lang w:bidi="fa-IR"/>
          <w:color w:val="111111"/>
          <w:sz w:val="28"/>
          <w:szCs w:val="28"/>
          <w:rtl/>
        </w:rPr>
        <w:t xml:space="preserve">عبدالله بن الحسن بن زید بن علی بن الحسين (1) ...142</w:t>
      </w:r>
    </w:p>
    <w:p>
      <w:pPr>
        <w:pStyle w:val="BookText"/>
      </w:pPr>
      <w:r>
        <w:rPr>
          <w:rFonts w:ascii="IRNazanin" w:hAnsi="IRNazanin" w:eastAsia="IRNazanin" w:cs="IRNazanin"/>
          <w:lang w:bidi="fa-IR"/>
          <w:color w:val="111111"/>
          <w:sz w:val="28"/>
          <w:szCs w:val="28"/>
          <w:rtl/>
        </w:rPr>
        <w:t xml:space="preserve">عبدالله بن الحسن بن علی (1) ...142</w:t>
      </w:r>
    </w:p>
    <w:p>
      <w:pPr>
        <w:pStyle w:val="BookText"/>
      </w:pPr>
      <w:r>
        <w:rPr>
          <w:rFonts w:ascii="IRNazanin" w:hAnsi="IRNazanin" w:eastAsia="IRNazanin" w:cs="IRNazanin"/>
          <w:lang w:bidi="fa-IR"/>
          <w:color w:val="111111"/>
          <w:sz w:val="28"/>
          <w:szCs w:val="28"/>
          <w:rtl/>
        </w:rPr>
        <w:t xml:space="preserve">عبد الله بن الحسن الدینوری (1)...142</w:t>
      </w:r>
    </w:p>
    <w:p>
      <w:pPr>
        <w:pStyle w:val="BookText"/>
      </w:pPr>
      <w:r>
        <w:rPr>
          <w:rFonts w:ascii="Amiri" w:hAnsi="Amiri" w:eastAsia="Amiri" w:cs="Amiri"/>
          <w:lang w:bidi="ar-SA"/>
          <w:color w:val="111111"/>
          <w:sz w:val="28"/>
          <w:szCs w:val="28"/>
          <w:rtl/>
        </w:rPr>
        <w:t xml:space="preserve">عبدالله بن الحسين (1)...142</w:t>
      </w:r>
    </w:p>
    <w:p>
      <w:pPr>
        <w:pStyle w:val="BookText"/>
      </w:pPr>
      <w:r>
        <w:rPr>
          <w:rFonts w:ascii="IRNazanin" w:hAnsi="IRNazanin" w:eastAsia="IRNazanin" w:cs="IRNazanin"/>
          <w:lang w:bidi="fa-IR"/>
          <w:color w:val="111111"/>
          <w:sz w:val="28"/>
          <w:szCs w:val="28"/>
          <w:rtl/>
        </w:rPr>
        <w:t xml:space="preserve">عبدالله بن الحسين بن زید(4) ...143</w:t>
      </w:r>
    </w:p>
    <w:p>
      <w:pPr>
        <w:pStyle w:val="BookText"/>
      </w:pPr>
      <w:r>
        <w:rPr>
          <w:rFonts w:ascii="Amiri" w:hAnsi="Amiri" w:eastAsia="Amiri" w:cs="Amiri"/>
          <w:lang w:bidi="ar-SA"/>
          <w:color w:val="111111"/>
          <w:sz w:val="28"/>
          <w:szCs w:val="28"/>
          <w:rtl/>
        </w:rPr>
        <w:t xml:space="preserve">عبدالله بن الحكم (5)...143</w:t>
      </w:r>
    </w:p>
    <w:p>
      <w:pPr>
        <w:pStyle w:val="BookText"/>
      </w:pPr>
      <w:r>
        <w:rPr>
          <w:rFonts w:ascii="IRNazanin" w:hAnsi="IRNazanin" w:eastAsia="IRNazanin" w:cs="IRNazanin"/>
          <w:lang w:bidi="fa-IR"/>
          <w:color w:val="111111"/>
          <w:sz w:val="28"/>
          <w:szCs w:val="28"/>
          <w:rtl/>
        </w:rPr>
        <w:t xml:space="preserve">عبدالله بن حماد (2)...143</w:t>
      </w:r>
    </w:p>
    <w:p>
      <w:pPr>
        <w:pStyle w:val="BookText"/>
      </w:pPr>
      <w:r>
        <w:rPr>
          <w:rFonts w:ascii="IRNazanin" w:hAnsi="IRNazanin" w:eastAsia="IRNazanin" w:cs="IRNazanin"/>
          <w:lang w:bidi="fa-IR"/>
          <w:color w:val="111111"/>
          <w:sz w:val="28"/>
          <w:szCs w:val="28"/>
          <w:rtl/>
        </w:rPr>
        <w:t xml:space="preserve">عبدالله بن خالدبن نصر المدائنی (1)...143</w:t>
      </w:r>
    </w:p>
    <w:p>
      <w:pPr>
        <w:pStyle w:val="BookText"/>
      </w:pPr>
      <w:r>
        <w:rPr>
          <w:rFonts w:ascii="Amiri" w:hAnsi="Amiri" w:eastAsia="Amiri" w:cs="Amiri"/>
          <w:lang w:bidi="ar-SA"/>
          <w:color w:val="111111"/>
          <w:sz w:val="28"/>
          <w:szCs w:val="28"/>
          <w:rtl/>
        </w:rPr>
        <w:t xml:space="preserve">عبدالله بن خداش المنقري (1)...143</w:t>
      </w:r>
    </w:p>
    <w:p>
      <w:pPr>
        <w:pStyle w:val="BookText"/>
      </w:pPr>
      <w:r>
        <w:rPr>
          <w:rFonts w:ascii="IRNazanin" w:hAnsi="IRNazanin" w:eastAsia="IRNazanin" w:cs="IRNazanin"/>
          <w:lang w:bidi="fa-IR"/>
          <w:color w:val="111111"/>
          <w:sz w:val="28"/>
          <w:szCs w:val="28"/>
          <w:rtl/>
        </w:rPr>
        <w:t xml:space="preserve">عبدالله بن الخزرج (1)...143</w:t>
      </w:r>
    </w:p>
    <w:p>
      <w:pPr>
        <w:pStyle w:val="BookText"/>
      </w:pPr>
      <w:r>
        <w:rPr>
          <w:rFonts w:ascii="IRNazanin" w:hAnsi="IRNazanin" w:eastAsia="IRNazanin" w:cs="IRNazanin"/>
          <w:lang w:bidi="fa-IR"/>
          <w:color w:val="111111"/>
          <w:sz w:val="28"/>
          <w:szCs w:val="28"/>
          <w:rtl/>
        </w:rPr>
        <w:t xml:space="preserve">عبد الله بن ذبیان (1)...143</w:t>
      </w:r>
    </w:p>
    <w:p>
      <w:pPr>
        <w:pStyle w:val="BookText"/>
      </w:pPr>
      <w:r>
        <w:rPr>
          <w:rFonts w:ascii="IRNazanin" w:hAnsi="IRNazanin" w:eastAsia="IRNazanin" w:cs="IRNazanin"/>
          <w:lang w:bidi="fa-IR"/>
          <w:color w:val="111111"/>
          <w:sz w:val="28"/>
          <w:szCs w:val="28"/>
          <w:rtl/>
        </w:rPr>
        <w:t xml:space="preserve">عبدالله بن راشد (2)...143</w:t>
      </w:r>
    </w:p>
    <w:p>
      <w:pPr>
        <w:pStyle w:val="BookText"/>
      </w:pPr>
      <w:r>
        <w:rPr>
          <w:rFonts w:ascii="IRNazanin" w:hAnsi="IRNazanin" w:eastAsia="IRNazanin" w:cs="IRNazanin"/>
          <w:lang w:bidi="fa-IR"/>
          <w:color w:val="111111"/>
          <w:sz w:val="28"/>
          <w:szCs w:val="28"/>
          <w:rtl/>
        </w:rPr>
        <w:t xml:space="preserve">عبدالله بن رزین (1)...143</w:t>
      </w:r>
    </w:p>
    <w:p>
      <w:pPr>
        <w:pStyle w:val="BookText"/>
      </w:pPr>
      <w:r>
        <w:rPr>
          <w:rFonts w:ascii="Amiri" w:hAnsi="Amiri" w:eastAsia="Amiri" w:cs="Amiri"/>
          <w:lang w:bidi="ar-SA"/>
          <w:color w:val="111111"/>
          <w:sz w:val="28"/>
          <w:szCs w:val="28"/>
          <w:rtl/>
        </w:rPr>
        <w:t xml:space="preserve">عبدالله بن رواحة ...143</w:t>
      </w:r>
    </w:p>
    <w:p>
      <w:pPr>
        <w:pStyle w:val="BookText"/>
      </w:pPr>
      <w:r>
        <w:rPr>
          <w:rFonts w:ascii="Amiri" w:hAnsi="Amiri" w:eastAsia="Amiri" w:cs="Amiri"/>
          <w:lang w:bidi="ar-SA"/>
          <w:color w:val="111111"/>
          <w:sz w:val="28"/>
          <w:szCs w:val="28"/>
          <w:rtl/>
        </w:rPr>
        <w:t xml:space="preserve">عبدالله بن الزبير...143</w:t>
      </w:r>
    </w:p>
    <w:p>
      <w:pPr>
        <w:pStyle w:val="BookText"/>
      </w:pPr>
      <w:r>
        <w:rPr>
          <w:rFonts w:ascii="Amiri" w:hAnsi="Amiri" w:eastAsia="Amiri" w:cs="Amiri"/>
          <w:lang w:bidi="ar-SA"/>
          <w:color w:val="111111"/>
          <w:sz w:val="28"/>
          <w:szCs w:val="28"/>
          <w:rtl/>
        </w:rPr>
        <w:t xml:space="preserve">عبدالله بن زرارة (1)...143</w:t>
      </w:r>
    </w:p>
    <w:p>
      <w:pPr>
        <w:pStyle w:val="BookText"/>
      </w:pPr>
      <w:r>
        <w:rPr>
          <w:rFonts w:ascii="IRNazanin" w:hAnsi="IRNazanin" w:eastAsia="IRNazanin" w:cs="IRNazanin"/>
          <w:lang w:bidi="fa-IR"/>
          <w:color w:val="111111"/>
          <w:sz w:val="28"/>
          <w:szCs w:val="28"/>
          <w:rtl/>
        </w:rPr>
        <w:t xml:space="preserve">عبدا الله بن السراج (1)...143</w:t>
      </w:r>
    </w:p>
    <w:p>
      <w:pPr>
        <w:pStyle w:val="BookText"/>
      </w:pPr>
      <w:r>
        <w:rPr>
          <w:rFonts w:ascii="IRNazanin" w:hAnsi="IRNazanin" w:eastAsia="IRNazanin" w:cs="IRNazanin"/>
          <w:lang w:bidi="fa-IR"/>
          <w:color w:val="111111"/>
          <w:sz w:val="28"/>
          <w:szCs w:val="28"/>
          <w:rtl/>
        </w:rPr>
        <w:t xml:space="preserve">عبدالله بن سعید(1)...143</w:t>
      </w:r>
    </w:p>
    <w:p>
      <w:pPr>
        <w:pStyle w:val="BookText"/>
      </w:pPr>
      <w:r>
        <w:rPr>
          <w:rFonts w:ascii="IRNazanin" w:hAnsi="IRNazanin" w:eastAsia="IRNazanin" w:cs="IRNazanin"/>
          <w:lang w:bidi="fa-IR"/>
          <w:color w:val="111111"/>
          <w:sz w:val="28"/>
          <w:szCs w:val="28"/>
          <w:rtl/>
        </w:rPr>
        <w:t xml:space="preserve">عبدالله بن سعيد الدغشی (1)...143</w:t>
      </w:r>
    </w:p>
    <w:p>
      <w:pPr>
        <w:pStyle w:val="BookText"/>
      </w:pPr>
      <w:r>
        <w:rPr>
          <w:rFonts w:ascii="Amiri" w:hAnsi="Amiri" w:eastAsia="Amiri" w:cs="Amiri"/>
          <w:lang w:bidi="ar-SA"/>
          <w:color w:val="111111"/>
          <w:sz w:val="28"/>
          <w:szCs w:val="28"/>
          <w:rtl/>
        </w:rPr>
        <w:t xml:space="preserve">عبدالله بن سليم ...144</w:t>
      </w:r>
    </w:p>
    <w:p>
      <w:pPr>
        <w:pStyle w:val="BookText"/>
      </w:pPr>
      <w:r>
        <w:rPr>
          <w:rFonts w:ascii="Amiri" w:hAnsi="Amiri" w:eastAsia="Amiri" w:cs="Amiri"/>
          <w:lang w:bidi="ar-SA"/>
          <w:color w:val="111111"/>
          <w:sz w:val="28"/>
          <w:szCs w:val="28"/>
          <w:rtl/>
        </w:rPr>
        <w:t xml:space="preserve">عبدالله بن سليمان (42)...144</w:t>
      </w:r>
    </w:p>
    <w:p>
      <w:pPr>
        <w:pStyle w:val="BookText"/>
      </w:pPr>
      <w:r>
        <w:rPr>
          <w:rFonts w:ascii="Amiri" w:hAnsi="Amiri" w:eastAsia="Amiri" w:cs="Amiri"/>
          <w:lang w:bidi="ar-SA"/>
          <w:color w:val="111111"/>
          <w:sz w:val="28"/>
          <w:szCs w:val="28"/>
          <w:rtl/>
        </w:rPr>
        <w:t xml:space="preserve">عبدالله بن سليمان الصيرفي (2)...145</w:t>
      </w:r>
    </w:p>
    <w:p>
      <w:pPr>
        <w:pStyle w:val="BookText"/>
      </w:pPr>
      <w:r>
        <w:rPr>
          <w:rFonts w:ascii="IRNazanin" w:hAnsi="IRNazanin" w:eastAsia="IRNazanin" w:cs="IRNazanin"/>
          <w:lang w:bidi="fa-IR"/>
          <w:color w:val="111111"/>
          <w:sz w:val="28"/>
          <w:szCs w:val="28"/>
          <w:rtl/>
        </w:rPr>
        <w:t xml:space="preserve">عبدالله بن سليمان العامری (3)...145</w:t>
      </w:r>
    </w:p>
    <w:p>
      <w:pPr>
        <w:pStyle w:val="BookText"/>
      </w:pPr>
      <w:r>
        <w:rPr>
          <w:rFonts w:ascii="IRNazanin" w:hAnsi="IRNazanin" w:eastAsia="IRNazanin" w:cs="IRNazanin"/>
          <w:lang w:bidi="fa-IR"/>
          <w:color w:val="111111"/>
          <w:sz w:val="28"/>
          <w:szCs w:val="28"/>
          <w:rtl/>
        </w:rPr>
        <w:t xml:space="preserve">عبدالله بن سنان (690)...145</w:t>
      </w:r>
    </w:p>
    <w:p>
      <w:pPr>
        <w:pStyle w:val="BookText"/>
      </w:pPr>
      <w:r>
        <w:rPr>
          <w:rFonts w:ascii="IRNazanin" w:hAnsi="IRNazanin" w:eastAsia="IRNazanin" w:cs="IRNazanin"/>
          <w:lang w:bidi="fa-IR"/>
          <w:color w:val="111111"/>
          <w:sz w:val="28"/>
          <w:szCs w:val="28"/>
          <w:rtl/>
        </w:rPr>
        <w:t xml:space="preserve">عبدالله بن سیابة (1)...161</w:t>
      </w:r>
    </w:p>
    <w:p>
      <w:pPr>
        <w:pStyle w:val="BookText"/>
      </w:pPr>
      <w:r>
        <w:rPr>
          <w:rFonts w:ascii="Amiri" w:hAnsi="Amiri" w:eastAsia="Amiri" w:cs="Amiri"/>
          <w:lang w:bidi="ar-SA"/>
          <w:color w:val="111111"/>
          <w:sz w:val="28"/>
          <w:szCs w:val="28"/>
          <w:rtl/>
        </w:rPr>
        <w:t xml:space="preserve">عبدالله بن شريك(1) ...161</w:t>
      </w:r>
    </w:p>
    <w:p>
      <w:pPr>
        <w:pStyle w:val="BookText"/>
      </w:pPr>
      <w:r>
        <w:rPr>
          <w:rFonts w:ascii="IRNazanin" w:hAnsi="IRNazanin" w:eastAsia="IRNazanin" w:cs="IRNazanin"/>
          <w:lang w:bidi="fa-IR"/>
          <w:color w:val="111111"/>
          <w:sz w:val="28"/>
          <w:szCs w:val="28"/>
          <w:rtl/>
        </w:rPr>
        <w:t xml:space="preserve">عبدالله بن صادق...162</w:t>
      </w:r>
    </w:p>
    <w:p>
      <w:pPr>
        <w:pStyle w:val="BookText"/>
      </w:pPr>
      <w:r>
        <w:rPr>
          <w:rFonts w:ascii="IRNazanin" w:hAnsi="IRNazanin" w:eastAsia="IRNazanin" w:cs="IRNazanin"/>
          <w:lang w:bidi="fa-IR"/>
          <w:color w:val="111111"/>
          <w:sz w:val="28"/>
          <w:szCs w:val="28"/>
          <w:rtl/>
        </w:rPr>
        <w:t xml:space="preserve">عبدالله بن صالح (2) ...162</w:t>
      </w:r>
    </w:p>
    <w:p>
      <w:pPr>
        <w:pStyle w:val="BookText"/>
      </w:pPr>
      <w:r>
        <w:rPr>
          <w:rFonts w:ascii="Amiri" w:hAnsi="Amiri" w:eastAsia="Amiri" w:cs="Amiri"/>
          <w:lang w:bidi="ar-SA"/>
          <w:color w:val="111111"/>
          <w:sz w:val="28"/>
          <w:szCs w:val="28"/>
          <w:rtl/>
        </w:rPr>
        <w:t xml:space="preserve">عبدالله بن صالح الخثعمي (1)...162</w:t>
      </w:r>
    </w:p>
    <w:p>
      <w:pPr>
        <w:pStyle w:val="BookText"/>
      </w:pPr>
      <w:r>
        <w:rPr>
          <w:rFonts w:ascii="IRNazanin" w:hAnsi="IRNazanin" w:eastAsia="IRNazanin" w:cs="IRNazanin"/>
          <w:lang w:bidi="fa-IR"/>
          <w:color w:val="111111"/>
          <w:sz w:val="28"/>
          <w:szCs w:val="28"/>
          <w:rtl/>
        </w:rPr>
        <w:t xml:space="preserve">عبدالله بن صباح(1)... 162</w:t>
      </w:r>
    </w:p>
    <w:p>
      <w:pPr>
        <w:pStyle w:val="BookText"/>
      </w:pPr>
      <w:r>
        <w:rPr>
          <w:rFonts w:ascii="IRNazanin" w:hAnsi="IRNazanin" w:eastAsia="IRNazanin" w:cs="IRNazanin"/>
          <w:lang w:bidi="fa-IR"/>
          <w:color w:val="111111"/>
          <w:sz w:val="28"/>
          <w:szCs w:val="28"/>
          <w:rtl/>
        </w:rPr>
        <w:t xml:space="preserve">عبد الله بن الصلت (3) ...162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طلحة(9)...162</w:t>
      </w:r>
    </w:p>
    <w:p>
      <w:pPr>
        <w:pStyle w:val="BookText"/>
      </w:pPr>
      <w:r>
        <w:rPr>
          <w:rFonts w:ascii="Amiri" w:hAnsi="Amiri" w:eastAsia="Amiri" w:cs="Amiri"/>
          <w:lang w:bidi="ar-SA"/>
          <w:color w:val="111111"/>
          <w:sz w:val="28"/>
          <w:szCs w:val="28"/>
          <w:rtl/>
        </w:rPr>
        <w:t xml:space="preserve">عبدالله بن طلحة النهدي (2) ...162</w:t>
      </w:r>
    </w:p>
    <w:p>
      <w:pPr>
        <w:pStyle w:val="BookText"/>
      </w:pPr>
      <w:r>
        <w:rPr>
          <w:rFonts w:ascii="IRNazanin" w:hAnsi="IRNazanin" w:eastAsia="IRNazanin" w:cs="IRNazanin"/>
          <w:lang w:bidi="fa-IR"/>
          <w:color w:val="111111"/>
          <w:sz w:val="28"/>
          <w:szCs w:val="28"/>
          <w:rtl/>
        </w:rPr>
        <w:t xml:space="preserve">عبدالله بن عاصم (1) ...162</w:t>
      </w:r>
    </w:p>
    <w:p>
      <w:pPr>
        <w:pStyle w:val="BookText"/>
      </w:pPr>
      <w:r>
        <w:rPr>
          <w:rFonts w:ascii="IRNazanin" w:hAnsi="IRNazanin" w:eastAsia="IRNazanin" w:cs="IRNazanin"/>
          <w:lang w:bidi="fa-IR"/>
          <w:color w:val="111111"/>
          <w:sz w:val="28"/>
          <w:szCs w:val="28"/>
          <w:rtl/>
        </w:rPr>
        <w:t xml:space="preserve">عبدالله بن عامر (1)...162</w:t>
      </w:r>
    </w:p>
    <w:p>
      <w:pPr>
        <w:pStyle w:val="BookText"/>
      </w:pPr>
      <w:r>
        <w:rPr>
          <w:rFonts w:ascii="IRNazanin" w:hAnsi="IRNazanin" w:eastAsia="IRNazanin" w:cs="IRNazanin"/>
          <w:lang w:bidi="fa-IR"/>
          <w:color w:val="111111"/>
          <w:sz w:val="28"/>
          <w:szCs w:val="28"/>
          <w:rtl/>
        </w:rPr>
        <w:t xml:space="preserve">عبدالله بن عباس (1) ...162</w:t>
      </w:r>
    </w:p>
    <w:p>
      <w:pPr>
        <w:pStyle w:val="BookText"/>
      </w:pPr>
      <w:r>
        <w:rPr>
          <w:rFonts w:ascii="IRNazanin" w:hAnsi="IRNazanin" w:eastAsia="IRNazanin" w:cs="IRNazanin"/>
          <w:lang w:bidi="fa-IR"/>
          <w:color w:val="111111"/>
          <w:sz w:val="28"/>
          <w:szCs w:val="28"/>
          <w:rtl/>
        </w:rPr>
        <w:t xml:space="preserve">عبدالله بن عبد الرحمن (2)...163</w:t>
      </w:r>
    </w:p>
    <w:p>
      <w:pPr>
        <w:pStyle w:val="BookText"/>
      </w:pPr>
      <w:r>
        <w:rPr>
          <w:rFonts w:ascii="Amiri" w:hAnsi="Amiri" w:eastAsia="Amiri" w:cs="Amiri"/>
          <w:lang w:bidi="ar-SA"/>
          <w:color w:val="111111"/>
          <w:sz w:val="28"/>
          <w:szCs w:val="28"/>
          <w:rtl/>
        </w:rPr>
        <w:t xml:space="preserve">عبدالله بن عبد الكريم (1)...163</w:t>
      </w:r>
    </w:p>
    <w:p>
      <w:pPr>
        <w:pStyle w:val="BookText"/>
      </w:pPr>
      <w:r>
        <w:rPr>
          <w:rFonts w:ascii="IRNazanin" w:hAnsi="IRNazanin" w:eastAsia="IRNazanin" w:cs="IRNazanin"/>
          <w:lang w:bidi="fa-IR"/>
          <w:color w:val="111111"/>
          <w:sz w:val="28"/>
          <w:szCs w:val="28"/>
          <w:rtl/>
        </w:rPr>
        <w:t xml:space="preserve">عبدالله بن عبدالله (1)...163</w:t>
      </w:r>
    </w:p>
    <w:p>
      <w:pPr>
        <w:pStyle w:val="BookText"/>
      </w:pPr>
      <w:r>
        <w:rPr>
          <w:rFonts w:ascii="IRNazanin" w:hAnsi="IRNazanin" w:eastAsia="IRNazanin" w:cs="IRNazanin"/>
          <w:lang w:bidi="fa-IR"/>
          <w:color w:val="111111"/>
          <w:sz w:val="28"/>
          <w:szCs w:val="28"/>
          <w:rtl/>
        </w:rPr>
        <w:t xml:space="preserve">عبد الله بن عبید(1)...163</w:t>
      </w:r>
    </w:p>
    <w:p>
      <w:pPr>
        <w:pStyle w:val="BookText"/>
      </w:pPr>
      <w:r>
        <w:rPr>
          <w:rFonts w:ascii="IRNazanin" w:hAnsi="IRNazanin" w:eastAsia="IRNazanin" w:cs="IRNazanin"/>
          <w:lang w:bidi="fa-IR"/>
          <w:color w:val="111111"/>
          <w:sz w:val="28"/>
          <w:szCs w:val="28"/>
          <w:rtl/>
        </w:rPr>
        <w:t xml:space="preserve">عبد الله بن عبید الله(1)...163</w:t>
      </w:r>
    </w:p>
    <w:p>
      <w:pPr>
        <w:pStyle w:val="BookText"/>
      </w:pPr>
      <w:r>
        <w:rPr>
          <w:rFonts w:ascii="IRNazanin" w:hAnsi="IRNazanin" w:eastAsia="IRNazanin" w:cs="IRNazanin"/>
          <w:lang w:bidi="fa-IR"/>
          <w:color w:val="111111"/>
          <w:sz w:val="28"/>
          <w:szCs w:val="28"/>
          <w:rtl/>
        </w:rPr>
        <w:t xml:space="preserve">عبد الله بن عثمان(2)...163</w:t>
      </w:r>
    </w:p>
    <w:p>
      <w:pPr>
        <w:pStyle w:val="BookText"/>
      </w:pPr>
      <w:r>
        <w:rPr>
          <w:rFonts w:ascii="IRNazanin" w:hAnsi="IRNazanin" w:eastAsia="IRNazanin" w:cs="IRNazanin"/>
          <w:lang w:bidi="fa-IR"/>
          <w:color w:val="111111"/>
          <w:sz w:val="28"/>
          <w:szCs w:val="28"/>
          <w:rtl/>
        </w:rPr>
        <w:t xml:space="preserve">عبد الله بن عجلان (10)...163</w:t>
      </w:r>
    </w:p>
    <w:p>
      <w:pPr>
        <w:pStyle w:val="BookText"/>
      </w:pPr>
      <w:r>
        <w:rPr>
          <w:rFonts w:ascii="IRNazanin" w:hAnsi="IRNazanin" w:eastAsia="IRNazanin" w:cs="IRNazanin"/>
          <w:lang w:bidi="fa-IR"/>
          <w:color w:val="111111"/>
          <w:sz w:val="28"/>
          <w:szCs w:val="28"/>
          <w:rtl/>
        </w:rPr>
        <w:t xml:space="preserve">عبد الله بن العجلان السکونی (1)...163</w:t>
      </w:r>
    </w:p>
    <w:p>
      <w:pPr>
        <w:pStyle w:val="BookText"/>
      </w:pPr>
      <w:r>
        <w:rPr>
          <w:rFonts w:ascii="IRNazanin" w:hAnsi="IRNazanin" w:eastAsia="IRNazanin" w:cs="IRNazanin"/>
          <w:lang w:bidi="fa-IR"/>
          <w:color w:val="111111"/>
          <w:sz w:val="28"/>
          <w:szCs w:val="28"/>
          <w:rtl/>
        </w:rPr>
        <w:t xml:space="preserve">عبد الله بن عطاء(6)...163</w:t>
      </w:r>
    </w:p>
    <w:p>
      <w:pPr>
        <w:pStyle w:val="BookText"/>
      </w:pPr>
      <w:r>
        <w:rPr>
          <w:rFonts w:ascii="IRNazanin" w:hAnsi="IRNazanin" w:eastAsia="IRNazanin" w:cs="IRNazanin"/>
          <w:lang w:bidi="fa-IR"/>
          <w:color w:val="111111"/>
          <w:sz w:val="28"/>
          <w:szCs w:val="28"/>
          <w:rtl/>
        </w:rPr>
        <w:t xml:space="preserve">عبد الله بن عقیل(1)...163</w:t>
      </w:r>
    </w:p>
    <w:p>
      <w:pPr>
        <w:pStyle w:val="BookText"/>
      </w:pPr>
      <w:r>
        <w:rPr>
          <w:rFonts w:ascii="IRNazanin" w:hAnsi="IRNazanin" w:eastAsia="IRNazanin" w:cs="IRNazanin"/>
          <w:lang w:bidi="fa-IR"/>
          <w:color w:val="111111"/>
          <w:sz w:val="28"/>
          <w:szCs w:val="28"/>
          <w:rtl/>
        </w:rPr>
        <w:t xml:space="preserve">عبد الله بن علی(1)...163</w:t>
      </w:r>
    </w:p>
    <w:p>
      <w:pPr>
        <w:pStyle w:val="BookText"/>
      </w:pPr>
      <w:r>
        <w:rPr>
          <w:rFonts w:ascii="IRNazanin" w:hAnsi="IRNazanin" w:eastAsia="IRNazanin" w:cs="IRNazanin"/>
          <w:lang w:bidi="fa-IR"/>
          <w:color w:val="111111"/>
          <w:sz w:val="28"/>
          <w:szCs w:val="28"/>
          <w:rtl/>
        </w:rPr>
        <w:t xml:space="preserve">عبد الله بن علی بن الحسن(1)...164</w:t>
      </w:r>
    </w:p>
    <w:p>
      <w:pPr>
        <w:pStyle w:val="BookText"/>
      </w:pPr>
      <w:r>
        <w:rPr>
          <w:rFonts w:ascii="IRNazanin" w:hAnsi="IRNazanin" w:eastAsia="IRNazanin" w:cs="IRNazanin"/>
          <w:lang w:bidi="fa-IR"/>
          <w:color w:val="111111"/>
          <w:sz w:val="28"/>
          <w:szCs w:val="28"/>
          <w:rtl/>
        </w:rPr>
        <w:t xml:space="preserve">عبد الله بن علی الحبلی(3)...164</w:t>
      </w:r>
    </w:p>
    <w:p>
      <w:pPr>
        <w:pStyle w:val="BookText"/>
      </w:pPr>
      <w:r>
        <w:rPr>
          <w:rFonts w:ascii="IRNazanin" w:hAnsi="IRNazanin" w:eastAsia="IRNazanin" w:cs="IRNazanin"/>
          <w:lang w:bidi="fa-IR"/>
          <w:color w:val="111111"/>
          <w:sz w:val="28"/>
          <w:szCs w:val="28"/>
          <w:rtl/>
        </w:rPr>
        <w:t xml:space="preserve">عبد الله بن علی الزراد(1)...164</w:t>
      </w:r>
    </w:p>
    <w:p>
      <w:pPr>
        <w:pStyle w:val="BookText"/>
      </w:pPr>
      <w:r>
        <w:rPr>
          <w:rFonts w:ascii="IRNazanin" w:hAnsi="IRNazanin" w:eastAsia="IRNazanin" w:cs="IRNazanin"/>
          <w:lang w:bidi="fa-IR"/>
          <w:color w:val="111111"/>
          <w:sz w:val="28"/>
          <w:szCs w:val="28"/>
          <w:rtl/>
        </w:rPr>
        <w:t xml:space="preserve">عبدالله بن على السراد (1)...164</w:t>
      </w:r>
    </w:p>
    <w:p>
      <w:pPr>
        <w:pStyle w:val="BookText"/>
      </w:pPr>
      <w:r>
        <w:rPr>
          <w:rFonts w:ascii="IRNazanin" w:hAnsi="IRNazanin" w:eastAsia="IRNazanin" w:cs="IRNazanin"/>
          <w:lang w:bidi="fa-IR"/>
          <w:color w:val="111111"/>
          <w:sz w:val="28"/>
          <w:szCs w:val="28"/>
          <w:rtl/>
        </w:rPr>
        <w:t xml:space="preserve">عبدالله بن عمرو(2)...164</w:t>
      </w:r>
    </w:p>
    <w:p>
      <w:pPr>
        <w:pStyle w:val="BookText"/>
      </w:pPr>
      <w:r>
        <w:rPr>
          <w:rFonts w:ascii="IRNazanin" w:hAnsi="IRNazanin" w:eastAsia="IRNazanin" w:cs="IRNazanin"/>
          <w:lang w:bidi="fa-IR"/>
          <w:color w:val="111111"/>
          <w:sz w:val="28"/>
          <w:szCs w:val="28"/>
          <w:rtl/>
        </w:rPr>
        <w:t xml:space="preserve">عبدالله بن عمرو بن العاص ...164</w:t>
      </w:r>
    </w:p>
    <w:p>
      <w:pPr>
        <w:pStyle w:val="BookText"/>
      </w:pPr>
      <w:r>
        <w:rPr>
          <w:rFonts w:ascii="IRNazanin" w:hAnsi="IRNazanin" w:eastAsia="IRNazanin" w:cs="IRNazanin"/>
          <w:lang w:bidi="fa-IR"/>
          <w:color w:val="111111"/>
          <w:sz w:val="28"/>
          <w:szCs w:val="28"/>
          <w:rtl/>
        </w:rPr>
        <w:t xml:space="preserve">عبدالله بن عمر (3)...164</w:t>
      </w:r>
    </w:p>
    <w:p>
      <w:pPr>
        <w:pStyle w:val="BookText"/>
      </w:pPr>
      <w:r>
        <w:rPr>
          <w:rFonts w:ascii="Amiri" w:hAnsi="Amiri" w:eastAsia="Amiri" w:cs="Amiri"/>
          <w:lang w:bidi="ar-SA"/>
          <w:color w:val="111111"/>
          <w:sz w:val="28"/>
          <w:szCs w:val="28"/>
          <w:rtl/>
        </w:rPr>
        <w:t xml:space="preserve">عبد الله بن عمير الليثي(1)...164</w:t>
      </w:r>
    </w:p>
    <w:p>
      <w:pPr>
        <w:pStyle w:val="BookText"/>
      </w:pPr>
      <w:r>
        <w:rPr>
          <w:rFonts w:ascii="IRNazanin" w:hAnsi="IRNazanin" w:eastAsia="IRNazanin" w:cs="IRNazanin"/>
          <w:lang w:bidi="fa-IR"/>
          <w:color w:val="111111"/>
          <w:sz w:val="28"/>
          <w:szCs w:val="28"/>
          <w:rtl/>
        </w:rPr>
        <w:t xml:space="preserve">عبدالله بن غالب (1) ...165</w:t>
      </w:r>
    </w:p>
    <w:p>
      <w:pPr>
        <w:pStyle w:val="BookText"/>
      </w:pPr>
      <w:r>
        <w:rPr>
          <w:rFonts w:ascii="IRNazanin" w:hAnsi="IRNazanin" w:eastAsia="IRNazanin" w:cs="IRNazanin"/>
          <w:lang w:bidi="fa-IR"/>
          <w:color w:val="111111"/>
          <w:sz w:val="28"/>
          <w:szCs w:val="28"/>
          <w:rtl/>
        </w:rPr>
        <w:t xml:space="preserve">عبدالله بن غنم...165</w:t>
      </w:r>
    </w:p>
    <w:p>
      <w:pPr>
        <w:pStyle w:val="BookText"/>
      </w:pPr>
      <w:r>
        <w:rPr>
          <w:rFonts w:ascii="IRNazanin" w:hAnsi="IRNazanin" w:eastAsia="IRNazanin" w:cs="IRNazanin"/>
          <w:lang w:bidi="fa-IR"/>
          <w:color w:val="111111"/>
          <w:sz w:val="28"/>
          <w:szCs w:val="28"/>
          <w:rtl/>
        </w:rPr>
        <w:t xml:space="preserve">عبدالله بن غیاث(1) ...165</w:t>
      </w:r>
    </w:p>
    <w:p>
      <w:pPr>
        <w:pStyle w:val="BookText"/>
      </w:pPr>
      <w:r>
        <w:rPr>
          <w:rFonts w:ascii="IRNazanin" w:hAnsi="IRNazanin" w:eastAsia="IRNazanin" w:cs="IRNazanin"/>
          <w:lang w:bidi="fa-IR"/>
          <w:color w:val="111111"/>
          <w:sz w:val="28"/>
          <w:szCs w:val="28"/>
          <w:rtl/>
        </w:rPr>
        <w:t xml:space="preserve">عبدالله بن فرقد(1) ...165</w:t>
      </w:r>
    </w:p>
    <w:p>
      <w:pPr>
        <w:pStyle w:val="BookText"/>
      </w:pPr>
      <w:r>
        <w:rPr>
          <w:rFonts w:ascii="Amiri" w:hAnsi="Amiri" w:eastAsia="Amiri" w:cs="Amiri"/>
          <w:lang w:bidi="ar-SA"/>
          <w:color w:val="111111"/>
          <w:sz w:val="28"/>
          <w:szCs w:val="28"/>
          <w:rtl/>
        </w:rPr>
        <w:t xml:space="preserve">عبدالله بن فضالة (1) ...165</w:t>
      </w:r>
    </w:p>
    <w:p>
      <w:pPr>
        <w:pStyle w:val="BookText"/>
      </w:pPr>
      <w:r>
        <w:rPr>
          <w:rFonts w:ascii="IRNazanin" w:hAnsi="IRNazanin" w:eastAsia="IRNazanin" w:cs="IRNazanin"/>
          <w:lang w:bidi="fa-IR"/>
          <w:color w:val="111111"/>
          <w:sz w:val="28"/>
          <w:szCs w:val="28"/>
          <w:rtl/>
        </w:rPr>
        <w:t xml:space="preserve">عبدالله بن الفضل (4)...165</w:t>
      </w:r>
    </w:p>
    <w:p>
      <w:pPr>
        <w:pStyle w:val="BookText"/>
      </w:pPr>
      <w:r>
        <w:rPr>
          <w:rFonts w:ascii="IRNazanin" w:hAnsi="IRNazanin" w:eastAsia="IRNazanin" w:cs="IRNazanin"/>
          <w:lang w:bidi="fa-IR"/>
          <w:color w:val="111111"/>
          <w:sz w:val="28"/>
          <w:szCs w:val="28"/>
          <w:rtl/>
        </w:rPr>
        <w:t xml:space="preserve">عبدالله بن الفضل النوفلی (4) ...165</w:t>
      </w:r>
    </w:p>
    <w:p>
      <w:pPr>
        <w:pStyle w:val="BookText"/>
      </w:pPr>
      <w:r>
        <w:rPr>
          <w:rFonts w:ascii="Amiri" w:hAnsi="Amiri" w:eastAsia="Amiri" w:cs="Amiri"/>
          <w:lang w:bidi="ar-SA"/>
          <w:color w:val="111111"/>
          <w:sz w:val="28"/>
          <w:szCs w:val="28"/>
          <w:rtl/>
        </w:rPr>
        <w:t xml:space="preserve">عبد الله بن الفضل الهاشمي (8)...165</w:t>
      </w:r>
    </w:p>
    <w:p>
      <w:pPr>
        <w:pStyle w:val="BookText"/>
      </w:pPr>
      <w:r>
        <w:rPr>
          <w:rFonts w:ascii="IRNazanin" w:hAnsi="IRNazanin" w:eastAsia="IRNazanin" w:cs="IRNazanin"/>
          <w:lang w:bidi="fa-IR"/>
          <w:color w:val="111111"/>
          <w:sz w:val="28"/>
          <w:szCs w:val="28"/>
          <w:rtl/>
        </w:rPr>
        <w:t xml:space="preserve">عبدالله بن القاسم (6)...165</w:t>
      </w:r>
    </w:p>
    <w:p>
      <w:pPr>
        <w:pStyle w:val="BookText"/>
      </w:pPr>
      <w:r>
        <w:rPr>
          <w:rFonts w:ascii="IRNazanin" w:hAnsi="IRNazanin" w:eastAsia="IRNazanin" w:cs="IRNazanin"/>
          <w:lang w:bidi="fa-IR"/>
          <w:color w:val="111111"/>
          <w:sz w:val="28"/>
          <w:szCs w:val="28"/>
          <w:rtl/>
        </w:rPr>
        <w:t xml:space="preserve">عبدالله بن القاسم البطل (1)...165</w:t>
      </w:r>
    </w:p>
    <w:p>
      <w:pPr>
        <w:pStyle w:val="BookText"/>
      </w:pPr>
      <w:r>
        <w:rPr>
          <w:rFonts w:ascii="Amiri" w:hAnsi="Amiri" w:eastAsia="Amiri" w:cs="Amiri"/>
          <w:lang w:bidi="ar-SA"/>
          <w:color w:val="111111"/>
          <w:sz w:val="28"/>
          <w:szCs w:val="28"/>
          <w:rtl/>
        </w:rPr>
        <w:t xml:space="preserve">عبدالله بن القاسم الجعفري(6)...165</w:t>
      </w:r>
    </w:p>
    <w:p>
      <w:pPr>
        <w:pStyle w:val="BookText"/>
      </w:pPr>
      <w:r>
        <w:rPr>
          <w:rFonts w:ascii="IRNazanin" w:hAnsi="IRNazanin" w:eastAsia="IRNazanin" w:cs="IRNazanin"/>
          <w:lang w:bidi="fa-IR"/>
          <w:color w:val="111111"/>
          <w:sz w:val="28"/>
          <w:szCs w:val="28"/>
          <w:rtl/>
        </w:rPr>
        <w:t xml:space="preserve">عبدالله بن القداح (3)...166</w:t>
      </w:r>
    </w:p>
    <w:p>
      <w:pPr>
        <w:pStyle w:val="BookText"/>
      </w:pPr>
      <w:r>
        <w:rPr>
          <w:rFonts w:ascii="IRNazanin" w:hAnsi="IRNazanin" w:eastAsia="IRNazanin" w:cs="IRNazanin"/>
          <w:lang w:bidi="fa-IR"/>
          <w:color w:val="111111"/>
          <w:sz w:val="28"/>
          <w:szCs w:val="28"/>
          <w:rtl/>
        </w:rPr>
        <w:t xml:space="preserve">عبدالله بن قفل ...166</w:t>
      </w:r>
    </w:p>
    <w:p>
      <w:pPr>
        <w:pStyle w:val="BookText"/>
      </w:pPr>
      <w:r>
        <w:rPr>
          <w:rFonts w:ascii="Amiri" w:hAnsi="Amiri" w:eastAsia="Amiri" w:cs="Amiri"/>
          <w:lang w:bidi="ar-SA"/>
          <w:color w:val="111111"/>
          <w:sz w:val="28"/>
          <w:szCs w:val="28"/>
          <w:rtl/>
        </w:rPr>
        <w:t xml:space="preserve">عبد الله بن قيس الماصر (1)...166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کثیر (3)...166</w:t>
      </w:r>
    </w:p>
    <w:p>
      <w:pPr>
        <w:pStyle w:val="BookText"/>
      </w:pPr>
      <w:r>
        <w:rPr>
          <w:rFonts w:ascii="IRNazanin" w:hAnsi="IRNazanin" w:eastAsia="IRNazanin" w:cs="IRNazanin"/>
          <w:lang w:bidi="fa-IR"/>
          <w:color w:val="111111"/>
          <w:sz w:val="28"/>
          <w:szCs w:val="28"/>
          <w:rtl/>
        </w:rPr>
        <w:t xml:space="preserve">عبدالله کعب بن مالك ...166</w:t>
      </w:r>
    </w:p>
    <w:p>
      <w:pPr>
        <w:pStyle w:val="BookText"/>
      </w:pPr>
      <w:r>
        <w:rPr>
          <w:rFonts w:ascii="Amiri" w:hAnsi="Amiri" w:eastAsia="Amiri" w:cs="Amiri"/>
          <w:lang w:bidi="ar-SA"/>
          <w:color w:val="111111"/>
          <w:sz w:val="28"/>
          <w:szCs w:val="28"/>
          <w:rtl/>
        </w:rPr>
        <w:t xml:space="preserve">عبد الله بن الكواء...166</w:t>
      </w:r>
    </w:p>
    <w:p>
      <w:pPr>
        <w:pStyle w:val="BookText"/>
      </w:pPr>
      <w:r>
        <w:rPr>
          <w:rFonts w:ascii="IRNazanin" w:hAnsi="IRNazanin" w:eastAsia="IRNazanin" w:cs="IRNazanin"/>
          <w:lang w:bidi="fa-IR"/>
          <w:color w:val="111111"/>
          <w:sz w:val="28"/>
          <w:szCs w:val="28"/>
          <w:rtl/>
        </w:rPr>
        <w:t xml:space="preserve">عبدالله بن کیسان...166</w:t>
      </w:r>
    </w:p>
    <w:p>
      <w:pPr>
        <w:pStyle w:val="BookText"/>
      </w:pPr>
      <w:r>
        <w:rPr>
          <w:rFonts w:ascii="IRNazanin" w:hAnsi="IRNazanin" w:eastAsia="IRNazanin" w:cs="IRNazanin"/>
          <w:lang w:bidi="fa-IR"/>
          <w:color w:val="111111"/>
          <w:sz w:val="28"/>
          <w:szCs w:val="28"/>
          <w:rtl/>
        </w:rPr>
        <w:t xml:space="preserve">عبدالله بن محرز (2)...166</w:t>
      </w:r>
    </w:p>
    <w:p>
      <w:pPr>
        <w:pStyle w:val="BookText"/>
      </w:pPr>
      <w:r>
        <w:rPr>
          <w:rFonts w:ascii="IRNazanin" w:hAnsi="IRNazanin" w:eastAsia="IRNazanin" w:cs="IRNazanin"/>
          <w:lang w:bidi="fa-IR"/>
          <w:color w:val="111111"/>
          <w:sz w:val="28"/>
          <w:szCs w:val="28"/>
          <w:rtl/>
        </w:rPr>
        <w:t xml:space="preserve">عبد الله بن محرز بياع القلانسی (1) ...166</w:t>
      </w:r>
    </w:p>
    <w:p>
      <w:pPr>
        <w:pStyle w:val="BookText"/>
      </w:pPr>
      <w:r>
        <w:rPr>
          <w:rFonts w:ascii="IRNazanin" w:hAnsi="IRNazanin" w:eastAsia="IRNazanin" w:cs="IRNazanin"/>
          <w:lang w:bidi="fa-IR"/>
          <w:color w:val="111111"/>
          <w:sz w:val="28"/>
          <w:szCs w:val="28"/>
          <w:rtl/>
        </w:rPr>
        <w:t xml:space="preserve">عبدالله بن محمد (13) ...166</w:t>
      </w:r>
    </w:p>
    <w:p>
      <w:pPr>
        <w:pStyle w:val="BookText"/>
      </w:pPr>
      <w:r>
        <w:rPr>
          <w:rFonts w:ascii="Amiri" w:hAnsi="Amiri" w:eastAsia="Amiri" w:cs="Amiri"/>
          <w:lang w:bidi="ar-SA"/>
          <w:color w:val="111111"/>
          <w:sz w:val="28"/>
          <w:szCs w:val="28"/>
          <w:rtl/>
        </w:rPr>
        <w:t xml:space="preserve">عبد الله بن محمد الأصبهاني (1)...167</w:t>
      </w:r>
    </w:p>
    <w:p>
      <w:pPr>
        <w:pStyle w:val="BookText"/>
      </w:pPr>
      <w:r>
        <w:rPr>
          <w:rFonts w:ascii="IRNazanin" w:hAnsi="IRNazanin" w:eastAsia="IRNazanin" w:cs="IRNazanin"/>
          <w:lang w:bidi="fa-IR"/>
          <w:color w:val="111111"/>
          <w:sz w:val="28"/>
          <w:szCs w:val="28"/>
          <w:rtl/>
        </w:rPr>
        <w:t xml:space="preserve">عبدالله بن محمد بن خالد(1)...167</w:t>
      </w:r>
    </w:p>
    <w:p>
      <w:pPr>
        <w:pStyle w:val="BookText"/>
      </w:pPr>
      <w:r>
        <w:rPr>
          <w:rFonts w:ascii="Amiri" w:hAnsi="Amiri" w:eastAsia="Amiri" w:cs="Amiri"/>
          <w:lang w:bidi="ar-SA"/>
          <w:color w:val="111111"/>
          <w:sz w:val="28"/>
          <w:szCs w:val="28"/>
          <w:rtl/>
        </w:rPr>
        <w:t xml:space="preserve">عبدالله بن محمد بن طلحة(1) ...167</w:t>
      </w:r>
    </w:p>
    <w:p>
      <w:pPr>
        <w:pStyle w:val="BookText"/>
      </w:pPr>
      <w:r>
        <w:rPr>
          <w:rFonts w:ascii="Amiri" w:hAnsi="Amiri" w:eastAsia="Amiri" w:cs="Amiri"/>
          <w:lang w:bidi="ar-SA"/>
          <w:color w:val="111111"/>
          <w:sz w:val="28"/>
          <w:szCs w:val="28"/>
          <w:rtl/>
        </w:rPr>
        <w:t xml:space="preserve">عبدالله بن محمدبياع القلانس (1)...167</w:t>
      </w:r>
    </w:p>
    <w:p>
      <w:pPr>
        <w:pStyle w:val="BookText"/>
      </w:pPr>
      <w:r>
        <w:rPr>
          <w:rFonts w:ascii="IRNazanin" w:hAnsi="IRNazanin" w:eastAsia="IRNazanin" w:cs="IRNazanin"/>
          <w:lang w:bidi="fa-IR"/>
          <w:color w:val="111111"/>
          <w:sz w:val="28"/>
          <w:szCs w:val="28"/>
          <w:rtl/>
        </w:rPr>
        <w:t xml:space="preserve">عبدالله بن محمد البجلی (2)...167</w:t>
      </w:r>
    </w:p>
    <w:p>
      <w:pPr>
        <w:pStyle w:val="BookText"/>
      </w:pPr>
      <w:r>
        <w:rPr>
          <w:rFonts w:ascii="Amiri" w:hAnsi="Amiri" w:eastAsia="Amiri" w:cs="Amiri"/>
          <w:lang w:bidi="ar-SA"/>
          <w:color w:val="111111"/>
          <w:sz w:val="28"/>
          <w:szCs w:val="28"/>
          <w:rtl/>
        </w:rPr>
        <w:t xml:space="preserve">عبدالله بن محمد الجعفري (1)...167</w:t>
      </w:r>
    </w:p>
    <w:p>
      <w:pPr>
        <w:pStyle w:val="BookText"/>
      </w:pPr>
      <w:r>
        <w:rPr>
          <w:rFonts w:ascii="Amiri" w:hAnsi="Amiri" w:eastAsia="Amiri" w:cs="Amiri"/>
          <w:lang w:bidi="ar-SA"/>
          <w:color w:val="111111"/>
          <w:sz w:val="28"/>
          <w:szCs w:val="28"/>
          <w:rtl/>
        </w:rPr>
        <w:t xml:space="preserve">عبدالله بن محمد الجعفي (11) ...167</w:t>
      </w:r>
    </w:p>
    <w:p>
      <w:pPr>
        <w:pStyle w:val="BookText"/>
      </w:pPr>
      <w:r>
        <w:rPr>
          <w:rFonts w:ascii="IRNazanin" w:hAnsi="IRNazanin" w:eastAsia="IRNazanin" w:cs="IRNazanin"/>
          <w:lang w:bidi="fa-IR"/>
          <w:color w:val="111111"/>
          <w:sz w:val="28"/>
          <w:szCs w:val="28"/>
          <w:rtl/>
        </w:rPr>
        <w:t xml:space="preserve">عبدالله بن محمد الحجال (1)...167</w:t>
      </w:r>
    </w:p>
    <w:p>
      <w:pPr>
        <w:pStyle w:val="BookText"/>
      </w:pPr>
      <w:r>
        <w:rPr>
          <w:rFonts w:ascii="Amiri" w:hAnsi="Amiri" w:eastAsia="Amiri" w:cs="Amiri"/>
          <w:lang w:bidi="ar-SA"/>
          <w:color w:val="111111"/>
          <w:sz w:val="28"/>
          <w:szCs w:val="28"/>
          <w:rtl/>
        </w:rPr>
        <w:t xml:space="preserve">عبدالله بن محمد الرازي...167</w:t>
      </w:r>
    </w:p>
    <w:p>
      <w:pPr>
        <w:pStyle w:val="BookText"/>
      </w:pPr>
      <w:r>
        <w:rPr>
          <w:rFonts w:ascii="Amiri" w:hAnsi="Amiri" w:eastAsia="Amiri" w:cs="Amiri"/>
          <w:lang w:bidi="ar-SA"/>
          <w:color w:val="111111"/>
          <w:sz w:val="28"/>
          <w:szCs w:val="28"/>
          <w:rtl/>
        </w:rPr>
        <w:t xml:space="preserve">عبدالله بن مرحوم الأزدي (1)...168</w:t>
      </w:r>
    </w:p>
    <w:p>
      <w:pPr>
        <w:pStyle w:val="BookText"/>
      </w:pPr>
      <w:r>
        <w:rPr>
          <w:rFonts w:ascii="IRNazanin" w:hAnsi="IRNazanin" w:eastAsia="IRNazanin" w:cs="IRNazanin"/>
          <w:lang w:bidi="fa-IR"/>
          <w:color w:val="111111"/>
          <w:sz w:val="28"/>
          <w:szCs w:val="28"/>
          <w:rtl/>
        </w:rPr>
        <w:t xml:space="preserve">عبدالله بن مساور...168</w:t>
      </w:r>
    </w:p>
    <w:p>
      <w:pPr>
        <w:pStyle w:val="BookText"/>
      </w:pPr>
      <w:r>
        <w:rPr>
          <w:rFonts w:ascii="IRNazanin" w:hAnsi="IRNazanin" w:eastAsia="IRNazanin" w:cs="IRNazanin"/>
          <w:lang w:bidi="fa-IR"/>
          <w:color w:val="111111"/>
          <w:sz w:val="28"/>
          <w:szCs w:val="28"/>
          <w:rtl/>
        </w:rPr>
        <w:t xml:space="preserve">عبد الله بن مسعود ...168</w:t>
      </w:r>
    </w:p>
    <w:p>
      <w:pPr>
        <w:pStyle w:val="BookText"/>
      </w:pPr>
      <w:r>
        <w:rPr>
          <w:rFonts w:ascii="IRNazanin" w:hAnsi="IRNazanin" w:eastAsia="IRNazanin" w:cs="IRNazanin"/>
          <w:lang w:bidi="fa-IR"/>
          <w:color w:val="111111"/>
          <w:sz w:val="28"/>
          <w:szCs w:val="28"/>
          <w:rtl/>
        </w:rPr>
        <w:t xml:space="preserve">عبدالله بن مسکان (39)...168</w:t>
      </w:r>
    </w:p>
    <w:p>
      <w:pPr>
        <w:pStyle w:val="BookText"/>
      </w:pPr>
      <w:r>
        <w:rPr>
          <w:rFonts w:ascii="IRNazanin" w:hAnsi="IRNazanin" w:eastAsia="IRNazanin" w:cs="IRNazanin"/>
          <w:lang w:bidi="fa-IR"/>
          <w:color w:val="111111"/>
          <w:sz w:val="28"/>
          <w:szCs w:val="28"/>
          <w:rtl/>
        </w:rPr>
        <w:t xml:space="preserve">عبدالله بن مصعب (1) ...169</w:t>
      </w:r>
    </w:p>
    <w:p>
      <w:pPr>
        <w:pStyle w:val="BookText"/>
      </w:pPr>
      <w:r>
        <w:rPr>
          <w:rFonts w:ascii="Amiri" w:hAnsi="Amiri" w:eastAsia="Amiri" w:cs="Amiri"/>
          <w:lang w:bidi="ar-SA"/>
          <w:color w:val="111111"/>
          <w:sz w:val="28"/>
          <w:szCs w:val="28"/>
          <w:rtl/>
        </w:rPr>
        <w:t xml:space="preserve">عبدالله بن المغيرة (67) ...169</w:t>
      </w:r>
    </w:p>
    <w:p>
      <w:pPr>
        <w:pStyle w:val="BookText"/>
      </w:pPr>
      <w:r>
        <w:rPr>
          <w:rFonts w:ascii="IRNazanin" w:hAnsi="IRNazanin" w:eastAsia="IRNazanin" w:cs="IRNazanin"/>
          <w:lang w:bidi="fa-IR"/>
          <w:color w:val="111111"/>
          <w:sz w:val="28"/>
          <w:szCs w:val="28"/>
          <w:rtl/>
        </w:rPr>
        <w:t xml:space="preserve">عبدالله بن المفضل (1)...170</w:t>
      </w:r>
    </w:p>
    <w:p>
      <w:pPr>
        <w:pStyle w:val="BookText"/>
      </w:pPr>
      <w:r>
        <w:rPr>
          <w:rFonts w:ascii="IRNazanin" w:hAnsi="IRNazanin" w:eastAsia="IRNazanin" w:cs="IRNazanin"/>
          <w:lang w:bidi="fa-IR"/>
          <w:color w:val="111111"/>
          <w:sz w:val="28"/>
          <w:szCs w:val="28"/>
          <w:rtl/>
        </w:rPr>
        <w:t xml:space="preserve">عبدالله بن المقفع ...170</w:t>
      </w:r>
    </w:p>
    <w:p>
      <w:pPr>
        <w:pStyle w:val="BookText"/>
      </w:pPr>
      <w:r>
        <w:rPr>
          <w:rFonts w:ascii="IRNazanin" w:hAnsi="IRNazanin" w:eastAsia="IRNazanin" w:cs="IRNazanin"/>
          <w:lang w:bidi="fa-IR"/>
          <w:color w:val="111111"/>
          <w:sz w:val="28"/>
          <w:szCs w:val="28"/>
          <w:rtl/>
        </w:rPr>
        <w:t xml:space="preserve">عبدالله بن المنصور(1) ...170</w:t>
      </w:r>
    </w:p>
    <w:p>
      <w:pPr>
        <w:pStyle w:val="BookText"/>
      </w:pPr>
      <w:r>
        <w:rPr>
          <w:rFonts w:ascii="IRNazanin" w:hAnsi="IRNazanin" w:eastAsia="IRNazanin" w:cs="IRNazanin"/>
          <w:lang w:bidi="fa-IR"/>
          <w:color w:val="111111"/>
          <w:sz w:val="28"/>
          <w:szCs w:val="28"/>
          <w:rtl/>
        </w:rPr>
        <w:t xml:space="preserve">عبدالله بن موسی بن جعفر (1)...171</w:t>
      </w:r>
    </w:p>
    <w:p>
      <w:pPr>
        <w:pStyle w:val="BookText"/>
      </w:pPr>
      <w:r>
        <w:rPr>
          <w:rFonts w:ascii="IRNazanin" w:hAnsi="IRNazanin" w:eastAsia="IRNazanin" w:cs="IRNazanin"/>
          <w:lang w:bidi="fa-IR"/>
          <w:color w:val="111111"/>
          <w:sz w:val="28"/>
          <w:szCs w:val="28"/>
          <w:rtl/>
        </w:rPr>
        <w:t xml:space="preserve">عبدالله بن میمون (42) ... 171</w:t>
      </w:r>
    </w:p>
    <w:p>
      <w:pPr>
        <w:pStyle w:val="BookText"/>
      </w:pPr>
      <w:r>
        <w:rPr>
          <w:rFonts w:ascii="IRNazanin" w:hAnsi="IRNazanin" w:eastAsia="IRNazanin" w:cs="IRNazanin"/>
          <w:lang w:bidi="fa-IR"/>
          <w:color w:val="111111"/>
          <w:sz w:val="28"/>
          <w:szCs w:val="28"/>
          <w:rtl/>
        </w:rPr>
        <w:t xml:space="preserve">عبدالله بن میمون القداح (13) ...172</w:t>
      </w:r>
    </w:p>
    <w:p>
      <w:pPr>
        <w:pStyle w:val="BookText"/>
      </w:pPr>
      <w:r>
        <w:rPr>
          <w:rFonts w:ascii="IRNazanin" w:hAnsi="IRNazanin" w:eastAsia="IRNazanin" w:cs="IRNazanin"/>
          <w:lang w:bidi="fa-IR"/>
          <w:color w:val="111111"/>
          <w:sz w:val="28"/>
          <w:szCs w:val="28"/>
          <w:rtl/>
        </w:rPr>
        <w:t xml:space="preserve">عبدالله بن نافع الازرق (1)... 172</w:t>
      </w:r>
    </w:p>
    <w:p>
      <w:pPr>
        <w:pStyle w:val="BookText"/>
      </w:pPr>
      <w:r>
        <w:rPr>
          <w:rFonts w:ascii="Amiri" w:hAnsi="Amiri" w:eastAsia="Amiri" w:cs="Amiri"/>
          <w:lang w:bidi="ar-SA"/>
          <w:color w:val="111111"/>
          <w:sz w:val="28"/>
          <w:szCs w:val="28"/>
          <w:rtl/>
        </w:rPr>
        <w:t xml:space="preserve">عبدالله بن النجاشي (1) ...172</w:t>
      </w:r>
    </w:p>
    <w:p>
      <w:pPr>
        <w:pStyle w:val="BookText"/>
      </w:pPr>
      <w:r>
        <w:rPr>
          <w:rFonts w:ascii="IRNazanin" w:hAnsi="IRNazanin" w:eastAsia="IRNazanin" w:cs="IRNazanin"/>
          <w:lang w:bidi="fa-IR"/>
          <w:color w:val="111111"/>
          <w:sz w:val="28"/>
          <w:szCs w:val="28"/>
          <w:rtl/>
        </w:rPr>
        <w:t xml:space="preserve">عبدالله بن الوضاح (2)...172</w:t>
      </w:r>
    </w:p>
    <w:p>
      <w:pPr>
        <w:pStyle w:val="BookText"/>
      </w:pPr>
      <w:r>
        <w:rPr>
          <w:rFonts w:ascii="Amiri" w:hAnsi="Amiri" w:eastAsia="Amiri" w:cs="Amiri"/>
          <w:lang w:bidi="ar-SA"/>
          <w:color w:val="111111"/>
          <w:sz w:val="28"/>
          <w:szCs w:val="28"/>
          <w:rtl/>
        </w:rPr>
        <w:t xml:space="preserve">عبدالله بن الوليد (2)... 172</w:t>
      </w:r>
    </w:p>
    <w:p>
      <w:pPr>
        <w:pStyle w:val="BookText"/>
      </w:pPr>
      <w:r>
        <w:rPr>
          <w:rFonts w:ascii="Amiri" w:hAnsi="Amiri" w:eastAsia="Amiri" w:cs="Amiri"/>
          <w:lang w:bidi="ar-SA"/>
          <w:color w:val="111111"/>
          <w:sz w:val="28"/>
          <w:szCs w:val="28"/>
          <w:rtl/>
        </w:rPr>
        <w:t xml:space="preserve">عبدالله بن الوليد الجعفي (1)... 172</w:t>
      </w:r>
    </w:p>
    <w:p>
      <w:pPr>
        <w:pStyle w:val="BookText"/>
      </w:pPr>
      <w:r>
        <w:rPr>
          <w:rFonts w:ascii="Amiri" w:hAnsi="Amiri" w:eastAsia="Amiri" w:cs="Amiri"/>
          <w:lang w:bidi="ar-SA"/>
          <w:color w:val="111111"/>
          <w:sz w:val="28"/>
          <w:szCs w:val="28"/>
          <w:rtl/>
        </w:rPr>
        <w:t xml:space="preserve">عبدالله بن الوليد الكندي (1)...172</w:t>
      </w:r>
    </w:p>
    <w:p>
      <w:pPr>
        <w:pStyle w:val="BookText"/>
      </w:pPr>
      <w:r>
        <w:rPr>
          <w:rFonts w:ascii="Amiri" w:hAnsi="Amiri" w:eastAsia="Amiri" w:cs="Amiri"/>
          <w:lang w:bidi="ar-SA"/>
          <w:color w:val="111111"/>
          <w:sz w:val="28"/>
          <w:szCs w:val="28"/>
          <w:rtl/>
        </w:rPr>
        <w:t xml:space="preserve">عبدالله بن الوليد الوصافي (2) ...173</w:t>
      </w:r>
    </w:p>
    <w:p>
      <w:pPr>
        <w:pStyle w:val="BookText"/>
      </w:pPr>
      <w:r>
        <w:rPr>
          <w:rFonts w:ascii="IRNazanin" w:hAnsi="IRNazanin" w:eastAsia="IRNazanin" w:cs="IRNazanin"/>
          <w:lang w:bidi="fa-IR"/>
          <w:color w:val="111111"/>
          <w:sz w:val="28"/>
          <w:szCs w:val="28"/>
          <w:rtl/>
        </w:rPr>
        <w:t xml:space="preserve">عبدالله بن وهب (1)... 173</w:t>
      </w:r>
    </w:p>
    <w:p>
      <w:pPr>
        <w:pStyle w:val="BookText"/>
      </w:pPr>
      <w:r>
        <w:rPr>
          <w:rFonts w:ascii="IRNazanin" w:hAnsi="IRNazanin" w:eastAsia="IRNazanin" w:cs="IRNazanin"/>
          <w:lang w:bidi="fa-IR"/>
          <w:color w:val="111111"/>
          <w:sz w:val="28"/>
          <w:szCs w:val="28"/>
          <w:rtl/>
        </w:rPr>
        <w:t xml:space="preserve">عبدالله بن هلال (10) ...173</w:t>
      </w:r>
    </w:p>
    <w:p>
      <w:pPr>
        <w:pStyle w:val="BookText"/>
      </w:pPr>
      <w:r>
        <w:rPr>
          <w:rFonts w:ascii="Amiri" w:hAnsi="Amiri" w:eastAsia="Amiri" w:cs="Amiri"/>
          <w:lang w:bidi="ar-SA"/>
          <w:color w:val="111111"/>
          <w:sz w:val="28"/>
          <w:szCs w:val="28"/>
          <w:rtl/>
        </w:rPr>
        <w:t xml:space="preserve">عبد الله بن هليل ... 173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يحيى الكاهلي (27)... 173</w:t>
      </w:r>
    </w:p>
    <w:p>
      <w:pPr>
        <w:pStyle w:val="BookText"/>
      </w:pPr>
      <w:r>
        <w:rPr>
          <w:rFonts w:ascii="Amiri" w:hAnsi="Amiri" w:eastAsia="Amiri" w:cs="Amiri"/>
          <w:lang w:bidi="ar-SA"/>
          <w:color w:val="111111"/>
          <w:sz w:val="28"/>
          <w:szCs w:val="28"/>
          <w:rtl/>
        </w:rPr>
        <w:t xml:space="preserve">عبدالله بن يحيى الكندي ... 174</w:t>
      </w:r>
    </w:p>
    <w:p>
      <w:pPr>
        <w:pStyle w:val="BookText"/>
      </w:pPr>
      <w:r>
        <w:rPr>
          <w:rFonts w:ascii="IRNazanin" w:hAnsi="IRNazanin" w:eastAsia="IRNazanin" w:cs="IRNazanin"/>
          <w:lang w:bidi="fa-IR"/>
          <w:color w:val="111111"/>
          <w:sz w:val="28"/>
          <w:szCs w:val="28"/>
          <w:rtl/>
        </w:rPr>
        <w:t xml:space="preserve">عبدالله بن یزید(5) ...174</w:t>
      </w:r>
    </w:p>
    <w:p>
      <w:pPr>
        <w:pStyle w:val="BookText"/>
      </w:pPr>
      <w:r>
        <w:rPr>
          <w:rFonts w:ascii="Amiri" w:hAnsi="Amiri" w:eastAsia="Amiri" w:cs="Amiri"/>
          <w:lang w:bidi="ar-SA"/>
          <w:color w:val="111111"/>
          <w:sz w:val="28"/>
          <w:szCs w:val="28"/>
          <w:rtl/>
        </w:rPr>
        <w:t xml:space="preserve">عبدالله بن يونس (1) ... 174</w:t>
      </w:r>
    </w:p>
    <w:p>
      <w:pPr>
        <w:pStyle w:val="BookText"/>
      </w:pPr>
      <w:r>
        <w:rPr>
          <w:rFonts w:ascii="IRNazanin" w:hAnsi="IRNazanin" w:eastAsia="IRNazanin" w:cs="IRNazanin"/>
          <w:lang w:bidi="fa-IR"/>
          <w:color w:val="111111"/>
          <w:sz w:val="28"/>
          <w:szCs w:val="28"/>
          <w:rtl/>
        </w:rPr>
        <w:t xml:space="preserve">عبدالله جبلة الكناسی (1) ...174</w:t>
      </w:r>
    </w:p>
    <w:p>
      <w:pPr>
        <w:pStyle w:val="BookText"/>
      </w:pPr>
      <w:r>
        <w:rPr>
          <w:rFonts w:ascii="Amiri" w:hAnsi="Amiri" w:eastAsia="Amiri" w:cs="Amiri"/>
          <w:lang w:bidi="ar-SA"/>
          <w:color w:val="111111"/>
          <w:sz w:val="28"/>
          <w:szCs w:val="28"/>
          <w:rtl/>
        </w:rPr>
        <w:t xml:space="preserve">عبدالله الحلبي (3)... 174</w:t>
      </w:r>
    </w:p>
    <w:p>
      <w:pPr>
        <w:pStyle w:val="BookText"/>
      </w:pPr>
      <w:r>
        <w:rPr>
          <w:rFonts w:ascii="Amiri" w:hAnsi="Amiri" w:eastAsia="Amiri" w:cs="Amiri"/>
          <w:lang w:bidi="ar-SA"/>
          <w:color w:val="111111"/>
          <w:sz w:val="28"/>
          <w:szCs w:val="28"/>
          <w:rtl/>
        </w:rPr>
        <w:t xml:space="preserve">عبدالله الديصاني ...174</w:t>
      </w:r>
    </w:p>
    <w:p>
      <w:pPr>
        <w:pStyle w:val="BookText"/>
      </w:pPr>
      <w:r>
        <w:rPr>
          <w:rFonts w:ascii="Amiri" w:hAnsi="Amiri" w:eastAsia="Amiri" w:cs="Amiri"/>
          <w:lang w:bidi="ar-SA"/>
          <w:color w:val="111111"/>
          <w:sz w:val="28"/>
          <w:szCs w:val="28"/>
          <w:rtl/>
        </w:rPr>
        <w:t xml:space="preserve">عبدالله العلوي (1)...174</w:t>
      </w:r>
    </w:p>
    <w:p>
      <w:pPr>
        <w:pStyle w:val="BookText"/>
      </w:pPr>
      <w:r>
        <w:rPr>
          <w:rFonts w:ascii="IRNazanin" w:hAnsi="IRNazanin" w:eastAsia="IRNazanin" w:cs="IRNazanin"/>
          <w:lang w:bidi="fa-IR"/>
          <w:color w:val="111111"/>
          <w:sz w:val="28"/>
          <w:szCs w:val="28"/>
          <w:rtl/>
        </w:rPr>
        <w:t xml:space="preserve">عبدالله العمری (1)...174</w:t>
      </w:r>
    </w:p>
    <w:p>
      <w:pPr>
        <w:pStyle w:val="BookText"/>
      </w:pPr>
      <w:r>
        <w:rPr>
          <w:rFonts w:ascii="Amiri" w:hAnsi="Amiri" w:eastAsia="Amiri" w:cs="Amiri"/>
          <w:lang w:bidi="ar-SA"/>
          <w:color w:val="111111"/>
          <w:sz w:val="28"/>
          <w:szCs w:val="28"/>
          <w:rtl/>
        </w:rPr>
        <w:t xml:space="preserve">عبدالله العنبري (1)...174</w:t>
      </w:r>
    </w:p>
    <w:p>
      <w:pPr>
        <w:pStyle w:val="BookText"/>
      </w:pPr>
      <w:r>
        <w:rPr>
          <w:rFonts w:ascii="Amiri" w:hAnsi="Amiri" w:eastAsia="Amiri" w:cs="Amiri"/>
          <w:lang w:bidi="ar-SA"/>
          <w:color w:val="111111"/>
          <w:sz w:val="28"/>
          <w:szCs w:val="28"/>
          <w:rtl/>
        </w:rPr>
        <w:t xml:space="preserve">عبدالله الفطيم ...174</w:t>
      </w:r>
    </w:p>
    <w:p>
      <w:pPr>
        <w:pStyle w:val="BookText"/>
      </w:pPr>
      <w:r>
        <w:rPr>
          <w:rFonts w:ascii="IRNazanin" w:hAnsi="IRNazanin" w:eastAsia="IRNazanin" w:cs="IRNazanin"/>
          <w:lang w:bidi="fa-IR"/>
          <w:color w:val="111111"/>
          <w:sz w:val="28"/>
          <w:szCs w:val="28"/>
          <w:rtl/>
        </w:rPr>
        <w:t xml:space="preserve">عبدالله القداح (2)...174</w:t>
      </w:r>
    </w:p>
    <w:p>
      <w:pPr>
        <w:pStyle w:val="BookText"/>
      </w:pPr>
      <w:r>
        <w:rPr>
          <w:rFonts w:ascii="IRNazanin" w:hAnsi="IRNazanin" w:eastAsia="IRNazanin" w:cs="IRNazanin"/>
          <w:lang w:bidi="fa-IR"/>
          <w:color w:val="111111"/>
          <w:sz w:val="28"/>
          <w:szCs w:val="28"/>
          <w:rtl/>
        </w:rPr>
        <w:t xml:space="preserve">عبدالله الكاهلی (6) ...174</w:t>
      </w:r>
    </w:p>
    <w:p>
      <w:pPr>
        <w:pStyle w:val="BookText"/>
      </w:pPr>
      <w:r>
        <w:rPr>
          <w:rFonts w:ascii="IRNazanin" w:hAnsi="IRNazanin" w:eastAsia="IRNazanin" w:cs="IRNazanin"/>
          <w:lang w:bidi="fa-IR"/>
          <w:color w:val="111111"/>
          <w:sz w:val="28"/>
          <w:szCs w:val="28"/>
          <w:rtl/>
        </w:rPr>
        <w:t xml:space="preserve">عبد الله اللحام (3) ... 175</w:t>
      </w:r>
    </w:p>
    <w:p>
      <w:pPr>
        <w:pStyle w:val="BookText"/>
      </w:pPr>
      <w:r>
        <w:rPr>
          <w:rFonts w:ascii="IRNazanin" w:hAnsi="IRNazanin" w:eastAsia="IRNazanin" w:cs="IRNazanin"/>
          <w:lang w:bidi="fa-IR"/>
          <w:color w:val="111111"/>
          <w:sz w:val="28"/>
          <w:szCs w:val="28"/>
          <w:rtl/>
        </w:rPr>
        <w:t xml:space="preserve">عبد المؤمن (2) ...175</w:t>
      </w:r>
    </w:p>
    <w:p>
      <w:pPr>
        <w:pStyle w:val="BookText"/>
      </w:pPr>
      <w:r>
        <w:rPr>
          <w:rFonts w:ascii="Amiri" w:hAnsi="Amiri" w:eastAsia="Amiri" w:cs="Amiri"/>
          <w:lang w:bidi="ar-SA"/>
          <w:color w:val="111111"/>
          <w:sz w:val="28"/>
          <w:szCs w:val="28"/>
          <w:rtl/>
        </w:rPr>
        <w:t xml:space="preserve">عبد المؤمن الأنصاري (3)... 175</w:t>
      </w:r>
    </w:p>
    <w:p>
      <w:pPr>
        <w:pStyle w:val="BookText"/>
      </w:pPr>
      <w:r>
        <w:rPr>
          <w:rFonts w:ascii="Amiri" w:hAnsi="Amiri" w:eastAsia="Amiri" w:cs="Amiri"/>
          <w:lang w:bidi="ar-SA"/>
          <w:color w:val="111111"/>
          <w:sz w:val="28"/>
          <w:szCs w:val="28"/>
          <w:rtl/>
        </w:rPr>
        <w:t xml:space="preserve">عبد المؤمن بن الهيثم الانصاري (1)...175</w:t>
      </w:r>
    </w:p>
    <w:p>
      <w:pPr>
        <w:pStyle w:val="BookText"/>
      </w:pPr>
      <w:r>
        <w:rPr>
          <w:rFonts w:ascii="IRNazanin" w:hAnsi="IRNazanin" w:eastAsia="IRNazanin" w:cs="IRNazanin"/>
          <w:lang w:bidi="fa-IR"/>
          <w:color w:val="111111"/>
          <w:sz w:val="28"/>
          <w:szCs w:val="28"/>
          <w:rtl/>
        </w:rPr>
        <w:t xml:space="preserve">عبد المطلب علیه السلام ...175</w:t>
      </w:r>
    </w:p>
    <w:p>
      <w:pPr>
        <w:pStyle w:val="BookText"/>
      </w:pPr>
      <w:r>
        <w:rPr>
          <w:rFonts w:ascii="Amiri" w:hAnsi="Amiri" w:eastAsia="Amiri" w:cs="Amiri"/>
          <w:lang w:bidi="ar-SA"/>
          <w:color w:val="111111"/>
          <w:sz w:val="28"/>
          <w:szCs w:val="28"/>
          <w:rtl/>
        </w:rPr>
        <w:t xml:space="preserve">عبد الملك (5) ... 178</w:t>
      </w:r>
    </w:p>
    <w:p>
      <w:pPr>
        <w:pStyle w:val="BookText"/>
      </w:pPr>
      <w:r>
        <w:rPr>
          <w:rFonts w:ascii="IRNazanin" w:hAnsi="IRNazanin" w:eastAsia="IRNazanin" w:cs="IRNazanin"/>
          <w:lang w:bidi="fa-IR"/>
          <w:color w:val="111111"/>
          <w:sz w:val="28"/>
          <w:szCs w:val="28"/>
          <w:rtl/>
        </w:rPr>
        <w:t xml:space="preserve">عبد الملك بن اعین (13)... 178</w:t>
      </w:r>
    </w:p>
    <w:p>
      <w:pPr>
        <w:pStyle w:val="BookText"/>
      </w:pPr>
      <w:r>
        <w:rPr>
          <w:rFonts w:ascii="Amiri" w:hAnsi="Amiri" w:eastAsia="Amiri" w:cs="Amiri"/>
          <w:lang w:bidi="ar-SA"/>
          <w:color w:val="111111"/>
          <w:sz w:val="28"/>
          <w:szCs w:val="28"/>
          <w:rtl/>
        </w:rPr>
        <w:t xml:space="preserve">عبد الملك بن بحر صاحب اللؤلؤ(2).. 179</w:t>
      </w:r>
    </w:p>
    <w:p>
      <w:pPr>
        <w:pStyle w:val="BookText"/>
      </w:pPr>
      <w:r>
        <w:rPr>
          <w:rFonts w:ascii="IRNazanin" w:hAnsi="IRNazanin" w:eastAsia="IRNazanin" w:cs="IRNazanin"/>
          <w:lang w:bidi="fa-IR"/>
          <w:color w:val="111111"/>
          <w:sz w:val="28"/>
          <w:szCs w:val="28"/>
          <w:rtl/>
        </w:rPr>
        <w:t xml:space="preserve">عبد الملك بن بشیر (1) ...179</w:t>
      </w:r>
    </w:p>
    <w:p>
      <w:pPr>
        <w:pStyle w:val="BookText"/>
      </w:pPr>
      <w:r>
        <w:rPr>
          <w:rFonts w:ascii="IRNazanin" w:hAnsi="IRNazanin" w:eastAsia="IRNazanin" w:cs="IRNazanin"/>
          <w:lang w:bidi="fa-IR"/>
          <w:color w:val="111111"/>
          <w:sz w:val="28"/>
          <w:szCs w:val="28"/>
          <w:rtl/>
        </w:rPr>
        <w:t xml:space="preserve">عبد الملك بن جریح (1)... 179</w:t>
      </w:r>
    </w:p>
    <w:p>
      <w:pPr>
        <w:pStyle w:val="BookText"/>
      </w:pPr>
      <w:r>
        <w:rPr>
          <w:rFonts w:ascii="Amiri" w:hAnsi="Amiri" w:eastAsia="Amiri" w:cs="Amiri"/>
          <w:lang w:bidi="ar-SA"/>
          <w:color w:val="111111"/>
          <w:sz w:val="28"/>
          <w:szCs w:val="28"/>
          <w:rtl/>
        </w:rPr>
        <w:t xml:space="preserve">عبد الملك بن جريح المكي (1)...179</w:t>
      </w:r>
    </w:p>
    <w:p>
      <w:pPr>
        <w:pStyle w:val="BookText"/>
      </w:pPr>
      <w:r>
        <w:rPr>
          <w:rFonts w:ascii="Amiri" w:hAnsi="Amiri" w:eastAsia="Amiri" w:cs="Amiri"/>
          <w:lang w:bidi="ar-SA"/>
          <w:color w:val="111111"/>
          <w:sz w:val="28"/>
          <w:szCs w:val="28"/>
          <w:rtl/>
        </w:rPr>
        <w:t xml:space="preserve">عبد الملك بن حرملة ... 179</w:t>
      </w:r>
    </w:p>
    <w:p>
      <w:pPr>
        <w:pStyle w:val="BookText"/>
      </w:pPr>
      <w:r>
        <w:rPr>
          <w:rFonts w:ascii="Amiri" w:hAnsi="Amiri" w:eastAsia="Amiri" w:cs="Amiri"/>
          <w:lang w:bidi="ar-SA"/>
          <w:color w:val="111111"/>
          <w:sz w:val="28"/>
          <w:szCs w:val="28"/>
          <w:rtl/>
        </w:rPr>
        <w:t xml:space="preserve">عبد الملك بن عتبة (16)...179</w:t>
      </w:r>
    </w:p>
    <w:p>
      <w:pPr>
        <w:pStyle w:val="BookText"/>
      </w:pPr>
      <w:r>
        <w:rPr>
          <w:rFonts w:ascii="Amiri" w:hAnsi="Amiri" w:eastAsia="Amiri" w:cs="Amiri"/>
          <w:lang w:bidi="ar-SA"/>
          <w:color w:val="111111"/>
          <w:sz w:val="28"/>
          <w:szCs w:val="28"/>
          <w:rtl/>
        </w:rPr>
        <w:t xml:space="preserve">عبد الملك بن عتبة النخعي (1)...180</w:t>
      </w:r>
    </w:p>
    <w:p>
      <w:pPr>
        <w:pStyle w:val="BookText"/>
      </w:pPr>
      <w:r>
        <w:rPr>
          <w:rFonts w:ascii="Amiri" w:hAnsi="Amiri" w:eastAsia="Amiri" w:cs="Amiri"/>
          <w:lang w:bidi="ar-SA"/>
          <w:color w:val="111111"/>
          <w:sz w:val="28"/>
          <w:szCs w:val="28"/>
          <w:rtl/>
        </w:rPr>
        <w:t xml:space="preserve">عبدالملك بن عتبة الهاشمي (3)... 180</w:t>
      </w:r>
    </w:p>
    <w:p>
      <w:pPr>
        <w:pStyle w:val="BookText"/>
      </w:pPr>
      <w:r>
        <w:rPr>
          <w:rFonts w:ascii="Amiri" w:hAnsi="Amiri" w:eastAsia="Amiri" w:cs="Amiri"/>
          <w:lang w:bidi="ar-SA"/>
          <w:color w:val="111111"/>
          <w:sz w:val="28"/>
          <w:szCs w:val="28"/>
          <w:rtl/>
        </w:rPr>
        <w:t xml:space="preserve">عبد الملك بن عمرو (20)... 180</w:t>
      </w:r>
    </w:p>
    <w:p>
      <w:pPr>
        <w:pStyle w:val="BookText"/>
      </w:pPr>
      <w:r>
        <w:rPr>
          <w:rFonts w:ascii="Amiri" w:hAnsi="Amiri" w:eastAsia="Amiri" w:cs="Amiri"/>
          <w:lang w:bidi="ar-SA"/>
          <w:color w:val="111111"/>
          <w:sz w:val="28"/>
          <w:szCs w:val="28"/>
          <w:rtl/>
        </w:rPr>
        <w:t xml:space="preserve">عبدالمك بن عمرو الاحول (2)... 180</w:t>
      </w:r>
    </w:p>
    <w:p>
      <w:pPr>
        <w:pStyle w:val="BookText"/>
      </w:pPr>
      <w:r>
        <w:rPr>
          <w:rFonts w:ascii="Amiri" w:hAnsi="Amiri" w:eastAsia="Amiri" w:cs="Amiri"/>
          <w:lang w:bidi="ar-SA"/>
          <w:color w:val="111111"/>
          <w:sz w:val="28"/>
          <w:szCs w:val="28"/>
          <w:rtl/>
        </w:rPr>
        <w:t xml:space="preserve">عبد الملك بن عمر(1)...180</w:t>
      </w:r>
    </w:p>
    <w:p>
      <w:pPr>
        <w:pStyle w:val="BookText"/>
      </w:pPr>
      <w:r>
        <w:rPr>
          <w:rFonts w:ascii="IRNazanin" w:hAnsi="IRNazanin" w:eastAsia="IRNazanin" w:cs="IRNazanin"/>
          <w:lang w:bidi="fa-IR"/>
          <w:color w:val="111111"/>
          <w:sz w:val="28"/>
          <w:szCs w:val="28"/>
          <w:rtl/>
        </w:rPr>
        <w:t xml:space="preserve">عبدالملك بن عمر القبطی (1)...180</w:t>
      </w:r>
    </w:p>
    <w:p>
      <w:pPr>
        <w:pStyle w:val="BookText"/>
      </w:pPr>
      <w:r>
        <w:rPr>
          <w:rFonts w:ascii="Amiri" w:hAnsi="Amiri" w:eastAsia="Amiri" w:cs="Amiri"/>
          <w:lang w:bidi="ar-SA"/>
          <w:color w:val="111111"/>
          <w:sz w:val="28"/>
          <w:szCs w:val="28"/>
          <w:rtl/>
        </w:rPr>
        <w:t xml:space="preserve">عبد الملك بن عمير(1)...180</w:t>
      </w:r>
    </w:p>
    <w:p>
      <w:pPr>
        <w:pStyle w:val="BookText"/>
      </w:pPr>
      <w:r>
        <w:rPr>
          <w:rFonts w:ascii="Amiri" w:hAnsi="Amiri" w:eastAsia="Amiri" w:cs="Amiri"/>
          <w:lang w:bidi="ar-SA"/>
          <w:color w:val="111111"/>
          <w:sz w:val="28"/>
          <w:szCs w:val="28"/>
          <w:rtl/>
        </w:rPr>
        <w:t xml:space="preserve">عبدالملك بن عمير القطبي (1) ...180</w:t>
      </w:r>
    </w:p>
    <w:p>
      <w:pPr>
        <w:pStyle w:val="BookText"/>
      </w:pPr>
      <w:r>
        <w:rPr>
          <w:rFonts w:ascii="Amiri" w:hAnsi="Amiri" w:eastAsia="Amiri" w:cs="Amiri"/>
          <w:lang w:bidi="ar-SA"/>
          <w:color w:val="111111"/>
          <w:sz w:val="28"/>
          <w:szCs w:val="28"/>
          <w:rtl/>
        </w:rPr>
        <w:t xml:space="preserve">عبدالملك بن غالب (1) ...181</w:t>
      </w:r>
    </w:p>
    <w:p>
      <w:pPr>
        <w:pStyle w:val="BookText"/>
      </w:pPr>
      <w:r>
        <w:rPr>
          <w:rFonts w:ascii="Amiri" w:hAnsi="Amiri" w:eastAsia="Amiri" w:cs="Amiri"/>
          <w:lang w:bidi="ar-SA"/>
          <w:color w:val="111111"/>
          <w:sz w:val="28"/>
          <w:szCs w:val="28"/>
          <w:rtl/>
        </w:rPr>
        <w:t xml:space="preserve">عبد الملك بن قدامة (1) ... 181</w:t>
      </w:r>
    </w:p>
    <w:p>
      <w:pPr>
        <w:pStyle w:val="BookText"/>
      </w:pPr>
      <w:r>
        <w:rPr>
          <w:rFonts w:ascii="Amiri" w:hAnsi="Amiri" w:eastAsia="Amiri" w:cs="Amiri"/>
          <w:lang w:bidi="ar-SA"/>
          <w:color w:val="111111"/>
          <w:sz w:val="28"/>
          <w:szCs w:val="28"/>
          <w:rtl/>
        </w:rPr>
        <w:t xml:space="preserve">عبد الملك بن مروان ...181</w:t>
      </w:r>
    </w:p>
    <w:p>
      <w:pPr>
        <w:pStyle w:val="BookText"/>
      </w:pPr>
      <w:r>
        <w:rPr>
          <w:rFonts w:ascii="Amiri" w:hAnsi="Amiri" w:eastAsia="Amiri" w:cs="Amiri"/>
          <w:lang w:bidi="ar-SA"/>
          <w:color w:val="111111"/>
          <w:sz w:val="28"/>
          <w:szCs w:val="28"/>
          <w:rtl/>
        </w:rPr>
        <w:t xml:space="preserve">عبد الملك القمي (4) ...181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الواحد ...181</w:t>
      </w:r>
    </w:p>
    <w:p>
      <w:pPr>
        <w:pStyle w:val="BookText"/>
      </w:pPr>
      <w:r>
        <w:rPr>
          <w:rFonts w:ascii="Amiri" w:hAnsi="Amiri" w:eastAsia="Amiri" w:cs="Amiri"/>
          <w:lang w:bidi="ar-SA"/>
          <w:color w:val="111111"/>
          <w:sz w:val="28"/>
          <w:szCs w:val="28"/>
          <w:rtl/>
        </w:rPr>
        <w:t xml:space="preserve">عبد الواحد الأنصاري ...181</w:t>
      </w:r>
    </w:p>
    <w:p>
      <w:pPr>
        <w:pStyle w:val="BookText"/>
      </w:pPr>
      <w:r>
        <w:rPr>
          <w:rFonts w:ascii="IRNazanin" w:hAnsi="IRNazanin" w:eastAsia="IRNazanin" w:cs="IRNazanin"/>
          <w:lang w:bidi="fa-IR"/>
          <w:color w:val="111111"/>
          <w:sz w:val="28"/>
          <w:szCs w:val="28"/>
          <w:rtl/>
        </w:rPr>
        <w:t xml:space="preserve">عبد الواحد بن المختار (3) ...181</w:t>
      </w:r>
    </w:p>
    <w:p>
      <w:pPr>
        <w:pStyle w:val="BookText"/>
      </w:pPr>
      <w:r>
        <w:rPr>
          <w:rFonts w:ascii="Amiri" w:hAnsi="Amiri" w:eastAsia="Amiri" w:cs="Amiri"/>
          <w:lang w:bidi="ar-SA"/>
          <w:color w:val="111111"/>
          <w:sz w:val="28"/>
          <w:szCs w:val="28"/>
          <w:rtl/>
        </w:rPr>
        <w:t xml:space="preserve">عبدالواحد بن المختار الانصاري (1) ...181</w:t>
      </w:r>
    </w:p>
    <w:p>
      <w:pPr>
        <w:pStyle w:val="BookText"/>
      </w:pPr>
      <w:r>
        <w:rPr>
          <w:rFonts w:ascii="IRNazanin" w:hAnsi="IRNazanin" w:eastAsia="IRNazanin" w:cs="IRNazanin"/>
          <w:lang w:bidi="fa-IR"/>
          <w:color w:val="111111"/>
          <w:sz w:val="28"/>
          <w:szCs w:val="28"/>
          <w:rtl/>
        </w:rPr>
        <w:t xml:space="preserve">عبد الوهاب بن الصباح (2) ... 182</w:t>
      </w:r>
    </w:p>
    <w:p>
      <w:pPr>
        <w:pStyle w:val="BookText"/>
      </w:pPr>
      <w:r>
        <w:rPr>
          <w:rFonts w:ascii="IRNazanin" w:hAnsi="IRNazanin" w:eastAsia="IRNazanin" w:cs="IRNazanin"/>
          <w:lang w:bidi="fa-IR"/>
          <w:color w:val="111111"/>
          <w:sz w:val="28"/>
          <w:szCs w:val="28"/>
          <w:rtl/>
        </w:rPr>
        <w:t xml:space="preserve">عبدالوهاب بن عبدالحمید(1) .... 182</w:t>
      </w:r>
    </w:p>
    <w:p>
      <w:pPr>
        <w:pStyle w:val="BookText"/>
      </w:pPr>
      <w:r>
        <w:rPr>
          <w:rFonts w:ascii="IRNazanin" w:hAnsi="IRNazanin" w:eastAsia="IRNazanin" w:cs="IRNazanin"/>
          <w:lang w:bidi="fa-IR"/>
          <w:color w:val="111111"/>
          <w:sz w:val="28"/>
          <w:szCs w:val="28"/>
          <w:rtl/>
        </w:rPr>
        <w:t xml:space="preserve">عبدان... 182</w:t>
      </w:r>
    </w:p>
    <w:p>
      <w:pPr>
        <w:pStyle w:val="BookText"/>
      </w:pPr>
      <w:r>
        <w:rPr>
          <w:rFonts w:ascii="IRNazanin" w:hAnsi="IRNazanin" w:eastAsia="IRNazanin" w:cs="IRNazanin"/>
          <w:lang w:bidi="fa-IR"/>
          <w:color w:val="111111"/>
          <w:sz w:val="28"/>
          <w:szCs w:val="28"/>
          <w:rtl/>
        </w:rPr>
        <w:t xml:space="preserve">عبدوس بن ابراهیم (2) ...182</w:t>
      </w:r>
    </w:p>
    <w:p>
      <w:pPr>
        <w:pStyle w:val="BookText"/>
      </w:pPr>
      <w:r>
        <w:rPr>
          <w:rFonts w:ascii="Amiri" w:hAnsi="Amiri" w:eastAsia="Amiri" w:cs="Amiri"/>
          <w:lang w:bidi="ar-SA"/>
          <w:color w:val="111111"/>
          <w:sz w:val="28"/>
          <w:szCs w:val="28"/>
          <w:rtl/>
        </w:rPr>
        <w:t xml:space="preserve">عبدة السابوري (2) ...182</w:t>
      </w:r>
    </w:p>
    <w:p>
      <w:pPr>
        <w:pStyle w:val="BookText"/>
      </w:pPr>
      <w:r>
        <w:rPr>
          <w:rFonts w:ascii="Amiri" w:hAnsi="Amiri" w:eastAsia="Amiri" w:cs="Amiri"/>
          <w:lang w:bidi="ar-SA"/>
          <w:color w:val="111111"/>
          <w:sz w:val="28"/>
          <w:szCs w:val="28"/>
          <w:rtl/>
        </w:rPr>
        <w:t xml:space="preserve">عبدة النيشابوري (1)...182</w:t>
      </w:r>
    </w:p>
    <w:p>
      <w:pPr>
        <w:pStyle w:val="BookText"/>
      </w:pPr>
      <w:r>
        <w:rPr>
          <w:rFonts w:ascii="IRNazanin" w:hAnsi="IRNazanin" w:eastAsia="IRNazanin" w:cs="IRNazanin"/>
          <w:lang w:bidi="fa-IR"/>
          <w:color w:val="111111"/>
          <w:sz w:val="28"/>
          <w:szCs w:val="28"/>
          <w:rtl/>
        </w:rPr>
        <w:t xml:space="preserve">العبر...182</w:t>
      </w:r>
    </w:p>
    <w:p>
      <w:pPr>
        <w:pStyle w:val="BookText"/>
      </w:pPr>
      <w:r>
        <w:rPr>
          <w:rFonts w:ascii="IRNazanin" w:hAnsi="IRNazanin" w:eastAsia="IRNazanin" w:cs="IRNazanin"/>
          <w:lang w:bidi="fa-IR"/>
          <w:color w:val="111111"/>
          <w:sz w:val="28"/>
          <w:szCs w:val="28"/>
          <w:rtl/>
        </w:rPr>
        <w:t xml:space="preserve">العبرانی...182</w:t>
      </w:r>
    </w:p>
    <w:p>
      <w:pPr>
        <w:pStyle w:val="BookText"/>
      </w:pPr>
      <w:r>
        <w:rPr>
          <w:rFonts w:ascii="Amiri" w:hAnsi="Amiri" w:eastAsia="Amiri" w:cs="Amiri"/>
          <w:lang w:bidi="ar-SA"/>
          <w:color w:val="111111"/>
          <w:sz w:val="28"/>
          <w:szCs w:val="28"/>
          <w:rtl/>
        </w:rPr>
        <w:t xml:space="preserve">العبرة...182</w:t>
      </w:r>
    </w:p>
    <w:p>
      <w:pPr>
        <w:pStyle w:val="BookText"/>
      </w:pPr>
      <w:r>
        <w:rPr>
          <w:rFonts w:ascii="IRNazanin" w:hAnsi="IRNazanin" w:eastAsia="IRNazanin" w:cs="IRNazanin"/>
          <w:lang w:bidi="fa-IR"/>
          <w:color w:val="111111"/>
          <w:sz w:val="28"/>
          <w:szCs w:val="28"/>
          <w:rtl/>
        </w:rPr>
        <w:t xml:space="preserve">العبق...182</w:t>
      </w:r>
    </w:p>
    <w:p>
      <w:pPr>
        <w:pStyle w:val="BookText"/>
      </w:pPr>
      <w:r>
        <w:rPr>
          <w:rFonts w:ascii="IRNazanin" w:hAnsi="IRNazanin" w:eastAsia="IRNazanin" w:cs="IRNazanin"/>
          <w:lang w:bidi="fa-IR"/>
          <w:color w:val="111111"/>
          <w:sz w:val="28"/>
          <w:szCs w:val="28"/>
          <w:rtl/>
        </w:rPr>
        <w:t xml:space="preserve">عبل...183</w:t>
      </w:r>
    </w:p>
    <w:p>
      <w:pPr>
        <w:pStyle w:val="BookText"/>
      </w:pPr>
      <w:r>
        <w:rPr>
          <w:rFonts w:ascii="IRNazanin" w:hAnsi="IRNazanin" w:eastAsia="IRNazanin" w:cs="IRNazanin"/>
          <w:lang w:bidi="fa-IR"/>
          <w:color w:val="111111"/>
          <w:sz w:val="28"/>
          <w:szCs w:val="28"/>
          <w:rtl/>
        </w:rPr>
        <w:t xml:space="preserve">العبودیة...183</w:t>
      </w:r>
    </w:p>
    <w:p>
      <w:pPr>
        <w:pStyle w:val="BookText"/>
      </w:pPr>
      <w:r>
        <w:rPr>
          <w:rFonts w:ascii="IRNazanin" w:hAnsi="IRNazanin" w:eastAsia="IRNazanin" w:cs="IRNazanin"/>
          <w:lang w:bidi="fa-IR"/>
          <w:color w:val="111111"/>
          <w:sz w:val="28"/>
          <w:szCs w:val="28"/>
          <w:rtl/>
        </w:rPr>
        <w:t xml:space="preserve">عبید...183</w:t>
      </w:r>
    </w:p>
    <w:p>
      <w:pPr>
        <w:pStyle w:val="BookText"/>
      </w:pPr>
      <w:r>
        <w:rPr>
          <w:rFonts w:ascii="IRNazanin" w:hAnsi="IRNazanin" w:eastAsia="IRNazanin" w:cs="IRNazanin"/>
          <w:lang w:bidi="fa-IR"/>
          <w:color w:val="111111"/>
          <w:sz w:val="28"/>
          <w:szCs w:val="28"/>
          <w:rtl/>
        </w:rPr>
        <w:t xml:space="preserve">عبید...183</w:t>
      </w:r>
    </w:p>
    <w:p>
      <w:pPr>
        <w:pStyle w:val="BookText"/>
      </w:pPr>
      <w:r>
        <w:rPr>
          <w:rFonts w:ascii="IRNazanin" w:hAnsi="IRNazanin" w:eastAsia="IRNazanin" w:cs="IRNazanin"/>
          <w:lang w:bidi="fa-IR"/>
          <w:color w:val="111111"/>
          <w:sz w:val="28"/>
          <w:szCs w:val="28"/>
          <w:rtl/>
        </w:rPr>
        <w:t xml:space="preserve">عبید بن ابی عبد الله البغدادی(2)...184</w:t>
      </w:r>
    </w:p>
    <w:p>
      <w:pPr>
        <w:pStyle w:val="BookText"/>
      </w:pPr>
      <w:r>
        <w:rPr>
          <w:rFonts w:ascii="IRNazanin" w:hAnsi="IRNazanin" w:eastAsia="IRNazanin" w:cs="IRNazanin"/>
          <w:lang w:bidi="fa-IR"/>
          <w:color w:val="111111"/>
          <w:sz w:val="28"/>
          <w:szCs w:val="28"/>
          <w:rtl/>
        </w:rPr>
        <w:t xml:space="preserve">عبید بن اسحاق (1) ... 184</w:t>
      </w:r>
    </w:p>
    <w:p>
      <w:pPr>
        <w:pStyle w:val="BookText"/>
      </w:pPr>
      <w:r>
        <w:rPr>
          <w:rFonts w:ascii="Amiri" w:hAnsi="Amiri" w:eastAsia="Amiri" w:cs="Amiri"/>
          <w:lang w:bidi="ar-SA"/>
          <w:color w:val="111111"/>
          <w:sz w:val="28"/>
          <w:szCs w:val="28"/>
          <w:rtl/>
        </w:rPr>
        <w:t xml:space="preserve">عبيد بن زرارة(192)...184</w:t>
      </w:r>
    </w:p>
    <w:p>
      <w:pPr>
        <w:pStyle w:val="BookText"/>
      </w:pPr>
      <w:r>
        <w:rPr>
          <w:rFonts w:ascii="IRNazanin" w:hAnsi="IRNazanin" w:eastAsia="IRNazanin" w:cs="IRNazanin"/>
          <w:lang w:bidi="fa-IR"/>
          <w:color w:val="111111"/>
          <w:sz w:val="28"/>
          <w:szCs w:val="28"/>
          <w:rtl/>
        </w:rPr>
        <w:t xml:space="preserve">عبید بن زیاد (2)...189</w:t>
      </w:r>
    </w:p>
    <w:p>
      <w:pPr>
        <w:pStyle w:val="BookText"/>
      </w:pPr>
      <w:r>
        <w:rPr>
          <w:rFonts w:ascii="Amiri" w:hAnsi="Amiri" w:eastAsia="Amiri" w:cs="Amiri"/>
          <w:lang w:bidi="ar-SA"/>
          <w:color w:val="111111"/>
          <w:sz w:val="28"/>
          <w:szCs w:val="28"/>
          <w:rtl/>
        </w:rPr>
        <w:t xml:space="preserve">عبيد الله (1)...189</w:t>
      </w:r>
    </w:p>
    <w:p>
      <w:pPr>
        <w:pStyle w:val="BookText"/>
      </w:pPr>
      <w:r>
        <w:rPr>
          <w:rFonts w:ascii="Amiri" w:hAnsi="Amiri" w:eastAsia="Amiri" w:cs="Amiri"/>
          <w:lang w:bidi="ar-SA"/>
          <w:color w:val="111111"/>
          <w:sz w:val="28"/>
          <w:szCs w:val="28"/>
          <w:rtl/>
        </w:rPr>
        <w:t xml:space="preserve">عبيد الله بن أبي رافع ...189</w:t>
      </w:r>
    </w:p>
    <w:p>
      <w:pPr>
        <w:pStyle w:val="BookText"/>
      </w:pPr>
      <w:r>
        <w:rPr>
          <w:rFonts w:ascii="Amiri" w:hAnsi="Amiri" w:eastAsia="Amiri" w:cs="Amiri"/>
          <w:lang w:bidi="ar-SA"/>
          <w:color w:val="111111"/>
          <w:sz w:val="28"/>
          <w:szCs w:val="28"/>
          <w:rtl/>
        </w:rPr>
        <w:t xml:space="preserve">عبيد الله بن أبي عبد الله الفارسي (1)... 189</w:t>
      </w:r>
    </w:p>
    <w:p>
      <w:pPr>
        <w:pStyle w:val="BookText"/>
      </w:pPr>
      <w:r>
        <w:rPr>
          <w:rFonts w:ascii="Amiri" w:hAnsi="Amiri" w:eastAsia="Amiri" w:cs="Amiri"/>
          <w:lang w:bidi="ar-SA"/>
          <w:color w:val="111111"/>
          <w:sz w:val="28"/>
          <w:szCs w:val="28"/>
          <w:rtl/>
        </w:rPr>
        <w:t xml:space="preserve">عبيد الله بن اسحاق (1)...189</w:t>
      </w:r>
    </w:p>
    <w:p>
      <w:pPr>
        <w:pStyle w:val="BookText"/>
      </w:pPr>
      <w:r>
        <w:rPr>
          <w:rFonts w:ascii="Amiri" w:hAnsi="Amiri" w:eastAsia="Amiri" w:cs="Amiri"/>
          <w:lang w:bidi="ar-SA"/>
          <w:color w:val="111111"/>
          <w:sz w:val="28"/>
          <w:szCs w:val="28"/>
          <w:rtl/>
        </w:rPr>
        <w:t xml:space="preserve">عبيد الله بن اسحاق المدائني (1)...189</w:t>
      </w:r>
    </w:p>
    <w:p>
      <w:pPr>
        <w:pStyle w:val="BookText"/>
      </w:pPr>
      <w:r>
        <w:rPr>
          <w:rFonts w:ascii="Amiri" w:hAnsi="Amiri" w:eastAsia="Amiri" w:cs="Amiri"/>
          <w:lang w:bidi="ar-SA"/>
          <w:color w:val="111111"/>
          <w:sz w:val="28"/>
          <w:szCs w:val="28"/>
          <w:rtl/>
        </w:rPr>
        <w:t xml:space="preserve">عبيد الله بن الحلبي (3)...189</w:t>
      </w:r>
    </w:p>
    <w:p>
      <w:pPr>
        <w:pStyle w:val="BookText"/>
      </w:pPr>
      <w:r>
        <w:rPr>
          <w:rFonts w:ascii="Amiri" w:hAnsi="Amiri" w:eastAsia="Amiri" w:cs="Amiri"/>
          <w:lang w:bidi="ar-SA"/>
          <w:color w:val="111111"/>
          <w:sz w:val="28"/>
          <w:szCs w:val="28"/>
          <w:rtl/>
        </w:rPr>
        <w:t xml:space="preserve">عبيد الله بن الدابقي (1)...189</w:t>
      </w:r>
    </w:p>
    <w:p>
      <w:pPr>
        <w:pStyle w:val="BookText"/>
      </w:pPr>
      <w:r>
        <w:rPr>
          <w:rFonts w:ascii="Amiri" w:hAnsi="Amiri" w:eastAsia="Amiri" w:cs="Amiri"/>
          <w:lang w:bidi="ar-SA"/>
          <w:color w:val="111111"/>
          <w:sz w:val="28"/>
          <w:szCs w:val="28"/>
          <w:rtl/>
        </w:rPr>
        <w:t xml:space="preserve">عبيد الله بن راشد ...189</w:t>
      </w:r>
    </w:p>
    <w:p>
      <w:pPr>
        <w:pStyle w:val="BookText"/>
      </w:pPr>
      <w:r>
        <w:rPr>
          <w:rFonts w:ascii="Amiri" w:hAnsi="Amiri" w:eastAsia="Amiri" w:cs="Amiri"/>
          <w:lang w:bidi="ar-SA"/>
          <w:color w:val="111111"/>
          <w:sz w:val="28"/>
          <w:szCs w:val="28"/>
          <w:rtl/>
        </w:rPr>
        <w:t xml:space="preserve">عبيد الله بن زرارة (3)...189</w:t>
      </w:r>
    </w:p>
    <w:p>
      <w:pPr>
        <w:pStyle w:val="BookText"/>
      </w:pPr>
      <w:r>
        <w:rPr>
          <w:rFonts w:ascii="Amiri" w:hAnsi="Amiri" w:eastAsia="Amiri" w:cs="Amiri"/>
          <w:lang w:bidi="ar-SA"/>
          <w:color w:val="111111"/>
          <w:sz w:val="28"/>
          <w:szCs w:val="28"/>
          <w:rtl/>
        </w:rPr>
        <w:t xml:space="preserve">عبيد الله بن صالح (1)...189</w:t>
      </w:r>
    </w:p>
    <w:p>
      <w:pPr>
        <w:pStyle w:val="BookText"/>
      </w:pPr>
      <w:r>
        <w:rPr>
          <w:rFonts w:ascii="Amiri" w:hAnsi="Amiri" w:eastAsia="Amiri" w:cs="Amiri"/>
          <w:lang w:bidi="ar-SA"/>
          <w:color w:val="111111"/>
          <w:sz w:val="28"/>
          <w:szCs w:val="28"/>
          <w:rtl/>
        </w:rPr>
        <w:t xml:space="preserve">عبيد الله بن عبدالله بن عتبة (2)...189</w:t>
      </w:r>
    </w:p>
    <w:p>
      <w:pPr>
        <w:pStyle w:val="BookText"/>
      </w:pPr>
      <w:r>
        <w:rPr>
          <w:rFonts w:ascii="Amiri" w:hAnsi="Amiri" w:eastAsia="Amiri" w:cs="Amiri"/>
          <w:lang w:bidi="ar-SA"/>
          <w:color w:val="111111"/>
          <w:sz w:val="28"/>
          <w:szCs w:val="28"/>
          <w:rtl/>
        </w:rPr>
        <w:t xml:space="preserve">عبيد الله بن عبدالله الدهقان (1)... 189</w:t>
      </w:r>
    </w:p>
    <w:p>
      <w:pPr>
        <w:pStyle w:val="BookText"/>
      </w:pPr>
      <w:r>
        <w:rPr>
          <w:rFonts w:ascii="IRNazanin" w:hAnsi="IRNazanin" w:eastAsia="IRNazanin" w:cs="IRNazanin"/>
          <w:lang w:bidi="fa-IR"/>
          <w:color w:val="111111"/>
          <w:sz w:val="28"/>
          <w:szCs w:val="28"/>
          <w:rtl/>
        </w:rPr>
        <w:t xml:space="preserve">عبيد الله بن عبید...189</w:t>
      </w:r>
    </w:p>
    <w:p>
      <w:pPr>
        <w:pStyle w:val="BookText"/>
      </w:pPr>
      <w:r>
        <w:rPr>
          <w:rFonts w:ascii="Amiri" w:hAnsi="Amiri" w:eastAsia="Amiri" w:cs="Amiri"/>
          <w:lang w:bidi="ar-SA"/>
          <w:color w:val="111111"/>
          <w:sz w:val="28"/>
          <w:szCs w:val="28"/>
          <w:rtl/>
        </w:rPr>
        <w:t xml:space="preserve">عبيد الله بن على (1)...189</w:t>
      </w:r>
    </w:p>
    <w:p>
      <w:pPr>
        <w:pStyle w:val="BookText"/>
      </w:pPr>
      <w:r>
        <w:rPr>
          <w:rFonts w:ascii="Amiri" w:hAnsi="Amiri" w:eastAsia="Amiri" w:cs="Amiri"/>
          <w:lang w:bidi="ar-SA"/>
          <w:color w:val="111111"/>
          <w:sz w:val="28"/>
          <w:szCs w:val="28"/>
          <w:rtl/>
        </w:rPr>
        <w:t xml:space="preserve">عبيد الله بن علي ابي شعبة الحلبي (7). 190</w:t>
      </w:r>
    </w:p>
    <w:p>
      <w:pPr>
        <w:pStyle w:val="BookText"/>
      </w:pPr>
      <w:r>
        <w:rPr>
          <w:rFonts w:ascii="Amiri" w:hAnsi="Amiri" w:eastAsia="Amiri" w:cs="Amiri"/>
          <w:lang w:bidi="ar-SA"/>
          <w:color w:val="111111"/>
          <w:sz w:val="28"/>
          <w:szCs w:val="28"/>
          <w:rtl/>
        </w:rPr>
        <w:t xml:space="preserve">عبيد الله بن علي الحلبي (34)...190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عمر ...191</w:t>
      </w:r>
    </w:p>
    <w:p>
      <w:pPr>
        <w:pStyle w:val="BookText"/>
      </w:pPr>
      <w:r>
        <w:rPr>
          <w:rFonts w:ascii="IRNazanin" w:hAnsi="IRNazanin" w:eastAsia="IRNazanin" w:cs="IRNazanin"/>
          <w:lang w:bidi="fa-IR"/>
          <w:color w:val="111111"/>
          <w:sz w:val="28"/>
          <w:szCs w:val="28"/>
          <w:rtl/>
        </w:rPr>
        <w:t xml:space="preserve">عبید الله بن محمد احجال(1)...191</w:t>
      </w:r>
    </w:p>
    <w:p>
      <w:pPr>
        <w:pStyle w:val="BookText"/>
      </w:pPr>
      <w:r>
        <w:rPr>
          <w:rFonts w:ascii="IRNazanin" w:hAnsi="IRNazanin" w:eastAsia="IRNazanin" w:cs="IRNazanin"/>
          <w:lang w:bidi="fa-IR"/>
          <w:color w:val="111111"/>
          <w:sz w:val="28"/>
          <w:szCs w:val="28"/>
          <w:rtl/>
        </w:rPr>
        <w:t xml:space="preserve">عبید الله بن محمد الرازی(1)...191</w:t>
      </w:r>
    </w:p>
    <w:p>
      <w:pPr>
        <w:pStyle w:val="BookText"/>
      </w:pPr>
      <w:r>
        <w:rPr>
          <w:rFonts w:ascii="IRNazanin" w:hAnsi="IRNazanin" w:eastAsia="IRNazanin" w:cs="IRNazanin"/>
          <w:lang w:bidi="fa-IR"/>
          <w:color w:val="111111"/>
          <w:sz w:val="28"/>
          <w:szCs w:val="28"/>
          <w:rtl/>
        </w:rPr>
        <w:t xml:space="preserve">عبید الله بن معاویة بن شریح(1)...191</w:t>
      </w:r>
    </w:p>
    <w:p>
      <w:pPr>
        <w:pStyle w:val="BookText"/>
      </w:pPr>
      <w:r>
        <w:rPr>
          <w:rFonts w:ascii="IRNazanin" w:hAnsi="IRNazanin" w:eastAsia="IRNazanin" w:cs="IRNazanin"/>
          <w:lang w:bidi="fa-IR"/>
          <w:color w:val="111111"/>
          <w:sz w:val="28"/>
          <w:szCs w:val="28"/>
          <w:rtl/>
        </w:rPr>
        <w:t xml:space="preserve">عبید الله بن الولید الوصافی(3)...191</w:t>
      </w:r>
    </w:p>
    <w:p>
      <w:pPr>
        <w:pStyle w:val="BookText"/>
      </w:pPr>
      <w:r>
        <w:rPr>
          <w:rFonts w:ascii="IRNazanin" w:hAnsi="IRNazanin" w:eastAsia="IRNazanin" w:cs="IRNazanin"/>
          <w:lang w:bidi="fa-IR"/>
          <w:color w:val="111111"/>
          <w:sz w:val="28"/>
          <w:szCs w:val="28"/>
          <w:rtl/>
        </w:rPr>
        <w:t xml:space="preserve">عبید الله بن الحلبی(388)...191</w:t>
      </w:r>
    </w:p>
    <w:p>
      <w:pPr>
        <w:pStyle w:val="BookText"/>
      </w:pPr>
      <w:r>
        <w:rPr>
          <w:rFonts w:ascii="IRNazanin" w:hAnsi="IRNazanin" w:eastAsia="IRNazanin" w:cs="IRNazanin"/>
          <w:lang w:bidi="fa-IR"/>
          <w:color w:val="111111"/>
          <w:sz w:val="28"/>
          <w:szCs w:val="28"/>
          <w:rtl/>
        </w:rPr>
        <w:t xml:space="preserve">عبید الله الدابقی(1)...192</w:t>
      </w:r>
    </w:p>
    <w:p>
      <w:pPr>
        <w:pStyle w:val="BookText"/>
      </w:pPr>
      <w:r>
        <w:rPr>
          <w:rFonts w:ascii="IRNazanin" w:hAnsi="IRNazanin" w:eastAsia="IRNazanin" w:cs="IRNazanin"/>
          <w:lang w:bidi="fa-IR"/>
          <w:color w:val="111111"/>
          <w:sz w:val="28"/>
          <w:szCs w:val="28"/>
          <w:rtl/>
        </w:rPr>
        <w:t xml:space="preserve">عبید الله الطویل(1)...192</w:t>
      </w:r>
    </w:p>
    <w:p>
      <w:pPr>
        <w:pStyle w:val="BookText"/>
      </w:pPr>
      <w:r>
        <w:rPr>
          <w:rFonts w:ascii="IRNazanin" w:hAnsi="IRNazanin" w:eastAsia="IRNazanin" w:cs="IRNazanin"/>
          <w:lang w:bidi="fa-IR"/>
          <w:color w:val="111111"/>
          <w:sz w:val="28"/>
          <w:szCs w:val="28"/>
          <w:rtl/>
        </w:rPr>
        <w:t xml:space="preserve">عبد الله المدائنی (1)...192</w:t>
      </w:r>
    </w:p>
    <w:p>
      <w:pPr>
        <w:pStyle w:val="BookText"/>
      </w:pPr>
      <w:r>
        <w:rPr>
          <w:rFonts w:ascii="IRNazanin" w:hAnsi="IRNazanin" w:eastAsia="IRNazanin" w:cs="IRNazanin"/>
          <w:lang w:bidi="fa-IR"/>
          <w:color w:val="111111"/>
          <w:sz w:val="28"/>
          <w:szCs w:val="28"/>
          <w:rtl/>
        </w:rPr>
        <w:t xml:space="preserve">عبید الله المرافقی(1)...192</w:t>
      </w:r>
    </w:p>
    <w:p>
      <w:pPr>
        <w:pStyle w:val="BookText"/>
      </w:pPr>
      <w:r>
        <w:rPr>
          <w:rFonts w:ascii="IRNazanin" w:hAnsi="IRNazanin" w:eastAsia="IRNazanin" w:cs="IRNazanin"/>
          <w:lang w:bidi="fa-IR"/>
          <w:color w:val="111111"/>
          <w:sz w:val="28"/>
          <w:szCs w:val="28"/>
          <w:rtl/>
        </w:rPr>
        <w:t xml:space="preserve">عبید الله الوصافی(3)...192</w:t>
      </w:r>
    </w:p>
    <w:p>
      <w:pPr>
        <w:pStyle w:val="BookText"/>
      </w:pPr>
      <w:r>
        <w:rPr>
          <w:rFonts w:ascii="IRNazanin" w:hAnsi="IRNazanin" w:eastAsia="IRNazanin" w:cs="IRNazanin"/>
          <w:lang w:bidi="fa-IR"/>
          <w:color w:val="111111"/>
          <w:sz w:val="28"/>
          <w:szCs w:val="28"/>
          <w:rtl/>
        </w:rPr>
        <w:t xml:space="preserve">عبیدة(1)...192</w:t>
      </w:r>
    </w:p>
    <w:p>
      <w:pPr>
        <w:pStyle w:val="BookText"/>
      </w:pPr>
      <w:r>
        <w:rPr>
          <w:rFonts w:ascii="IRNazanin" w:hAnsi="IRNazanin" w:eastAsia="IRNazanin" w:cs="IRNazanin"/>
          <w:lang w:bidi="fa-IR"/>
          <w:color w:val="111111"/>
          <w:sz w:val="28"/>
          <w:szCs w:val="28"/>
          <w:rtl/>
        </w:rPr>
        <w:t xml:space="preserve">عبیدة بن بشیر الخثعمی(1)...192</w:t>
      </w:r>
    </w:p>
    <w:p>
      <w:pPr>
        <w:pStyle w:val="BookText"/>
      </w:pPr>
      <w:r>
        <w:rPr>
          <w:rFonts w:ascii="IRNazanin" w:hAnsi="IRNazanin" w:eastAsia="IRNazanin" w:cs="IRNazanin"/>
          <w:lang w:bidi="fa-IR"/>
          <w:color w:val="111111"/>
          <w:sz w:val="28"/>
          <w:szCs w:val="28"/>
          <w:rtl/>
        </w:rPr>
        <w:t xml:space="preserve">عبیدة السلمانی(3)...192</w:t>
      </w:r>
    </w:p>
    <w:p>
      <w:pPr>
        <w:pStyle w:val="BookText"/>
      </w:pPr>
      <w:r>
        <w:rPr>
          <w:rFonts w:ascii="IRNazanin" w:hAnsi="IRNazanin" w:eastAsia="IRNazanin" w:cs="IRNazanin"/>
          <w:lang w:bidi="fa-IR"/>
          <w:color w:val="111111"/>
          <w:sz w:val="28"/>
          <w:szCs w:val="28"/>
          <w:rtl/>
        </w:rPr>
        <w:t xml:space="preserve">عبیس بن هشام(3)...193</w:t>
      </w:r>
    </w:p>
    <w:p>
      <w:pPr>
        <w:pStyle w:val="BookText"/>
      </w:pPr>
      <w:r>
        <w:rPr>
          <w:rFonts w:ascii="IRNazanin" w:hAnsi="IRNazanin" w:eastAsia="IRNazanin" w:cs="IRNazanin"/>
          <w:lang w:bidi="fa-IR"/>
          <w:color w:val="111111"/>
          <w:sz w:val="28"/>
          <w:szCs w:val="28"/>
          <w:rtl/>
        </w:rPr>
        <w:t xml:space="preserve">عبیط...193</w:t>
      </w:r>
    </w:p>
    <w:p>
      <w:pPr>
        <w:pStyle w:val="BookText"/>
      </w:pPr>
      <w:r>
        <w:rPr>
          <w:rFonts w:ascii="IRNazanin" w:hAnsi="IRNazanin" w:eastAsia="IRNazanin" w:cs="IRNazanin"/>
          <w:lang w:bidi="fa-IR"/>
          <w:color w:val="111111"/>
          <w:sz w:val="28"/>
          <w:szCs w:val="28"/>
          <w:rtl/>
        </w:rPr>
        <w:t xml:space="preserve">«العین والتاء»</w:t>
      </w:r>
    </w:p>
    <w:p>
      <w:pPr>
        <w:pStyle w:val="BookText"/>
      </w:pPr>
      <w:r>
        <w:rPr>
          <w:rFonts w:ascii="IRNazanin" w:hAnsi="IRNazanin" w:eastAsia="IRNazanin" w:cs="IRNazanin"/>
          <w:lang w:bidi="fa-IR"/>
          <w:color w:val="111111"/>
          <w:sz w:val="28"/>
          <w:szCs w:val="28"/>
          <w:rtl/>
        </w:rPr>
        <w:t xml:space="preserve">العتاب ...193</w:t>
      </w:r>
    </w:p>
    <w:p>
      <w:pPr>
        <w:pStyle w:val="BookText"/>
      </w:pPr>
      <w:r>
        <w:rPr>
          <w:rFonts w:ascii="IRNazanin" w:hAnsi="IRNazanin" w:eastAsia="IRNazanin" w:cs="IRNazanin"/>
          <w:lang w:bidi="fa-IR"/>
          <w:color w:val="111111"/>
          <w:sz w:val="28"/>
          <w:szCs w:val="28"/>
          <w:rtl/>
        </w:rPr>
        <w:t xml:space="preserve">العتاق...193</w:t>
      </w:r>
    </w:p>
    <w:p>
      <w:pPr>
        <w:pStyle w:val="BookText"/>
      </w:pPr>
      <w:r>
        <w:rPr>
          <w:rFonts w:ascii="Amiri" w:hAnsi="Amiri" w:eastAsia="Amiri" w:cs="Amiri"/>
          <w:lang w:bidi="ar-SA"/>
          <w:color w:val="111111"/>
          <w:sz w:val="28"/>
          <w:szCs w:val="28"/>
          <w:rtl/>
        </w:rPr>
        <w:t xml:space="preserve">العتاقة...193</w:t>
      </w:r>
    </w:p>
    <w:p>
      <w:pPr>
        <w:pStyle w:val="BookText"/>
      </w:pPr>
      <w:r>
        <w:rPr>
          <w:rFonts w:ascii="Amiri" w:hAnsi="Amiri" w:eastAsia="Amiri" w:cs="Amiri"/>
          <w:lang w:bidi="ar-SA"/>
          <w:color w:val="111111"/>
          <w:sz w:val="28"/>
          <w:szCs w:val="28"/>
          <w:rtl/>
        </w:rPr>
        <w:t xml:space="preserve">العتبة...193</w:t>
      </w:r>
    </w:p>
    <w:p>
      <w:pPr>
        <w:pStyle w:val="BookText"/>
      </w:pPr>
      <w:r>
        <w:rPr>
          <w:rFonts w:ascii="Amiri" w:hAnsi="Amiri" w:eastAsia="Amiri" w:cs="Amiri"/>
          <w:lang w:bidi="ar-SA"/>
          <w:color w:val="111111"/>
          <w:sz w:val="28"/>
          <w:szCs w:val="28"/>
          <w:rtl/>
        </w:rPr>
        <w:t xml:space="preserve">عتبة بن ربيعة...193</w:t>
      </w:r>
    </w:p>
    <w:p>
      <w:pPr>
        <w:pStyle w:val="BookText"/>
      </w:pPr>
      <w:r>
        <w:rPr>
          <w:rFonts w:ascii="IRNazanin" w:hAnsi="IRNazanin" w:eastAsia="IRNazanin" w:cs="IRNazanin"/>
          <w:lang w:bidi="fa-IR"/>
          <w:color w:val="111111"/>
          <w:sz w:val="28"/>
          <w:szCs w:val="28"/>
          <w:rtl/>
        </w:rPr>
        <w:t xml:space="preserve">العترف...193</w:t>
      </w:r>
    </w:p>
    <w:p>
      <w:pPr>
        <w:pStyle w:val="BookText"/>
      </w:pPr>
      <w:r>
        <w:rPr>
          <w:rFonts w:ascii="Amiri" w:hAnsi="Amiri" w:eastAsia="Amiri" w:cs="Amiri"/>
          <w:lang w:bidi="ar-SA"/>
          <w:color w:val="111111"/>
          <w:sz w:val="28"/>
          <w:szCs w:val="28"/>
          <w:rtl/>
        </w:rPr>
        <w:t xml:space="preserve">العترة...193</w:t>
      </w:r>
    </w:p>
    <w:p>
      <w:pPr>
        <w:pStyle w:val="BookText"/>
      </w:pPr>
      <w:r>
        <w:rPr>
          <w:rFonts w:ascii="IRNazanin" w:hAnsi="IRNazanin" w:eastAsia="IRNazanin" w:cs="IRNazanin"/>
          <w:lang w:bidi="fa-IR"/>
          <w:color w:val="111111"/>
          <w:sz w:val="28"/>
          <w:szCs w:val="28"/>
          <w:rtl/>
        </w:rPr>
        <w:t xml:space="preserve">العتق...193</w:t>
      </w:r>
    </w:p>
    <w:p>
      <w:pPr>
        <w:pStyle w:val="BookText"/>
      </w:pPr>
      <w:r>
        <w:rPr>
          <w:rFonts w:ascii="IRNazanin" w:hAnsi="IRNazanin" w:eastAsia="IRNazanin" w:cs="IRNazanin"/>
          <w:lang w:bidi="fa-IR"/>
          <w:color w:val="111111"/>
          <w:sz w:val="28"/>
          <w:szCs w:val="28"/>
          <w:rtl/>
        </w:rPr>
        <w:t xml:space="preserve">التقاء...224</w:t>
      </w:r>
    </w:p>
    <w:p>
      <w:pPr>
        <w:pStyle w:val="BookText"/>
      </w:pPr>
      <w:r>
        <w:rPr>
          <w:rFonts w:ascii="Amiri" w:hAnsi="Amiri" w:eastAsia="Amiri" w:cs="Amiri"/>
          <w:lang w:bidi="ar-SA"/>
          <w:color w:val="111111"/>
          <w:sz w:val="28"/>
          <w:szCs w:val="28"/>
          <w:rtl/>
        </w:rPr>
        <w:t xml:space="preserve">العتمة...224</w:t>
      </w:r>
    </w:p>
    <w:p>
      <w:pPr>
        <w:pStyle w:val="BookText"/>
      </w:pPr>
      <w:r>
        <w:rPr>
          <w:rFonts w:ascii="IRNazanin" w:hAnsi="IRNazanin" w:eastAsia="IRNazanin" w:cs="IRNazanin"/>
          <w:lang w:bidi="fa-IR"/>
          <w:color w:val="111111"/>
          <w:sz w:val="28"/>
          <w:szCs w:val="28"/>
          <w:rtl/>
        </w:rPr>
        <w:t xml:space="preserve">العتو...226</w:t>
      </w:r>
    </w:p>
    <w:p>
      <w:pPr>
        <w:pStyle w:val="BookText"/>
      </w:pPr>
      <w:r>
        <w:rPr>
          <w:rFonts w:ascii="IRNazanin" w:hAnsi="IRNazanin" w:eastAsia="IRNazanin" w:cs="IRNazanin"/>
          <w:lang w:bidi="fa-IR"/>
          <w:color w:val="111111"/>
          <w:sz w:val="28"/>
          <w:szCs w:val="28"/>
          <w:rtl/>
        </w:rPr>
        <w:t xml:space="preserve">عتید...226</w:t>
      </w:r>
    </w:p>
    <w:p>
      <w:pPr>
        <w:pStyle w:val="BookText"/>
      </w:pPr>
      <w:r>
        <w:rPr>
          <w:rFonts w:ascii="IRNazanin" w:hAnsi="IRNazanin" w:eastAsia="IRNazanin" w:cs="IRNazanin"/>
          <w:lang w:bidi="fa-IR"/>
          <w:color w:val="111111"/>
          <w:sz w:val="28"/>
          <w:szCs w:val="28"/>
          <w:rtl/>
        </w:rPr>
        <w:t xml:space="preserve">العتیق...226</w:t>
      </w:r>
    </w:p>
    <w:p>
      <w:pPr>
        <w:pStyle w:val="BookText"/>
      </w:pPr>
      <w:r>
        <w:rPr>
          <w:rFonts w:ascii="Amiri" w:hAnsi="Amiri" w:eastAsia="Amiri" w:cs="Amiri"/>
          <w:lang w:bidi="ar-SA"/>
          <w:color w:val="111111"/>
          <w:sz w:val="28"/>
          <w:szCs w:val="28"/>
          <w:rtl/>
        </w:rPr>
        <w:t xml:space="preserve">العتيقة...226</w:t>
      </w:r>
    </w:p>
    <w:p>
      <w:pPr>
        <w:pStyle w:val="BookText"/>
      </w:pPr>
      <w:r>
        <w:rPr>
          <w:rFonts w:ascii="Amiri" w:hAnsi="Amiri" w:eastAsia="Amiri" w:cs="Amiri"/>
          <w:lang w:bidi="ar-SA"/>
          <w:color w:val="111111"/>
          <w:sz w:val="28"/>
          <w:szCs w:val="28"/>
          <w:rtl/>
        </w:rPr>
        <w:t xml:space="preserve">«العين والثاء»</w:t>
      </w:r>
    </w:p>
    <w:p>
      <w:pPr>
        <w:pStyle w:val="BookText"/>
      </w:pPr>
      <w:r>
        <w:rPr>
          <w:rFonts w:ascii="IRNazanin" w:hAnsi="IRNazanin" w:eastAsia="IRNazanin" w:cs="IRNazanin"/>
          <w:lang w:bidi="fa-IR"/>
          <w:color w:val="111111"/>
          <w:sz w:val="28"/>
          <w:szCs w:val="28"/>
          <w:rtl/>
        </w:rPr>
        <w:t xml:space="preserve">العثار...226</w:t>
      </w:r>
    </w:p>
    <w:p>
      <w:pPr>
        <w:pStyle w:val="BookText"/>
      </w:pPr>
      <w:r>
        <w:rPr>
          <w:rFonts w:ascii="IRNazanin" w:hAnsi="IRNazanin" w:eastAsia="IRNazanin" w:cs="IRNazanin"/>
          <w:lang w:bidi="fa-IR"/>
          <w:color w:val="111111"/>
          <w:sz w:val="28"/>
          <w:szCs w:val="28"/>
          <w:rtl/>
        </w:rPr>
        <w:t xml:space="preserve">العثر...226</w:t>
      </w:r>
    </w:p>
    <w:p>
      <w:pPr>
        <w:pStyle w:val="BookText"/>
      </w:pPr>
      <w:r>
        <w:rPr>
          <w:rFonts w:ascii="IRNazanin" w:hAnsi="IRNazanin" w:eastAsia="IRNazanin" w:cs="IRNazanin"/>
          <w:lang w:bidi="fa-IR"/>
          <w:color w:val="111111"/>
          <w:sz w:val="28"/>
          <w:szCs w:val="28"/>
          <w:rtl/>
        </w:rPr>
        <w:t xml:space="preserve">العثرات ...226</w:t>
      </w:r>
    </w:p>
    <w:p>
      <w:pPr>
        <w:pStyle w:val="BookText"/>
      </w:pPr>
      <w:r>
        <w:rPr>
          <w:rFonts w:ascii="Amiri" w:hAnsi="Amiri" w:eastAsia="Amiri" w:cs="Amiri"/>
          <w:lang w:bidi="ar-SA"/>
          <w:color w:val="111111"/>
          <w:sz w:val="28"/>
          <w:szCs w:val="28"/>
          <w:rtl/>
        </w:rPr>
        <w:t xml:space="preserve">العثرة...227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العثل...228</w:t>
      </w:r>
    </w:p>
    <w:p>
      <w:pPr>
        <w:pStyle w:val="BookText"/>
      </w:pPr>
      <w:r>
        <w:rPr>
          <w:rFonts w:ascii="IRNazanin" w:hAnsi="IRNazanin" w:eastAsia="IRNazanin" w:cs="IRNazanin"/>
          <w:lang w:bidi="fa-IR"/>
          <w:color w:val="111111"/>
          <w:sz w:val="28"/>
          <w:szCs w:val="28"/>
          <w:rtl/>
        </w:rPr>
        <w:t xml:space="preserve">عثمان (1)... 228</w:t>
      </w:r>
    </w:p>
    <w:p>
      <w:pPr>
        <w:pStyle w:val="BookText"/>
      </w:pPr>
      <w:r>
        <w:rPr>
          <w:rFonts w:ascii="IRNazanin" w:hAnsi="IRNazanin" w:eastAsia="IRNazanin" w:cs="IRNazanin"/>
          <w:lang w:bidi="fa-IR"/>
          <w:color w:val="111111"/>
          <w:sz w:val="28"/>
          <w:szCs w:val="28"/>
          <w:rtl/>
        </w:rPr>
        <w:t xml:space="preserve">عثمان الاحول (18)... 228</w:t>
      </w:r>
    </w:p>
    <w:p>
      <w:pPr>
        <w:pStyle w:val="BookText"/>
      </w:pPr>
      <w:r>
        <w:rPr>
          <w:rFonts w:ascii="IRNazanin" w:hAnsi="IRNazanin" w:eastAsia="IRNazanin" w:cs="IRNazanin"/>
          <w:lang w:bidi="fa-IR"/>
          <w:color w:val="111111"/>
          <w:sz w:val="28"/>
          <w:szCs w:val="28"/>
          <w:rtl/>
        </w:rPr>
        <w:t xml:space="preserve">عثمان بن الأصبهانی (14)... 228</w:t>
      </w:r>
    </w:p>
    <w:p>
      <w:pPr>
        <w:pStyle w:val="BookText"/>
      </w:pPr>
      <w:r>
        <w:rPr>
          <w:rFonts w:ascii="Amiri" w:hAnsi="Amiri" w:eastAsia="Amiri" w:cs="Amiri"/>
          <w:lang w:bidi="ar-SA"/>
          <w:color w:val="111111"/>
          <w:sz w:val="28"/>
          <w:szCs w:val="28"/>
          <w:rtl/>
        </w:rPr>
        <w:t xml:space="preserve">عثمان بن جبلة(1)...228</w:t>
      </w:r>
    </w:p>
    <w:p>
      <w:pPr>
        <w:pStyle w:val="BookText"/>
      </w:pPr>
      <w:r>
        <w:rPr>
          <w:rFonts w:ascii="IRNazanin" w:hAnsi="IRNazanin" w:eastAsia="IRNazanin" w:cs="IRNazanin"/>
          <w:lang w:bidi="fa-IR"/>
          <w:color w:val="111111"/>
          <w:sz w:val="28"/>
          <w:szCs w:val="28"/>
          <w:rtl/>
        </w:rPr>
        <w:t xml:space="preserve">عثمان بن زیاد(4)...228</w:t>
      </w:r>
    </w:p>
    <w:p>
      <w:pPr>
        <w:pStyle w:val="BookText"/>
      </w:pPr>
      <w:r>
        <w:rPr>
          <w:rFonts w:ascii="IRNazanin" w:hAnsi="IRNazanin" w:eastAsia="IRNazanin" w:cs="IRNazanin"/>
          <w:lang w:bidi="fa-IR"/>
          <w:color w:val="111111"/>
          <w:sz w:val="28"/>
          <w:szCs w:val="28"/>
          <w:rtl/>
        </w:rPr>
        <w:t xml:space="preserve">عثمان بن سعید(1)...228</w:t>
      </w:r>
    </w:p>
    <w:p>
      <w:pPr>
        <w:pStyle w:val="BookText"/>
      </w:pPr>
      <w:r>
        <w:rPr>
          <w:rFonts w:ascii="IRNazanin" w:hAnsi="IRNazanin" w:eastAsia="IRNazanin" w:cs="IRNazanin"/>
          <w:lang w:bidi="fa-IR"/>
          <w:color w:val="111111"/>
          <w:sz w:val="28"/>
          <w:szCs w:val="28"/>
          <w:rtl/>
        </w:rPr>
        <w:t xml:space="preserve">عثمان بن عفان...228</w:t>
      </w:r>
    </w:p>
    <w:p>
      <w:pPr>
        <w:pStyle w:val="BookText"/>
      </w:pPr>
      <w:r>
        <w:rPr>
          <w:rFonts w:ascii="IRNazanin" w:hAnsi="IRNazanin" w:eastAsia="IRNazanin" w:cs="IRNazanin"/>
          <w:lang w:bidi="fa-IR"/>
          <w:color w:val="111111"/>
          <w:sz w:val="28"/>
          <w:szCs w:val="28"/>
          <w:rtl/>
        </w:rPr>
        <w:t xml:space="preserve">عثمان بن عمران...229</w:t>
      </w:r>
    </w:p>
    <w:p>
      <w:pPr>
        <w:pStyle w:val="BookText"/>
      </w:pPr>
      <w:r>
        <w:rPr>
          <w:rFonts w:ascii="IRNazanin" w:hAnsi="IRNazanin" w:eastAsia="IRNazanin" w:cs="IRNazanin"/>
          <w:lang w:bidi="fa-IR"/>
          <w:color w:val="111111"/>
          <w:sz w:val="28"/>
          <w:szCs w:val="28"/>
          <w:rtl/>
        </w:rPr>
        <w:t xml:space="preserve">عثمان بن عیسی(43)...229</w:t>
      </w:r>
    </w:p>
    <w:p>
      <w:pPr>
        <w:pStyle w:val="BookText"/>
      </w:pPr>
      <w:r>
        <w:rPr>
          <w:rFonts w:ascii="IRNazanin" w:hAnsi="IRNazanin" w:eastAsia="IRNazanin" w:cs="IRNazanin"/>
          <w:lang w:bidi="fa-IR"/>
          <w:color w:val="111111"/>
          <w:sz w:val="28"/>
          <w:szCs w:val="28"/>
          <w:rtl/>
        </w:rPr>
        <w:t xml:space="preserve">عثمان بن مظعون...230</w:t>
      </w:r>
    </w:p>
    <w:p>
      <w:pPr>
        <w:pStyle w:val="BookText"/>
      </w:pPr>
      <w:r>
        <w:rPr>
          <w:rFonts w:ascii="IRNazanin" w:hAnsi="IRNazanin" w:eastAsia="IRNazanin" w:cs="IRNazanin"/>
          <w:lang w:bidi="fa-IR"/>
          <w:color w:val="111111"/>
          <w:sz w:val="28"/>
          <w:szCs w:val="28"/>
          <w:rtl/>
        </w:rPr>
        <w:t xml:space="preserve">عثمان بن النوا(1)...231</w:t>
      </w:r>
    </w:p>
    <w:p>
      <w:pPr>
        <w:pStyle w:val="BookText"/>
      </w:pPr>
      <w:r>
        <w:rPr>
          <w:rFonts w:ascii="IRNazanin" w:hAnsi="IRNazanin" w:eastAsia="IRNazanin" w:cs="IRNazanin"/>
          <w:lang w:bidi="fa-IR"/>
          <w:color w:val="111111"/>
          <w:sz w:val="28"/>
          <w:szCs w:val="28"/>
          <w:rtl/>
        </w:rPr>
        <w:t xml:space="preserve">عثمان بن زید(1)...231</w:t>
      </w:r>
    </w:p>
    <w:p>
      <w:pPr>
        <w:pStyle w:val="BookText"/>
      </w:pPr>
      <w:r>
        <w:rPr>
          <w:rFonts w:ascii="IRNazanin" w:hAnsi="IRNazanin" w:eastAsia="IRNazanin" w:cs="IRNazanin"/>
          <w:lang w:bidi="fa-IR"/>
          <w:color w:val="111111"/>
          <w:sz w:val="28"/>
          <w:szCs w:val="28"/>
          <w:rtl/>
        </w:rPr>
        <w:t xml:space="preserve">عثمان النوا(2)...231</w:t>
      </w:r>
    </w:p>
    <w:p>
      <w:pPr>
        <w:pStyle w:val="BookText"/>
      </w:pPr>
      <w:r>
        <w:rPr>
          <w:rFonts w:ascii="IRNazanin" w:hAnsi="IRNazanin" w:eastAsia="IRNazanin" w:cs="IRNazanin"/>
          <w:lang w:bidi="fa-IR"/>
          <w:color w:val="111111"/>
          <w:sz w:val="28"/>
          <w:szCs w:val="28"/>
          <w:rtl/>
        </w:rPr>
        <w:t xml:space="preserve">عثمانیة...232</w:t>
      </w:r>
    </w:p>
    <w:p>
      <w:pPr>
        <w:pStyle w:val="BookText"/>
      </w:pPr>
      <w:r>
        <w:rPr>
          <w:rFonts w:ascii="IRNazanin" w:hAnsi="IRNazanin" w:eastAsia="IRNazanin" w:cs="IRNazanin"/>
          <w:lang w:bidi="fa-IR"/>
          <w:color w:val="111111"/>
          <w:sz w:val="28"/>
          <w:szCs w:val="28"/>
          <w:rtl/>
        </w:rPr>
        <w:t xml:space="preserve">العثور...232</w:t>
      </w:r>
    </w:p>
    <w:p>
      <w:pPr>
        <w:pStyle w:val="BookText"/>
      </w:pPr>
      <w:r>
        <w:rPr>
          <w:rFonts w:ascii="IRNazanin" w:hAnsi="IRNazanin" w:eastAsia="IRNazanin" w:cs="IRNazanin"/>
          <w:lang w:bidi="fa-IR"/>
          <w:color w:val="111111"/>
          <w:sz w:val="28"/>
          <w:szCs w:val="28"/>
          <w:rtl/>
        </w:rPr>
        <w:t xml:space="preserve">عثمیة(1)...232</w:t>
      </w:r>
    </w:p>
    <w:p>
      <w:pPr>
        <w:pStyle w:val="BookText"/>
      </w:pPr>
      <w:r>
        <w:rPr>
          <w:rFonts w:ascii="Amiri" w:hAnsi="Amiri" w:eastAsia="Amiri" w:cs="Amiri"/>
          <w:lang w:bidi="ar-SA"/>
          <w:color w:val="111111"/>
          <w:sz w:val="28"/>
          <w:szCs w:val="28"/>
          <w:rtl/>
        </w:rPr>
        <w:t xml:space="preserve">«العين والجيم»</w:t>
      </w:r>
    </w:p>
    <w:p>
      <w:pPr>
        <w:pStyle w:val="BookText"/>
      </w:pPr>
      <w:r>
        <w:rPr>
          <w:rFonts w:ascii="IRNazanin" w:hAnsi="IRNazanin" w:eastAsia="IRNazanin" w:cs="IRNazanin"/>
          <w:lang w:bidi="fa-IR"/>
          <w:color w:val="111111"/>
          <w:sz w:val="28"/>
          <w:szCs w:val="28"/>
          <w:rtl/>
        </w:rPr>
        <w:t xml:space="preserve">العج...232</w:t>
      </w:r>
    </w:p>
    <w:p>
      <w:pPr>
        <w:pStyle w:val="BookText"/>
      </w:pPr>
      <w:r>
        <w:rPr>
          <w:rFonts w:ascii="IRNazanin" w:hAnsi="IRNazanin" w:eastAsia="IRNazanin" w:cs="IRNazanin"/>
          <w:lang w:bidi="fa-IR"/>
          <w:color w:val="111111"/>
          <w:sz w:val="28"/>
          <w:szCs w:val="28"/>
          <w:rtl/>
        </w:rPr>
        <w:t xml:space="preserve">العجائب...232</w:t>
      </w:r>
    </w:p>
    <w:p>
      <w:pPr>
        <w:pStyle w:val="BookText"/>
      </w:pPr>
      <w:r>
        <w:rPr>
          <w:rFonts w:ascii="IRNazanin" w:hAnsi="IRNazanin" w:eastAsia="IRNazanin" w:cs="IRNazanin"/>
          <w:lang w:bidi="fa-IR"/>
          <w:color w:val="111111"/>
          <w:sz w:val="28"/>
          <w:szCs w:val="28"/>
          <w:rtl/>
        </w:rPr>
        <w:t xml:space="preserve">العجال ...232</w:t>
      </w:r>
    </w:p>
    <w:p>
      <w:pPr>
        <w:pStyle w:val="BookText"/>
      </w:pPr>
      <w:r>
        <w:rPr>
          <w:rFonts w:ascii="IRNazanin" w:hAnsi="IRNazanin" w:eastAsia="IRNazanin" w:cs="IRNazanin"/>
          <w:lang w:bidi="fa-IR"/>
          <w:color w:val="111111"/>
          <w:sz w:val="28"/>
          <w:szCs w:val="28"/>
          <w:rtl/>
        </w:rPr>
        <w:t xml:space="preserve">العجان...232</w:t>
      </w:r>
    </w:p>
    <w:p>
      <w:pPr>
        <w:pStyle w:val="BookText"/>
      </w:pPr>
      <w:r>
        <w:rPr>
          <w:rFonts w:ascii="IRNazanin" w:hAnsi="IRNazanin" w:eastAsia="IRNazanin" w:cs="IRNazanin"/>
          <w:lang w:bidi="fa-IR"/>
          <w:color w:val="111111"/>
          <w:sz w:val="28"/>
          <w:szCs w:val="28"/>
          <w:rtl/>
        </w:rPr>
        <w:t xml:space="preserve">العجب...232</w:t>
      </w:r>
    </w:p>
    <w:p>
      <w:pPr>
        <w:pStyle w:val="BookText"/>
      </w:pPr>
      <w:r>
        <w:rPr>
          <w:rFonts w:ascii="IRNazanin" w:hAnsi="IRNazanin" w:eastAsia="IRNazanin" w:cs="IRNazanin"/>
          <w:lang w:bidi="fa-IR"/>
          <w:color w:val="111111"/>
          <w:sz w:val="28"/>
          <w:szCs w:val="28"/>
          <w:rtl/>
        </w:rPr>
        <w:t xml:space="preserve">العجز...236</w:t>
      </w:r>
    </w:p>
    <w:p>
      <w:pPr>
        <w:pStyle w:val="BookText"/>
      </w:pPr>
      <w:r>
        <w:rPr>
          <w:rFonts w:ascii="IRNazanin" w:hAnsi="IRNazanin" w:eastAsia="IRNazanin" w:cs="IRNazanin"/>
          <w:lang w:bidi="fa-IR"/>
          <w:color w:val="111111"/>
          <w:sz w:val="28"/>
          <w:szCs w:val="28"/>
          <w:rtl/>
        </w:rPr>
        <w:t xml:space="preserve">العجزاء ...237</w:t>
      </w:r>
    </w:p>
    <w:p>
      <w:pPr>
        <w:pStyle w:val="BookText"/>
      </w:pPr>
      <w:r>
        <w:rPr>
          <w:rFonts w:ascii="IRNazanin" w:hAnsi="IRNazanin" w:eastAsia="IRNazanin" w:cs="IRNazanin"/>
          <w:lang w:bidi="fa-IR"/>
          <w:color w:val="111111"/>
          <w:sz w:val="28"/>
          <w:szCs w:val="28"/>
          <w:rtl/>
        </w:rPr>
        <w:t xml:space="preserve">العجفاء...237</w:t>
      </w:r>
    </w:p>
    <w:p>
      <w:pPr>
        <w:pStyle w:val="BookText"/>
      </w:pPr>
      <w:r>
        <w:rPr>
          <w:rFonts w:ascii="IRNazanin" w:hAnsi="IRNazanin" w:eastAsia="IRNazanin" w:cs="IRNazanin"/>
          <w:lang w:bidi="fa-IR"/>
          <w:color w:val="111111"/>
          <w:sz w:val="28"/>
          <w:szCs w:val="28"/>
          <w:rtl/>
        </w:rPr>
        <w:t xml:space="preserve">العجل...237</w:t>
      </w:r>
    </w:p>
    <w:p>
      <w:pPr>
        <w:pStyle w:val="BookText"/>
      </w:pPr>
      <w:r>
        <w:rPr>
          <w:rFonts w:ascii="IRNazanin" w:hAnsi="IRNazanin" w:eastAsia="IRNazanin" w:cs="IRNazanin"/>
          <w:lang w:bidi="fa-IR"/>
          <w:color w:val="111111"/>
          <w:sz w:val="28"/>
          <w:szCs w:val="28"/>
          <w:rtl/>
        </w:rPr>
        <w:t xml:space="preserve">العجل...237</w:t>
      </w:r>
    </w:p>
    <w:p>
      <w:pPr>
        <w:pStyle w:val="BookText"/>
      </w:pPr>
      <w:r>
        <w:rPr>
          <w:rFonts w:ascii="IRNazanin" w:hAnsi="IRNazanin" w:eastAsia="IRNazanin" w:cs="IRNazanin"/>
          <w:lang w:bidi="fa-IR"/>
          <w:color w:val="111111"/>
          <w:sz w:val="28"/>
          <w:szCs w:val="28"/>
          <w:rtl/>
        </w:rPr>
        <w:t xml:space="preserve">عجلان (5)... 237</w:t>
      </w:r>
    </w:p>
    <w:p>
      <w:pPr>
        <w:pStyle w:val="BookText"/>
      </w:pPr>
      <w:r>
        <w:rPr>
          <w:rFonts w:ascii="IRNazanin" w:hAnsi="IRNazanin" w:eastAsia="IRNazanin" w:cs="IRNazanin"/>
          <w:lang w:bidi="fa-IR"/>
          <w:color w:val="111111"/>
          <w:sz w:val="28"/>
          <w:szCs w:val="28"/>
          <w:rtl/>
        </w:rPr>
        <w:t xml:space="preserve">عجلان ابو صالح (15)...238</w:t>
      </w:r>
    </w:p>
    <w:p>
      <w:pPr>
        <w:pStyle w:val="BookText"/>
      </w:pPr>
      <w:r>
        <w:rPr>
          <w:rFonts w:ascii="Amiri" w:hAnsi="Amiri" w:eastAsia="Amiri" w:cs="Amiri"/>
          <w:lang w:bidi="ar-SA"/>
          <w:color w:val="111111"/>
          <w:sz w:val="28"/>
          <w:szCs w:val="28"/>
          <w:rtl/>
        </w:rPr>
        <w:t xml:space="preserve">العجلة...238</w:t>
      </w:r>
    </w:p>
    <w:p>
      <w:pPr>
        <w:pStyle w:val="BookText"/>
      </w:pPr>
      <w:r>
        <w:rPr>
          <w:rFonts w:ascii="IRNazanin" w:hAnsi="IRNazanin" w:eastAsia="IRNazanin" w:cs="IRNazanin"/>
          <w:lang w:bidi="fa-IR"/>
          <w:color w:val="111111"/>
          <w:sz w:val="28"/>
          <w:szCs w:val="28"/>
          <w:rtl/>
        </w:rPr>
        <w:t xml:space="preserve">العجلی (1)...238</w:t>
      </w:r>
    </w:p>
    <w:p>
      <w:pPr>
        <w:pStyle w:val="BookText"/>
      </w:pPr>
      <w:r>
        <w:rPr>
          <w:rFonts w:ascii="Amiri" w:hAnsi="Amiri" w:eastAsia="Amiri" w:cs="Amiri"/>
          <w:lang w:bidi="ar-SA"/>
          <w:color w:val="111111"/>
          <w:sz w:val="28"/>
          <w:szCs w:val="28"/>
          <w:rtl/>
        </w:rPr>
        <w:t xml:space="preserve">العجلية ...238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العجم ...239</w:t>
      </w:r>
    </w:p>
    <w:p>
      <w:pPr>
        <w:pStyle w:val="BookText"/>
      </w:pPr>
      <w:r>
        <w:rPr>
          <w:rFonts w:ascii="Amiri" w:hAnsi="Amiri" w:eastAsia="Amiri" w:cs="Amiri"/>
          <w:lang w:bidi="ar-SA"/>
          <w:color w:val="111111"/>
          <w:sz w:val="28"/>
          <w:szCs w:val="28"/>
          <w:rtl/>
        </w:rPr>
        <w:t xml:space="preserve">العجمي... 240</w:t>
      </w:r>
    </w:p>
    <w:p>
      <w:pPr>
        <w:pStyle w:val="BookText"/>
      </w:pPr>
      <w:r>
        <w:rPr>
          <w:rFonts w:ascii="Amiri" w:hAnsi="Amiri" w:eastAsia="Amiri" w:cs="Amiri"/>
          <w:lang w:bidi="ar-SA"/>
          <w:color w:val="111111"/>
          <w:sz w:val="28"/>
          <w:szCs w:val="28"/>
          <w:rtl/>
        </w:rPr>
        <w:t xml:space="preserve">العجمية...240</w:t>
      </w:r>
    </w:p>
    <w:p>
      <w:pPr>
        <w:pStyle w:val="BookText"/>
      </w:pPr>
      <w:r>
        <w:rPr>
          <w:rFonts w:ascii="IRNazanin" w:hAnsi="IRNazanin" w:eastAsia="IRNazanin" w:cs="IRNazanin"/>
          <w:lang w:bidi="fa-IR"/>
          <w:color w:val="111111"/>
          <w:sz w:val="28"/>
          <w:szCs w:val="28"/>
          <w:rtl/>
        </w:rPr>
        <w:t xml:space="preserve">العجم...240</w:t>
      </w:r>
    </w:p>
    <w:p>
      <w:pPr>
        <w:pStyle w:val="BookText"/>
      </w:pPr>
      <w:r>
        <w:rPr>
          <w:rFonts w:ascii="Amiri" w:hAnsi="Amiri" w:eastAsia="Amiri" w:cs="Amiri"/>
          <w:lang w:bidi="ar-SA"/>
          <w:color w:val="111111"/>
          <w:sz w:val="28"/>
          <w:szCs w:val="28"/>
          <w:rtl/>
        </w:rPr>
        <w:t xml:space="preserve">العجن ) انظر العجين ...240</w:t>
      </w:r>
    </w:p>
    <w:p>
      <w:pPr>
        <w:pStyle w:val="BookText"/>
      </w:pPr>
      <w:r>
        <w:rPr>
          <w:rFonts w:ascii="IRNazanin" w:hAnsi="IRNazanin" w:eastAsia="IRNazanin" w:cs="IRNazanin"/>
          <w:lang w:bidi="fa-IR"/>
          <w:color w:val="111111"/>
          <w:sz w:val="28"/>
          <w:szCs w:val="28"/>
          <w:rtl/>
        </w:rPr>
        <w:t xml:space="preserve">العجوز...240</w:t>
      </w:r>
    </w:p>
    <w:p>
      <w:pPr>
        <w:pStyle w:val="BookText"/>
      </w:pPr>
      <w:r>
        <w:rPr>
          <w:rFonts w:ascii="Amiri" w:hAnsi="Amiri" w:eastAsia="Amiri" w:cs="Amiri"/>
          <w:lang w:bidi="ar-SA"/>
          <w:color w:val="111111"/>
          <w:sz w:val="28"/>
          <w:szCs w:val="28"/>
          <w:rtl/>
        </w:rPr>
        <w:t xml:space="preserve">العجوة...241</w:t>
      </w:r>
    </w:p>
    <w:p>
      <w:pPr>
        <w:pStyle w:val="BookText"/>
      </w:pPr>
      <w:r>
        <w:rPr>
          <w:rFonts w:ascii="Amiri" w:hAnsi="Amiri" w:eastAsia="Amiri" w:cs="Amiri"/>
          <w:lang w:bidi="ar-SA"/>
          <w:color w:val="111111"/>
          <w:sz w:val="28"/>
          <w:szCs w:val="28"/>
          <w:rtl/>
        </w:rPr>
        <w:t xml:space="preserve">العجيب ...242</w:t>
      </w:r>
    </w:p>
    <w:p>
      <w:pPr>
        <w:pStyle w:val="BookText"/>
      </w:pPr>
      <w:r>
        <w:rPr>
          <w:rFonts w:ascii="Amiri" w:hAnsi="Amiri" w:eastAsia="Amiri" w:cs="Amiri"/>
          <w:lang w:bidi="ar-SA"/>
          <w:color w:val="111111"/>
          <w:sz w:val="28"/>
          <w:szCs w:val="28"/>
          <w:rtl/>
        </w:rPr>
        <w:t xml:space="preserve">العجيبة...242</w:t>
      </w:r>
    </w:p>
    <w:p>
      <w:pPr>
        <w:pStyle w:val="BookText"/>
      </w:pPr>
      <w:r>
        <w:rPr>
          <w:rFonts w:ascii="Amiri" w:hAnsi="Amiri" w:eastAsia="Amiri" w:cs="Amiri"/>
          <w:lang w:bidi="ar-SA"/>
          <w:color w:val="111111"/>
          <w:sz w:val="28"/>
          <w:szCs w:val="28"/>
          <w:rtl/>
        </w:rPr>
        <w:t xml:space="preserve">العجين ...242</w:t>
      </w:r>
    </w:p>
    <w:p>
      <w:pPr>
        <w:pStyle w:val="BookText"/>
      </w:pPr>
      <w:r>
        <w:rPr>
          <w:rFonts w:ascii="IRNazanin" w:hAnsi="IRNazanin" w:eastAsia="IRNazanin" w:cs="IRNazanin"/>
          <w:lang w:bidi="fa-IR"/>
          <w:color w:val="111111"/>
          <w:sz w:val="28"/>
          <w:szCs w:val="28"/>
          <w:rtl/>
        </w:rPr>
        <w:t xml:space="preserve">«العین و الدال»</w:t>
      </w:r>
    </w:p>
    <w:p>
      <w:pPr>
        <w:pStyle w:val="BookText"/>
      </w:pPr>
      <w:r>
        <w:rPr>
          <w:rFonts w:ascii="IRNazanin" w:hAnsi="IRNazanin" w:eastAsia="IRNazanin" w:cs="IRNazanin"/>
          <w:lang w:bidi="fa-IR"/>
          <w:color w:val="111111"/>
          <w:sz w:val="28"/>
          <w:szCs w:val="28"/>
          <w:rtl/>
        </w:rPr>
        <w:t xml:space="preserve">العد...243</w:t>
      </w:r>
    </w:p>
    <w:p>
      <w:pPr>
        <w:pStyle w:val="BookText"/>
      </w:pPr>
      <w:r>
        <w:rPr>
          <w:rFonts w:ascii="Amiri" w:hAnsi="Amiri" w:eastAsia="Amiri" w:cs="Amiri"/>
          <w:lang w:bidi="ar-SA"/>
          <w:color w:val="111111"/>
          <w:sz w:val="28"/>
          <w:szCs w:val="28"/>
          <w:rtl/>
        </w:rPr>
        <w:t xml:space="preserve">العدالة...243</w:t>
      </w:r>
    </w:p>
    <w:p>
      <w:pPr>
        <w:pStyle w:val="BookText"/>
      </w:pPr>
      <w:r>
        <w:rPr>
          <w:rFonts w:ascii="Amiri" w:hAnsi="Amiri" w:eastAsia="Amiri" w:cs="Amiri"/>
          <w:lang w:bidi="ar-SA"/>
          <w:color w:val="111111"/>
          <w:sz w:val="28"/>
          <w:szCs w:val="28"/>
          <w:rtl/>
        </w:rPr>
        <w:t xml:space="preserve">العداوة ...245</w:t>
      </w:r>
    </w:p>
    <w:p>
      <w:pPr>
        <w:pStyle w:val="BookText"/>
      </w:pPr>
      <w:r>
        <w:rPr>
          <w:rFonts w:ascii="IRNazanin" w:hAnsi="IRNazanin" w:eastAsia="IRNazanin" w:cs="IRNazanin"/>
          <w:lang w:bidi="fa-IR"/>
          <w:color w:val="111111"/>
          <w:sz w:val="28"/>
          <w:szCs w:val="28"/>
          <w:rtl/>
        </w:rPr>
        <w:t xml:space="preserve">العدد...245</w:t>
      </w:r>
    </w:p>
    <w:p>
      <w:pPr>
        <w:pStyle w:val="BookText"/>
      </w:pPr>
      <w:r>
        <w:rPr>
          <w:rFonts w:ascii="IRNazanin" w:hAnsi="IRNazanin" w:eastAsia="IRNazanin" w:cs="IRNazanin"/>
          <w:lang w:bidi="fa-IR"/>
          <w:color w:val="111111"/>
          <w:sz w:val="28"/>
          <w:szCs w:val="28"/>
          <w:rtl/>
        </w:rPr>
        <w:t xml:space="preserve">العدس ...246</w:t>
      </w:r>
    </w:p>
    <w:p>
      <w:pPr>
        <w:pStyle w:val="BookText"/>
      </w:pPr>
      <w:r>
        <w:rPr>
          <w:rFonts w:ascii="Amiri" w:hAnsi="Amiri" w:eastAsia="Amiri" w:cs="Amiri"/>
          <w:lang w:bidi="ar-SA"/>
          <w:color w:val="111111"/>
          <w:sz w:val="28"/>
          <w:szCs w:val="28"/>
          <w:rtl/>
        </w:rPr>
        <w:t xml:space="preserve">العدسي...247</w:t>
      </w:r>
    </w:p>
    <w:p>
      <w:pPr>
        <w:pStyle w:val="BookText"/>
      </w:pPr>
      <w:r>
        <w:rPr>
          <w:rFonts w:ascii="IRNazanin" w:hAnsi="IRNazanin" w:eastAsia="IRNazanin" w:cs="IRNazanin"/>
          <w:lang w:bidi="fa-IR"/>
          <w:color w:val="111111"/>
          <w:sz w:val="28"/>
          <w:szCs w:val="28"/>
          <w:rtl/>
        </w:rPr>
        <w:t xml:space="preserve">العدل ...247</w:t>
      </w:r>
    </w:p>
    <w:p>
      <w:pPr>
        <w:pStyle w:val="BookText"/>
      </w:pPr>
      <w:r>
        <w:rPr>
          <w:rFonts w:ascii="IRNazanin" w:hAnsi="IRNazanin" w:eastAsia="IRNazanin" w:cs="IRNazanin"/>
          <w:lang w:bidi="fa-IR"/>
          <w:color w:val="111111"/>
          <w:sz w:val="28"/>
          <w:szCs w:val="28"/>
          <w:rtl/>
        </w:rPr>
        <w:t xml:space="preserve">عدلان...250</w:t>
      </w:r>
    </w:p>
    <w:p>
      <w:pPr>
        <w:pStyle w:val="BookText"/>
      </w:pPr>
      <w:r>
        <w:rPr>
          <w:rFonts w:ascii="IRNazanin" w:hAnsi="IRNazanin" w:eastAsia="IRNazanin" w:cs="IRNazanin"/>
          <w:lang w:bidi="fa-IR"/>
          <w:color w:val="111111"/>
          <w:sz w:val="28"/>
          <w:szCs w:val="28"/>
          <w:rtl/>
        </w:rPr>
        <w:t xml:space="preserve">عدنان بن ادد...251</w:t>
      </w:r>
    </w:p>
    <w:p>
      <w:pPr>
        <w:pStyle w:val="BookText"/>
      </w:pPr>
      <w:r>
        <w:rPr>
          <w:rFonts w:ascii="IRNazanin" w:hAnsi="IRNazanin" w:eastAsia="IRNazanin" w:cs="IRNazanin"/>
          <w:lang w:bidi="fa-IR"/>
          <w:color w:val="111111"/>
          <w:sz w:val="28"/>
          <w:szCs w:val="28"/>
          <w:rtl/>
        </w:rPr>
        <w:t xml:space="preserve">العدو...251</w:t>
      </w:r>
    </w:p>
    <w:p>
      <w:pPr>
        <w:pStyle w:val="BookText"/>
      </w:pPr>
      <w:r>
        <w:rPr>
          <w:rFonts w:ascii="IRNazanin" w:hAnsi="IRNazanin" w:eastAsia="IRNazanin" w:cs="IRNazanin"/>
          <w:lang w:bidi="fa-IR"/>
          <w:color w:val="111111"/>
          <w:sz w:val="28"/>
          <w:szCs w:val="28"/>
          <w:rtl/>
        </w:rPr>
        <w:t xml:space="preserve">عدوالله ...253</w:t>
      </w:r>
    </w:p>
    <w:p>
      <w:pPr>
        <w:pStyle w:val="BookText"/>
      </w:pPr>
      <w:r>
        <w:rPr>
          <w:rFonts w:ascii="IRNazanin" w:hAnsi="IRNazanin" w:eastAsia="IRNazanin" w:cs="IRNazanin"/>
          <w:lang w:bidi="fa-IR"/>
          <w:color w:val="111111"/>
          <w:sz w:val="28"/>
          <w:szCs w:val="28"/>
          <w:rtl/>
        </w:rPr>
        <w:t xml:space="preserve">العدوان...253</w:t>
      </w:r>
    </w:p>
    <w:p>
      <w:pPr>
        <w:pStyle w:val="BookText"/>
      </w:pPr>
      <w:r>
        <w:rPr>
          <w:rFonts w:ascii="IRNazanin" w:hAnsi="IRNazanin" w:eastAsia="IRNazanin" w:cs="IRNazanin"/>
          <w:lang w:bidi="fa-IR"/>
          <w:color w:val="111111"/>
          <w:sz w:val="28"/>
          <w:szCs w:val="28"/>
          <w:rtl/>
        </w:rPr>
        <w:t xml:space="preserve">العدول...253</w:t>
      </w:r>
    </w:p>
    <w:p>
      <w:pPr>
        <w:pStyle w:val="BookText"/>
      </w:pPr>
      <w:r>
        <w:rPr>
          <w:rFonts w:ascii="Amiri" w:hAnsi="Amiri" w:eastAsia="Amiri" w:cs="Amiri"/>
          <w:lang w:bidi="ar-SA"/>
          <w:color w:val="111111"/>
          <w:sz w:val="28"/>
          <w:szCs w:val="28"/>
          <w:rtl/>
        </w:rPr>
        <w:t xml:space="preserve">عدوة الله...253</w:t>
      </w:r>
    </w:p>
    <w:p>
      <w:pPr>
        <w:pStyle w:val="BookText"/>
      </w:pPr>
      <w:r>
        <w:rPr>
          <w:rFonts w:ascii="IRNazanin" w:hAnsi="IRNazanin" w:eastAsia="IRNazanin" w:cs="IRNazanin"/>
          <w:lang w:bidi="fa-IR"/>
          <w:color w:val="111111"/>
          <w:sz w:val="28"/>
          <w:szCs w:val="28"/>
          <w:rtl/>
        </w:rPr>
        <w:t xml:space="preserve">العدوی...253</w:t>
      </w:r>
    </w:p>
    <w:p>
      <w:pPr>
        <w:pStyle w:val="BookText"/>
      </w:pPr>
      <w:r>
        <w:rPr>
          <w:rFonts w:ascii="Amiri" w:hAnsi="Amiri" w:eastAsia="Amiri" w:cs="Amiri"/>
          <w:lang w:bidi="ar-SA"/>
          <w:color w:val="111111"/>
          <w:sz w:val="28"/>
          <w:szCs w:val="28"/>
          <w:rtl/>
        </w:rPr>
        <w:t xml:space="preserve">العدة...254</w:t>
      </w:r>
    </w:p>
    <w:p>
      <w:pPr>
        <w:pStyle w:val="BookText"/>
      </w:pPr>
      <w:r>
        <w:rPr>
          <w:rFonts w:ascii="Amiri" w:hAnsi="Amiri" w:eastAsia="Amiri" w:cs="Amiri"/>
          <w:lang w:bidi="ar-SA"/>
          <w:color w:val="111111"/>
          <w:sz w:val="28"/>
          <w:szCs w:val="28"/>
          <w:rtl/>
        </w:rPr>
        <w:t xml:space="preserve">العدة...254</w:t>
      </w:r>
    </w:p>
    <w:p>
      <w:pPr>
        <w:pStyle w:val="BookText"/>
      </w:pPr>
      <w:r>
        <w:rPr>
          <w:rFonts w:ascii="Amiri" w:hAnsi="Amiri" w:eastAsia="Amiri" w:cs="Amiri"/>
          <w:lang w:bidi="ar-SA"/>
          <w:color w:val="111111"/>
          <w:sz w:val="28"/>
          <w:szCs w:val="28"/>
          <w:rtl/>
        </w:rPr>
        <w:t xml:space="preserve">العدة...254</w:t>
      </w:r>
    </w:p>
    <w:p>
      <w:pPr>
        <w:pStyle w:val="BookText"/>
      </w:pPr>
      <w:r>
        <w:rPr>
          <w:rFonts w:ascii="IRNazanin" w:hAnsi="IRNazanin" w:eastAsia="IRNazanin" w:cs="IRNazanin"/>
          <w:lang w:bidi="fa-IR"/>
          <w:color w:val="111111"/>
          <w:sz w:val="28"/>
          <w:szCs w:val="28"/>
          <w:rtl/>
        </w:rPr>
        <w:t xml:space="preserve">عدی(1)...295</w:t>
      </w:r>
    </w:p>
    <w:p>
      <w:pPr>
        <w:pStyle w:val="BookText"/>
      </w:pPr>
      <w:r>
        <w:rPr>
          <w:rFonts w:ascii="IRNazanin" w:hAnsi="IRNazanin" w:eastAsia="IRNazanin" w:cs="IRNazanin"/>
          <w:lang w:bidi="fa-IR"/>
          <w:color w:val="111111"/>
          <w:sz w:val="28"/>
          <w:szCs w:val="28"/>
          <w:rtl/>
        </w:rPr>
        <w:t xml:space="preserve">عدی بن حاتم(2)...295</w:t>
      </w:r>
    </w:p>
    <w:p>
      <w:pPr>
        <w:pStyle w:val="BookText"/>
      </w:pPr>
      <w:r>
        <w:rPr>
          <w:rFonts w:ascii="IRNazanin" w:hAnsi="IRNazanin" w:eastAsia="IRNazanin" w:cs="IRNazanin"/>
          <w:lang w:bidi="fa-IR"/>
          <w:color w:val="111111"/>
          <w:sz w:val="28"/>
          <w:szCs w:val="28"/>
          <w:rtl/>
        </w:rPr>
        <w:t xml:space="preserve">العدیل...295</w:t>
      </w:r>
    </w:p>
    <w:p>
      <w:pPr>
        <w:pStyle w:val="BookText"/>
      </w:pPr>
      <w:r>
        <w:rPr>
          <w:rFonts w:ascii="IRNazanin" w:hAnsi="IRNazanin" w:eastAsia="IRNazanin" w:cs="IRNazanin"/>
          <w:lang w:bidi="fa-IR"/>
          <w:color w:val="111111"/>
          <w:sz w:val="28"/>
          <w:szCs w:val="28"/>
          <w:rtl/>
        </w:rPr>
        <w:t xml:space="preserve">العدیلة...295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9" w:name="pg14685_156635"/>
    <w:bookmarkEnd w:id="119"/>
    <w:p>
      <w:pPr>
        <w:pStyle w:val="Heading2"/>
      </w:pPr>
      <w:bookmarkStart w:id="697" w:name="_Toc578"/>
      <w:r>
        <w:t>«المطبوع من آثار المؤلف»</w:t>
      </w:r>
      <w:bookmarkEnd w:id="697"/>
    </w:p>
    <w:p>
      <w:pPr>
        <w:pStyle w:val="BookText"/>
      </w:pPr>
      <w:r>
        <w:rPr>
          <w:rFonts w:ascii="Amiri" w:hAnsi="Amiri" w:eastAsia="Amiri" w:cs="Amiri"/>
          <w:lang w:bidi="ar-SA"/>
          <w:color w:val="111111"/>
          <w:sz w:val="28"/>
          <w:szCs w:val="28"/>
          <w:rtl/>
        </w:rPr>
        <w:t xml:space="preserve">1- سراح المبتدئين ، طبع مرتين</w:t>
      </w:r>
    </w:p>
    <w:p>
      <w:pPr>
        <w:pStyle w:val="BookText"/>
      </w:pPr>
      <w:r>
        <w:rPr>
          <w:rFonts w:ascii="Amiri" w:hAnsi="Amiri" w:eastAsia="Amiri" w:cs="Amiri"/>
          <w:lang w:bidi="ar-SA"/>
          <w:color w:val="111111"/>
          <w:sz w:val="28"/>
          <w:szCs w:val="28"/>
          <w:rtl/>
        </w:rPr>
        <w:t xml:space="preserve">2- هداية الطالبيين طبع مرتين</w:t>
      </w:r>
    </w:p>
    <w:p>
      <w:pPr>
        <w:pStyle w:val="BookText"/>
      </w:pPr>
      <w:r>
        <w:rPr>
          <w:rFonts w:ascii="Amiri" w:hAnsi="Amiri" w:eastAsia="Amiri" w:cs="Amiri"/>
          <w:lang w:bidi="ar-SA"/>
          <w:color w:val="111111"/>
          <w:sz w:val="28"/>
          <w:szCs w:val="28"/>
          <w:rtl/>
        </w:rPr>
        <w:t xml:space="preserve">3 - مفاتيح الصحة، طبع ست مرات</w:t>
      </w:r>
    </w:p>
    <w:p>
      <w:pPr>
        <w:pStyle w:val="BookText"/>
      </w:pPr>
      <w:r>
        <w:rPr>
          <w:rFonts w:ascii="Amiri" w:hAnsi="Amiri" w:eastAsia="Amiri" w:cs="Amiri"/>
          <w:lang w:bidi="ar-SA"/>
          <w:color w:val="111111"/>
          <w:sz w:val="28"/>
          <w:szCs w:val="28"/>
          <w:rtl/>
        </w:rPr>
        <w:t xml:space="preserve">4 - رمز الصحة في طب النبي والأئمة ، طبع مرة واحدة</w:t>
      </w:r>
    </w:p>
    <w:p>
      <w:pPr>
        <w:pStyle w:val="BookText"/>
      </w:pPr>
      <w:r>
        <w:rPr>
          <w:rFonts w:ascii="Amiri" w:hAnsi="Amiri" w:eastAsia="Amiri" w:cs="Amiri"/>
          <w:lang w:bidi="ar-SA"/>
          <w:color w:val="111111"/>
          <w:sz w:val="28"/>
          <w:szCs w:val="28"/>
          <w:rtl/>
        </w:rPr>
        <w:t xml:space="preserve">5 - الجمان الحسان في أحكام القرآن ، طبع</w:t>
      </w:r>
    </w:p>
    <w:p>
      <w:pPr>
        <w:pStyle w:val="BookText"/>
      </w:pPr>
      <w:r>
        <w:rPr>
          <w:rFonts w:ascii="Amiri" w:hAnsi="Amiri" w:eastAsia="Amiri" w:cs="Amiri"/>
          <w:lang w:bidi="ar-SA"/>
          <w:color w:val="111111"/>
          <w:sz w:val="28"/>
          <w:szCs w:val="28"/>
          <w:rtl/>
        </w:rPr>
        <w:t xml:space="preserve">مرة واحدة</w:t>
      </w:r>
    </w:p>
    <w:p>
      <w:pPr>
        <w:pStyle w:val="BookText"/>
      </w:pPr>
      <w:r>
        <w:rPr>
          <w:rFonts w:ascii="Amiri" w:hAnsi="Amiri" w:eastAsia="Amiri" w:cs="Amiri"/>
          <w:lang w:bidi="ar-SA"/>
          <w:color w:val="111111"/>
          <w:sz w:val="28"/>
          <w:szCs w:val="28"/>
          <w:rtl/>
        </w:rPr>
        <w:t xml:space="preserve">6- ثواب اعمال حج ، طبع مرتين</w:t>
      </w:r>
    </w:p>
    <w:p>
      <w:pPr>
        <w:pStyle w:val="BookText"/>
      </w:pPr>
      <w:r>
        <w:rPr>
          <w:rFonts w:ascii="Amiri" w:hAnsi="Amiri" w:eastAsia="Amiri" w:cs="Amiri"/>
          <w:lang w:bidi="ar-SA"/>
          <w:color w:val="111111"/>
          <w:sz w:val="28"/>
          <w:szCs w:val="28"/>
          <w:rtl/>
        </w:rPr>
        <w:t xml:space="preserve">7- منتخب المناسب ، طبع مرتين</w:t>
      </w:r>
    </w:p>
    <w:p>
      <w:pPr>
        <w:pStyle w:val="BookText"/>
      </w:pPr>
      <w:r>
        <w:rPr>
          <w:rFonts w:ascii="IRNazanin" w:hAnsi="IRNazanin" w:eastAsia="IRNazanin" w:cs="IRNazanin"/>
          <w:lang w:bidi="fa-IR"/>
          <w:color w:val="111111"/>
          <w:sz w:val="28"/>
          <w:szCs w:val="28"/>
          <w:rtl/>
        </w:rPr>
        <w:t xml:space="preserve">8 - الجزء الأول من ایضاح الطريقة إلى تصانيف أهل السنة والشيعة، طبع مرة واحدة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ظعن:ای سار وارتحل ( المجمع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دایه مهربان.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اعطاها ابنه اياها الخ).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التهذيب( وزعم أهلها أنهم لا يعرفونه قال الخ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الظئورة، جمع الظئر یعنی دایه مهربان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الأظفار ما يناسب المقام.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 : التسويف والتعلل في اداء الحق وتأخيره من وقت الى وقت ( المجمع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من اعان ظالما الخ.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الظهار : فعال من الظهر اختص به الاشتقاق لانه محل الركوب في المركوب والمراد به هنا تشبيه المكلف مَن يملك نکاحها بظهر محرمة عليه ابدا بنسب او رضاع قيل : او مصاهرة وهو (أي الظهار ) محرم الخ (الروضة البهية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جاء رجل من الأنصار من بني النجار الخ ) ويأتي تحت عنوان ( اذا قالت المرأة الخ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على التقية.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حرام ) ليست في الفقيه.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وليس في التهذيبين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التهذيبين(اتی رجل من الأنصار الخ ) وتقدم تحت عنوانه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(لاتقربها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بكفارة الظهار الخ).</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ليس في هذا خلاف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فكتب علیه السلام لا تجب الكفارة الخ )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فقال لي الخ).</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فقال لي الخ )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اني اقوى الخ).</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بنت بكير الخ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والاستبصار ( جاء رجل إلى النبي صلی الله علیه و آله الخ.</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اني ظاهرت الخ).</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التهذيب(لا اقدر الخ).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فاعطاه ثمن طعام ستين مسكينا الخ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اللابة : هي الحرة ذات الحجارة السوداء ( المجمع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اذا كان الظهار مشروطأ بالمواقعة كما في « یب » و « م »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أن الرجل يقول الخ).</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وسألته الخ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الحر والمملوك الخ).</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 فان جهل و فعل فانما عليه الخ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فان ظاهر في شعبان الخ ) وفي الفقيه (ان ظاهر في الخ ) وفي موضع من التهذيب (في الرجل يظاهر الخ).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والاستبصار وموضع من التهذيب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مثل ظهرامی الخ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رجل مملوك ظاهر من امرأته قال لا يلزمه وقال لي الخ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قال : والله انه لآثم ظالم الخ).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فيكفر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والفقيه (عن الظهار فقال هو من كل ذي محرم الخ ) ويأتي تحت عنوانه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هو من كل ذي الى هنا ) ليس في الاستبصار.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فمرض الخ).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فمرض الخ).</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(فان زاد على الشهر الآخر يوما الخ).</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الحرة والمملوكة الخ).</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الكافي والتهذيب ( وليس عليه عتق ولا صدقة انما عليه صيام شهر )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 ( فقال نصف ما على الحر الخ).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مرسل في التهذيب ومسند في الاستبصار.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فقال الخ).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(فان ظاهر الخ ) وفي الفقيه (آن ظاهر الخ) وفي الاستبصار ( عمن ظاهر الخ ) وتقدم تحت عنوانه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والتهذبين ( بشهادة شاهدين مسلمين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الأوقات تحت عنوان ( عن وقت الظهر فقال ذراع الخ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أمام كان في صلاة الظهر الخ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يبدأ بالمكتوبة الخ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والاستبصار(ثم تقضى التي نسيت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واذا مضى الخ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العدالة ما يناسب المقام.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والاستبصار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الطراق: ككتاب البيضة التي توضع على الراس قاله في القاموس ومنه استعار رسول الله من صفوان الخ ) والبيضة یعنی کلاه خود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والذهب والفضة لازم الخ).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عن الذي يستبضع الخ).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الأبضاع : هو أن يدفع الانسان الى غيره مالاً ليتباع به متاعاً ولا حصة له في ربحه ( المجمع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 والفقيه نعم ذيل الحديث تقدم عن التهذيب مستقلا تحت عنوان ( عن الرجل الخ).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اعار عارية الخ )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(لاتضمن العارية الخ )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سالحين : والعامة تقول الصالحين ، وكلاهما خطأ إنما هو السَّيلَحين و يأتي : قرية من نهر عیسی ببغداد، بينه وبينها مقدار ثلاثة فراسخ ( المراصد ، فراجع سالحين وسیلحين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عاصم بن سليمان كما في معجم الرجال ج 9، ص193 لأستاذنا الخونی دام ظله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یاتی فی العقوق ما یناسب المقام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العاقلة : التي تحمل دية الخطأ، وهم مَن تقرب الى القاتل بالاب ، كالإخوة والأعمام واولادهما وان لم يكونوا وارثين في الحال، وقيل : من يرث به القاتل لوقتل ، ولا يلزم من لا يرث ديته شيئا مطلقا ، وقيل : هم المستحفون لميراث القاتل من الرجال العقلاء من قبل أبيه وأمه فان تساوت القربتان کاخو الاب واخوة الام كان على اخوة الاب الثلثان وعلى اخوة الأم الثلث ، والاول اشهر الأقوال كذا حققه الشهيد الثاني قدس سره ( المجمع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نجما ). والنجم : زمان يحل بانتهائه او ابتدائه قدر معين من مال الكتابة الخ ) ( المجمع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أن لا يحمل الخ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(لاتعقل العاقلة الخ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العاكف : المقيم ( المجمع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العالج : هو ما تراكم من الرمل ودخل بعضه في بعض(المجمع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العانة شعر الركب ، قال الطریحی: العانة فعلة بفتح العين ، قيل : هي منبت الشعر فوق قبل المرأة وذكر الرجل والشعر النابت عليها وقال في المنجد : العانة منبت الشَعرفي السفل البطن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اتي عليه الدهر : اهلکه ( المجمع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عباد البصري ما يناسب المقام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عباد البصري ما يناسب المقام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عباد بن كثير البصري ما يناسب المقام.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المواعظ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الشرة: الحرص على الشيء والنشاط له والرغبة فيه ( المجمع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التباب : الخسران والهلاك ( المجمع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فاوغلوا فيه برفق الى ادخلوا فيه برفق ولا تكلفوا انفسهم مالا تطيقونه فتعجزوا و تتركوا الدين والعمل(المجمع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للرجل اذا انقطع به في سفره و عطبت راحلته قد ابتت ای انقطع من البت: القطع - الى ان قال - والمعنى انه بقي في طريقه عاجزاً عن مقصده لم يقض وطره (ای حاجته ) (المجمع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اجب: من جبب اي اقطع ذكري كما يستفاد من المجمع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الغلام والمملوك ما يناسب المقام.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قد اذن له في ذلك).</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نصف للبايع ونصف الخ )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عبد لقوم الخ).</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في عبد مأذون له الخ).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قال له ) وفي موضع آخر ( وقال )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 (بها).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واعتقه ) وفي موضع آخر ( فاعتقها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واعتقه وحج عنه ) وفي موضع آخر ( وحج بالباقي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ومات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واعتقه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ودفع الباقى اليه يحج به عن الميت )وفي موضع آخر ( دفع الله الباقي يحج عن الميت ) وفي موضع آخر ( دفع الیه الباقي يحج عن الميت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الميت وبلغ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وورثة الميت جميعا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درهم ) ليست في التهذيب.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واي الفريقين بعد اقام البينة الخ ) وفي موضع آخر ( اقاموا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انه اشترى أباه بمالهم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 كلما اصاب العبد وهو محرم في احرامه فهو الخ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ابن مسکان ما يناسب المقام.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 به الطيب : لزق به وظهرت ريحه بثوبه وبدنه ( المجمع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عبل ای ضخم ( المجمع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الكنانة : جعبة من جلد او خشب تجعل فيها السهام ( المنجد الابجدي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رجل اعتق بعض مملوكه الخ).</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 هو حر ليس له شريك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المدله : الباذل ما عنده من ماله فكذلك اذا لم يقدر على ضبط نفسه والتدله ذهاب العقل من الهوى الخ ) ( المجمع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في رجل اعتق ام ولد له الخ).</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رجل اعتق شركة الخ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وموضع من التهذيب ( في الرجل يقول الخ )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وموضع من التهذيب ( بثمن العبد الخ).</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وموضع من التهذيب ( اذا وفاه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أعتقتك وجعلت الخ).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ويستعملونه على قدر ما اعتق منه له ولهم فان كان الخ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وان اعتق الشريك مضاراً و هو معسر فلا الخ ) و في الاستبصار ( وان اعتق مضاراً وهو معسر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على حصصهم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النسمة الخ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رجل اعتق عبدا الخ ) ويأتي تحت عنوانه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وهو لا يعلم الخ).</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وللعبد مال فتوى الذي الخ).</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يكون للذي اعتق للعبد أو العبد الخ )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وهو يعلم أن له مالا کان له ، الخ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عومل الغلام يوما ويوما للمولى الخ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قد مضى عتقها و ترد على السيد نصف قيمة ثمنها الخ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الرجل اعتق نصف الخ).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 یستغفر الله ربه ) وفي الكافي ( ويستغفر الله عز وجل من فعله الخ).</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جارية بكرا الخ).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(ان الذي الخ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 بالضم الضيعة ( المجمع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التهذيب(كان عتقه و تزويجه جائزا )وفي موضعين من التهذيب ( فان عتقه و تزويجه جائز ) وفي الاستبصار( كان عتقه و تزویجه جائزا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وموضعين من التهذيب(فان عتقه ونكاحه باطل )وفي موضع من التهذيب (كان عتقه ونكاحه باطلا).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بين جماعة الخ )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في رجل جعل لعبده الخ ) وفي موضع آخر ( في رجل يجعل الخ).</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في رجل قال اول الخ ) ويأتي تحت عنوانه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اعتقت الخ).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(لثلاثة مماليك الخ).</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مماليكك الخ).</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الرجل قال لعبده الخ).</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كفارة اليمين الخ).</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(لا يجوز الذي الخ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يبدء بالمال قبل العتق يقول لي مالك وانت حر برضى من المملوك).</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 والفقيه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رجل هلك و ترك ) وفي موضع آخر منه ( في رجل هلك و ترك الخ )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بعض ورثته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ان كان الشاهد مرضيا ) ليست في موضع من التهذيب.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في رجل هلك الخ ) وفي الكافي (عن رجل مات وترك الخ).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قال ان كان الشاهد مرضياً جازت شهادته )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الرجل يبيع الخ).</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الرجلين تكون الخ ) وفي موضع من الكافي (عن رجلين تكون الخ ) ويأتي تحت عنوانه و في الفقيه ( عن الرجلين يكون الخ ) ويأتي تحت عنوانه.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(لانه لا يكون للمرأة زوجان الخ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فيقول يوم يأتيها فهي حرة ثم يبيعها من رجل ثم الخ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اغارها اي حملها على الغيرة وفي التهذيب ( اغاظها ) أي حملها على الغيظ كما في المنجد الابجدي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بين الناس الخ).</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المملوك يكون الخ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(ان كان ذلك فسادا على أصحابه الخ )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فلا يستطيعون بيعه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فساد على أصحابه ) ليس في التهذيبين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أو یترکه مملوكه فيكون الخ).</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وهو مملوك له افضل الخ )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(فكتب علیه السلام).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(لم يكن نافعا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عمن أعتق النسمة الخ).</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التهذيب(رجل اعتق ام ولد له الخ )وتقدم تحت عنوانه وفي الفقيه وموضع من التهذيب والاستبصار ( في رجل أعتق أمة له الخ ) ويأتي تحت عنوانه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رجل اعتق ام ولد الخ )وفي موضع آخر من التهذيب والاستبصار ( في رجل اعتق ام ولد الخ).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أن رجلا اعتق بعض غلامه الخ ) وتقدم تحت عنوانه.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عبداً له وله مال الخ )وفي التهذيبين وموضع من الفقيه والكافي ( عن رجل اعتق عبدا الخ ) وتقدم تحت عنوانه.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يعتق منه سدسه لانه انما له ثلثمائة وله السدس من الجميع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ان كان قيمة العبد مثل الذي عليه ومثله جاز الخ ) وفي الفقيه ( ان كان قيمة العبد مثل الذي عليه ومثليه جاز الخ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رجل جعل الخ )وتقدم تحت عنوانه وفي موضع آخر (في رجل يجعل لعبده الخ).</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قال منزلتها ما جعل ذلك الا للاول الخ).</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وفي موضع من التهذيب ( عن رجل قال أول الخ ) وتقدم تحت عنوانه.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رجل مات وترك غلاما الخ )وفي موضع من التهذيب عن رجل هلك الخ ) وتقدما تحت عنوانهما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ان الله عز وجل ) ليس في التهذيب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رجل قال ان مت الخ).</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بثمن الغلام )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به ) ليست في غير الفقيه.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اذا أو في )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(في رجل يقول لعبده الخ ) وفي الفقيه ( عن رجل قال الغلامه الخ) و تقدم تحت عنوانه فراجع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أمتي الخ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الكافي(فتسر الخ )وفي موضع من التهذيب( فيتسری او يتزوج قال عليه مائة دينار )وفي موضع من الكافي( قال لمولاه عليه شرطه الاول )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نصفه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حتى كبر الذي حرر نصفه ) ليس في الفقيه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کدبانوجة : معرب کدبانو است يعني بي بي وخاتون وبزرگ خانه را گویند كما يستفاد من ( برهان قاطع).</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 يريد منه جزاء الخ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أعتق الله العزيز الجبار بكل عضو الخ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وان الخ).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(لأن المرأة نصف الرجل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اعتق الله العزيز الجبار الخ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يوم اعتق منه ما اعتق ) ( وفي الاستبصار ثم يستسعى الخ).</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 ( قرات عتق ابي عبدالله الخ)و تقدم تحت عنوانه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بلغني أن مولی لعیسی بن موسی مات و ترك الخ).</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فسألهما عن ذلك ) وفي موضع من التهذيب ( فسألهما رجل عن ذلك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 علیه دین كثير يحيط بهم الخ).</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فلا يجوزون عتقه الخ).</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ان كان عليه الخ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فقال لي عن رأي ايهما صدر).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فكان له الخ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مع ايهما الخ).</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قال : فقال أبو عبد الله عليه السلام أما والله الخ )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من التهذيب ( قال فقال أن هذا ينكسر عندهم بالقياس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اليس قد اوصى للعبد بثلث ماله حين اعتقه ؟ الخ.</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الكافي (فالآن يوقف هذا العبد فيكون الخ ). وفي موضع من التهذيب ( فالآن يوقف هذا العبد ويستسعى فيكون الخ).</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ويشرب ويدخل الخ).</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فاعتقه احب اليك ام ابيعه واتصدق بثمنه الخ).</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العتق افضل اذا كان الناس حسنة حالهم واذا كان الناس شديدة حالهم الخ).</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الصلاة الخ )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الأوقات بمضمونها تحت عنوان ( في رجل نام عن العتمة الخ) و تحت عنوان ( فيمن نام الخ).</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العثار: عثر عثراً و عثاراً اذا كيا والعثرة الزلة والخطيئة ( المجمع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العثل : الكثير من كل شيء ( القاموس ) وقيل : الحمق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هملت : أي فاضت كما يستفاد من المجمع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في المجازات ص 85 ح 53: ( هذا القول مجاز لانه عليه الصلاة والسلام أراد أن الصيام يميت الشهوات ويشغل عن الذات كما ان الخصاء في الأكثر یکسر النزوة ويقطع الشهوة الخ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العجان ککتان ما بين الخصية وحلقة الدبر ( المجمع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 الكبر (المنجد الأبجدي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المدل:من دلل يقال:ادل عليه اذا اتكل عليه ظانا بانه هو الذي ينجيه(كما في المجمع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البرنس ، كل ثوب يكون غطاء الرأس جزأ منه متصلا به ( المنجد الابجدي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العجفاء : ای الضعيفة المهزولة ( المجمع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الأعجمي منسوب الى العجم بفتحتين وهم الفرس وفي المنجد الابجدي : العجم خلاف العرب سموا بذلك لتعقيد السنتهم ، الفرس ، بلاد الفرس ، نوى التمر ، كل ما كان في جوف مأكول كالزبيب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الحجة تحت عنوان ( أن رجلا عنى اخاك الخ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 الشاة والبقرة والحمام واشباه ذلك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هي ضرب من اجود التمر يضرب الى السواد من غرس النبي صلی الله علیه واله بالمدينة ( المجمع )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حدیث ولفظه تقدم تحت عنوان ( فخمر أو نبيذ الخ ) فراجع.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العدل ما يناسب المقام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بما تعرف الخ).</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والكف عن البطن الخ).</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ويعرف الخ).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من شرب الخمر الخ).</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والدال على ذلك كله والساتر لجميع عيوبه الخ).</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التهذيبين(حتى يحرم على المسلمين تفتیش ما وراء ذلك الخ).</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(ويجب عليهم توليته واظهار الخ).</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الناس التعاهد للصلوات الخ)وفي الاستبصار ( في الناس المتعاهد للصلوات الخ).</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باحضار جماعة الخ).</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ومصلاهم الخ).</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فاذا كان كذلك - الى هنا )ليس في التهذيبين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وليس يمكن - الى هنا )ليس في التهذيبين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ولولا ذلك لم يكن لأحد أن يشهد على احد بالصلاح الخ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(لان الحكم جرى فيه من الله و من رسوله صلی الله علیه واله با لحرق في جوف بيته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فان رسول الله صلی الله علیه واله هم - الى هنا ) ليس في التهذيبين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زيادة وهي هذه( وقال رسول الله صلی الله علیه واله لا غيبة الا لمن صلى في جوف بیته ورغب عن جماعتنا ومن رغب عن جماعة المسلمين وجبت غيبته وسقطت بينهم عدالته ووجب هجرانه واذا رفع الى أمام المسلمين انذره وحذره فان حضر جماعة المسلمين والا احرق عليه بيته ومن لزم جماعتهم حرمت عليهم غيبته وثبتت عدالته بينهم )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الرضا عن آبائه علیهم السلام قال قال رسول الله صلی الله علیه واله عليكم بالعدس فانه مبارك مقدس یرق القلب ويكثر الدمعة وقد بارك فيه سبعون نبيا آخرهم عیسی بن مریم علیه السلام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العدالة ما يناسب المقام.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ثم خالفه الى غيره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اخطأت اي في ضبط (ذوا ) والصواب ( ذو )والشاهد على هذا تصريح الامام علیه السلام بذلك في الحديث المتقدم تحت عنوان ( تلوت الخ).</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اي الاستعداد كما في الصحاح.</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المرأة : ایام حزنها على الزوج كما في المنجد الابجدي وقال في الصحاح والمصباح :عدة المرأة ایام اقرائها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امرأته ) ليست في الكافي والاستبصار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اذا طلق الرجل امرأته الخ )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امرأة بلغها تعي زوجها الخ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العدة سواء).</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عدة المتعة ان كانت تحيض الخ )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أن مات عنها يعني الخ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فماتت عنها الخ).</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الاستبصار ( فان ماتت وهي الخ).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التهذيب والاستبصار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وان توفيت في عدتها ورتها وان قتلت ورث من ديتها وان قتل ورثت هي من ديته ما لم يقتل احدهما صاحبه.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دم الاستحاضة الخ )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يكون الرجل تحته السرية الخ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رجل اعتق سريته الخ ) وفي الكافي ( عن الرجل يعتق سريته الخ )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العلجة : أي الكافرة من العجم او مطلقأ كما يستفاد من المجمع.</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 ( القرء جمع الدم الخ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ان كانتالخ ) فقوله ( عدة المتعة ) ليست في الكافي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الخلع ايضا.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الاستبصار(فهذا الخبر ضعيف جدا لان را و به احمد بن هلال وهو ضعيف جدا الخ فراجع )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وما كان في الشهر لم يزد في الحيض على ثلاث حيض فعدتها ثلاث حيض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قد يئست ولم تدرك الحيض ثلاثة الخ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التهذيب ( متى ما حاضتها فقد حلت للازواج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عدة التي لم تحض والمستحاضة الخ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والقروء الخ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 لم تحض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هو الدخول انزل او لم ينزل كما يدل عليه الحديث الآتي في المهر تحت عنوان ( عن رجل تزوج امرأة فادخلت الخ ) فراجع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امرأة توفي عنها زوجها الخ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الامة يموت عنها سيدها الخ).</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والاستبصار ( ويخاف عليها الخ).</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الرجل يعتق سريته الخ )وفي الكافي(عن الرجل يعتق سريته الخ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كاملة الخ )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قد يئست قلت الخ).</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وهي طاهرة الخ )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وموضع من الكافي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تعتد الخ).</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في الاستبصار على الاستحباب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الغسلة : بالكسر ، الطيب وما يجعله المرأة في شعرها عند الامتشاط ( المجمع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ينوبها : من ( ناب ینوب ) أي يصيبها كما يستفاد من المجمع والمنجد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قبل نصف الليل الخ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فلا تعلم الخ ) وفي التهذيب ( ولا تعلم الخ).</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فلا تعلم الخ ) وفي الكافي (فلا يعلم الخ).</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النصرانية مات عنها الخ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 في المتوفى عنها زوجها ولم الخ ) ويأتي تحت عنوانه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وعشرا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صدره في موضع من الاستبصار وذيله في موضع آخر منه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تقدم في الاستبراء ايضأ فراجع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نوله : اي حقه ( المنجد )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(أو قعدت من المحيض كم عدتها فقال خمسة الخ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وتحته المرأة الخ )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أو في سنة أو في سبعة أشهر الخ )وفي الفقيه (أوفي كل سنة مرة والمستحاضة الخ ) وفي التهذيب(أو في ستة اشهر أو سبعة اشهر الخ).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والتهذيب ( والمستحاضة والتي لم تبلغ المحيض الخ )وفي الفقيه ( والمستحاضة والتي لم تبلغ والتي الخ)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ويرتفع الخ).</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قال لها نصف الصداق الخ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امرأة توفي عنها زوجها ولم الخ ) و تقدم تحت عنوانه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قال فقال أبو عبدالله علیه السلام عدتها الخ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 في المرأة تتزوج الخ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و موضع من التهذيب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القرء هو جمع الدم الخ ) وفي الكافي ( القروء جمع الدم الخ).</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فلم يحابهن ) بالحاء المهملة وقال في المرآت ج 4 ص 19: قوله ولم يحابهن : في بعض النسخ بالحاء المهملة من المحاباة بمعنى العطية والصلة اي قرر هذا الحكم وفقا لطاقتهن ووسعهن فيما فرض لصلاحهن وفيما فرض عليهن فلم يخاب ولم يتفضل عليهن فيما شرط لهن في الايلاء بان يفرض أقل من أربعة أشهر(قوله ولم يجر)من الجور والظلم فيما فرضعليهن في عدة الوفاء بان يفرض اكثرمن اربعة اشهر واما العشر فلعله لم يحسب لاستغنائها فيه بالتعزية ولانكسار شهوتها بالحزن فکانه غير محسوب و في بعض النسخ بالجيم ويمكن أن يكون مهموزاً من ( جأي ) کسعی ای حبس ای لم يحبسهن ولم يمسكهن والاول اظهر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قال الله تعالى : فعدتهن اربعة اشهر وعشراً الخ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الطلاق تحت عنوان ( عن شيء من الطلاق الخ )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(لزينة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فيرتفع حيضها كم عدتها الخ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المجمع:تشوفت الى الشيء :تطلعت .وفي المنجد الابجدي تشوف: تزین ولعله المراد في المقام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عن نصرانية مات الخ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6C351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22</dc:title>
  <dc:description/>
  <dc:subject/>
  <cp:keywords/>
  <cp:category/>
  <cp:lastModifiedBy/>
  <dcterms:created xsi:type="dcterms:W3CDTF">2026-08-24T19:54:06+03:30</dcterms:created>
  <dcterms:modified xsi:type="dcterms:W3CDTF">2026-08-24T19:54:06+03:30</dcterms:modified>
</cp:coreProperties>
</file>

<file path=docProps/custom.xml><?xml version="1.0" encoding="utf-8"?>
<Properties xmlns="http://schemas.openxmlformats.org/officeDocument/2006/custom-properties" xmlns:vt="http://schemas.openxmlformats.org/officeDocument/2006/docPropsVTypes"/>
</file>