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document.xml" ContentType="application/vnd.openxmlformats-officedocument.wordprocessingml.document.main+xml"/>
  <Override PartName="/word/footer10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229.xml" ContentType="application/vnd.openxmlformats-officedocument.wordprocessingml.footer+xml"/>
  <Override PartName="/word/styles.xml" ContentType="application/vnd.openxmlformats-officedocument.wordprocessingml.styles+xml"/>
  <Override PartName="/word/footer389.xml" ContentType="application/vnd.openxmlformats-officedocument.wordprocessingml.footer+xml"/>
  <Override PartName="/word/footer427.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426.xml" ContentType="application/vnd.openxmlformats-officedocument.wordprocessingml.footer+xml"/>
  <Override PartName="/word/footer260.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5.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429.xml" ContentType="application/vnd.openxmlformats-officedocument.wordprocessingml.footer+xml"/>
  <Override PartName="/word/footer82.xml" ContentType="application/vnd.openxmlformats-officedocument.wordprocessingml.footer+xml"/>
  <Override PartName="/word/footer346.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333.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224.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74.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5.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ntTable.xml" ContentType="application/vnd.openxmlformats-officedocument.wordprocessingml.fontTable+xml"/>
  <Override PartName="/word/footer253.xml" ContentType="application/vnd.openxmlformats-officedocument.wordprocessingml.footer+xml"/>
  <Override PartName="/word/footer419.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49.xml" ContentType="application/vnd.openxmlformats-officedocument.wordprocessingml.footer+xml"/>
  <Override PartName="/word/footer146.xml" ContentType="application/vnd.openxmlformats-officedocument.wordprocessingml.footer+xml"/>
  <Override PartName="/word/footer339.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12.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13.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356.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footer338.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11.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212.xml" ContentType="application/vnd.openxmlformats-officedocument.wordprocessingml.footer+xml"/>
  <Override PartName="/word/footer31.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27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93.xml" ContentType="application/vnd.openxmlformats-officedocument.wordprocessingml.footer+xml"/>
  <Override PartName="/word/footer190.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0.xml" ContentType="application/vnd.openxmlformats-officedocument.wordprocessingml.footer+xml"/>
  <Override PartName="/word/footer38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0.xml" ContentType="application/vnd.openxmlformats-officedocument.wordprocessingml.footer+xml"/>
  <Override PartName="/word/footer39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Override PartName="/word/footer490.xml" ContentType="application/vnd.openxmlformats-officedocument.wordprocessingml.footer+xml"/>
  <Override PartName="/word/footer491.xml" ContentType="application/vnd.openxmlformats-officedocument.wordprocessingml.footer+xml"/>
  <Override PartName="/word/footer492.xml" ContentType="application/vnd.openxmlformats-officedocument.wordprocessingml.footer+xml"/>
  <Override PartName="/word/footer493.xml" ContentType="application/vnd.openxmlformats-officedocument.wordprocessingml.footer+xml"/>
  <Override PartName="/word/footer494.xml" ContentType="application/vnd.openxmlformats-officedocument.wordprocessingml.footer+xml"/>
  <Override PartName="/word/footer495.xml" ContentType="application/vnd.openxmlformats-officedocument.wordprocessingml.footer+xml"/>
  <Override PartName="/word/footer496.xml" ContentType="application/vnd.openxmlformats-officedocument.wordprocessingml.footer+xml"/>
  <Override PartName="/word/footer497.xml" ContentType="application/vnd.openxmlformats-officedocument.wordprocessingml.footer+xml"/>
  <Override PartName="/word/footer498.xml" ContentType="application/vnd.openxmlformats-officedocument.wordprocessingml.footer+xml"/>
  <Override PartName="/word/footer499.xml" ContentType="application/vnd.openxmlformats-officedocument.wordprocessingml.footer+xml"/>
  <Override PartName="/word/footer500.xml" ContentType="application/vnd.openxmlformats-officedocument.wordprocessingml.footer+xml"/>
  <Override PartName="/word/footer501.xml" ContentType="application/vnd.openxmlformats-officedocument.wordprocessingml.footer+xml"/>
  <Override PartName="/word/footer502.xml" ContentType="application/vnd.openxmlformats-officedocument.wordprocessingml.footer+xml"/>
  <Override PartName="/word/footer503.xml" ContentType="application/vnd.openxmlformats-officedocument.wordprocessingml.footer+xml"/>
  <Override PartName="/word/footer504.xml" ContentType="application/vnd.openxmlformats-officedocument.wordprocessingml.footer+xml"/>
  <Override PartName="/word/footer505.xml" ContentType="application/vnd.openxmlformats-officedocument.wordprocessingml.footer+xml"/>
  <Override PartName="/word/footer510.xml" ContentType="application/vnd.openxmlformats-officedocument.wordprocessingml.footer+xml"/>
  <Override PartName="/word/footer511.xml" ContentType="application/vnd.openxmlformats-officedocument.wordprocessingml.footer+xml"/>
  <Override PartName="/word/footer512.xml" ContentType="application/vnd.openxmlformats-officedocument.wordprocessingml.footer+xml"/>
  <Override PartName="/word/footer513.xml" ContentType="application/vnd.openxmlformats-officedocument.wordprocessingml.footer+xml"/>
  <Override PartName="/word/footer514.xml" ContentType="application/vnd.openxmlformats-officedocument.wordprocessingml.footer+xml"/>
  <Override PartName="/word/footer515.xml" ContentType="application/vnd.openxmlformats-officedocument.wordprocessingml.footer+xml"/>
  <Override PartName="/word/footer520.xml" ContentType="application/vnd.openxmlformats-officedocument.wordprocessingml.footer+xml"/>
  <Override PartName="/word/footer521.xml" ContentType="application/vnd.openxmlformats-officedocument.wordprocessingml.footer+xml"/>
  <Override PartName="/word/footer522.xml" ContentType="application/vnd.openxmlformats-officedocument.wordprocessingml.footer+xml"/>
  <Override PartName="/word/footer523.xml" ContentType="application/vnd.openxmlformats-officedocument.wordprocessingml.footer+xml"/>
  <Override PartName="/word/footer524.xml" ContentType="application/vnd.openxmlformats-officedocument.wordprocessingml.footer+xml"/>
  <Override PartName="/word/footer525.xml" ContentType="application/vnd.openxmlformats-officedocument.wordprocessingml.footer+xml"/>
  <Override PartName="/word/footer53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حاشیة الدسوقی علی مختصر السعد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906_996550957">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5908_996550957">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5910_996550957">
            <w:r>
              <w:rPr>
                <w:webHidden/>
                <w:rStyle w:val="IndexLink"/>
                <w:rtl w:val="true"/>
              </w:rPr>
              <w:t>تعریف علم البیان</w:t>
            </w:r>
            <w:r>
              <w:rPr>
                <w:rStyle w:val="IndexLink"/>
                <w:rtl w:val="true"/>
              </w:rPr>
              <w:tab/>
            </w:r>
            <w:r>
              <w:rPr>
                <w:rStyle w:val="IndexLink"/>
              </w:rPr>
              <w:t>7</w:t>
            </w:r>
          </w:hyperlink>
        </w:p>
        <w:p>
          <w:pPr>
            <w:pStyle w:val="Contents2"/>
            <w:tabs>
              <w:tab w:val="clear" w:pos="8743"/>
              <w:tab w:val="right" w:pos="9026" w:leader="dot"/>
            </w:tabs>
            <w:rPr/>
          </w:pPr>
          <w:hyperlink w:anchor="__RefHeading___Toc5912_996550957">
            <w:r>
              <w:rPr>
                <w:webHidden/>
                <w:rStyle w:val="IndexLink"/>
                <w:rtl w:val="true"/>
              </w:rPr>
              <w:t xml:space="preserve">الفن الثانی </w:t>
            </w:r>
            <w:r>
              <w:rPr>
                <w:rStyle w:val="IndexLink"/>
                <w:rtl w:val="true"/>
              </w:rPr>
              <w:t xml:space="preserve">: </w:t>
            </w:r>
            <w:r>
              <w:rPr>
                <w:rStyle w:val="IndexLink"/>
                <w:rtl w:val="true"/>
              </w:rPr>
              <w:t>علم البیان</w:t>
            </w:r>
            <w:r>
              <w:rPr>
                <w:rStyle w:val="IndexLink"/>
                <w:rtl w:val="true"/>
              </w:rPr>
              <w:tab/>
            </w:r>
            <w:r>
              <w:rPr>
                <w:rStyle w:val="IndexLink"/>
              </w:rPr>
              <w:t>7</w:t>
            </w:r>
          </w:hyperlink>
        </w:p>
        <w:p>
          <w:pPr>
            <w:pStyle w:val="Contents2"/>
            <w:tabs>
              <w:tab w:val="clear" w:pos="8743"/>
              <w:tab w:val="right" w:pos="9026" w:leader="dot"/>
            </w:tabs>
            <w:rPr/>
          </w:pPr>
          <w:hyperlink w:anchor="__RefHeading___Toc5914_996550957">
            <w:r>
              <w:rPr>
                <w:webHidden/>
                <w:rStyle w:val="IndexLink"/>
                <w:rtl w:val="true"/>
              </w:rPr>
              <w:t>أبواب علم البیان</w:t>
            </w:r>
            <w:r>
              <w:rPr>
                <w:rStyle w:val="IndexLink"/>
                <w:rtl w:val="true"/>
              </w:rPr>
              <w:tab/>
            </w:r>
            <w:r>
              <w:rPr>
                <w:rStyle w:val="IndexLink"/>
              </w:rPr>
              <w:t>44</w:t>
            </w:r>
          </w:hyperlink>
        </w:p>
        <w:p>
          <w:pPr>
            <w:pStyle w:val="Contents3"/>
            <w:tabs>
              <w:tab w:val="clear" w:pos="8459"/>
              <w:tab w:val="right" w:pos="9026" w:leader="dot"/>
            </w:tabs>
            <w:rPr/>
          </w:pPr>
          <w:hyperlink w:anchor="__RefHeading___Toc5916_996550957">
            <w:r>
              <w:rPr>
                <w:webHidden/>
                <w:rStyle w:val="IndexLink"/>
                <w:rtl w:val="true"/>
              </w:rPr>
              <w:t>اشارة</w:t>
            </w:r>
            <w:r>
              <w:rPr>
                <w:rStyle w:val="IndexLink"/>
                <w:rtl w:val="true"/>
              </w:rPr>
              <w:tab/>
            </w:r>
            <w:r>
              <w:rPr>
                <w:rStyle w:val="IndexLink"/>
              </w:rPr>
              <w:t>44</w:t>
            </w:r>
          </w:hyperlink>
        </w:p>
        <w:p>
          <w:pPr>
            <w:pStyle w:val="Contents3"/>
            <w:tabs>
              <w:tab w:val="clear" w:pos="8459"/>
              <w:tab w:val="right" w:pos="9026" w:leader="dot"/>
            </w:tabs>
            <w:rPr/>
          </w:pPr>
          <w:hyperlink w:anchor="__RefHeading___Toc5918_996550957">
            <w:r>
              <w:rPr>
                <w:webHidden/>
                <w:rStyle w:val="IndexLink"/>
                <w:rtl w:val="true"/>
              </w:rPr>
              <w:t>التشبیه</w:t>
            </w:r>
            <w:r>
              <w:rPr>
                <w:rStyle w:val="IndexLink"/>
                <w:rtl w:val="true"/>
              </w:rPr>
              <w:tab/>
            </w:r>
            <w:r>
              <w:rPr>
                <w:rStyle w:val="IndexLink"/>
              </w:rPr>
              <w:t>50</w:t>
            </w:r>
          </w:hyperlink>
        </w:p>
        <w:p>
          <w:pPr>
            <w:pStyle w:val="Contents4"/>
            <w:tabs>
              <w:tab w:val="clear" w:pos="8176"/>
              <w:tab w:val="right" w:pos="9026" w:leader="dot"/>
            </w:tabs>
            <w:rPr/>
          </w:pPr>
          <w:hyperlink w:anchor="__RefHeading___Toc5920_996550957">
            <w:r>
              <w:rPr>
                <w:webHidden/>
                <w:rStyle w:val="IndexLink"/>
                <w:rtl w:val="true"/>
              </w:rPr>
              <w:t>اشارة</w:t>
            </w:r>
            <w:r>
              <w:rPr>
                <w:rStyle w:val="IndexLink"/>
                <w:rtl w:val="true"/>
              </w:rPr>
              <w:tab/>
            </w:r>
            <w:r>
              <w:rPr>
                <w:rStyle w:val="IndexLink"/>
              </w:rPr>
              <w:t>50</w:t>
            </w:r>
          </w:hyperlink>
        </w:p>
        <w:p>
          <w:pPr>
            <w:pStyle w:val="Contents4"/>
            <w:tabs>
              <w:tab w:val="clear" w:pos="8176"/>
              <w:tab w:val="right" w:pos="9026" w:leader="dot"/>
            </w:tabs>
            <w:rPr/>
          </w:pPr>
          <w:hyperlink w:anchor="__RefHeading___Toc5922_996550957">
            <w:r>
              <w:rPr>
                <w:webHidden/>
                <w:rStyle w:val="IndexLink"/>
                <w:rtl w:val="true"/>
              </w:rPr>
              <w:t>وجه التشبیه</w:t>
            </w:r>
            <w:r>
              <w:rPr>
                <w:rStyle w:val="IndexLink"/>
                <w:rtl w:val="true"/>
              </w:rPr>
              <w:tab/>
            </w:r>
            <w:r>
              <w:rPr>
                <w:rStyle w:val="IndexLink"/>
              </w:rPr>
              <w:t>79</w:t>
            </w:r>
          </w:hyperlink>
        </w:p>
        <w:p>
          <w:pPr>
            <w:pStyle w:val="Contents4"/>
            <w:tabs>
              <w:tab w:val="clear" w:pos="8176"/>
              <w:tab w:val="right" w:pos="9026" w:leader="dot"/>
            </w:tabs>
            <w:rPr/>
          </w:pPr>
          <w:hyperlink w:anchor="__RefHeading___Toc5924_996550957">
            <w:r>
              <w:rPr>
                <w:webHidden/>
                <w:rStyle w:val="IndexLink"/>
                <w:rtl w:val="true"/>
              </w:rPr>
              <w:t>الوجه الداخل فی الطرفین والخارج عنهما</w:t>
            </w:r>
            <w:r>
              <w:rPr>
                <w:rStyle w:val="IndexLink"/>
                <w:rtl w:val="true"/>
              </w:rPr>
              <w:tab/>
            </w:r>
            <w:r>
              <w:rPr>
                <w:rStyle w:val="IndexLink"/>
              </w:rPr>
              <w:t>86</w:t>
            </w:r>
          </w:hyperlink>
        </w:p>
        <w:p>
          <w:pPr>
            <w:pStyle w:val="Contents4"/>
            <w:tabs>
              <w:tab w:val="clear" w:pos="8176"/>
              <w:tab w:val="right" w:pos="9026" w:leader="dot"/>
            </w:tabs>
            <w:rPr/>
          </w:pPr>
          <w:hyperlink w:anchor="__RefHeading___Toc5926_996550957">
            <w:r>
              <w:rPr>
                <w:webHidden/>
                <w:rStyle w:val="IndexLink"/>
                <w:rtl w:val="true"/>
              </w:rPr>
              <w:t>الوجه الواحد وغیره والحسی والعقلی</w:t>
            </w:r>
            <w:r>
              <w:rPr>
                <w:rStyle w:val="IndexLink"/>
                <w:rtl w:val="true"/>
              </w:rPr>
              <w:tab/>
            </w:r>
            <w:r>
              <w:rPr>
                <w:rStyle w:val="IndexLink"/>
              </w:rPr>
              <w:t>107</w:t>
            </w:r>
          </w:hyperlink>
        </w:p>
        <w:p>
          <w:pPr>
            <w:pStyle w:val="Contents4"/>
            <w:tabs>
              <w:tab w:val="clear" w:pos="8176"/>
              <w:tab w:val="right" w:pos="9026" w:leader="dot"/>
            </w:tabs>
            <w:rPr/>
          </w:pPr>
          <w:hyperlink w:anchor="__RefHeading___Toc5928_996550957">
            <w:r>
              <w:rPr>
                <w:webHidden/>
                <w:rStyle w:val="IndexLink"/>
                <w:rtl w:val="true"/>
              </w:rPr>
              <w:t>دقیقة فی الوجه المرکب</w:t>
            </w:r>
            <w:r>
              <w:rPr>
                <w:rStyle w:val="IndexLink"/>
                <w:rtl w:val="true"/>
              </w:rPr>
              <w:tab/>
            </w:r>
            <w:r>
              <w:rPr>
                <w:rStyle w:val="IndexLink"/>
              </w:rPr>
              <w:t>137</w:t>
            </w:r>
          </w:hyperlink>
        </w:p>
        <w:p>
          <w:pPr>
            <w:pStyle w:val="Contents4"/>
            <w:tabs>
              <w:tab w:val="clear" w:pos="8176"/>
              <w:tab w:val="right" w:pos="9026" w:leader="dot"/>
            </w:tabs>
            <w:rPr/>
          </w:pPr>
          <w:hyperlink w:anchor="__RefHeading___Toc5930_996550957">
            <w:r>
              <w:rPr>
                <w:webHidden/>
                <w:rStyle w:val="IndexLink"/>
                <w:rtl w:val="true"/>
              </w:rPr>
              <w:t>أداة التشبیه</w:t>
            </w:r>
            <w:r>
              <w:rPr>
                <w:rStyle w:val="IndexLink"/>
                <w:rtl w:val="true"/>
              </w:rPr>
              <w:tab/>
            </w:r>
            <w:r>
              <w:rPr>
                <w:rStyle w:val="IndexLink"/>
              </w:rPr>
              <w:t>147</w:t>
            </w:r>
          </w:hyperlink>
        </w:p>
        <w:p>
          <w:pPr>
            <w:pStyle w:val="Contents4"/>
            <w:tabs>
              <w:tab w:val="clear" w:pos="8176"/>
              <w:tab w:val="right" w:pos="9026" w:leader="dot"/>
            </w:tabs>
            <w:rPr/>
          </w:pPr>
          <w:hyperlink w:anchor="__RefHeading___Toc5932_996550957">
            <w:r>
              <w:rPr>
                <w:webHidden/>
                <w:rStyle w:val="IndexLink"/>
                <w:rtl w:val="true"/>
              </w:rPr>
              <w:t>الغرض من التشبیه</w:t>
            </w:r>
            <w:r>
              <w:rPr>
                <w:rStyle w:val="IndexLink"/>
                <w:rtl w:val="true"/>
              </w:rPr>
              <w:tab/>
            </w:r>
            <w:r>
              <w:rPr>
                <w:rStyle w:val="IndexLink"/>
              </w:rPr>
              <w:t>153</w:t>
            </w:r>
          </w:hyperlink>
        </w:p>
        <w:p>
          <w:pPr>
            <w:pStyle w:val="Contents4"/>
            <w:tabs>
              <w:tab w:val="clear" w:pos="8176"/>
              <w:tab w:val="right" w:pos="9026" w:leader="dot"/>
            </w:tabs>
            <w:rPr/>
          </w:pPr>
          <w:hyperlink w:anchor="__RefHeading___Toc5934_996550957">
            <w:r>
              <w:rPr>
                <w:webHidden/>
                <w:rStyle w:val="IndexLink"/>
                <w:rtl w:val="true"/>
              </w:rPr>
              <w:t>وعالم یعرف بالسجزی</w:t>
            </w:r>
            <w:r>
              <w:rPr>
                <w:rStyle w:val="IndexLink"/>
                <w:rtl w:val="true"/>
              </w:rPr>
              <w:tab/>
            </w:r>
            <w:r>
              <w:rPr>
                <w:rStyle w:val="IndexLink"/>
              </w:rPr>
              <w:t>170</w:t>
            </w:r>
          </w:hyperlink>
        </w:p>
        <w:p>
          <w:pPr>
            <w:pStyle w:val="Contents4"/>
            <w:tabs>
              <w:tab w:val="clear" w:pos="8176"/>
              <w:tab w:val="right" w:pos="9026" w:leader="dot"/>
            </w:tabs>
            <w:rPr/>
          </w:pPr>
          <w:hyperlink w:anchor="__RefHeading___Toc5936_996550957">
            <w:r>
              <w:rPr>
                <w:webHidden/>
                <w:rStyle w:val="IndexLink"/>
                <w:rtl w:val="true"/>
              </w:rPr>
              <w:t>أقسام التشبیه باعتبار طرفیه</w:t>
            </w:r>
            <w:r>
              <w:rPr>
                <w:rStyle w:val="IndexLink"/>
                <w:rtl w:val="true"/>
              </w:rPr>
              <w:tab/>
            </w:r>
            <w:r>
              <w:rPr>
                <w:rStyle w:val="IndexLink"/>
              </w:rPr>
              <w:t>176</w:t>
            </w:r>
          </w:hyperlink>
        </w:p>
        <w:p>
          <w:pPr>
            <w:pStyle w:val="Contents4"/>
            <w:tabs>
              <w:tab w:val="clear" w:pos="8176"/>
              <w:tab w:val="right" w:pos="9026" w:leader="dot"/>
            </w:tabs>
            <w:rPr/>
          </w:pPr>
          <w:hyperlink w:anchor="__RefHeading___Toc5938_996550957">
            <w:r>
              <w:rPr>
                <w:webHidden/>
                <w:rStyle w:val="IndexLink"/>
                <w:rtl w:val="true"/>
              </w:rPr>
              <w:t>التشبیه الملفوف والمفروق</w:t>
            </w:r>
            <w:r>
              <w:rPr>
                <w:rStyle w:val="IndexLink"/>
                <w:rtl w:val="true"/>
              </w:rPr>
              <w:tab/>
            </w:r>
            <w:r>
              <w:rPr>
                <w:rStyle w:val="IndexLink"/>
              </w:rPr>
              <w:t>183</w:t>
            </w:r>
          </w:hyperlink>
        </w:p>
        <w:p>
          <w:pPr>
            <w:pStyle w:val="Contents4"/>
            <w:tabs>
              <w:tab w:val="clear" w:pos="8176"/>
              <w:tab w:val="right" w:pos="9026" w:leader="dot"/>
            </w:tabs>
            <w:rPr/>
          </w:pPr>
          <w:hyperlink w:anchor="__RefHeading___Toc5940_996550957">
            <w:r>
              <w:rPr>
                <w:webHidden/>
                <w:rStyle w:val="IndexLink"/>
                <w:rtl w:val="true"/>
              </w:rPr>
              <w:t>أقسام التشبیه باعتبار أداته</w:t>
            </w:r>
            <w:r>
              <w:rPr>
                <w:rStyle w:val="IndexLink"/>
                <w:rtl w:val="true"/>
              </w:rPr>
              <w:tab/>
            </w:r>
            <w:r>
              <w:rPr>
                <w:rStyle w:val="IndexLink"/>
              </w:rPr>
              <w:t>221</w:t>
            </w:r>
          </w:hyperlink>
        </w:p>
        <w:p>
          <w:pPr>
            <w:pStyle w:val="Contents4"/>
            <w:tabs>
              <w:tab w:val="clear" w:pos="8176"/>
              <w:tab w:val="right" w:pos="9026" w:leader="dot"/>
            </w:tabs>
            <w:rPr/>
          </w:pPr>
          <w:hyperlink w:anchor="__RefHeading___Toc5942_996550957">
            <w:r>
              <w:rPr>
                <w:webHidden/>
                <w:rStyle w:val="IndexLink"/>
                <w:rtl w:val="true"/>
              </w:rPr>
              <w:t>أقسام التشبیه باعتبار الغرض</w:t>
            </w:r>
            <w:r>
              <w:rPr>
                <w:rStyle w:val="IndexLink"/>
                <w:rtl w:val="true"/>
              </w:rPr>
              <w:tab/>
            </w:r>
            <w:r>
              <w:rPr>
                <w:rStyle w:val="IndexLink"/>
              </w:rPr>
              <w:t>224</w:t>
            </w:r>
          </w:hyperlink>
        </w:p>
        <w:p>
          <w:pPr>
            <w:pStyle w:val="Contents4"/>
            <w:tabs>
              <w:tab w:val="clear" w:pos="8176"/>
              <w:tab w:val="right" w:pos="9026" w:leader="dot"/>
            </w:tabs>
            <w:rPr/>
          </w:pPr>
          <w:hyperlink w:anchor="__RefHeading___Toc5944_996550957">
            <w:r>
              <w:rPr>
                <w:webHidden/>
                <w:rStyle w:val="IndexLink"/>
                <w:rtl w:val="true"/>
              </w:rPr>
              <w:t>خاتمة</w:t>
            </w:r>
            <w:r>
              <w:rPr>
                <w:rStyle w:val="IndexLink"/>
                <w:rtl w:val="true"/>
              </w:rPr>
              <w:tab/>
            </w:r>
            <w:r>
              <w:rPr>
                <w:rStyle w:val="IndexLink"/>
              </w:rPr>
              <w:t>227</w:t>
            </w:r>
          </w:hyperlink>
        </w:p>
        <w:p>
          <w:pPr>
            <w:pStyle w:val="Contents4"/>
            <w:tabs>
              <w:tab w:val="clear" w:pos="8176"/>
              <w:tab w:val="right" w:pos="9026" w:leader="dot"/>
            </w:tabs>
            <w:rPr/>
          </w:pPr>
          <w:hyperlink w:anchor="__RefHeading___Toc5946_996550957">
            <w:r>
              <w:rPr>
                <w:webHidden/>
                <w:rStyle w:val="IndexLink"/>
                <w:rtl w:val="true"/>
              </w:rPr>
              <w:t>مراتب التشبیه</w:t>
            </w:r>
            <w:r>
              <w:rPr>
                <w:rStyle w:val="IndexLink"/>
                <w:rtl w:val="true"/>
              </w:rPr>
              <w:tab/>
            </w:r>
            <w:r>
              <w:rPr>
                <w:rStyle w:val="IndexLink"/>
              </w:rPr>
              <w:t>228</w:t>
            </w:r>
          </w:hyperlink>
        </w:p>
        <w:p>
          <w:pPr>
            <w:pStyle w:val="Contents3"/>
            <w:tabs>
              <w:tab w:val="clear" w:pos="8459"/>
              <w:tab w:val="right" w:pos="9026" w:leader="dot"/>
            </w:tabs>
            <w:rPr/>
          </w:pPr>
          <w:hyperlink w:anchor="__RefHeading___Toc5948_996550957">
            <w:r>
              <w:rPr>
                <w:webHidden/>
                <w:rStyle w:val="IndexLink"/>
                <w:rtl w:val="true"/>
              </w:rPr>
              <w:t>الحقیقة والمجاز</w:t>
            </w:r>
            <w:r>
              <w:rPr>
                <w:rStyle w:val="IndexLink"/>
                <w:rtl w:val="true"/>
              </w:rPr>
              <w:tab/>
            </w:r>
            <w:r>
              <w:rPr>
                <w:rStyle w:val="IndexLink"/>
              </w:rPr>
              <w:t>234</w:t>
            </w:r>
          </w:hyperlink>
        </w:p>
        <w:p>
          <w:pPr>
            <w:pStyle w:val="Contents4"/>
            <w:tabs>
              <w:tab w:val="clear" w:pos="8176"/>
              <w:tab w:val="right" w:pos="9026" w:leader="dot"/>
            </w:tabs>
            <w:rPr/>
          </w:pPr>
          <w:hyperlink w:anchor="__RefHeading___Toc5950_996550957">
            <w:r>
              <w:rPr>
                <w:webHidden/>
                <w:rStyle w:val="IndexLink"/>
                <w:rtl w:val="true"/>
              </w:rPr>
              <w:t>اشارة</w:t>
            </w:r>
            <w:r>
              <w:rPr>
                <w:rStyle w:val="IndexLink"/>
                <w:rtl w:val="true"/>
              </w:rPr>
              <w:tab/>
            </w:r>
            <w:r>
              <w:rPr>
                <w:rStyle w:val="IndexLink"/>
              </w:rPr>
              <w:t>234</w:t>
            </w:r>
          </w:hyperlink>
        </w:p>
        <w:p>
          <w:pPr>
            <w:pStyle w:val="Contents4"/>
            <w:tabs>
              <w:tab w:val="clear" w:pos="8176"/>
              <w:tab w:val="right" w:pos="9026" w:leader="dot"/>
            </w:tabs>
            <w:rPr/>
          </w:pPr>
          <w:hyperlink w:anchor="__RefHeading___Toc5952_996550957">
            <w:r>
              <w:rPr>
                <w:webHidden/>
                <w:rStyle w:val="IndexLink"/>
                <w:rtl w:val="true"/>
              </w:rPr>
              <w:t>القول فی الحقیقة والمجاز</w:t>
            </w:r>
            <w:r>
              <w:rPr>
                <w:rStyle w:val="IndexLink"/>
                <w:rtl w:val="true"/>
              </w:rPr>
              <w:tab/>
            </w:r>
            <w:r>
              <w:rPr>
                <w:rStyle w:val="IndexLink"/>
              </w:rPr>
              <w:t>234</w:t>
            </w:r>
          </w:hyperlink>
        </w:p>
        <w:p>
          <w:pPr>
            <w:pStyle w:val="Contents5"/>
            <w:tabs>
              <w:tab w:val="clear" w:pos="7892"/>
              <w:tab w:val="right" w:pos="9026" w:leader="dot"/>
            </w:tabs>
            <w:rPr/>
          </w:pPr>
          <w:hyperlink w:anchor="__RefHeading___Toc5954_996550957">
            <w:r>
              <w:rPr>
                <w:webHidden/>
                <w:rStyle w:val="IndexLink"/>
                <w:rtl w:val="true"/>
              </w:rPr>
              <w:t>الحقیقة والمجاز</w:t>
            </w:r>
            <w:r>
              <w:rPr>
                <w:rStyle w:val="IndexLink"/>
                <w:rtl w:val="true"/>
              </w:rPr>
              <w:tab/>
            </w:r>
            <w:r>
              <w:rPr>
                <w:rStyle w:val="IndexLink"/>
              </w:rPr>
              <w:t>234</w:t>
            </w:r>
          </w:hyperlink>
        </w:p>
        <w:p>
          <w:pPr>
            <w:pStyle w:val="Contents5"/>
            <w:tabs>
              <w:tab w:val="clear" w:pos="7892"/>
              <w:tab w:val="right" w:pos="9026" w:leader="dot"/>
            </w:tabs>
            <w:rPr/>
          </w:pPr>
          <w:hyperlink w:anchor="__RefHeading___Toc5956_996550957">
            <w:r>
              <w:rPr>
                <w:webHidden/>
                <w:rStyle w:val="IndexLink"/>
                <w:rtl w:val="true"/>
              </w:rPr>
              <w:t>تعریف الحقیقة</w:t>
            </w:r>
            <w:r>
              <w:rPr>
                <w:rStyle w:val="IndexLink"/>
                <w:rtl w:val="true"/>
              </w:rPr>
              <w:tab/>
            </w:r>
            <w:r>
              <w:rPr>
                <w:rStyle w:val="IndexLink"/>
              </w:rPr>
              <w:t>235</w:t>
            </w:r>
          </w:hyperlink>
        </w:p>
        <w:p>
          <w:pPr>
            <w:pStyle w:val="Contents5"/>
            <w:tabs>
              <w:tab w:val="clear" w:pos="7892"/>
              <w:tab w:val="right" w:pos="9026" w:leader="dot"/>
            </w:tabs>
            <w:rPr/>
          </w:pPr>
          <w:hyperlink w:anchor="__RefHeading___Toc5958_996550957">
            <w:r>
              <w:rPr>
                <w:webHidden/>
                <w:rStyle w:val="IndexLink"/>
                <w:rtl w:val="true"/>
              </w:rPr>
              <w:t>بقیة الکلام عن الحقیقة</w:t>
            </w:r>
            <w:r>
              <w:rPr>
                <w:rStyle w:val="IndexLink"/>
                <w:rtl w:val="true"/>
              </w:rPr>
              <w:tab/>
            </w:r>
            <w:r>
              <w:rPr>
                <w:rStyle w:val="IndexLink"/>
              </w:rPr>
              <w:t>236</w:t>
            </w:r>
          </w:hyperlink>
        </w:p>
        <w:p>
          <w:pPr>
            <w:pStyle w:val="Contents5"/>
            <w:tabs>
              <w:tab w:val="clear" w:pos="7892"/>
              <w:tab w:val="right" w:pos="9026" w:leader="dot"/>
            </w:tabs>
            <w:rPr/>
          </w:pPr>
          <w:hyperlink w:anchor="__RefHeading___Toc5960_996550957">
            <w:r>
              <w:rPr>
                <w:webHidden/>
                <w:rStyle w:val="IndexLink"/>
                <w:rtl w:val="true"/>
              </w:rPr>
              <w:t>أمثلة علی استعمال الکلمة علی حقیقتها وعلی غیر حقیقتها</w:t>
            </w:r>
            <w:r>
              <w:rPr>
                <w:rStyle w:val="IndexLink"/>
                <w:rtl w:val="true"/>
              </w:rPr>
              <w:tab/>
            </w:r>
            <w:r>
              <w:rPr>
                <w:rStyle w:val="IndexLink"/>
              </w:rPr>
              <w:t>241</w:t>
            </w:r>
          </w:hyperlink>
        </w:p>
        <w:p>
          <w:pPr>
            <w:pStyle w:val="Contents5"/>
            <w:tabs>
              <w:tab w:val="clear" w:pos="7892"/>
              <w:tab w:val="right" w:pos="9026" w:leader="dot"/>
            </w:tabs>
            <w:rPr/>
          </w:pPr>
          <w:hyperlink w:anchor="__RefHeading___Toc5962_996550957">
            <w:r>
              <w:rPr>
                <w:webHidden/>
                <w:rStyle w:val="IndexLink"/>
                <w:rtl w:val="true"/>
              </w:rPr>
              <w:t>وضع</w:t>
            </w:r>
            <w:r>
              <w:rPr>
                <w:rStyle w:val="IndexLink"/>
                <w:rtl w:val="true"/>
              </w:rPr>
              <w:tab/>
            </w:r>
            <w:r>
              <w:rPr>
                <w:rStyle w:val="IndexLink"/>
              </w:rPr>
              <w:t>242</w:t>
            </w:r>
          </w:hyperlink>
        </w:p>
        <w:p>
          <w:pPr>
            <w:pStyle w:val="Contents6"/>
            <w:tabs>
              <w:tab w:val="clear" w:pos="7609"/>
              <w:tab w:val="right" w:pos="9026" w:leader="dot"/>
            </w:tabs>
            <w:rPr/>
          </w:pPr>
          <w:hyperlink w:anchor="__RefHeading___Toc5964_996550957">
            <w:r>
              <w:rPr>
                <w:webHidden/>
                <w:rStyle w:val="IndexLink"/>
                <w:rtl w:val="true"/>
              </w:rPr>
              <w:t>تعریف الوضع</w:t>
            </w:r>
            <w:r>
              <w:rPr>
                <w:rStyle w:val="IndexLink"/>
                <w:rtl w:val="true"/>
              </w:rPr>
              <w:tab/>
            </w:r>
            <w:r>
              <w:rPr>
                <w:rStyle w:val="IndexLink"/>
              </w:rPr>
              <w:t>242</w:t>
            </w:r>
          </w:hyperlink>
        </w:p>
        <w:p>
          <w:pPr>
            <w:pStyle w:val="Contents6"/>
            <w:tabs>
              <w:tab w:val="clear" w:pos="7609"/>
              <w:tab w:val="right" w:pos="9026" w:leader="dot"/>
            </w:tabs>
            <w:rPr/>
          </w:pPr>
          <w:hyperlink w:anchor="__RefHeading___Toc5966_996550957">
            <w:r>
              <w:rPr>
                <w:webHidden/>
                <w:rStyle w:val="IndexLink"/>
                <w:rtl w:val="true"/>
              </w:rPr>
              <w:t>کلامه عن الحروف ومعانیها</w:t>
            </w:r>
            <w:r>
              <w:rPr>
                <w:rStyle w:val="IndexLink"/>
                <w:rtl w:val="true"/>
              </w:rPr>
              <w:tab/>
            </w:r>
            <w:r>
              <w:rPr>
                <w:rStyle w:val="IndexLink"/>
              </w:rPr>
              <w:t>243</w:t>
            </w:r>
          </w:hyperlink>
        </w:p>
        <w:p>
          <w:pPr>
            <w:pStyle w:val="Contents6"/>
            <w:tabs>
              <w:tab w:val="clear" w:pos="7609"/>
              <w:tab w:val="right" w:pos="9026" w:leader="dot"/>
            </w:tabs>
            <w:rPr/>
          </w:pPr>
          <w:hyperlink w:anchor="__RefHeading___Toc5968_996550957">
            <w:r>
              <w:rPr>
                <w:webHidden/>
                <w:rStyle w:val="IndexLink"/>
                <w:rtl w:val="true"/>
              </w:rPr>
              <w:t>الفرق بین المعنی الإفرادی والمعنی الترکیبی</w:t>
            </w:r>
            <w:r>
              <w:rPr>
                <w:rStyle w:val="IndexLink"/>
                <w:rtl w:val="true"/>
              </w:rPr>
              <w:tab/>
            </w:r>
            <w:r>
              <w:rPr>
                <w:rStyle w:val="IndexLink"/>
              </w:rPr>
              <w:t>245</w:t>
            </w:r>
          </w:hyperlink>
        </w:p>
        <w:p>
          <w:pPr>
            <w:pStyle w:val="Contents6"/>
            <w:tabs>
              <w:tab w:val="clear" w:pos="7609"/>
              <w:tab w:val="right" w:pos="9026" w:leader="dot"/>
            </w:tabs>
            <w:rPr/>
          </w:pPr>
          <w:hyperlink w:anchor="__RefHeading___Toc5970_996550957">
            <w:r>
              <w:rPr>
                <w:webHidden/>
                <w:rStyle w:val="IndexLink"/>
                <w:rtl w:val="true"/>
              </w:rPr>
              <w:t>إنکار الوضع</w:t>
            </w:r>
            <w:r>
              <w:rPr>
                <w:rStyle w:val="IndexLink"/>
                <w:rtl w:val="true"/>
              </w:rPr>
              <w:tab/>
            </w:r>
            <w:r>
              <w:rPr>
                <w:rStyle w:val="IndexLink"/>
              </w:rPr>
              <w:t>250</w:t>
            </w:r>
          </w:hyperlink>
        </w:p>
        <w:p>
          <w:pPr>
            <w:pStyle w:val="Contents6"/>
            <w:tabs>
              <w:tab w:val="clear" w:pos="7609"/>
              <w:tab w:val="right" w:pos="9026" w:leader="dot"/>
            </w:tabs>
            <w:rPr/>
          </w:pPr>
          <w:hyperlink w:anchor="__RefHeading___Toc5972_996550957">
            <w:r>
              <w:rPr>
                <w:webHidden/>
                <w:rStyle w:val="IndexLink"/>
                <w:rtl w:val="true"/>
              </w:rPr>
              <w:t>کلامه عن صفات الحروف</w:t>
            </w:r>
            <w:r>
              <w:rPr>
                <w:rStyle w:val="IndexLink"/>
                <w:rtl w:val="true"/>
              </w:rPr>
              <w:tab/>
            </w:r>
            <w:r>
              <w:rPr>
                <w:rStyle w:val="IndexLink"/>
              </w:rPr>
              <w:t>252</w:t>
            </w:r>
          </w:hyperlink>
        </w:p>
        <w:p>
          <w:pPr>
            <w:pStyle w:val="Contents5"/>
            <w:tabs>
              <w:tab w:val="clear" w:pos="7892"/>
              <w:tab w:val="right" w:pos="9026" w:leader="dot"/>
            </w:tabs>
            <w:rPr/>
          </w:pPr>
          <w:hyperlink w:anchor="__RefHeading___Toc5974_996550957">
            <w:r>
              <w:rPr>
                <w:webHidden/>
                <w:rStyle w:val="IndexLink"/>
                <w:rtl w:val="true"/>
              </w:rPr>
              <w:t>مجاز</w:t>
            </w:r>
            <w:r>
              <w:rPr>
                <w:rStyle w:val="IndexLink"/>
                <w:rtl w:val="true"/>
              </w:rPr>
              <w:tab/>
            </w:r>
            <w:r>
              <w:rPr>
                <w:rStyle w:val="IndexLink"/>
              </w:rPr>
              <w:t>255</w:t>
            </w:r>
          </w:hyperlink>
        </w:p>
        <w:p>
          <w:pPr>
            <w:pStyle w:val="Contents6"/>
            <w:tabs>
              <w:tab w:val="clear" w:pos="7609"/>
              <w:tab w:val="right" w:pos="9026" w:leader="dot"/>
            </w:tabs>
            <w:rPr/>
          </w:pPr>
          <w:hyperlink w:anchor="__RefHeading___Toc5976_996550957">
            <w:r>
              <w:rPr>
                <w:webHidden/>
                <w:rStyle w:val="IndexLink"/>
                <w:rtl w:val="true"/>
              </w:rPr>
              <w:t>بدایة الکلام عن المجاز</w:t>
            </w:r>
            <w:r>
              <w:rPr>
                <w:rStyle w:val="IndexLink"/>
                <w:rtl w:val="true"/>
              </w:rPr>
              <w:tab/>
            </w:r>
            <w:r>
              <w:rPr>
                <w:rStyle w:val="IndexLink"/>
              </w:rPr>
              <w:t>255</w:t>
            </w:r>
          </w:hyperlink>
        </w:p>
        <w:p>
          <w:pPr>
            <w:pStyle w:val="Contents6"/>
            <w:tabs>
              <w:tab w:val="clear" w:pos="7609"/>
              <w:tab w:val="right" w:pos="9026" w:leader="dot"/>
            </w:tabs>
            <w:rPr/>
          </w:pPr>
          <w:hyperlink w:anchor="__RefHeading___Toc5978_996550957">
            <w:r>
              <w:rPr>
                <w:webHidden/>
                <w:rStyle w:val="IndexLink"/>
                <w:rtl w:val="true"/>
              </w:rPr>
              <w:t>أنواع المجاز</w:t>
            </w:r>
            <w:r>
              <w:rPr>
                <w:rStyle w:val="IndexLink"/>
                <w:rtl w:val="true"/>
              </w:rPr>
              <w:tab/>
            </w:r>
            <w:r>
              <w:rPr>
                <w:rStyle w:val="IndexLink"/>
              </w:rPr>
              <w:t>257</w:t>
            </w:r>
          </w:hyperlink>
        </w:p>
        <w:p>
          <w:pPr>
            <w:pStyle w:val="Contents6"/>
            <w:tabs>
              <w:tab w:val="clear" w:pos="7609"/>
              <w:tab w:val="right" w:pos="9026" w:leader="dot"/>
            </w:tabs>
            <w:rPr/>
          </w:pPr>
          <w:hyperlink w:anchor="__RefHeading___Toc5980_996550957">
            <w:r>
              <w:rPr>
                <w:webHidden/>
                <w:rStyle w:val="IndexLink"/>
                <w:rtl w:val="true"/>
              </w:rPr>
              <w:t>أقسام المجاز</w:t>
            </w:r>
            <w:r>
              <w:rPr>
                <w:rStyle w:val="IndexLink"/>
                <w:rtl w:val="true"/>
              </w:rPr>
              <w:tab/>
            </w:r>
            <w:r>
              <w:rPr>
                <w:rStyle w:val="IndexLink"/>
              </w:rPr>
              <w:t>257</w:t>
            </w:r>
          </w:hyperlink>
        </w:p>
        <w:p>
          <w:pPr>
            <w:pStyle w:val="Contents6"/>
            <w:tabs>
              <w:tab w:val="clear" w:pos="7609"/>
              <w:tab w:val="right" w:pos="9026" w:leader="dot"/>
            </w:tabs>
            <w:rPr/>
          </w:pPr>
          <w:hyperlink w:anchor="__RefHeading___Toc5982_996550957">
            <w:r>
              <w:rPr>
                <w:webHidden/>
                <w:rStyle w:val="IndexLink"/>
                <w:rtl w:val="true"/>
              </w:rPr>
              <w:t>تقسیم المفرد إلی مرسل واستعارة</w:t>
            </w:r>
            <w:r>
              <w:rPr>
                <w:rStyle w:val="IndexLink"/>
                <w:rtl w:val="true"/>
              </w:rPr>
              <w:tab/>
            </w:r>
            <w:r>
              <w:rPr>
                <w:rStyle w:val="IndexLink"/>
              </w:rPr>
              <w:t>265</w:t>
            </w:r>
          </w:hyperlink>
        </w:p>
        <w:p>
          <w:pPr>
            <w:pStyle w:val="Contents6"/>
            <w:tabs>
              <w:tab w:val="clear" w:pos="7609"/>
              <w:tab w:val="right" w:pos="9026" w:leader="dot"/>
            </w:tabs>
            <w:rPr/>
          </w:pPr>
          <w:hyperlink w:anchor="__RefHeading___Toc5984_996550957">
            <w:r>
              <w:rPr>
                <w:webHidden/>
                <w:rStyle w:val="IndexLink"/>
                <w:rtl w:val="true"/>
              </w:rPr>
              <w:t>الکلام فی المجاز المرسل</w:t>
            </w:r>
            <w:r>
              <w:rPr>
                <w:rStyle w:val="IndexLink"/>
                <w:rtl w:val="true"/>
              </w:rPr>
              <w:tab/>
            </w:r>
            <w:r>
              <w:rPr>
                <w:rStyle w:val="IndexLink"/>
              </w:rPr>
              <w:t>268</w:t>
            </w:r>
          </w:hyperlink>
        </w:p>
        <w:p>
          <w:pPr>
            <w:pStyle w:val="Contents6"/>
            <w:tabs>
              <w:tab w:val="clear" w:pos="7609"/>
              <w:tab w:val="right" w:pos="9026" w:leader="dot"/>
            </w:tabs>
            <w:rPr/>
          </w:pPr>
          <w:hyperlink w:anchor="__RefHeading___Toc5986_996550957">
            <w:r>
              <w:rPr>
                <w:webHidden/>
                <w:rStyle w:val="IndexLink"/>
                <w:rtl w:val="true"/>
              </w:rPr>
              <w:t>علاقة الجزئیة والکلیة</w:t>
            </w:r>
            <w:r>
              <w:rPr>
                <w:rStyle w:val="IndexLink"/>
                <w:rtl w:val="true"/>
              </w:rPr>
              <w:tab/>
            </w:r>
            <w:r>
              <w:rPr>
                <w:rStyle w:val="IndexLink"/>
              </w:rPr>
              <w:t>270</w:t>
            </w:r>
          </w:hyperlink>
        </w:p>
        <w:p>
          <w:pPr>
            <w:pStyle w:val="Contents6"/>
            <w:tabs>
              <w:tab w:val="clear" w:pos="7609"/>
              <w:tab w:val="right" w:pos="9026" w:leader="dot"/>
            </w:tabs>
            <w:rPr/>
          </w:pPr>
          <w:hyperlink w:anchor="__RefHeading___Toc5988_996550957">
            <w:r>
              <w:rPr>
                <w:webHidden/>
                <w:rStyle w:val="IndexLink"/>
                <w:rtl w:val="true"/>
              </w:rPr>
              <w:t>علاقة السببیة</w:t>
            </w:r>
            <w:r>
              <w:rPr>
                <w:rStyle w:val="IndexLink"/>
                <w:rtl w:val="true"/>
              </w:rPr>
              <w:tab/>
            </w:r>
            <w:r>
              <w:rPr>
                <w:rStyle w:val="IndexLink"/>
              </w:rPr>
              <w:t>273</w:t>
            </w:r>
          </w:hyperlink>
        </w:p>
        <w:p>
          <w:pPr>
            <w:pStyle w:val="Contents6"/>
            <w:tabs>
              <w:tab w:val="clear" w:pos="7609"/>
              <w:tab w:val="right" w:pos="9026" w:leader="dot"/>
            </w:tabs>
            <w:rPr/>
          </w:pPr>
          <w:hyperlink w:anchor="__RefHeading___Toc5990_996550957">
            <w:r>
              <w:rPr>
                <w:webHidden/>
                <w:rStyle w:val="IndexLink"/>
                <w:rtl w:val="true"/>
              </w:rPr>
              <w:t>اعتبار ما کان وما یکون</w:t>
            </w:r>
            <w:r>
              <w:rPr>
                <w:rStyle w:val="IndexLink"/>
                <w:rtl w:val="true"/>
              </w:rPr>
              <w:tab/>
            </w:r>
            <w:r>
              <w:rPr>
                <w:rStyle w:val="IndexLink"/>
              </w:rPr>
              <w:t>274</w:t>
            </w:r>
          </w:hyperlink>
        </w:p>
        <w:p>
          <w:pPr>
            <w:pStyle w:val="Contents6"/>
            <w:tabs>
              <w:tab w:val="clear" w:pos="7609"/>
              <w:tab w:val="right" w:pos="9026" w:leader="dot"/>
            </w:tabs>
            <w:rPr/>
          </w:pPr>
          <w:hyperlink w:anchor="__RefHeading___Toc5992_996550957">
            <w:r>
              <w:rPr>
                <w:webHidden/>
                <w:rStyle w:val="IndexLink"/>
                <w:rtl w:val="true"/>
              </w:rPr>
              <w:t>الحالّیة والمحلّیة</w:t>
            </w:r>
            <w:r>
              <w:rPr>
                <w:rStyle w:val="IndexLink"/>
                <w:rtl w:val="true"/>
              </w:rPr>
              <w:tab/>
            </w:r>
            <w:r>
              <w:rPr>
                <w:rStyle w:val="IndexLink"/>
              </w:rPr>
              <w:t>276</w:t>
            </w:r>
          </w:hyperlink>
        </w:p>
        <w:p>
          <w:pPr>
            <w:pStyle w:val="Contents4"/>
            <w:tabs>
              <w:tab w:val="clear" w:pos="8176"/>
              <w:tab w:val="right" w:pos="9026" w:leader="dot"/>
            </w:tabs>
            <w:rPr/>
          </w:pPr>
          <w:hyperlink w:anchor="__RefHeading___Toc5994_996550957">
            <w:r>
              <w:rPr>
                <w:webHidden/>
                <w:rStyle w:val="IndexLink"/>
                <w:rtl w:val="true"/>
              </w:rPr>
              <w:t>الاستعارة</w:t>
            </w:r>
            <w:r>
              <w:rPr>
                <w:rStyle w:val="IndexLink"/>
                <w:rtl w:val="true"/>
              </w:rPr>
              <w:tab/>
            </w:r>
            <w:r>
              <w:rPr>
                <w:rStyle w:val="IndexLink"/>
              </w:rPr>
              <w:t>278</w:t>
            </w:r>
          </w:hyperlink>
        </w:p>
        <w:p>
          <w:pPr>
            <w:pStyle w:val="Contents5"/>
            <w:tabs>
              <w:tab w:val="clear" w:pos="7892"/>
              <w:tab w:val="right" w:pos="9026" w:leader="dot"/>
            </w:tabs>
            <w:rPr/>
          </w:pPr>
          <w:hyperlink w:anchor="__RefHeading___Toc5996_996550957">
            <w:r>
              <w:rPr>
                <w:webHidden/>
                <w:rStyle w:val="IndexLink"/>
                <w:rtl w:val="true"/>
              </w:rPr>
              <w:t>اشارة</w:t>
            </w:r>
            <w:r>
              <w:rPr>
                <w:rStyle w:val="IndexLink"/>
                <w:rtl w:val="true"/>
              </w:rPr>
              <w:tab/>
            </w:r>
            <w:r>
              <w:rPr>
                <w:rStyle w:val="IndexLink"/>
              </w:rPr>
              <w:t>278</w:t>
            </w:r>
          </w:hyperlink>
        </w:p>
        <w:p>
          <w:pPr>
            <w:pStyle w:val="Contents5"/>
            <w:tabs>
              <w:tab w:val="clear" w:pos="7892"/>
              <w:tab w:val="right" w:pos="9026" w:leader="dot"/>
            </w:tabs>
            <w:rPr/>
          </w:pPr>
          <w:hyperlink w:anchor="__RefHeading___Toc5998_996550957">
            <w:r>
              <w:rPr>
                <w:webHidden/>
                <w:rStyle w:val="IndexLink"/>
                <w:rtl w:val="true"/>
              </w:rPr>
              <w:t>الکلام فی الاستعارة</w:t>
            </w:r>
            <w:r>
              <w:rPr>
                <w:rStyle w:val="IndexLink"/>
                <w:rtl w:val="true"/>
              </w:rPr>
              <w:tab/>
            </w:r>
            <w:r>
              <w:rPr>
                <w:rStyle w:val="IndexLink"/>
              </w:rPr>
              <w:t>278</w:t>
            </w:r>
          </w:hyperlink>
        </w:p>
        <w:p>
          <w:pPr>
            <w:pStyle w:val="Contents5"/>
            <w:tabs>
              <w:tab w:val="clear" w:pos="7892"/>
              <w:tab w:val="right" w:pos="9026" w:leader="dot"/>
            </w:tabs>
            <w:rPr/>
          </w:pPr>
          <w:hyperlink w:anchor="__RefHeading___Toc6000_996550957">
            <w:r>
              <w:rPr>
                <w:webHidden/>
                <w:rStyle w:val="IndexLink"/>
                <w:rtl w:val="true"/>
              </w:rPr>
              <w:t>هل الاستعارة مجاز لغوی أم عقلی</w:t>
            </w:r>
            <w:r>
              <w:rPr>
                <w:rStyle w:val="IndexLink"/>
                <w:rtl w:val="true"/>
              </w:rPr>
              <w:tab/>
            </w:r>
            <w:r>
              <w:rPr>
                <w:rStyle w:val="IndexLink"/>
              </w:rPr>
              <w:t>290</w:t>
            </w:r>
          </w:hyperlink>
        </w:p>
        <w:p>
          <w:pPr>
            <w:pStyle w:val="Contents5"/>
            <w:tabs>
              <w:tab w:val="clear" w:pos="7892"/>
              <w:tab w:val="right" w:pos="9026" w:leader="dot"/>
            </w:tabs>
            <w:rPr/>
          </w:pPr>
          <w:hyperlink w:anchor="__RefHeading___Toc6002_996550957">
            <w:r>
              <w:rPr>
                <w:webHidden/>
                <w:rStyle w:val="IndexLink"/>
                <w:rtl w:val="true"/>
              </w:rPr>
              <w:t>مفارقة الاستعارة للکذب</w:t>
            </w:r>
            <w:r>
              <w:rPr>
                <w:rStyle w:val="IndexLink"/>
                <w:rtl w:val="true"/>
              </w:rPr>
              <w:tab/>
            </w:r>
            <w:r>
              <w:rPr>
                <w:rStyle w:val="IndexLink"/>
              </w:rPr>
              <w:t>305</w:t>
            </w:r>
          </w:hyperlink>
        </w:p>
        <w:p>
          <w:pPr>
            <w:pStyle w:val="Contents5"/>
            <w:tabs>
              <w:tab w:val="clear" w:pos="7892"/>
              <w:tab w:val="right" w:pos="9026" w:leader="dot"/>
            </w:tabs>
            <w:rPr/>
          </w:pPr>
          <w:hyperlink w:anchor="__RefHeading___Toc6004_996550957">
            <w:r>
              <w:rPr>
                <w:webHidden/>
                <w:rStyle w:val="IndexLink"/>
                <w:rtl w:val="true"/>
              </w:rPr>
              <w:t>أنواع الاستعارة باعتبار الطرفین</w:t>
            </w:r>
            <w:r>
              <w:rPr>
                <w:rStyle w:val="IndexLink"/>
                <w:rtl w:val="true"/>
              </w:rPr>
              <w:tab/>
            </w:r>
            <w:r>
              <w:rPr>
                <w:rStyle w:val="IndexLink"/>
              </w:rPr>
              <w:t>312</w:t>
            </w:r>
          </w:hyperlink>
        </w:p>
        <w:p>
          <w:pPr>
            <w:pStyle w:val="Contents5"/>
            <w:tabs>
              <w:tab w:val="clear" w:pos="7892"/>
              <w:tab w:val="right" w:pos="9026" w:leader="dot"/>
            </w:tabs>
            <w:rPr/>
          </w:pPr>
          <w:hyperlink w:anchor="__RefHeading___Toc6006_996550957">
            <w:r>
              <w:rPr>
                <w:webHidden/>
                <w:rStyle w:val="IndexLink"/>
                <w:rtl w:val="true"/>
              </w:rPr>
              <w:t>أنواع الاستعارة باعتبار الجامع</w:t>
            </w:r>
            <w:r>
              <w:rPr>
                <w:rStyle w:val="IndexLink"/>
                <w:rtl w:val="true"/>
              </w:rPr>
              <w:tab/>
            </w:r>
            <w:r>
              <w:rPr>
                <w:rStyle w:val="IndexLink"/>
              </w:rPr>
              <w:t>317</w:t>
            </w:r>
          </w:hyperlink>
        </w:p>
        <w:p>
          <w:pPr>
            <w:pStyle w:val="Contents5"/>
            <w:tabs>
              <w:tab w:val="clear" w:pos="7892"/>
              <w:tab w:val="right" w:pos="9026" w:leader="dot"/>
            </w:tabs>
            <w:rPr/>
          </w:pPr>
          <w:hyperlink w:anchor="__RefHeading___Toc6008_996550957">
            <w:r>
              <w:rPr>
                <w:webHidden/>
                <w:rStyle w:val="IndexLink"/>
                <w:rtl w:val="true"/>
              </w:rPr>
              <w:t>علک الشّکیم إلی انصراف الزّائر</w:t>
            </w:r>
            <w:r>
              <w:rPr>
                <w:rStyle w:val="IndexLink"/>
                <w:rtl w:val="true"/>
              </w:rPr>
              <w:tab/>
            </w:r>
            <w:r>
              <w:rPr>
                <w:rStyle w:val="IndexLink"/>
              </w:rPr>
              <w:t>327</w:t>
            </w:r>
          </w:hyperlink>
        </w:p>
        <w:p>
          <w:pPr>
            <w:pStyle w:val="Contents5"/>
            <w:tabs>
              <w:tab w:val="clear" w:pos="7892"/>
              <w:tab w:val="right" w:pos="9026" w:leader="dot"/>
            </w:tabs>
            <w:rPr/>
          </w:pPr>
          <w:hyperlink w:anchor="__RefHeading___Toc6010_996550957">
            <w:r>
              <w:rPr>
                <w:webHidden/>
                <w:rStyle w:val="IndexLink"/>
                <w:rtl w:val="true"/>
              </w:rPr>
              <w:t>أقسام الاستعارة باعتبار الطرفین والجامع</w:t>
            </w:r>
            <w:r>
              <w:rPr>
                <w:rStyle w:val="IndexLink"/>
                <w:rtl w:val="true"/>
              </w:rPr>
              <w:tab/>
            </w:r>
            <w:r>
              <w:rPr>
                <w:rStyle w:val="IndexLink"/>
              </w:rPr>
              <w:t>332</w:t>
            </w:r>
          </w:hyperlink>
        </w:p>
        <w:p>
          <w:pPr>
            <w:pStyle w:val="Contents5"/>
            <w:tabs>
              <w:tab w:val="clear" w:pos="7892"/>
              <w:tab w:val="right" w:pos="9026" w:leader="dot"/>
            </w:tabs>
            <w:rPr/>
          </w:pPr>
          <w:hyperlink w:anchor="__RefHeading___Toc6012_996550957">
            <w:r>
              <w:rPr>
                <w:webHidden/>
                <w:rStyle w:val="IndexLink"/>
                <w:rtl w:val="true"/>
              </w:rPr>
              <w:t>أقسام الاستعارة باعتبار المستعار الأصلیة والتبعیة</w:t>
            </w:r>
            <w:r>
              <w:rPr>
                <w:rStyle w:val="IndexLink"/>
                <w:rtl w:val="true"/>
              </w:rPr>
              <w:tab/>
            </w:r>
            <w:r>
              <w:rPr>
                <w:rStyle w:val="IndexLink"/>
              </w:rPr>
              <w:t>348</w:t>
            </w:r>
          </w:hyperlink>
        </w:p>
        <w:p>
          <w:pPr>
            <w:pStyle w:val="Contents5"/>
            <w:tabs>
              <w:tab w:val="clear" w:pos="7892"/>
              <w:tab w:val="right" w:pos="9026" w:leader="dot"/>
            </w:tabs>
            <w:rPr/>
          </w:pPr>
          <w:hyperlink w:anchor="__RefHeading___Toc6014_996550957">
            <w:r>
              <w:rPr>
                <w:webHidden/>
                <w:rStyle w:val="IndexLink"/>
                <w:rtl w:val="true"/>
              </w:rPr>
              <w:t>أقسام الاستعارة باعتبار الخارج</w:t>
            </w:r>
            <w:r>
              <w:rPr>
                <w:rStyle w:val="IndexLink"/>
                <w:rtl w:val="true"/>
              </w:rPr>
              <w:tab/>
            </w:r>
            <w:r>
              <w:rPr>
                <w:rStyle w:val="IndexLink"/>
              </w:rPr>
              <w:t>371</w:t>
            </w:r>
          </w:hyperlink>
        </w:p>
        <w:p>
          <w:pPr>
            <w:pStyle w:val="Contents5"/>
            <w:tabs>
              <w:tab w:val="clear" w:pos="7892"/>
              <w:tab w:val="right" w:pos="9026" w:leader="dot"/>
            </w:tabs>
            <w:rPr/>
          </w:pPr>
          <w:hyperlink w:anchor="__RefHeading___Toc6016_996550957">
            <w:r>
              <w:rPr>
                <w:webHidden/>
                <w:rStyle w:val="IndexLink"/>
                <w:rtl w:val="true"/>
              </w:rPr>
              <w:t>المجاز المرکب</w:t>
            </w:r>
            <w:r>
              <w:rPr>
                <w:rStyle w:val="IndexLink"/>
                <w:rtl w:val="true"/>
              </w:rPr>
              <w:tab/>
            </w:r>
            <w:r>
              <w:rPr>
                <w:rStyle w:val="IndexLink"/>
              </w:rPr>
              <w:t>386</w:t>
            </w:r>
          </w:hyperlink>
        </w:p>
        <w:p>
          <w:pPr>
            <w:pStyle w:val="Contents5"/>
            <w:tabs>
              <w:tab w:val="clear" w:pos="7892"/>
              <w:tab w:val="right" w:pos="9026" w:leader="dot"/>
            </w:tabs>
            <w:rPr/>
          </w:pPr>
          <w:hyperlink w:anchor="__RefHeading___Toc6018_996550957">
            <w:r>
              <w:rPr>
                <w:webHidden/>
                <w:rStyle w:val="IndexLink"/>
                <w:rtl w:val="true"/>
              </w:rPr>
              <w:t xml:space="preserve">فصل </w:t>
            </w:r>
            <w:r>
              <w:rPr>
                <w:rStyle w:val="IndexLink"/>
                <w:rtl w:val="true"/>
              </w:rPr>
              <w:t xml:space="preserve">: </w:t>
            </w:r>
            <w:r>
              <w:rPr>
                <w:rStyle w:val="IndexLink"/>
                <w:rtl w:val="true"/>
              </w:rPr>
              <w:t>فی بیان الاستعارة بالکنایة والاستعارة التخییلیة</w:t>
            </w:r>
            <w:r>
              <w:rPr>
                <w:rStyle w:val="IndexLink"/>
                <w:rtl w:val="true"/>
              </w:rPr>
              <w:tab/>
            </w:r>
            <w:r>
              <w:rPr>
                <w:rStyle w:val="IndexLink"/>
              </w:rPr>
              <w:t>395</w:t>
            </w:r>
          </w:hyperlink>
        </w:p>
        <w:p>
          <w:pPr>
            <w:pStyle w:val="Contents5"/>
            <w:tabs>
              <w:tab w:val="clear" w:pos="7892"/>
              <w:tab w:val="right" w:pos="9026" w:leader="dot"/>
            </w:tabs>
            <w:rPr/>
          </w:pPr>
          <w:hyperlink w:anchor="__RefHeading___Toc6020_996550957">
            <w:r>
              <w:rPr>
                <w:webHidden/>
                <w:rStyle w:val="IndexLink"/>
                <w:rtl w:val="true"/>
              </w:rPr>
              <w:t>اعتراضات علی السکاکی</w:t>
            </w:r>
            <w:r>
              <w:rPr>
                <w:rStyle w:val="IndexLink"/>
                <w:rtl w:val="true"/>
              </w:rPr>
              <w:tab/>
            </w:r>
            <w:r>
              <w:rPr>
                <w:rStyle w:val="IndexLink"/>
              </w:rPr>
              <w:t>416</w:t>
            </w:r>
          </w:hyperlink>
        </w:p>
        <w:p>
          <w:pPr>
            <w:pStyle w:val="Contents5"/>
            <w:tabs>
              <w:tab w:val="clear" w:pos="7892"/>
              <w:tab w:val="right" w:pos="9026" w:leader="dot"/>
            </w:tabs>
            <w:rPr/>
          </w:pPr>
          <w:hyperlink w:anchor="__RefHeading___Toc6022_996550957">
            <w:r>
              <w:rPr>
                <w:webHidden/>
                <w:rStyle w:val="IndexLink"/>
                <w:rtl w:val="true"/>
              </w:rPr>
              <w:t>فصل عرف السکاکی إلخ</w:t>
            </w:r>
            <w:r>
              <w:rPr>
                <w:rStyle w:val="IndexLink"/>
                <w:rtl w:val="true"/>
              </w:rPr>
              <w:t>...</w:t>
              <w:tab/>
            </w:r>
            <w:r>
              <w:rPr>
                <w:rStyle w:val="IndexLink"/>
              </w:rPr>
              <w:t>416</w:t>
            </w:r>
          </w:hyperlink>
        </w:p>
        <w:p>
          <w:pPr>
            <w:pStyle w:val="Contents5"/>
            <w:tabs>
              <w:tab w:val="clear" w:pos="7892"/>
              <w:tab w:val="right" w:pos="9026" w:leader="dot"/>
            </w:tabs>
            <w:rPr/>
          </w:pPr>
          <w:hyperlink w:anchor="__RefHeading___Toc6024_996550957">
            <w:r>
              <w:rPr>
                <w:webHidden/>
                <w:rStyle w:val="IndexLink"/>
                <w:rtl w:val="true"/>
              </w:rPr>
              <w:t>[</w:t>
            </w:r>
            <w:r>
              <w:rPr>
                <w:rStyle w:val="IndexLink"/>
                <w:rtl w:val="true"/>
              </w:rPr>
              <w:t>فصل</w:t>
            </w:r>
            <w:r>
              <w:rPr>
                <w:rStyle w:val="IndexLink"/>
                <w:rtl w:val="true"/>
              </w:rPr>
              <w:t xml:space="preserve">] : </w:t>
            </w:r>
            <w:r>
              <w:rPr>
                <w:rStyle w:val="IndexLink"/>
                <w:rtl w:val="true"/>
              </w:rPr>
              <w:t>فی شرائط حسن الاستعارة</w:t>
            </w:r>
            <w:r>
              <w:rPr>
                <w:rStyle w:val="IndexLink"/>
                <w:rtl w:val="true"/>
              </w:rPr>
              <w:tab/>
            </w:r>
            <w:r>
              <w:rPr>
                <w:rStyle w:val="IndexLink"/>
              </w:rPr>
              <w:t>480</w:t>
            </w:r>
          </w:hyperlink>
        </w:p>
        <w:p>
          <w:pPr>
            <w:pStyle w:val="Contents5"/>
            <w:tabs>
              <w:tab w:val="clear" w:pos="7892"/>
              <w:tab w:val="right" w:pos="9026" w:leader="dot"/>
            </w:tabs>
            <w:rPr/>
          </w:pPr>
          <w:hyperlink w:anchor="__RefHeading___Toc6026_996550957">
            <w:r>
              <w:rPr>
                <w:webHidden/>
                <w:rStyle w:val="IndexLink"/>
                <w:rtl w:val="true"/>
              </w:rPr>
              <w:t>[</w:t>
            </w:r>
            <w:r>
              <w:rPr>
                <w:rStyle w:val="IndexLink"/>
                <w:rtl w:val="true"/>
              </w:rPr>
              <w:t>فصل</w:t>
            </w:r>
            <w:r>
              <w:rPr>
                <w:rStyle w:val="IndexLink"/>
                <w:rtl w:val="true"/>
              </w:rPr>
              <w:t xml:space="preserve">] : </w:t>
            </w:r>
            <w:r>
              <w:rPr>
                <w:rStyle w:val="IndexLink"/>
                <w:rtl w:val="true"/>
              </w:rPr>
              <w:t>فی بیان معنی آخر</w:t>
            </w:r>
            <w:r>
              <w:rPr>
                <w:rStyle w:val="IndexLink"/>
                <w:rtl w:val="true"/>
              </w:rPr>
              <w:tab/>
            </w:r>
            <w:r>
              <w:rPr>
                <w:rStyle w:val="IndexLink"/>
              </w:rPr>
              <w:t>492</w:t>
            </w:r>
          </w:hyperlink>
        </w:p>
        <w:p>
          <w:pPr>
            <w:pStyle w:val="Contents3"/>
            <w:tabs>
              <w:tab w:val="clear" w:pos="8459"/>
              <w:tab w:val="right" w:pos="9026" w:leader="dot"/>
            </w:tabs>
            <w:rPr/>
          </w:pPr>
          <w:hyperlink w:anchor="__RefHeading___Toc6028_996550957">
            <w:r>
              <w:rPr>
                <w:webHidden/>
                <w:rStyle w:val="IndexLink"/>
                <w:rtl w:val="true"/>
              </w:rPr>
              <w:t>الکنایة</w:t>
            </w:r>
            <w:r>
              <w:rPr>
                <w:rStyle w:val="IndexLink"/>
                <w:rtl w:val="true"/>
              </w:rPr>
              <w:tab/>
            </w:r>
            <w:r>
              <w:rPr>
                <w:rStyle w:val="IndexLink"/>
              </w:rPr>
              <w:t>498</w:t>
            </w:r>
          </w:hyperlink>
        </w:p>
        <w:p>
          <w:pPr>
            <w:pStyle w:val="Contents4"/>
            <w:tabs>
              <w:tab w:val="clear" w:pos="8176"/>
              <w:tab w:val="right" w:pos="9026" w:leader="dot"/>
            </w:tabs>
            <w:rPr/>
          </w:pPr>
          <w:hyperlink w:anchor="__RefHeading___Toc6030_996550957">
            <w:r>
              <w:rPr>
                <w:webHidden/>
                <w:rStyle w:val="IndexLink"/>
                <w:rtl w:val="true"/>
              </w:rPr>
              <w:t>اشارة</w:t>
            </w:r>
            <w:r>
              <w:rPr>
                <w:rStyle w:val="IndexLink"/>
                <w:rtl w:val="true"/>
              </w:rPr>
              <w:tab/>
            </w:r>
            <w:r>
              <w:rPr>
                <w:rStyle w:val="IndexLink"/>
              </w:rPr>
              <w:t>498</w:t>
            </w:r>
          </w:hyperlink>
        </w:p>
        <w:p>
          <w:pPr>
            <w:pStyle w:val="Contents4"/>
            <w:tabs>
              <w:tab w:val="clear" w:pos="8176"/>
              <w:tab w:val="right" w:pos="9026" w:leader="dot"/>
            </w:tabs>
            <w:rPr/>
          </w:pPr>
          <w:hyperlink w:anchor="__RefHeading___Toc6032_996550957">
            <w:r>
              <w:rPr>
                <w:webHidden/>
                <w:rStyle w:val="IndexLink"/>
                <w:rtl w:val="true"/>
              </w:rPr>
              <w:t>الکنایة</w:t>
            </w:r>
            <w:r>
              <w:rPr>
                <w:rStyle w:val="IndexLink"/>
                <w:rtl w:val="true"/>
              </w:rPr>
              <w:tab/>
            </w:r>
            <w:r>
              <w:rPr>
                <w:rStyle w:val="IndexLink"/>
              </w:rPr>
              <w:t>498</w:t>
            </w:r>
          </w:hyperlink>
        </w:p>
        <w:p>
          <w:pPr>
            <w:pStyle w:val="Contents4"/>
            <w:tabs>
              <w:tab w:val="clear" w:pos="8176"/>
              <w:tab w:val="right" w:pos="9026" w:leader="dot"/>
            </w:tabs>
            <w:rPr/>
          </w:pPr>
          <w:hyperlink w:anchor="__RefHeading___Toc6034_996550957">
            <w:r>
              <w:rPr>
                <w:webHidden/>
                <w:rStyle w:val="IndexLink"/>
                <w:rtl w:val="true"/>
              </w:rPr>
              <w:t>أقسام الکنایة</w:t>
            </w:r>
            <w:r>
              <w:rPr>
                <w:rStyle w:val="IndexLink"/>
                <w:rtl w:val="true"/>
              </w:rPr>
              <w:tab/>
            </w:r>
            <w:r>
              <w:rPr>
                <w:rStyle w:val="IndexLink"/>
              </w:rPr>
              <w:t>508</w:t>
            </w:r>
          </w:hyperlink>
        </w:p>
        <w:p>
          <w:pPr>
            <w:pStyle w:val="Contents4"/>
            <w:tabs>
              <w:tab w:val="clear" w:pos="8176"/>
              <w:tab w:val="right" w:pos="9026" w:leader="dot"/>
            </w:tabs>
            <w:rPr/>
          </w:pPr>
          <w:hyperlink w:anchor="__RefHeading___Toc6036_996550957">
            <w:r>
              <w:rPr>
                <w:webHidden/>
                <w:rStyle w:val="IndexLink"/>
                <w:rtl w:val="true"/>
              </w:rPr>
              <w:t>الکنایة العرضیة</w:t>
            </w:r>
            <w:r>
              <w:rPr>
                <w:rStyle w:val="IndexLink"/>
                <w:rtl w:val="true"/>
              </w:rPr>
              <w:tab/>
            </w:r>
            <w:r>
              <w:rPr>
                <w:rStyle w:val="IndexLink"/>
              </w:rPr>
              <w:t>524</w:t>
            </w:r>
          </w:hyperlink>
        </w:p>
        <w:p>
          <w:pPr>
            <w:pStyle w:val="Contents4"/>
            <w:tabs>
              <w:tab w:val="clear" w:pos="8176"/>
              <w:tab w:val="right" w:pos="9026" w:leader="dot"/>
            </w:tabs>
            <w:rPr/>
          </w:pPr>
          <w:hyperlink w:anchor="__RefHeading___Toc6038_996550957">
            <w:r>
              <w:rPr>
                <w:webHidden/>
                <w:rStyle w:val="IndexLink"/>
                <w:rtl w:val="true"/>
              </w:rPr>
              <w:t>[</w:t>
            </w:r>
            <w:r>
              <w:rPr>
                <w:rStyle w:val="IndexLink"/>
                <w:rtl w:val="true"/>
              </w:rPr>
              <w:t>فصل</w:t>
            </w:r>
            <w:r>
              <w:rPr>
                <w:rStyle w:val="IndexLink"/>
                <w:rtl w:val="true"/>
              </w:rPr>
              <w:t xml:space="preserve">] : </w:t>
            </w:r>
            <w:r>
              <w:rPr>
                <w:rStyle w:val="IndexLink"/>
                <w:rtl w:val="true"/>
              </w:rPr>
              <w:t>الموازنة بین المجاز والحقیقة</w:t>
            </w:r>
            <w:r>
              <w:rPr>
                <w:rStyle w:val="IndexLink"/>
                <w:rtl w:val="true"/>
              </w:rPr>
              <w:tab/>
            </w:r>
            <w:r>
              <w:rPr>
                <w:rStyle w:val="IndexLink"/>
              </w:rPr>
              <w:t>536</w:t>
            </w:r>
          </w:hyperlink>
        </w:p>
        <w:p>
          <w:pPr>
            <w:pStyle w:val="Contents4"/>
            <w:tabs>
              <w:tab w:val="clear" w:pos="8176"/>
              <w:tab w:val="right" w:pos="9026" w:leader="dot"/>
            </w:tabs>
            <w:rPr/>
          </w:pPr>
          <w:hyperlink w:anchor="__RefHeading___Toc6040_996550957">
            <w:r>
              <w:rPr>
                <w:webHidden/>
                <w:rStyle w:val="IndexLink"/>
                <w:rtl w:val="true"/>
              </w:rPr>
              <w:t>[</w:t>
            </w:r>
            <w:r>
              <w:rPr>
                <w:rStyle w:val="IndexLink"/>
                <w:rtl w:val="true"/>
              </w:rPr>
              <w:t>فصل</w:t>
            </w:r>
            <w:r>
              <w:rPr>
                <w:rStyle w:val="IndexLink"/>
                <w:rtl w:val="true"/>
              </w:rPr>
              <w:t xml:space="preserve">] : </w:t>
            </w:r>
            <w:r>
              <w:rPr>
                <w:rStyle w:val="IndexLink"/>
                <w:rtl w:val="true"/>
              </w:rPr>
              <w:t>الموازنة بین المجاز والحقیقة</w:t>
            </w:r>
            <w:r>
              <w:rPr>
                <w:rStyle w:val="IndexLink"/>
                <w:rtl w:val="true"/>
              </w:rPr>
              <w:tab/>
            </w:r>
            <w:r>
              <w:rPr>
                <w:rStyle w:val="IndexLink"/>
              </w:rPr>
              <w:t>537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457_342460"/>
      <w:bookmarkStart w:id="1" w:name="pg14457_342460"/>
      <w:bookmarkEnd w:id="1"/>
    </w:p>
    <w:p>
      <w:pPr>
        <w:pStyle w:val="Heading2"/>
        <w:numPr>
          <w:ilvl w:val="1"/>
          <w:numId w:val="1"/>
        </w:numPr>
        <w:rPr/>
      </w:pPr>
      <w:bookmarkStart w:id="2" w:name="pg14457_342460"/>
      <w:bookmarkStart w:id="3" w:name="__RefHeading___Toc5906_996550957"/>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دسوقی،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۱۸۱۵</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حاشیة‌ الدسوقی علی مختصر السعد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لمحمدبن‌احمدبن‌عرفه الدسوقی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لسعد الدین التفتازانی ؛ تحقیق عبدالحمید الهنداوی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العصریة، </w:t>
      </w:r>
      <w:r>
        <w:rPr>
          <w:rFonts w:ascii="IRNazanin" w:hAnsi="IRNazanin" w:eastAsia="IRNazanin"/>
          <w:color w:val="111111"/>
          <w:sz w:val="28"/>
          <w:sz w:val="28"/>
          <w:szCs w:val="28"/>
          <w:lang w:bidi="fa-IR"/>
        </w:rPr>
        <w:t>۱۴۲</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شرحی است بر مختصرالمعانی تفتازانی که خود شرحی است بر تلخیص‌المفتاح خطیب قزوینی که آن نیز تلخیص است از مفتاح‌العلوم سکاکی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و بیان</w:t>
      </w:r>
    </w:p>
    <w:p>
      <w:p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حاشیة الدسوقی علی مختصر السعد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محمد بن عرفه الدسوقی، حاشیه‌ای است به زبان عربی،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السعد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سعد الدین تفتازانی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۷۹۲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نیز،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 مفتاح 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اثر جلال الدین قزوینی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عملیاتی که محقق کتاب، عبدالحمید هنداوی بر روی آن انجام داده، بدین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کردن تعلیقاتِ توضیحی دیگر بر کتاب تلخیص؛ خارج کردن شواهد قرآن، حدیثی و شعری از دواوین و مصادر آن در کتب ادب و میراث بلاغی؛ شرح معانی الفاظ غریب؛ شرح حال افرادی که در کتاب، ذکری از آن‌ها شده است و زیاد کردن بعضی از عناوین فرعی برای موضوعات</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908_99655095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الفن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البیان</w:t>
      </w:r>
      <w:bookmarkStart w:id="7" w:name="pg14457_342464"/>
    </w:p>
    <w:p>
      <w:pPr>
        <w:pStyle w:val="Heading2"/>
        <w:numPr>
          <w:ilvl w:val="1"/>
          <w:numId w:val="1"/>
        </w:numPr>
        <w:rPr/>
      </w:pPr>
      <w:bookmarkStart w:id="8" w:name="__RefHeading___Toc5910_996550957"/>
      <w:bookmarkStart w:id="9" w:name="_Toc3"/>
      <w:bookmarkEnd w:id="7"/>
      <w:bookmarkEnd w:id="8"/>
      <w:r>
        <w:rPr>
          <w:rtl w:val="true"/>
        </w:rPr>
        <w:t>تعریف علم البیان</w:t>
      </w:r>
      <w:bookmarkEnd w:id="9"/>
    </w:p>
    <w:p>
      <w:pPr>
        <w:pStyle w:val="BookText"/>
        <w:rPr/>
      </w:pPr>
      <w:r>
        <w:rPr>
          <w:rFonts w:ascii="IRNazanin" w:hAnsi="IRNazanin" w:eastAsia="IRNazanin"/>
          <w:color w:val="111111"/>
          <w:sz w:val="28"/>
          <w:sz w:val="28"/>
          <w:szCs w:val="28"/>
          <w:rtl w:val="true"/>
          <w:lang w:bidi="fa-IR"/>
        </w:rPr>
        <w:t xml:space="preserve">قدمه علی البدیع للاحتیاج إلیه فی نفس البلاغة وتعلق البدیع بالتوابع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علم</w:t>
      </w:r>
      <w:r>
        <w:rPr>
          <w:rFonts w:eastAsia="IRNazanin" w:cs="IRNazanin"/>
          <w:color w:val="111111"/>
          <w:sz w:val="28"/>
          <w:szCs w:val="28"/>
          <w:rtl w:val="true"/>
          <w:lang w:bidi="fa-IR"/>
        </w:rPr>
        <w:t>)</w:t>
      </w:r>
    </w:p>
    <w:p>
      <w:pPr>
        <w:pStyle w:val="Heading2"/>
        <w:numPr>
          <w:ilvl w:val="1"/>
          <w:numId w:val="1"/>
        </w:numPr>
        <w:rPr/>
      </w:pPr>
      <w:bookmarkStart w:id="10" w:name="__RefHeading___Toc5912_996550957"/>
      <w:bookmarkStart w:id="11" w:name="_Toc4"/>
      <w:bookmarkEnd w:id="10"/>
      <w:r>
        <w:rPr>
          <w:rtl w:val="true"/>
        </w:rPr>
        <w:t xml:space="preserve">الفن الثانی </w:t>
      </w:r>
      <w:r>
        <w:rPr>
          <w:rtl w:val="true"/>
        </w:rPr>
        <w:t xml:space="preserve">: </w:t>
      </w:r>
      <w:r>
        <w:rPr>
          <w:rtl w:val="true"/>
        </w:rPr>
        <w:t>علم البیان</w:t>
      </w:r>
      <w:bookmarkEnd w:id="11"/>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الفن عبارة عن الألفاظ کما هو مقتضی ظاهر قول المصنف أول الکتاب ورتبته علی مقدمة إلخ ، فإن جعل علم البیان عبارة عن المسائل احتیج لتقدیر مضاف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مدلول الفن الثانی علم البیان أو الفن الثانی دال علم البیان ، وإن جعل علم البیان عبارة عن الملکة أو الإدراک احتیج لتقدیر مضاف آخر وهو متعلق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قدمه علی البدیع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أتی به مقدما علیه لا أنه کان مؤخرا عنه ثم قدمه ، وتقدم فی أول الفن الأول وجه تقدیمه علی البیان ، وحاصله أنه قدم المعانی علی البیان لکونه منه بمنزلة المفرد من المرکب ؛ لأن رعایة المطابقة لمقتضی الحال التی هی مرجع علم المعانی معتبرة فی علم البیان مع زیادة شیء آخر وهو إیراد المعنی الواحد بطرق مختلفة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للاحتیاج إلیه فی نفس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الأنسب بما بعده 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لتعلقه بالبلاغة وتعلق البدیع بتوابعها وإنما کان علم البیان محتاجا إلیه فی نفس البلاغة ؛ لأنه یحترز به عن التعقید المعنوی کما سبق وهو شرط فی الفصاحة وهی شرط فی البلاغة وشرط الشرط شرط ، والحاصل أن الاحتراز عن التعقید المعنوی مأخوذ فی مفهومها بواسطة أخذ الفصاحة فیه والاحتراز المذکور لا یتیسر لغیر العرب العرباء إلا بهذا العلم ، فما قاله بعضهم من أن علم البیان یحتاج إلیه فی نفس البلاغة فی الجملة لا أنه لا تتم بلاغة کلام بدون أعمال علم البیان ، إذ الکلام المرکب من الدلالة المطابقیة لا یحتاج فی تحصیل بلاغته إلا إلی علم المعانی ، إذ لا حاجة إلی علم البیان فی الدلالة المطابقیة کما ستعرف فلیس بشیء ؛ لأن المقصود احتیاج بلاغة الکلام إلی علم البیان لا إلی أعماله ، ولا شک أن الاحتراز عن التعقید المعنوی لا یمکن إلا بعلم البیان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وتعلق البدیع بالتوابع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توابع البلاغة ؛</w:t>
      </w:r>
    </w:p>
    <w:p>
      <w:p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ملکة یقتدر بها علی إدراکات جزئیة ، أو أصول وقواعد معلومة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وذلک لأن البدیع علم یعرف به وجوه تحسین الکلام بعد رعایة المطابقة ووضوح الدلالة کما یأتی ، فلا جرم أنه لا تعلق له بالبلاغة ، وإنما یفید حسنا عرضیّا للکلام البلیغ ، وکلام الشارح المذکور یشیر إلی أن البدیع من توابع البلاغة وهو ما جزم به بعضهم خلافا لمن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من تتمة علم المعانی ، ولمن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قال من تتمة علم البیان</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ملکة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کیفیة راسخة فی النفس حاصلة من کثرة ممارسة قواعد الفن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یقتدر بها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الإتیان بهذا نظرا لشأن الملکة فی ذاتها وإن کان متروکا فی الملکة الواقعة فی التعریف ؛ لئلا یلزم التکرار مع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یعرف به إلخ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أصول وقواعد معلومة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علی ملکة إشارة إلی أن المراد بالعلم هنا إما الملکة أو الأصول بمعنی القواعد المعلومة ؛ لأن بها یعرف إیراد المعانی بطرق مختلفة فی الوضوح والخفاء وإنما قید القواعد بالمعلومة ؛ لأنه لا یطلق علیها علم بدون کونها معلومة من الدلائل وإنما کان المراد بالعلم هنا أحد الأمرین المذکورین ؛ لأن العلم مقول بالاشتراک علی هذین المعنیین فیجوز إرادة کل منهما ، ولا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یلزم علی ذلک استعمال المشترک فی التعریف بلا قرینة معینة وذلک لا یجوز ؛ لأنا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منع استعمال المشترک فی التعریف إذا أرید أحد معنییه أو معانیه فقط ، وأما إذا صح أن یراد به کل معنی فإنه یجوز کما هنا فإنه یجوز إرادة کل من الملکة والأصول کما أشار إلیه الشارح ؛ لأن علة المنع الوقوع فی الحیرة من جهة أنه لا یدری المعنی المراد من المشترک ، وهذا ینافی الغرض من التعریف من البیان والکشف علی أن محل منع استعمال المشترک فی التعریف إذا لم یکن بین المعنیین مثلا استلزام ، وأما إذا کان بینهما ذلک فإنه یجوز کما هنا ؛ لأن تعریف کل منهما یستلزم الآخر ؛ لأن الملکة کیفیة راسخة فی النفس یقتدر بها علی إدراکات جزئیة والإدراکات الجزئیة ینشأ عنها القواعد ؛ لأن القواعد شأنها أن تحصل من تتبع الجزئیات ، والقاعدة قضیة کلیة یتعرف منها أحکام جزئیات موضوعها والقضایا المذکورة ینشأ عنها الملکة بسبب ممارستها فقد استلزم کل منهما الآخر فکانا بمنزلة الشیء الواحد ، فالمقصود حینئذ بالتعریف الذی یؤتی به لبیان الحقیقة واحد فکأنه لا اشتراک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یعرف به إیراد المعنی الواحد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وحصل المقصود من التعریف ؛ لأن المقصود منه حصول البصیرة بالمعرف وقد وجد ، ثم إن الشارح سوی بین إرادة المعنیین وإن رجح إرادة المعنی الأول فی الفن الأول ، لکن الأرجح المعنی الثانی ؛ لأن الکتاب فی بیان المسائل والقواعد والعلم المذکور جزئی منه 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العلم کما یطلق علی الملکة والقواعد یطلق علی الإدراک فلم لم یذکره الشارح؟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لاحتیاج الکلام معه إلی تقدیر المتعلق بلا ضرورة داعیة إلی تقدیر ذلک ولکن الذی اختاره العلامة السید أن المراد بالعلم هنا الإدراک والتزم التقدیر المذکور ؛ لأن الإدراک هو المعنی الأصلی للعلم ؛ لأنه مصدر واستعمال العلم فی المعانی الأخر إما حقیقة عرفیة أو اصطلاحیة أو مجاز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العلامة عبد الحکیم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حقیقة هو الإدراک ، وقد یطلق علی متعلقه وهو المعلوم إما مجازا مشهورا أو حقیقة اصطلاحیة وعلی ما هو تابع له فی الحصول ووسیلة إلیه فی البقاء وهو الملکة کذلک ، ثم المراد الإدراک الحاصل عن الدلائل ، والمسائل المعلومة من الدلائل والملکة الحاصلة عن التصدیقات بالمسائل المدللة لما تقرر أن علم المسائل بدون الدلائل یسمی تقلیدا لا علما ، ولا یصح أن یراد بالعلم هنا اعتقاد مسائل الفن ؛ لأن مجرد اعتقادها لا یعرف به أحکام الجزئیات ما لم تحصل الملکة</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یعرف به إیراد المعنی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معنی واحد یدخل تحت قصد المتکلم ، فاللام للاستغراق العرفی ، والمراد بقوله یعرف به یعرف برعایته ؛ لأنه إذا لم یراع لا یعرف إیراد المعنی الواحد الوارد علی قصد المتکلم بطرق مختلفة ، وخرج بتقیید المعنی بالواحد إیراد المعانی المتعددة بطرق موزعة علی تلک المعانی مختلفة فی الوضوح بأن یکون هذا الطریق مثلا فی معناه أوضح من الطریق الآخر فی معناه فلا تکون معرفة إیرادها کذلک من علم البیان ، واعلم أن الغرض من معرفة هذا الإیراد أن یحترز المتکلم عن الخطأ فی تأدیة الکلام بحیث لا یورد من الکلام ما یدل علی مقصوده دلالة خفیة عند اقتضاء المقام دلالة واضحة أو واضحة عند اقتضائه دلالة خفیة ، أو أوضح عند اقتضائه دلالة متوسطة فی الوضوح والخفاء ، أو متوسطة عند اقتضائه أوضح أو أخفی</w:t>
      </w:r>
    </w:p>
    <w:p>
      <w:p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المدلول علیه بکلام مطابق لمقتضی الحال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وتراکیب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مختلفة فی وضوح الدلالة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ذلک المعنی ؛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المدلول علیه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بهذا إشارة إلی أن اعتبار علم البیان إنما هو بعد اعتبار علم المعانی ، وأن هذا من ذاک بمنزلة المفرد من المرکب ؛ لأن علم المعانی علم یعرف به إیراد المعنی بکلام مطابق لمقتضی الحال وعلم البیان علم یعرف به إیراد المعنی بکلام مطابق لمقتضی الحال بطرق مختلفة ، مثلا إذا کان المخاطب ینکر کون زید مضیافا ، فالذی یقتضیه الحال بحسب المقام جملة مفیدة لرد الإنکار سواء کان إفادتها إیاه بدلالة واضحة أو أوضح أو خفیة أو أخفی ،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زیدا لمضیاف ، أو لکثیر الرماد ، أو لمهزول الفصیل ، أو لجبان الکلب ، فإفادتها لذلک المعنی بدلالة المطابقة کالمثال الأول من وظیفة علم المعانی وإفادتها له بغیرها من وظیفة علم البیان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بطرق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یستفاد منه أنه لا بد فی البیان بالنسبة لکل معنی من طرق ثلاثة علی ما هو مفاد الجمع ولا بعد فیه ؛ لأن المعنی الواحد الذی نحن بصدده له مسند ومسند إلیه ونسبة لکل منها دال یجری فیه المجاز ، فیحصل للمرکب طرق ثلاثة لا محالة ، واختلاف الطرق فی الوضوح والخفاء کما یکون باعتبار قرب المعنی المجازی وبعده من المعنی الحقیقی یکون بوضوح القرینة المنصوبة وخفائها ، فتقیید إیراد المعنی الواحد بطرق مختلفة فی وضوح الدلالة بقولنا علی تقدیر أن یکون له طرق مما لا حاجة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أطول</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وتراکیب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مختلفة فی وضوح الدلالة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کانت تلک الطرق من قبیل الکنایة أو المجاز أو التشبیه ، فمثال إیراد المعنی الواحد بطرق مختلفة فی الوضوح من الکنایة أن یقال فی وصف زید مثلا بالجود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مهزول الفصیل ، وزید جبان الکلب ، وزید کثیر الرماد ، فهذه التراکیب تفید وصفه بالجود من طریق الکنایة ؛ لأن هزال الفصیل إنما یکون بإعطاء لبن أمه للضیفان ، وجبن الکلب لإلفه للواردین علیه من الأضیاف بکثرة فلا یعادی أحدا ، وکثرة الرماد من کثرة إحراق الحطب للطبخ من أجل کثرة الضیفان ، وهذه الطرق مختلفة فی الوضوح ، فکثرة الرماد أوضحها فیخاطب به عند المناسبة کأن یکون المخاطب لا یفهم بغیر ذلک ، ومثال</w:t>
      </w:r>
    </w:p>
    <w:p>
      <w:pPr>
        <w:pStyle w:val="BookText"/>
        <w:rPr/>
      </w:pPr>
      <w:r>
        <w:rPr>
          <w:rFonts w:ascii="IRNazanin" w:hAnsi="IRNazanin" w:eastAsia="IRNazanin"/>
          <w:color w:val="111111"/>
          <w:sz w:val="28"/>
          <w:sz w:val="28"/>
          <w:szCs w:val="28"/>
          <w:rtl w:val="true"/>
          <w:lang w:bidi="fa-IR"/>
        </w:rPr>
        <w:t xml:space="preserve">بأن یکون بعض الطرق واضح الدلالة علیه ، وبعضها أوضح ، والواضح خفی بالنسبة إلی الأوضح فلا حاجة إلی ذکر الخفاء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إیراده بطرق مختلفة الوضوح من الاستعارة أن یقال فی وصفه مثلا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بحرا فی الدار فی الاستعارة التحقیقیة ، وطم زید بإنعامه جمیع الأنام فی الاستعارة المکنیة ؛ لأن الطموم وهو الغمر بالماء من أوصاف البحر ، فدل ذلک علی أنه أضمر تشبیهه بالبحر فی النفس وهو الاستعارة بالکنایة علی ما یأتی ، ولجة زید تتلاطم بالأمواج ؛ لأن اللجة والتلاطم بالأمواج من لوازم البحر ، وذلک مما یدل علی إضمار تشبیهه به فی النفس أیضا ، وأوضح هذه الطرق الأول ، وأخفاها الوسط ومثال إیراده بطرق مختلفة الوضوح من التشبیه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کالبحر فی السخاء وزید کالبحر وزید بحر ، وأظهرها ما صرح فیه بوجه الشبه کالأول ، وأخفاها ما حذف فیه الوجه والأداة معا کالأخیر فیخاطب بکل من هذه الأوجه الکائنة من هذه الأبواب بما یناسب المقام من الوضوح والخفاء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بقی شیء آخر وهو أن قول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مختلفة فی وضوح الدلالة علیه ، فیه إشکال وهو أن الدلالة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یأتی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 اللفظ بحیث یلزم من العلم به العلم بشیء آخر ولا معنی لوصف ذلک الکون بالوضوح والخفاء ، وأجیب عن ذلک بأجوبة ،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وصف ذلک الکون بهما من وصف الشیء بما لمتعلقه ، والمراد وضوح المدلول أو خفاؤه بأن یکون قریبا بحیث یفهم بسرعة أو لا یفهم بسرعة وکأنه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بطرق مختلفة الدلالة الواضح مدلولها أو الخفی مدلولها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وصف الکون بذلک باعتبار أن ثبوت ذلک الکون للفظ معلوم بسرعة أو بدون سرعة وعلامة ذلک سرعة الانتقال من اللفظ إلی المدلول أو بطؤه</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یکون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یحتمل أن تکون الباء للسببیة ویحتمل أنها للتصویر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واختلاف تلک الطرق فی وضوح الدلالة بسبب کون بعض تلک الطرق أوضح أو مصور بکون بعض تلک الطرق أوضح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حاجة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علمت أن المراد باختلاف الطرق فی وضوح الدلالة ما ذکرناه بقولنا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یکون إلخ ، تعلم أنه لا حاجة إلی ما قاله الخلخالی حیث قدر الخفاء بعد قول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وضوح الدلالة علیه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وخفائها ،</w:t>
      </w:r>
    </w:p>
    <w:p>
      <w:pPr>
        <w:pStyle w:val="BookText"/>
        <w:rPr/>
      </w:pPr>
      <w:r>
        <w:rPr>
          <w:rFonts w:ascii="IRNazanin" w:hAnsi="IRNazanin" w:eastAsia="IRNazanin"/>
          <w:color w:val="111111"/>
          <w:sz w:val="28"/>
          <w:sz w:val="28"/>
          <w:szCs w:val="28"/>
          <w:rtl w:val="true"/>
          <w:lang w:bidi="fa-IR"/>
        </w:rPr>
        <w:t>وتقیید الاختلاف بالوضوح لیخرج معرفة إیراد المعنی الواحد بطرق مختلفة فی اللفظ والعبارة ، واللام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المعنی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للاستغراق العرفی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وحاصل ما رد به الشارح علیه أنه لا حاجة لقوله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وخفائها ؛ وذلک لأن الاختلاف فی الوضوح یقتضی أن بعضها أوضح من بعض مع وجود الوضوح فی کل ، ومن المعلوم أن الواضح بالنسبة إلی الأوضح خفی ، فالاختلاف فی الوضوح یستلزم الاختلاف فی الخفاء ، وحینئذ فلا حاجة لذکر الخفاء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 إسقاط لفظ الخفاء فیه فائدة وهی الإشارة إلی أن الخفاء الحقیقی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الخفاء فی نفس الأمر وهو الذی ینصرف إلیه اللفظ عند الإطلاق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من انتفائه عن تلک الطرق ، وإلا کان فیما وجد فیه تعقید ، والخفاء الموجود فیها إنما هو بحسب إضافة بعضها إلی بعض فکلها واضحة والتفاوت إنما هو فی شدة الوضوح وضعفه</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 وقوله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لیخرج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لیخرج معرفة إیراد المعنی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لیخرجها عن کونها مشمولة لعلم البیان وجزءا من مسماه ، وإلا فالمعرفة بالنسبة إلی معنی واحد لا یصدق علیه الحد بطریق الاستقلال أصلا ؛ لأن المراد بالمعنی جمیع المعانی الداخلة تحت القصد والإرادة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إیراد المعنی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ککرم زید وکالحیوان المفترس ، وقوله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بطرق 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اللفظ والعبارة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کونها متماثلة فی الوضوح ، وذلک کالتعبیر عن کرم زید بقولنا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کریم وزید جواد ، وکالتعبیر عن الحیوان المفترس بالأسد والغضنفر ، فمعرفة إیراد هذا المعنی بهذه الطرق لیست من البیان فی شیء ، وعطف العبارة علی اللفظ من عطف المرادف ، وحاصل ما ذکره الشارح أن تقیید المصنف الاختلاف بوضوح الدلالة مخرج لمعرفة إیراد المعنی الواحد بتراکیب مختلفة فی اللفظ متماثلة فی الوضوح ، وذلک بأن یکون اختلافها بألفاظ مترادفة ، إذ التفاوت فی الوضوح لا یتصور فی الألفاظ المترادفة ؛ لأن الدلالة فیها وضعیة فإن عرف المخاطب وضعها تماثلت وإلا لم یعرف منها أو من بعضها شیئا والتوقف فی تصور معنی بعضها لیس اختلافا فی الوضوح ؛ إذ لا وضوح قبل تذکر الوضع ومعرفته ضرورة أن المخاطب لا یدرک شیئا حتی یتذکر الوضع وبعد تذکره لا تفاوت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للاستغراق العرفی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معنی واحد یدخل تحت قصد المتکلم وإرادته ، فلو عرف أحد إیراد معنی قولنا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جواد بطرق مختلفة لم یکن بمجرد ذلک عالما بالبیان ، ثم لما لم یکن کل دلالة قابلا للوضوح والخفاء ، أراد أن یشیر إلی تقسیم الدلالة ، وتعیین ما هو المقصود هنا فقال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الحقیقی ؛ لأن القوی البشریة لا تقدر علی استحضار جمیع المعانی ؛ لأنها لا تتناهی ولا یصح جعلها للعهد ؛ إذ لا عهد ولا للجنس للزوم کون من له ملکة الاقتدار علی معرفة إیراد معنی واحد فی تراکیب مختلفة فی الوضوح عالما بالبیان ، ولا یقال جعلها للاستغراق العرفی یقتضی أن کل من عرف علم البیان یتمکن من إیراد أی معنی أراده بطرق مختلفة فی وضوح الدلالة مع أنه ممتنع فیما لیس له لازم بین أوله لازم واحد ؛ لأنا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لا یرد إلا إذا أرید باللازم ما یمتنع انفکاکه کما هو مصطلح المناطقة ، وسیأتی أن المراد أعم من ذلک ووجود ما لیس له لازم بالمعنی الأعم ممنوع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کل معنی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المعانی التی یقصدها المتکلم غیر متناهیة عرفا ، وکما أن الإحاطة بما لا یتناهی عقلا محال کذلک الإحاطة بما لا یتناهی عرفا ، فکیف یقدر بعلم البیان علی إحاطتها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استحالة فی الإحاطة بما لا یتناهی إجمالا کما فی سائر 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عرف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تفریع علی کون اللام للاستغراق ، وقوله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فلو عرف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لیس له تلک الملکة</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بمجرد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لا بد من معرفة إیراد کل معنی دخل تحت قصده وإرادته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نسخة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قابلة للوضوح والخفاء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منها ما لا یکون إلا واضحا کالوضعیة ، ومنها ما یکون قابلا للوضوح والخفاء وهو العقلیة ، وقد علمت أن وصف الدلالة بهما إما بحسب المدلول أو بحسب سرعة الانتقال من اللفظ وعدمه ، فعلی الأول یکون وصف الدلالة بهما مجازا وعلی الثانی یکون وصفها بهما حقیقة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أن یشیر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بالإشارة الذکر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أن یذکر تقسیم الدلالة والقصد من ذکر هذا التقسیم التوصل إلی بیان المقصود ، فقوله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وتعیین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مسبب علی 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المقصود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هذا الفن وهو قوله الآتی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والإیراد المذکور إلخ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ودلالة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دلالته الوضعیة ؛ وذلک لأن الدلالة هی کون الشیء بحیث یلزم من العلم به العلم بشیء آخر ،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ودلالة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احترز بإضافة الدلالة إلی اللفظ عن الدلالة الغیر اللفظیة ، سواء کانت عقلیة کدلالة تغیر العالم علی حدوثه ، أو وضعیة کدلالة الإشارة علی معنی نعم ، أو طبیعیة کدلالة الحمرة علی الخجل ، والصفرة علی الوجل ، والنبات علی المطر ، فإنها لا تنقسم إلی الأقسام الآتیة ، ثم إنه لما کان المتبادر من المصنف أن مراده بدلالة اللفظ هنا الدلالة المفهومة من قوله السابق فی وضوح الدلالة وهی اللفظیة العقلیة دفع الشارح ذلک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دلالته الوضعیة ، فخرج دلالة اللفظ العقلیة کدلالة الکلام علی حیاة المتکلم ، واللفظیة الطبیعیة کدلالة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وجع الصدر ، فلا ینقسم شیء منهما إلی الأقسام الآتیة ، وظهر لک من هذا أن فی کلام المصنف شبه استخدام حیث ذکر الدلالة أولا بمعنی ، ثم ذکرها ثانیا بمعنی آخر ، واعترض علی الشارح بأن الدلالة اللفظیة الوضعیة خاصة بالمطابقة فی اصطلاح البیانیین ، وحینئذ فیلزم علی تقسیمها للأقسام الآتیة تقسیم الشیء إلی نفسه وإلی غیره لکون المقسم أخص من الأقسام ، وأجیب بأن المراد بالوضعیة ما للوضع فیها مدخل سواء کان العلم بالوضع کافیا فیها لکونه سببا تامّا کما فی المطابقیة ، أو لا بد معه من انتقال عقلی کما فی التضمنیة والالتزامیة ، وهذا وجه جعل المناطقة الدلالات الثلاث وضعیات ، کذا قرر شیخنا العدوی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وبیان ذلک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تقسیم الدلالة وتعیین ما هو المقصود منها هنا</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حیث هی لا خصوص دلالة اللفظ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المراد بالشیء خصوص الموجود کما هو اصطلاح المتکلمین ، بل مطلق الأمر الأعم من ذلک کما أنه لیس المراد بالعلم ما قابل الظن وهو الجزم ، بل مطلق الإدراک والحصول فی الذهن الأعم من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بحالة والباء للملابسة وإضافة حیث لما بعدها بیانیة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الشیء ملتبسا بحالة هی أنها یلزم إلخ ، والضمیر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للشیء علی حذف مضاف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 من العلم بحاله مثلا اللفظ الموضوع دال علی</w:t>
      </w:r>
    </w:p>
    <w:p>
      <w:pPr>
        <w:pStyle w:val="BookText"/>
        <w:rPr/>
      </w:pPr>
      <w:r>
        <w:rPr>
          <w:rFonts w:ascii="IRNazanin" w:hAnsi="IRNazanin" w:eastAsia="IRNazanin"/>
          <w:color w:val="111111"/>
          <w:sz w:val="28"/>
          <w:sz w:val="28"/>
          <w:szCs w:val="28"/>
          <w:rtl w:val="true"/>
          <w:lang w:bidi="fa-IR"/>
        </w:rPr>
        <w:t xml:space="preserve">والأول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الدال ، 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المدلول ، ثم الدال إن کان لفظا فالدلالة لفظیة ، وإلا فغیر لفظیة کدلالة الخطوط والعقد والإشارات والنّصب ، ثم الدلالة اللفظیة إما أن یکون للوضع مدخل فیها ، أو لا ؛ </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معناه ودلالته کونه ملتبسا بحالة وهی أن یلزم من العلم بوضعه لذلک المعنی العلم بذلک المعنی ، وکذلک تغیر العالم فإنه دال علی حدوثه ودلالته کونه </w:t>
      </w:r>
      <w:r>
        <w:rPr>
          <w:rStyle w:val="FootnoteAnchor"/>
          <w:rtl w:val="true"/>
        </w:rPr>
        <w:footnoteReference w:id="2"/>
      </w:r>
      <w:r>
        <w:rPr>
          <w:rFonts w:ascii="IRNazanin" w:hAnsi="IRNazanin" w:eastAsia="IRNazanin"/>
          <w:color w:val="111111"/>
          <w:sz w:val="28"/>
          <w:sz w:val="28"/>
          <w:szCs w:val="28"/>
          <w:rtl w:val="true"/>
          <w:lang w:bidi="fa-IR"/>
        </w:rPr>
        <w:t xml:space="preserve">ملتبسا بحالة وهی أن یلزم من العلم بثبوته للعالم العلم بحدوثه ، وقوله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یلزم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کان اللزوم بواسطة أو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الشیء الأول وهو ما یلزم من العلم به العلم بشیء آخر ، وأما الشیء الثانی فهو ما یلزم من العلم بشیء آخر العلم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فالدلالة لفظیة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ثلاثة أقسام ؛ لأنها إما عقلیة بألا یمکن تغیرها کدلالة اللفظ علی وجود لافظه ، وإما طبیعیة بأن یکون الربط بین اللفظ والمدلول یقتضیه الطبع کدلالة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الوجع ، فإن طبع اللافظ یقتضی التلفظ به عند عروض الوجع ، وإما وضعیة بأن یکون الربط بین اللفظ الدال والمدلول بالوضع کدلالة الأسد علی الحیوان المفترس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فغیر لفظیة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وإلا یکن الدال لفظا ، فالدلالة غیر لفظیة ، وهی ثلاثة أقسام أیضا ؛ لأنها إما عقلیة لا یمکن تغیرها کدلالة التغیر علی الحدوث ، وإما طبیعیة بأن یکون الربط بین الدال والمدلول یقتضیه الطبع کدلالة الحمرة علی الخجل والصفرة علی الوجل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الخوف ، وإما وضعیة بأن یکون الربط بین الدال والمدلول بالوضع کدلالة الإشارة المخصوصة مثلا علی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علی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کدلالة الخطوط والعقد والإشارات والنصب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أمثلة للدلالة الوضعیة الغیر اللفظیة ، وأدخل بالکاف أمثلة العقلیة والطبیعیة الغیر اللفظیتین کما تقدم ، والمراد بالخطوط الکتابة أو الخطوط الهندسیة کالمثلث والمربع ، والنّصب جمع نصبة کغرف جمع غرفة ، وهی العلامة المنصوبة علی الشیء کالعلامة المنصوبة علی محل الطهارة من النجاسة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یکون للوضع مدخل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اللفظیة الوضعیة کدلالة الأسد علی الحیوان المفترس ، وقوله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إما أن یکون للوضع مدخل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دخول ، بأن کان سببا تامّا فیها کما فی المطابقیة أو جزء سبب کما فی التضمنیة والالتزامیة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کانت باقتضاء العقل وهی اللفظیة</w:t>
      </w:r>
    </w:p>
    <w:p>
      <w:pPr>
        <w:pStyle w:val="BookText"/>
        <w:rPr/>
      </w:pPr>
      <w:r>
        <w:rPr>
          <w:rFonts w:ascii="IRNazanin" w:hAnsi="IRNazanin" w:eastAsia="IRNazanin"/>
          <w:color w:val="111111"/>
          <w:sz w:val="28"/>
          <w:sz w:val="28"/>
          <w:szCs w:val="28"/>
          <w:rtl w:val="true"/>
          <w:lang w:bidi="fa-IR"/>
        </w:rPr>
        <w:t xml:space="preserve">فالأولی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المقصودة بالنظر هاهنا ؛ وهی کون اللفظ بحیث یفهم منه المعنی عند الإطلاق بالنسبة إلی العالم بوضعه ، وهذه الدلالة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العقلیة أو باقتضاء الطبع وهی اللفظیة الطبیعیة کدلالة اللفظ علی وجود لافظه ودلالة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الوجع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المقصود بالنظر هاهنا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حیث تقسیمها إلی مطابقیة وتضمنیة والتزامیة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یأتی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لا ینافی أن المقصود بالذات فی هذا الفن هو الدلالة العقلیة لا الوضعیة ؛ لأن إیراد المعنی الواحد بطرق مختلفة لا یتأتی بالوضعیة کما یأتی فی قول المصنف ، والإیراد المذکور لا یتأتی بالوضعیة ؛ لأن السامع إلخ ، ومن هذا تعلم أن المراد بالدلالة السابقة فی التعریف الدلالة العقلیة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الدلالة اللفظیة التی للوضع فیها مدخل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اللفظ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جنس فی التعریف خرج عنه الدلالة الغیر اللفظیة بأقسامها الثلاثة ، وقوله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ملتبسا بحالة هی أن یفهم منه المعنی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المطابقی أو التضمنی أو الالتزامی ، وقوله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عند الإطلاق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إطلاق اللفظ عن القرائن وتجرده عنها ، وقوله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بالنسبة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وخرج به اللفظیة العقلیة ، وکذلک اللفظیة الطبیعیة فإنهما یحصلان للعالم بوضع اللفظ ولغیره ، لعدم توقفهما علی العلم بوضعه ، ولا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توقفهما علی العلم بالوضع وإن کان منتفیا عنهما إلا أنهما لا ینافیانه ؛ إذ کل منهما متحققة سواء وجد العلم بالوضع أو لم یوجد ، وحینئذ فکیف یصح الاحتراز عنهما بهذا القید ؛ لأنا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المتبادر من قول الشارح بالنسبة إلی العالم بوضعه الحصر والقیود التی تذکر فی التعاریف یجب أن تحمل علی المتبادر منها مهما أمکن ، فلهذا صح الاحتراز عن الطبیعیة والعقلیة اللفظیتین بهذا القید ، کذا قرر شیخنا العدوی</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اللفظیة التی للوضع مدخل فیها إما علی تمام إلخ ، 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الکلام یقتضی حصر الدلالة المذکورة فی هذه الأقسام الثلاثة ، وفیه نظر ؛ لأن دلالة اللفظ الفصیح علی فصاحة المتکلم خارجة عن الأقسام المذکورة ؛ لأن فصاحة المتکلم لیست تمام ما وضع له اللفظ المذکور کما هو ظاهر ، ولیست جزءا من الموضوع له ، ولیست خارجة عنه ، بل هی فرد من أفراد الفصاحة التی هی جزء الفصیح الذی هو جزء ما وضع له اللفظ المذکور مع مدخلیة الوضع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مدخلیة للوضع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علی تمام ما 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کدلالة الإنسان علی الحیوان الناطق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علی جزئه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کدلالة الإنسان علی الحیوان ، أو الناطق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علی خارج عنه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فیها ؛ لأن المراد بمدخلیة الوضع أن یوضع اللفظ لنفس المعنی کما فی الدلالة الوضعیة ، أو لما یتعلق بذلک المعنی من الکل والملزوم کما فی دلالة التضمن والالتزام ، واللفظ المذکور لم یوضع لفصاحة المتکلم ولا لکله ولا لملزومه ، بل وضع لمرکب فصاحة المتکلم فرد من جزء جزئه ، فخروجها من الأقسام لعدم وجود المقسم فیها ، والظاهر أنها من قبیل الدلالة العقلیة ؛ لأنه یستحیل وجود لفظ فصیح بدون فصاحة المتکلم فتکون کدلالة اللفظ علی حیاة اللافظ</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تمام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مجموع ما وضع له ، والمراد بالمجموع ما قابل الجزء فدخل فی ذلک المعنی البسیط والمرکب ، فاندفع ما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حذف تمام ؛ لأنه یخرج دلالة اللفظ علی الماهیة البسیطة الموضوع هو لها ، 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 حذف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واکتفی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إما علی ما وضع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شامل للمعنی البسیط والمرکب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لفظة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لأجل حسن مقابلته بالجزء ، وقد تبین لک مما قلناه 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محترز له ، وما قیل من أنه احترز به عن دلالة اللفظ علی نفسه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ثلاثی ففیه نظر ؛ وذلک لأنه علی مذهب الشارح من أن دلالة اللفظ علی نفسه وضعیة وضعا نوعیّا ویکتفی بالمغایرة بین الدال والمدلول بالاعتبار ، تکون تلک الدلالة مطابقیة ، فلم یکن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احترازا عن شیء ، وعلی أن تلک الدلالة عقلیة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اختاره العلامة السید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خارجة عن المقسم وهو دلالة اللفظ الوضعیة وحیث کانت خارجة عن المقسم فلا یکون تمام احتراز عنها لعدم دخولها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المعنی الذی وضع أو معنی وضع ،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نائب فاعل وضع ، وجملة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صفة ، أو صلة جرت علی غیر من هی له ، لأن الموصوف بالوضع اللفظ لا المعنی وکان الواجب إبراز الضمیر ، ولعل المصنف ترک الإبراز جریا علی المذهب الکوفی الذی یری عدم وجوب الإبراز عند أمن اللبس کما هنا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والناطق بالعطف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علی جزئه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ما وضع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أو الناطق فقط ، إذ کل منهما جزء من الموضوع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علی خارج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کدلالة الإنسان علی الضاحک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وتسمی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الدلالة علی تمام ما وضع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الواضع إنما وضع اللفظ لتمام المعنی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من الأخیرتین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الدلالة علی الجزء والخارج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دلالة اللفظ علی کل من الجزء والخارج إنما هی من جهة حکم العقل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تمام ما وضع له اللفظ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کدلالة الإنسان علی الضاحک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وکدلالة السقف علی الحائط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الدلالة علی تمام ما وضع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الدلالة علی تمام المعنی الذی وضع اللفظ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ثان لتسمی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الواضع إنما وضع اللفظ لتمام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لجزئه ولا للازمه ، وحینئذ فالسبب فی حصولها عند سماع اللفظ أو تذکره هو معرفة الوضع فقط دون حاجة لشیء آخر ، بخلاف الأخیرتین فإنه انضم فیهما للوضع أمران عقلیان توقف فهم الکل علی الجزء وامتناع انفکاک فهم الملزوم عن اللازم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من الأخیرتین 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لتوقف کل منهما علی أمر عقلی زائد علی الوضع</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هی من جهة حکم العقل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الحصر یقتضی أن الوضع لا مدخل له فیهما ولیس کذلک إذ هو جزء سبب ؛ لأن کلّا من التضمنیة والالتزامیة یتوقف علی مقدمتین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إحداهما وضعیة والأخری عقلیة ، وهما کلما فهم اللفظ فهم معناه وکلما فهم معناه فهم جزؤه أو لازمه ، ینتج أنه کلما فهم اللفظ فهم جزء معناه أو لازمه ، والمقدمة الأولی متوقفة علی الوضع ؛ لأن فهم المعنی متوقف علی العلم بوضع اللفظ لذلک المعنی ، والمقدمة الثانیة متوقفة علی العقل ؛ لأن فهم الجزء أو اللازم متوقف علی انتقال العقل من الکل إلی الجزء من الملزوم إلی اللازم بواسطة حکم أنه کلما وجد الکل وجد جزؤه وکلما وجد الملزوم وجد لازمه ، فمن نظر إلی المقدمة الأولی سمی التضمنیة والالتزامیة وضعیتین کالمناطقة ، ومن نظر للثانیة سماها عقلیتین کالبیانیین ، وأجیب بأن هذا حصر إضافی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هی من جهة حکم العقل لا من جهة الوضع وحده للجزء أو اللازم ، فلا ینافی أنه من جهة العقل والوضع معا ، وإنما اقتصر علی العقل فی بیان التسمیة ؛ لأنه سبب قریب بخلاف الوضع فإنه سبب بعید وهو غیر ملتفت إلیه عند أهل هذا الفن ، قرر ذلک شیخنا العلامة العدوی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حصول الکل ، أو الملزوم یستلزم حصول الجزء ، أو اللازم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والمنطقیون یسمون الثلاثة وضعیة باعتبار أن للوضع مدخلا فیها ، ویخصون العقلیة بما یقابل الوضعیة والطبیعیة کدلالة الدخان علی النار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وتقید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الدلالات الثلاث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بالمطابقة</w:t>
      </w:r>
      <w:r>
        <w:rPr>
          <w:rFonts w:eastAsia="IRNazanin" w:cs="IRNazanin"/>
          <w:color w:val="111111"/>
          <w:sz w:val="28"/>
          <w:szCs w:val="28"/>
          <w:rtl w:val="true"/>
          <w:lang w:bidi="fa-IR"/>
        </w:rPr>
        <w:t>) ...</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وقوله من جهة حکم العقل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جهة هی منشأ حکم العقل المصور بأن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سواء تحقق الحکم بالفعل أو لا کذا ذکر العلامة عبد الحکیم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حصول الکل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المعنی المطابقی ، والمراد حصوله فی الذهن أو فی الخارج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یستلزم حصول الجزء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راجع للکل ، 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اللازم یرجع إلی الملزوم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والمنطقیون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أکثرهم وإلا فبعضهم کأثیر الدین الأبهری یسمی الأخیرتین عقلیتین کالبیانیین ، واختار الآمدی وابن الحاجب أن التضمنیة وضعیة کالمطابقیة وأن الالتزامیة 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أن کلا من الدلالتین الأخیرتین سواء قلنا إنها لفظیة أو عقلیة لا یصدق علیها أنها مجاز ، إذ لیس اللفظ مستعملا فی غیر ما وضع له العلاقة مع قرینة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أن للوضع مدخلا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کان دخوله قریبا کما فی المطابقیة ؛ لأنه سبب تام فیها إذ لا سبب لها سوی العلم به أو کان بعیدا کما فی الأخیرتین ؛ لأنه جزء سبب فیهما ؛ وذلک لأن کل واحدة منهما متوقفة علی أمرین ، فالتضمنیة متوقفة علی وضع اللفظ للکل وعلی انتقال العقل من الکل للجزء ، والالتزامیة متوقفة علی وضع اللفظ للملزوم ، وعلی انتقال العقل من الملزوم للازم فقد اعتبروا فی تسمیتهما وضعیتین السبب البعید وهو مدخلیة الوضع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ویخصون العقلیة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کانت لفظیة أو لا ، وکذا یقال فی الاثنین بعدها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یقابل الوضعیة والطبیعیة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فتکون الدلالة عندهم ثلاثة أقسام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عقلیة کدلالة الدخان علی النار ، ووضعیة کالدلالات الثلاث ، وطبیعیة کدلالة الحمرة علی الخجل والصفرة علی الوجل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فقوله کدلالة الدخان مثال للعقلیة ، وقوله ویخصون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بخلاف البیانیین فإن العقلیة عندهم لا تقابل الوضعیة ، إذ الوضعیة قد تکون عقلیة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فتأمل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وتقید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تقییدا إضافیّا لا وصفیّا فیقال دلالة مطابقة بالإضافة لا دلالة مطابقة بالوصف ، وکذا یقال فی التضمن والالتزام</w:t>
      </w:r>
    </w:p>
    <w:p>
      <w:pPr>
        <w:pStyle w:val="BookText"/>
        <w:rPr/>
      </w:pPr>
      <w:r>
        <w:rPr>
          <w:rFonts w:ascii="IRNazanin" w:hAnsi="IRNazanin" w:eastAsia="IRNazanin"/>
          <w:color w:val="111111"/>
          <w:sz w:val="28"/>
          <w:sz w:val="28"/>
          <w:szCs w:val="28"/>
          <w:rtl w:val="true"/>
          <w:lang w:bidi="fa-IR"/>
        </w:rPr>
        <w:t xml:space="preserve">لتطابق اللفظ والمعنی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والثانیة بالتضمن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لکون الجزء فی ضمن المعنی الموضوع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والثالثة بالالتزام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لکون الخارج لازما للموضوع له ،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کذا نقل الحفید عن الشارح فی حواشی المطول ، وذکر العلامة 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المراد بالتقیید ما یشمل تقیید الإضافة کأن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دلالة المطابقة وتقیید الصفة کما یقع فی عباراتهم من قولهم الدلالة المطابقیة ، ولا ینافی ذلک قول المصنف بالمطابقة ؛ لأن المراد بهذه المادة فیشمل نحو المطابقیة لا بهذا اللفظ ، وفی بعض النسخ وتختص الأولی وهی بمعنی النسخة الأولی ؛ لأن تختص من الخصوص لا من الاختصاص ، وحینئذ فالمعنی تختص الأولی بالمطابقة ولا یطلق هذا الاسم علی غیرها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الدلالة علی تمام ما وضع له اللفظ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لتطابق اللفظ والمعنی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توافقهما بمعنی أن اللفظ انحصرت دالیته علی هذا المعنی ولم یزد بالدلالة علی غیره ، کما أن المعنی انحصرت مدلولیته لهذا اللفظ فلا یکون مدلولا لغیره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الدلالة علی جزء ما وضع له اللفظ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لکون الجزء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المفهوم من اللفظ وذلک کالحیوان ، وقوله فی ضمن المعنی الموضوع له وذلک المعنی هو مجموع الناطق ، وحیث کان الجزء فی ضمن المعنی الموضوع له فیفهم عند فهمه ، وکلام الشارح هذا یشیر إلی أن دلالة التضمن فهم الجزء فی ضمن الکل ، ولا شک أنه إذا فهم المعنی فهمت أجزاؤه معه فلیس فیها انتقال من اللفظ إلی المعنی ومن المعنی إلی الجزء بل هو فهم واحد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یسمی بالقیاس إلی تمام المعنی مطابقة وبالقیاس إلی جزئه تضمنا فیکون اللفظ مستعملا فی الکل أعنی مجموع الجزأین مثلا ، وأما إذا استعمل اللفظ فی الجزء مجازا کان فهمه منه مطابقة ؛ لأنه تمام ما عنی به بالوضع الثانوی المجازی ، وقال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التضمن فهم الجزء من اللفظ مطلقا سواء استعمل اللفظ فیه أو فی الکل ، واختاره العلامة السید ضرورة أنک إذا استعملته فی الجزء فلعلاقة الجزئیة فما زالت الجزئیة ملاحظة ، واعلم أن هذا الخلاف جار فی دلالة الالتزام أیضا ، فقیل أنها فهم اللازم فی ضمن الملزوم ، وقیل فهم اللازم مطلقا ، وقد تعلمت ما یترتب علی الخلاف ، 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الفهم وصف للشخص الفاهم والدلالة التضمنیة والالتزامیة وصف اللفظ الدال ، فکیف تعرف دلالة</w:t>
      </w:r>
    </w:p>
    <w:p>
      <w:pPr>
        <w:pStyle w:val="BookText"/>
        <w:rPr/>
      </w:pPr>
      <w:r>
        <w:rPr>
          <w:rFonts w:ascii="IRNazanin" w:hAnsi="IRNazanin" w:eastAsia="IRNazanin"/>
          <w:color w:val="111111"/>
          <w:sz w:val="28"/>
          <w:sz w:val="28"/>
          <w:szCs w:val="28"/>
          <w:rtl w:val="true"/>
          <w:lang w:bidi="fa-IR"/>
        </w:rPr>
        <w:t xml:space="preserve">فإن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فرضنا لفظا مشترکا بین الکل وجزئه ولازمه کلفظ الشمس المشترک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الجرم والشعاع ومجموعهما ، فإذا أطلق علی المجموع مطابقة ، واعتبر دلالته علی الجرم تضمنا ، والشعاع التزاما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التضمن بفهم الجزء فی تضمن الکل أو بفهم الجزء مطلقا ، وتعرف الالتزامیة بفهم اللازم فی ضمن الملزوم أو بفهم اللازم مطلقا ، وهذا تعریف للشیء بما یغایره؟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بالفهم الانفهام ، أو هو مصدر المبنی للمفعول ، فالمراد انفهام الجزء أو اللازم فی ضمن الکل أو الملزوم أو انفهامهما مطلقا أو کون الجزء أو اللازم فهم فی ضمن الکل أو الملزوم أو مطلقا ، أو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الدلالة وإن کانت حالة للفظ لکن لما کان سبببها یفهم الجزء فی ضمن الکل أو مطلقا أو ینتقل من الملزوم لللازم تسمحوا فی التعبیر عنهما بما ذکر ؛ تنبیها علی أن الثمرة المقصودة من تلک الحالة هی الفهم والانتقال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فتأمل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الغرض من هذا الاعتراض إفساد تعاریف الدلالات الثلاث المستفادة من التقسیم المذکور بأنها غیر مانعة ؛ وذلک لأنه یستفاد منه أن المطابقة تعرف بأنها دلالة اللفظ علی تمام ما وضع له والتضمن دلالته علی جزء ما وضع له ، والالتزام دلالته علی الخارج عن معناه لازم له فیرد علی کل تعریف منها أنه فاسد الطرد لدخول فرد من أفراد کل منها فی الآخر فقول الشارح ، فإن قیل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بسبب تعریف الدلالات بما استفید مما نقدم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کلفظ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أنه لا یصدق علیه أنه مشترک بین الکل وجزئه ولازمه ، إذ الکل المجموع والشعاع غیر لازم له بل للجرم ، وأجبیب بأنه إذا کان لازما للجرم کان لازما للمجموع قطعا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قاله 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ومبنی هذا الإشکال علی رجوع ضمیر لازمه إلی المجموع وهو غیر متعین ، إذ یصح رجوعه للجزء وعلیه فلا إشکال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اشتراکا لفظیا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الجرم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القرص ، وقوله الشعاع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فرض أن لفظ شمس موضوع لمجموع القرص والشعاع بوضع وللقرص الذی هو أحد الجزأین بوضع وللشعاع الذی هو أحد الجزأین ولازم للقرص بوضع</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إذا وضمیر أطلق راجع للفظ شمس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والشعاع التزاما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باعتبار هذا الوضع أعنی الوضع للمجموع ، إذ هو باعتباره جزء لا لازم ،</w:t>
      </w:r>
    </w:p>
    <w:p>
      <w:pPr>
        <w:pStyle w:val="BookText"/>
        <w:rPr/>
      </w:pPr>
      <w:r>
        <w:rPr>
          <w:rFonts w:ascii="IRNazanin" w:hAnsi="IRNazanin" w:eastAsia="IRNazanin"/>
          <w:color w:val="111111"/>
          <w:sz w:val="28"/>
          <w:sz w:val="28"/>
          <w:szCs w:val="28"/>
          <w:rtl w:val="true"/>
          <w:lang w:bidi="fa-IR"/>
        </w:rPr>
        <w:t xml:space="preserve">فقد صدق علی هذا التضمن والالتزام أنها دلالة اللفظ علی تمام الموضوع له ، وإذا أطلق علی الجرم أو الشعاع مطابقة صدق علیها أنها دلالة اللفظ علی جزء الموضوع له ، أو لازمه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باعتبار وضع آخر وهو وضع الشمس للجرم فقط فقوله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واعتبر دلالته علی الجرم تضمنا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باعتبار الوضع للمجموع ، 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الشعاع التزاما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باعتبار الوضع للجرم فقط فاستقامت عبارة الشارح وإن کان هذا التأویل بعیدا من کلام الشارح ؛ لما فیه من الخروج عن الموضوع وهو إطلاق الشمس علی المجموع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صدق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إذا الثانیة ، 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أنها دلالة اللفظ علی تمام الموضوع له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ذلک الصدق بالنظر لوضع آخر وهو الوضع لکل واحد منهما علی حدته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صدق علی هذا التضمن والالتزام أنه دلالة اللفظ علی تمام ما وضع له صار تعریف المطابقة منتقضا منعا لدخول فردین من أفراد التضمنیة والالتزامیة فیه ، وهاتان صورتان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أطلق علی الجرم أو الشعاع مطابقة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علی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أطلق علی المجموع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دلالة الشمس علی الجرم مطابقة ، أو علی الشعاع مطابقة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دلالة اللفظ علی جزء الموضوع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نظرا لوضع الشمس للمجموع</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لازمه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بالنظر لوضع الشمس للجرم وحده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وحیث صدق علی دلالة الشمس علی الجرم أو الشعاع مطابقة أنها دلالة اللفظ علی جزء المعنی الموضوع له أو لازمه ، فتکون المطابقة داخلة فی تعریف کل من التضمن والالتزام ، فیکون تعریف کل منهما غیر مانع لدخول المطابقة فیه وهاتان صورتان أیضا ، فجملة ما ذکره الشارح من الصور أربعة 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انتقاض المطابقة بکل من التضمن والالتزام ، وانتقاض کل من التضمن والالتزام بالمطابقة ، وبقی علی الشارح انتقاض التضمن بالالتزام وعکسه ، فکان علیه أن یقول زیادة علی ما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أطلق الشمس علی الشعاع التزاما بالنظر لوضعه للجرم وحده فقد صدق علیه أنها دلالة اللفظ علی جزء معناه بالنظر لوضع الشمس للمجموع فیکون الالتزام داخلا فی تعریف التضمن ، وإذا أطلق</w:t>
      </w:r>
    </w:p>
    <w:p>
      <w:pPr>
        <w:pStyle w:val="BookText"/>
        <w:rPr/>
      </w:pPr>
      <w:r>
        <w:rPr>
          <w:rFonts w:ascii="IRNazanin" w:hAnsi="IRNazanin" w:eastAsia="IRNazanin"/>
          <w:color w:val="111111"/>
          <w:sz w:val="28"/>
          <w:sz w:val="28"/>
          <w:szCs w:val="28"/>
          <w:rtl w:val="true"/>
          <w:lang w:bidi="fa-IR"/>
        </w:rPr>
        <w:t xml:space="preserve">وحینئذ ینتقض تعریف کل من الدلالات الثلاث بالأخریین ؛ فالجواب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الشمس علی الشعاع تضمنا بالنظر لوضع الشمس للمجموع ، فقد صدق علیها أنها دلالة اللفظ علی لازم معناه بالنظر لوضع الشمس للجرم وحده فیکون التضمن داخلا فی تعریف الالتزام ، وبهذا تمت الصور الست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وحین إذ صدق ما ذکر علی ما ذکره ینتقض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 وفیه أنه لم یستوف الصور الست حتی یتم ما ذکره من التفریع ، والذی یتفرع علی ما ذکره إنما هو انتفاض المطابقة بکل من الأخیرتین وانتقاض کل من الأخیرتین بالأولی فقط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علم مما مر أن دلالة لفظ الشمس علی الشعاع یکون مطابقة تضمنا والتزاما ، فمن أجل أنها تکون تضمنا والتزاما ینتقض تعریف کل منهما بالأخری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ینتقض تعریف کل من الدلالات الثلاث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الحاصل من التقسیم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بالأخریین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بالدلالتین الأخریین لا بتعریفهما کما قد یتبادر من العبارة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کان تعریف کل من الدلالات الثلاث منقوضا بما ذکر فیکون غیر مانع ، وسکت الشارح عن انتقاض تعاریف الثلاثة بعدم جمعها مع أنه ممکن بأن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أطلق لفظ شمس علی الجرم مطابقة لا یشمله تعریف المطابقة ؛ لکونها دلالة اللفظ علی جزء معناه باعتبار الوضع للمجموع ، وکذا یقال فی الباقی ، ویجاب عن هذا أیضا باعتبار قید الحیثیة فی التعریف ، فإن اعتبرت الدلالة علی الجرم من حیث الوضع له فهی المطابقة لا غیر وإن اعتبرت الدلالة علیه من حیث إنه جزء المعنی الموضوع له فهی التضمنیة لا غیر ، وکذا یقال فی الباقی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قرر ذلک شیخنا العلامة العدوی</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بالأخریین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الهمزة مفرده 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الهمزة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أنثی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الخاء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أفعل تفضیل ، إذ أصله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بهمزتین مفتوحة فساکنة أبدلت الساکنة ألفا ومعناه مغایر ، وأفعل التفضیل إذا کان بأل طابق موصوفه وهنا الأخریین موصوفه مقدر مؤنث وهو الدلالتان ، فلذلک طابق فکان مضموم الهمزة مفرده أخری مؤنث آخر بفتح الخاء ، وأما لو کان الموصوف مذکرا بأن یقدر بالأمرین الآخرین لکانت الهمزة مفتوحة ؛ لأن مفرده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الهمزة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ومثناه آخرین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بفتحها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یصح أن یکون الأخریین هنا مثنی 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بالضم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آخرة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بکسر الخاء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لأنه کذلک بمعنی مقابل الأول فیصیر المعنی</w:t>
      </w:r>
    </w:p>
    <w:p>
      <w:pPr>
        <w:pStyle w:val="BookText"/>
        <w:rPr/>
      </w:pPr>
      <w:r>
        <w:rPr>
          <w:rFonts w:ascii="IRNazanin" w:hAnsi="IRNazanin" w:eastAsia="IRNazanin"/>
          <w:color w:val="111111"/>
          <w:sz w:val="28"/>
          <w:sz w:val="28"/>
          <w:szCs w:val="28"/>
          <w:rtl w:val="true"/>
          <w:lang w:bidi="fa-IR"/>
        </w:rPr>
        <w:t>أن قید الحیثیة مأخوذ فی تعریف الأمور التی تختلف باعتبار الإضافات ، حتی إن المطابقة هی الدلالة علی تمام ما وضع له من حیث إنه تمام ما وضع له والتضمن الدلالة علی جزء ما وضع له من حیث إنه جزء ما وضع له ، والالتزام الدلالة علی لازمه من حیث إنه لازم ما وضع له ، وکثیرا ما یترکون هذا القید اعتمادا علی شهرة ذلک ، وانسیاق الذهن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حینئذ وینتقض تعریف کل من الدلالات الثلاثة بالمتأخرین منها وهو فاسد کما لا یخفی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 یس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قید الحیثیة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الإضافة بیانیة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 وملاحظ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الأمور التی تختلف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تتغایر وتتباین باعتبار الإضافات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النسب ، وذلک کالدلالات الثلاث فإنها تختلف بالنسبة والإضافة للکل أو الجزء أو اللازم ، فدلالة الشمس علی الشعاع یقال لها مطابقیة وتضمنیة والتزامیة باعتبار إضافة تلک الدلالة لکل ما وضع له اللفظ أو لجزئه أو لازمه ، واحترز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تختلف باعتبار الإضافات عن الأمور المختلفة المتباینة لذواتها لأمور لا تجتمع ، کالإنسان مع الفرس ؛ فإنهما لا یتصادقان لاختصاص الأول بالناطقیة المباینة لذاتها للصاهلیة المختصة بالثانی ، فلا یحتاج إلی اعتبار قید الحیثیة فی تعاریفها لکفایة تلک المباینات عن رعایة الحیثیة فی تعاریفها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إن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تفریعیة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وحیث کان قید الحیثیة معتبرا فی تعریف الأمور المتباینة بالإضافة کالدلالات فتعرف المطابقیة بالدلالة علی تمام ما وضع له من حیث إنه تمام الموضوع له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من حیث إنه جزء الموضوع له أو لازمه فلا تدخل التضمنیة والالتزامیة فیها ، وتعرف التضمنیة بأنها الدلالة علی جزء ما وضع له من حیث إنه جزء ما وضع له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من حیث إنه تمام المعنی الموضوع له أو لازمه فلا تدخل المطابقیة والالتزامیة فیها بسبب اعتبار قید الحیثیة ، وتعرف الالتزامیة بأنها الدلالة علی لازم الموضوع له من حیث إنه لازم لا من حیث إنه تمام الموضوع له أو جزؤه فلا تدخل المطابقیة والتضمنیة فیها بسبب اعتباره قید الحیثیة</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وانسیاق الذهن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انقیاده واهتدائه إلیه ، 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کثیرا ما یترکون هذا القید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التعریف المذکور قصدا أو من التقسیم المشعر بالتعریف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وشرطه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الالتزام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اللزوم الذهنی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 المعنی الخارجی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الشارح فی المطول یدل علی أنه یجوز ترک بعض القیود من التقسیم المشعر بالتعریف اعتمادا علی الوضوح والشهرة ولا یجوز ذلک فی التعریف ، بل لا بد فیه من المبالغة فی رعایة القیود وکلامه هنا فی المختصر یخالف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ما ذکره فی المطول بالنظر إلی مطلق القید وما ذکره فی المختصر بالنظر إلی خصوص قید الحیثیة فلا تخالف بینهما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فی عبد الحکیم</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الالتزام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أشار بذلک إلی أن تذکیر الضمیر فی شرطه لتذکیر لفظ الالتزام وإن کان معناه مؤنثا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الدلالة ولا یقال شأن الشرط أن لا یلزم من وجوده وجود ولا عدم ، والأمر هنا لیس کذلک إذ متی تحقق اللزوم الذهنی تحققت دلالة الالتزام ؛ لأنا نقول لا نسلم ذلک ، إذ قد یوجد اللزوم الذهنی فی نفسه من غیر لفظ یدل علیه فلم یلزم من وجوده وجود دلالة الالتزام ؛ لأنها لفظیة کما 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اللزوم الذهنی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أن اللزوم إما ذهنی وخارجی کلزوم الزوجیة للأربعة ، أو ذهنی فقط کلزوم البصر للعمی ، أو خارجی فقط کلزوم السواد للغراب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والمعتبر فی دلالة الالتزام باتفاق البیانیین والمناطقة اللزوم الذهنی صاحبه لزوم خارجی أو لا ، ولذا قال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وشرطه اللزوم الذهنی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الخارجی فلیس بشرط لکن لیس المراد شرط انتفائه ، بل المراد عدم شرطه فقط سواء وجد أو لا فوجوده غیر مضر ، والمراد باللزوم الذهنی عند البیانیین ما یشمل اللزوم غیر البین وهو ما لا یکفی فی جزم العقل به تصور اللازم والملزوم ، بل یتوقف علی وسائط کلزوم کثرة الرماد للکرم وما یشمل اللزوم البین بقسمیه أعنی البین بالمعنی الأخص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ما یکفی فی جزم العقل به تصور الملزوم وذلک کلزوم البصر للعمی ، والبین بالمعنی الأعم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ما یجزم العقل به عند تصور اللازم والملزوم سواء توقف جزم العقل به علی تصور الأمرین کلزوم الزوجیة للأربعة أو کان تصور الملزوم وحده کافیا ، وأما المناطقة فقد اختلفوا فی المراد باللزوم الذهنی المعتبر فی دلالة الالتزام فالمحققون منهم علی أن المراد به خصوص البین بالمعنی الأخص ، وقال بعضهم المراد به البین مطلقا سواء کان بالمعنی الأخص أو بالمعنی الأعم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الخارجی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بحیث یلزم من حصول المعنی الموضوع له فی الذهن حصوله فیه ؛ إما علی الفور ، أو بعد التأمل فی القرائن والأمارات ، ولیس المراد باللزوم عدم انفکاک تعقل المدلول الالتزامی عن تعقل المسمی فی الذهن أصلا ؛ أعنی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اللزوم البین المعتبر عند المنطقیین ، وإلا لخرج کثیر من معانی المجازات ، والکنایات عن أن تکون مدلولات التزامیة ،</w:t>
      </w:r>
    </w:p>
    <w:p>
      <w:p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المنسوب إلی الخارج عن معنی اللفظ من نسبة الجزئی إلی الکلی لا إلی الخارج بمعنی الواقع ونفس الأمر ؛ لأن اللازم قد لا یکون خارجا بهذا المعنی وبقولنا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نسبة الجزئی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یندفع ما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المعنی إذا لم یکن مدلولا للفظ ولا جزءا لمدلوله کان خارجا عن مدلوله فجعله خارجیا نسبة للخارج یلزم علیه اتحاد المنسوب والمنسوب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بحیث یلزم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ملتبسا بحالة هی أن یلزم من حصول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 فلزوم الضحک للإنسان عبارة عن کون الضحک ملتبسا بحالة هی أن یلزم من حصول معنی الإنسان الموضوع له وهو حیوان ناطق فی الذهن حصوله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علی الفور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 حصول الملزوم فی الذهن وذلک فی اللزوم البین بقسمیه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بعد التأمل فی القرائن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الوسائط وذلک فی اللزوم الغیر البین کلزوم کثرة الرماد للکرم ولزوم الحدوث للعالم ؛ لأنک إذا تصورت العالم لا یجزم عقلک ، ولا یحصل فیه حدوثه إلا بعد التأمل فی القرائن کالتغیر وعطف الأمارات علی القرائن عطف تفسیر</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المراد باللزوم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الذهنی المعتبر فی دلالة الالتزام عند البیانیین عدم انفکاک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المراد ذلک فقط ، بل المراد ما هو أعم من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انفکاک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کفی فی جزم العقل باللزوم تصور الملزوم أو توقف علی تصور اللازم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اللزوم المنفی إراداته وحده عند البیانیین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اللزوم البین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کان بینا بالمعنی الأخص أو بالمعنی الأعم خلافا لمن قصره علی الأول ؛ لأن اللازم علی جعله بینا بالمعنی الأخص وهو ما ذکره الشارح من الخروج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علی جعله بینا بالمعنی الأعم ، وحینئذ فلا وجه لقصره علی ما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دلالة الالتزام وهذا نعت للزوم البین ، 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المنطقیین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بعضهم کما 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وإلا لخرج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بأن کان المراد باللزوم المعتبر فی دلالة الالتزام</w:t>
      </w:r>
    </w:p>
    <w:p>
      <w:pPr>
        <w:pStyle w:val="BookText"/>
        <w:rPr/>
      </w:pPr>
      <w:r>
        <w:rPr>
          <w:rFonts w:ascii="IRNazanin" w:hAnsi="IRNazanin" w:eastAsia="IRNazanin"/>
          <w:color w:val="111111"/>
          <w:sz w:val="28"/>
          <w:sz w:val="28"/>
          <w:szCs w:val="28"/>
          <w:rtl w:val="true"/>
          <w:lang w:bidi="fa-IR"/>
        </w:rPr>
        <w:t>ولما تأتی الاختلاف بالوضوح فی دلالة الالتزام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وتقیید اللزوم بالذهنی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عدم انفکاک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 یعنی اللزوم البین بقسمیه فقط لخرج کثیر من معانی المجازات والکنایات عن کونها مدلولات التزامیة ، لکن القوم جعلوها مدلولات التزامیة ، وحینئذ فاللازم باطل فکذلک الملزوم وثبت المدعی ، والمراد بذلک الکثیر من معانی المجاز ماعدا الجزء واللازم البین بالمعنی الأخص ، والمراد بالکثیر من معانی الکنایة ما کان مفتقرا إلی مطلق التأمل فی القرائن وهی التی لا یحکم بالربط بین طرفیها عقلا بعد تصورهما ، وبیان خروج ما ذکر أن الدال إن کان لفظ اللازم ، فانفکاک المعانی المجازیة والکنائیة عنه فی غایة الظهور وإن کان لفظ الملزوم مع القرینة فلا انفکاک ، ولکن المجموع لم یوضع للمعنی الملزوم الذی لزمه تلک المعانی ، بل الموضوع لذلک المعنی الملزوم اللفظ بدون القرینة فلا یکون من دلالة الالتزام ؛ لأنه یجب فیها أن یکون الدال علی اللازم موضوعا للملزوم ولم یوجد ، فإن کان الدال لفظا لملزوم بشرط القرینة فیمکن انفکاک المعانی المجازیة والکنائیة عن ذلک الملزوم مع القرینة المانعة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بقی شیء آخر وهو أن کلام الشارح یقتضی دلالة المجاز علی معناه بالالتزام وهو مخالف لما صرح به هو فی شرح الشمسیة من أن دلالة المجاز علی معناه المجازی بالمطابقة ، وأن المراد بالوضع فی تعریف الدلالات أعم من الشخصی والنوعی حتی یدخل المجاز والمرکبات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 یس</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یجاب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المراد بقوله عن أن تکون مدلولات التزامیة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الوضع الأصلی فلا ینافی أنها بحسب الوضع المجازی مدلولات مطابقیة وإنما قال الشارح کثیر ؛ لأن اللزوم البین المعتبر عند المناطقة قد یکون فی بعضها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تأتی الاختلاف بالوضوح فی دلالة الالتزام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لأنه إذا کان معنی اللزوم عدم الانفکاک کان کل لازم بهذا المعنی لا ینفک عن الملزوم فیکون کل واحد من لوازم الشیء مساویا للآخر فی الوضوح والخفاء ؛ لأن کل واحد من اللوازم لا ینفک عن الملزوم بهذا 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 سم ، وقوله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کما لم یتأت الاختلاف المذکور فی الدلالة المطابقیة ، لکن عدم الاختلاف بالوضوح فی دلالة الالتزام باطل فبطل الملزوم وهو کون المراد باللزوم المعتبر</w:t>
      </w:r>
    </w:p>
    <w:p>
      <w:pPr>
        <w:pStyle w:val="BookText"/>
        <w:rPr/>
      </w:pPr>
      <w:r>
        <w:rPr>
          <w:rFonts w:ascii="IRNazanin" w:hAnsi="IRNazanin" w:eastAsia="IRNazanin"/>
          <w:color w:val="111111"/>
          <w:sz w:val="28"/>
          <w:sz w:val="28"/>
          <w:szCs w:val="28"/>
          <w:rtl w:val="true"/>
          <w:lang w:bidi="fa-IR"/>
        </w:rPr>
        <w:t xml:space="preserve">إشارة إلی أنه لا یشترط اللزوم الخارجی کالعمی ؛ فإنه یدل علی البصر التزاما ؛ لأنه عدم البصر عما من شأنه أن یکون بصیرا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هنا اللزوم البین ، فقوله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تأتی عطف علی قوله لخرج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 واعترض علی الشارح بأنا لا نسلم الشرطیة القائلة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المراد باللزوم المعتبر عدم الانفکاک لما تأتی الاختلاف فی دلالة الالتزام بالوضوح ؛ لأن دلالة اللفظ علی لازمه أوضح من دلالته علی لازم لازمه ؛ لأن الذهن ینتقل من ملاحظة اللفظ إلی ملاحظة الملزوم أولا ، ومن ملاحظة الملزوم إلی ملاحظة اللازم ثانیا ، ومن ملاحظة اللازم إلی ملاحظة لازم اللازم ثالثا فبسبب هذه الملاحظة یتأتی الاختلاف المذکور ، وأجیب بأن مراد الشارح بالاختلاف المذکور التفاوت بحسب الزمان بأن یکون زمن الانتقال من الملزوم إلی اللازم فی بعض الصور أطول من زمن الانتقال فی بعض آخر بسبب خفاء القرائن ووضوحها لا بحسب ذات الانتقال بأن یوجد انتقالان فأکثر والتفاوت فی دلالة اللفظ علی لازمه ودلالته علی لازم لازمه من قبیل الثانی ؛ لأن فی دلالة اللفظ علی لازم معناه انتقالین ، وفی دلالته علی لازم لازمه ثلاثة کما علمت ، وهذا التفاوت لا یعتد به عندهم ، وحینئذ فلا إیراد ، واعترض هذا الجواب بأن الدلالة التضمنیة المعتبر فیها تتفاوت بحسب الذات لا بحسب الزمان فإنه ینتقل من اللفظ إلی الکل أولا ومن الکل إلی جزئه ثانیا ومن الجزء إلی جزء جزئه ثالثا ، ففی دلالة اللفظ علی جزء المعنی انتقالان وعلی جزء جزئه ثلاثة ، وهذا التفاوت معتبر عند القوم ، والتفرقة بین دلالة الالتزام ودلالة التضمن تفرقة من غیر فارق فتأمل</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أطلق اللزوم ولم یقیده بالذهنی لانتفت الإشارة المذکورة وصار صادقا باشتراط الخارجی وعدم اشتراطه لصیرورة اللزوم حینئذ مطلقا أعم من الذهنی والخارجی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یشترط اللزوم الخارجی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کون المعنی الالتزامی بحیث متی یحصل المسمی فی الخارج حصل هو فی الخارج ، والمراد لا یشترط اللزوم الخارجی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استقلالا ولا منضمّا للذهنی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للنفی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عدم البصر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عدم مقید بالإضافة للبصر لا أن البصر جزء من مفهومه حتی</w:t>
      </w:r>
    </w:p>
    <w:p>
      <w:pPr>
        <w:pStyle w:val="BookText"/>
        <w:rPr/>
      </w:pPr>
      <w:r>
        <w:rPr>
          <w:rFonts w:ascii="IRNazanin" w:hAnsi="IRNazanin" w:eastAsia="IRNazanin"/>
          <w:color w:val="111111"/>
          <w:sz w:val="28"/>
          <w:sz w:val="28"/>
          <w:szCs w:val="28"/>
          <w:rtl w:val="true"/>
          <w:lang w:bidi="fa-IR"/>
        </w:rPr>
        <w:t>مع التنافی بینهما فی الخارج ، ومن نازع فی اشتراط اللزوم الذهنی فکأنه أراد باللزوم اللزوم البین ؛ بمعنی عدم انفکاک تعقله عن تعقل المسمی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والمصنف أشار إلی أنه لیس المراد باللزوم الذهنی اللزوم البین المعتبر عند المنطقیین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لاعتقاد المخاطب بعرف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کان ذلک اللزوم </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تکون دلالته علی البصر تضمنیة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التنافی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التعاند والتضاد بینهما فی الخارج ، فلو قلنا باشتراط اللزوم الخارجی لخرج هذا عن کونه مدلولا التزامیا مع أن القصد دخوله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نازع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العلامة ابن الحاجب حیث قال فی مختصره الأصولی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ودلالته الوضعیة علی کمال معناه مطابقیة وعلی جزئه تضمنیة وغیر الوضعیة التزام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اللازم ذهنیا فظاهره حیث قدم الأول أنه لا یشترط فی دلالة الالتزام اللزوم الذهنی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فکأنه أراد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فأظن أنه أراد ؛ إذ من معانی کأن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الظن ، وحاصله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مراد ابن الحاجب باللزوم الذهنی المنفی اشتراطه فی دلالة الالتزام علی القول الأول فی کلامه خصوص الذهنی البین بالمعنی الأخص ، وهذا لا ینافی اشتراط اللزوم الذهنی مطلقا ، ومحصله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القول الأول فی کلام ابن الحاجب یقول باعتبار اللزوم الذهنی مطلقا ولا یشترط خصوص اللزوم الذهنی البیّن بالمعنی الأخص ، والقول الثانی یقول لا بد من اللزوم الذهنی البین بالمعنی الأخص ، فاللزوم الذهنی لا بد منه بلا نزاع ، وإنما الخلاف فی النوع المعتبر منه ، وعلی هذا فالقول الأول فی کلام ابن الحاجب هو عین ما قاله المصنف ، وعلی کل حال فاللزوم الخارجی غیر 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قرر شیخنا العلامة العدوی ، ویدل علیه کلام حواشی المطول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اللزوم البین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بالمعنی الأخص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والمصنف أشار إلی أنه لیس المراد باللزوم الذهنی اللزوم البین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بل المراد به ما یشمل البین وغیر البین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لاعتقاد المخاطب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کان اللزوم الذهنی عقلیا بأن کان لا یمکن انفکاکه ، بل ولو کان ذلک اللزوم لأجل اعتقاد المخاطب إیاه بسبب عرف عام أو غیره ، وذلک بأن یفهم المخاطب من اللفظ بواسطة عرف عام أو خاص أن بین معناه وبین معنی آخر لزوما بحیث صار استحضار أحدهما فی الذهن مستلزما لاستحضار الآخر فیه ، فهذا کاف فی اللزوم الذهنی ، فمثال اللزوم</w:t>
      </w:r>
    </w:p>
    <w:p>
      <w:pPr>
        <w:pStyle w:val="BookText"/>
        <w:rPr/>
      </w:pPr>
      <w:r>
        <w:rPr>
          <w:rFonts w:ascii="IRNazanin" w:hAnsi="IRNazanin" w:eastAsia="IRNazanin"/>
          <w:color w:val="111111"/>
          <w:sz w:val="28"/>
          <w:sz w:val="28"/>
          <w:szCs w:val="28"/>
          <w:rtl w:val="true"/>
          <w:lang w:bidi="fa-IR"/>
        </w:rPr>
        <w:t xml:space="preserve">مما یثبته اعتقاد المخاطب بسبب عرف عام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باعتقاد المخاطب بواسطة العرف العام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الأسد مثلا أهل العرف قاطبة یفهمون من معناه لازما هو الجراءة والشجاعة ، وإن کان لا لزوم عقلا بین تلک الجثة والجراءة ، فإذا قیل هل زید شجاع؟ فأجبت بقولک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المخاطب منه أنه شجاع ، وکما فی طنین الأذن إذا فهم منه المخاطب بسبب العرف العام أن صاحب ذلک الطنین مذکور ، فیجوز أن یقال لمن یعتقد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لفلان طنینا فی إذنه لیفهم منه أنه مذکور ، وکاختلاج العین إذا فهم منه المخاطب بسبب العرف العام لقاء الحبیب ، فیجوز أن یقال لمن یعتقد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اختلجت عین فلان ؛ لیفهم منه أنه لقی حبیبه ، وکما إذا اعتقد إنسان بسبب العرف العام أن من لم یتزوج فهو عنین ، فیجوز أن یقال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غیر متزوج ؛ لیفهم منه أنه عنین بسبب اعتقاده اللزوم بینهما بواسطة العرف العام وإن کان اللزوم العقلی منتفیا ، وظهر مما قررنا أن إضافة اعتقاد للمخاطب فی کلام المصنف من إضافة المصدر لفاعله وأن المفعول محذوف وأن المعتبر فی تحقیق اللزوم ما عند المخاطب من الربط ؛ لأن الدلالة کون اللفظ بحیث یفهم منه المخاطب أمرا لازما عند المتکلم وإلا لربما خلا الخطاب عن الفائدة ، ولذا قال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لاعتقاد المخاطب ولم یقل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لاعتقاد المتکلم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یثبته اعتقاد المخاطب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اعترض بأن اعتقاد المخاطب متعلق باللزوم لا مثبت له ، والمثبت له إنما هو ذهن المخاطب وعقله فأولا یثبته بعقله ثم بعد ذلک یعتقده ، فکان الأولی 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یثبته ذهن المخاطب ، وأجیب بأن الاعتقاد فی کلامه مصدر بمعنی اسم الفاعل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یثبته معتقد المخاطب وهو ذهنه ، أو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المراد بالإثبات التعلق علی سبیل المجاز المرسل من إطلاق اسم اللازم وإرادة الملزوم ؛ لأن تعلق الاعتقاد باللزوم یستلزم ثبوته فی الذهن بالوجود الظنی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یجعله ثابتا فیه علی وجه الظن</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بسبب عرف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اعترض بأنه لم یظهر المراد به ؛ لأنه إن أرید به ما اتفق علیه جمیع أهل العلم أو جمیع العوام کما هو المتبادر منه ففیه بعد ؛ لأنه یبعد اتفاق جمیع أهل العلم أو العوام علی شیء ، وأجیب بأن المراد به ما لم یتعین واضعه کأهل</w:t>
      </w:r>
    </w:p>
    <w:p>
      <w:pPr>
        <w:pStyle w:val="BookText"/>
        <w:rPr/>
      </w:pPr>
      <w:r>
        <w:rPr>
          <w:rFonts w:ascii="IRNazanin" w:hAnsi="IRNazanin" w:eastAsia="IRNazanin"/>
          <w:color w:val="111111"/>
          <w:sz w:val="28"/>
          <w:sz w:val="28"/>
          <w:szCs w:val="28"/>
          <w:rtl w:val="true"/>
          <w:lang w:bidi="fa-IR"/>
        </w:rPr>
        <w:t xml:space="preserve">إذ هو المفهوم من إطلاق العرف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العرف الخاص ؛ کالشرع ، واصطلاحات أرباب الصناعات ، وغیر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والإیراد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إیراد المعنی الواحد بطرق مختلفة فی الوضوح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یتأتی بالوضعیة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بالدلالات المطابقیة</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الشرع أو النحاة أو المتکلمین وحینئذ فلا یراد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هو المفهوم من إطلاق العرف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علة لمحذوف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قیدنا العرف بالعام ولم نجعله شاملا للخاص ؛ لأنه المفهوم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فالعرف العام کاللزوم الذی بین الأسد والجراءة کما مر ، والعرف الخاص کاللزوم الذی بین بلوغ الماء قلتین وعدم قبول النجاسة ، فإن هذا اللزوم عند أهل الشرع خاصة ، فإذا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ینجس هذا الماء إذا وقع فیه نجاسة ولم تغیره؟ فأجبت بقولک هذا الماء بلغ قلتین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المخاطب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من أهل الشرع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قبوله للنجاسة ، وکاللزوم الذی بین التسلسل والبطلان ، فإن هذا اللزوم عند أهل الکلام ؛ لأنهم 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التسلسل یستلزم البطلان ، فإذا قلت لإنسان یلزم علی کلامک الدور أو التسلسل وکان ذلک المخاطب من أهل الکلام فهم منه أنه باطل ، وکلزوم الرفع للفاعل فإنه خاص بالنجاة ، فإذا قال إنسان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زیدا بالنصب ،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فاعل فهم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نحویا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مرفوع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واصطلاحات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علی الشرع ؛ لأن اصطلاح أرباب کل صنعة من قبیل العرف الخاص وذلک کلزوم القدوم للنجار ؛ فإنه خاص بالنجارین فیجوز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قدوم زید لیفهم المخاطب أن زیدا نجار ، وکذا ما تقدم من لزوم الرفع للفاعل والبطلان للتسلسل ، فإن الأول خاص باصطلاح أهل صنعة النحو ، والثانی خاص باصطلاح أهل صنعة الکلام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علی العرف الخاص وذلک کقرائن الأحوال کما إذا کان المقام مقام ذم إنسان بالبخل ، فإن من لوازم استحضار البخل استحضار الکرم فإذا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المخاطب بخله وکالتعریض کقولک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أنا فلست بزان وترید أن مخاطبک زان لقرینة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بالدلالات المطابقیة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 بالجمع ؛ لأن الاختلاف فی الوضوح إنما یتأتی فیه ، وفسر الوضعیة بالمطابقیة لئلا یتوهم أن المراد الوضعیة بالمعنی الذی جعله مقسما للدلالات الثلاث فیما تقدم ، أعنی ما للوضع فیها مدخل فتدخل العقلیة الآتیة وهو فاسد ، واعلم أن المطابقیة یندرج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السامع إن کان عالما بوضع الألفاظ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لذلک المعنی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بعضها أوضح دلالة علیه من بعض ، وإلا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لم یکن عالما بوضع الألفاظ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کل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الألفاظ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دالا علیه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فیها دلالة سائر المجازات مرسلة کانت أو لا ؛ لأنها دلالة اللفظ علی تمام الموضوع له بالوضع النوعی بناء علی أن المراد بالوضع فی تعریف المطابقة أعم من الشخصی والنوعی کما صرح به الشارح فی شرح الشمسیة حیث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نسلم أن دلالة المجاز علی معناه تضمن أو التزام بل مطابقة ، إذ المراد بالوضع فی الدلالات الثلاث أعم من الجزئی الشخصی کما فی المفردات والکلی النوعی کما فی المرکبات ، وإلا لبقیت دلالة المرکبات خارجة عن الأقسام ، والمجاز موضوع بازاء معناه بالنوع کما تقرر فی موضعه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 قد علمت أن سائر المجازات دلالتها بالمطابقة وأنها وضعیة فکیف یتأتی قول المصنف تبعا لغیره من أهل هذا الفن أن الإیراد المذکور لا یتأتی بالوضعیة ویتأتی بالعقلیة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إلا أن یراد بالوضعیة والمطابقیة ما کان بطریق الحقیقة فقط؟ ، أو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أهل هذا الفن یمنعون أن دلالة المجاز وضعیة ، ویدل لهذا کلام السیرامی عند تعریف الدلالة ونصه الوضع المعتبر سواء کان شخصیا أو نوعیا تعیین اللفظ نفسه بلا واسطة قرینة بإزاء المعنی لا تعیینه مطلقا بإزائه ، وصرح بذلک الشارح أیضا فی التلویح فانتفی الوضع مطلقا فی المجاز ، فدلالته تضمنیة أو التزامیة نظرا إلی تحقق الفهم ضمنا فتکون عقلیة کدلالة المرکبات علی مدلولها والقیاس علی النتیجة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 یس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السامع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خصه بالذکر ؛ لأنه الذی یعتبر نسبة الخفاء والوضوح إلیه غالبا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عالما بوضع الألفاظ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بوضع کل واحد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بعضها أوضح دلالة علیه من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هی مستویة فی الدلالة علیه ضرورة تساویها فی العلم بالوضع المقتضی لفهم المعنی عند سماع الموضوع ، وإذا تساوت فلا یتأتی الاختلاف فی دلالتها وضوحا وخفاء</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وإن لم یکن عالما بوضع الألفاظ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بوضع جمیعها وهذا صادق بأن لا یعلم شیئا منها أصلا ، أو یعلم البعض دون البعض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کل واحد دالّا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لتوقف الفهم علی العلم بالوضع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خده یشبه الورد ؛ فالسامع إن کان عالما بوضع المفردات والهیئة الترکیبیة امتنع أن یکون کلام آخر یؤدی هذا المعنی بطریق المطابقة دلالة أوضح ، أو أخفی ؛ لأنه إذا أقیم مقام کل لفظ ما یرادفه فالسامع إن علم الوضع فلا تفاوت فی الفهم ، </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انتفت دلالته منها علی ذلک المعنی لا یوصف بخفاء الدلالة ولا بوضوحها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لتوقف الفهم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المعنی علی العلم بالوضع ، أورد علیه أن الموقوف علی العلم بالوضع فهم المعنی بالفعل والدلالة کون اللفظ بحیث یفهم منه المعنی ، وهذه الحیثیة ثابتة للفظ بعد العلم بوضعه وقبله ، ولا تکون منتفیة علی تقدیر انتفاء العلم بالوضع ، وحینئذ فلا یلزم من نفی الفهم الموقوف علی العلم بالوضع نفی الدلالة فبطل ما ذکره من التعلیل ، وأجیب بأن المراد بالدلالة فی قول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وإلا لم یکن کل واحد دالّا علیه فهم المعنی من اللفظ بالفعل لا کون اللفظ بحیث یفهم منه المعنی ، وحینئذ فالمعنی وإلا لم یکن کل واحد من الألفاظ مفهما له ، ویدل لهذا قول الشارح الآتی ، وإلا لم یتحقق الفهم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لم یکن عالما بالوضع لم یتحقق فهم ذلک المعنی من المرادفات ، فقول الشارح هنا لتوقف الفهم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المعبر عنه فی کلام المصنف هنا بالدلالة ، وقوله علی العلم بالوضع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فیلزم من نفی العلم بالوضع نفی الدلالة ؛ لأن المتوقف علی الشیء ینتفی بانتفاء المتوقف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عالما بوضع المفردات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علم أن الخد موضوع للوجنة والورد موضوع للنبت المعلوم وأن یشبه معناه یماثل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والهیئة الترکیبیة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وعالما بهیئته الترکیبیة وهی إسناد یشبه إلی الخد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وعالما بمدلولها وهو ثبوت شبه الخد للورد بناء علی أن هیئته الترکیبیة موضوعة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امتنع أن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خبرها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امتنع أن یوجد کلام مؤدیا هذا المعنی بدلالة المطابقة وقوله دلالة منصوب علی المصدریة ، وقوله أوضح أو أخفی صفة لدلالة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أوضح من خده یشبه الورد أو أخفی منه ، فقد حذف المفضل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علة لقوله امتنع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یرادفه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وجنته تماثل الورد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علم الوضع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هذه المرادفات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تفاوت فی الفهم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وإلا لم یتحقق الفهم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یکن کل واحد ؛ لأن قولنا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عالم بوضع الألفاظ 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عالم بوضع کل لفظ فنقیضه المشار إلیه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وإلا یکون سلبا جزئیا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لم یکن عالما بوضع کل لفظ فیکون اللازم عدم دلالة کل لفظ ، ویحتمل أن یکون البعض منها دالا لاحتمال أن یکون عالما بوضع البعض ، ولقائل أن یقول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یکون فهمه من الکلام الثانی کفهمه من الکلام الأول ، والمراد بالفهم الدلالة کما 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لم یتحقق الفهم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لم یعلم أن هذه الألفاظ الجدیدة المرادفة للألفاظ الأولی موضوعة لذلک المعنی لم یفهم شیئا أصلا ، فعلی کلا التقدیرین لم یکن تفاوت فی الدلالة وضوحا وخفاء ، ومثل ما ذکره الشارح من المثال إذا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یشبه البحر فی السخاء وبدلنا کل لفظ بردیفه ، فإن کان مساویا له فی العلم بالوضع لم یختلف الفهم ، وإن کان غیر مساو لم یتحقق الفهم بخلاف ما إذا دللنا علی معنی الکرم مثلا بمستلزمه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کفلان مهزول الفصیل ، وجبان الکلب ، وکثیر الرماد وأنه یجوز أنه یکون استلزام بعض هذه المعانی لمعنی الکرم أوضح من بعض فتختلف الدلالة وضوحا وخفاء کما یأتی فی الدلالة العقلیة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قال لم یکن کل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مما یدل علی السلب الجزئی دون أن یقول لم یکن واحد منها مما یدل علی السلب الکلی ، وإنما کان الأول سلبا جزئیّا ؛ لوقوع کل فی حیز النفی المفید لسلب العموم وهو سلب جزئی ، وإنما کان الثانی سلبا کلیا ؛ لأن واحد نکرة واقعة فی سیاق النفی فتعم عموما شمولیا فیکون المراد عموم السلب وهو سلب کلی</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قوله بضمیر الغیبة العائدة علی المصنف ،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لما ذکر عبارة المصنف بالمعنی لم ینسبها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أنه عالم بوضع کل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فیکون إیجابا کلیا ، وقوله معناه خبر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فنقیضه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 وقوله یکون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النقیض ، وقوله سلبا جزئیا خبر یکون ، وجملة یکون خبر المبتدأ ، وإنما کان نقیضه ما ذکر لما تقرر فی المنطق من أن الإیجاب الکلی إنما یناقضه</w:t>
      </w:r>
    </w:p>
    <w:p>
      <w:pPr>
        <w:pStyle w:val="BookText"/>
        <w:rPr/>
      </w:pPr>
      <w:r>
        <w:rPr>
          <w:rFonts w:ascii="IRNazanin" w:hAnsi="IRNazanin" w:eastAsia="IRNazanin"/>
          <w:color w:val="111111"/>
          <w:sz w:val="28"/>
          <w:sz w:val="28"/>
          <w:szCs w:val="28"/>
          <w:rtl w:val="true"/>
          <w:lang w:bidi="fa-IR"/>
        </w:rPr>
        <w:t xml:space="preserve">لا نسلم عدم التفاوت فی الفهم علی تقدیر العلم بالوضع ، بل یجوز أن یحضر فی العقل معانی بعض الألفاظ المخزونة فی الخیال بأدنی التفات لکثرة الممارسة والمؤانسة ، وقرب العهد بها بخلاف البعض فإنه یحتاج إلی التفات أکثر </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السلب الجزئی لا الکلی ، ولذا لم یقل لم یکن أحد منها دالا الذی هو سلب کلی ، ثم إن من المعلوم أن السلب الجزئی أعم من السلب الکلی ؛ وذلک لتحقق السلب الجزئی عند انتفاء الحکم عن کل الأفراد الذی هو السلب الکلی وعند انتفائه عن بعض الأفراد ، ولذا قال الشارح فی بیان معنی قول المصنف وإلا لم یکن کل واحد دالّا علیه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لم یکن عالما بوضع کل لفظ ، فاللازم عدم دلالة کل لفظ علیه ، وهذا اللازم أعنی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دلالة کل لفظ علیه صادق بألا یکون للفظ منها دلالة أصلا وصادق بأن یکون لبعض منها 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فقول الشارح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ویحتمل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 الأولی أن یقول فیحتمل عدم کون کل واحد منها دالا ، ویحتمل إلخ ، کما قلنا ، واعلم أن ما ذکره الشارح من توجیه تعبیر المصنف بقوله لم یکن کل واحد دون لم یکن واحد إنما یتم علی مذهب من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المسند إلیه المسور بکل إذا أخر عن أداة السلب یفید سلب العموم ، وأما علی مذهب الشیخ عبد القاهر من أنه إذا أخر عن أداه النفی وما فی معناها یفید النفی عن الکل مع بقاء أصل الفعل فلا یتم وهو 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قرر شیخنا العدوی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وارد علی قول المصنف ؛ لأن السامع إن کان عالما بوضع الألفاظ لم یکن بعضها أوضح دلالة من بعض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الألفاظ المخزونة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لیث وأسد وسبع وغضنفر ، وقوله بأدنی التفات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لکثرة الممارسة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ممارسة استعماله فی معناه وهو متعلق بیحضر ، ففهم المعنی من أسد أو سبع أقرب من فهمه من لیث وغضنفر مع العلم بوضع هذه الألفاظ الأربعة ؛ وذلک لکثرة استعمال هذین اللفظین فی المعنی الموضوع له دون الآخرین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وقرب العهد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بالألفاظ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باستعمالها فی معناها أو بالعلم بوضعها ، وقوله والمؤانسة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لازم علی ملزوم ، وکذا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وقرب العهد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یحتاج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فقد وجد الوضوح والخفاء فی دلالة المطابقة مع العلم بالوضع فقول المصنف ؛ لأن السامع إن کان عالما</w:t>
      </w:r>
    </w:p>
    <w:p>
      <w:pPr>
        <w:pStyle w:val="BookText"/>
        <w:rPr/>
      </w:pPr>
      <w:r>
        <w:rPr>
          <w:rFonts w:ascii="IRNazanin" w:hAnsi="IRNazanin" w:eastAsia="IRNazanin"/>
          <w:color w:val="111111"/>
          <w:sz w:val="28"/>
          <w:sz w:val="28"/>
          <w:szCs w:val="28"/>
          <w:rtl w:val="true"/>
          <w:lang w:bidi="fa-IR"/>
        </w:rPr>
        <w:t xml:space="preserve">ومراجعة أطول مع کون الألفاظ مترادفة ، والسامع عالما بالوضع ، وهذا مما نجده من أنفسنا ، والجواب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التوقف إنما هو من جهة تذکر الوضع ، وبعد تحقق العلم بالوضع ، وحصوله بالفعل ؛ فالفهم ضروری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بوضع الألفاظ لم یکن بعضها أوضح من بعض لا یسلم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ومراجعة أطول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مرادف لما قبله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والمراجعة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تذکر الوضع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المنسی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التوقف والمراجعة لخفاء الدلالة بعد العلم بالوضع ، وحاصله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بالاختلاف فی الوضوح والخفاء أن یکون ذلک بالنظر لنفس الدلالة ودلالة الالتزام کذلک ؛ لأنها من حیث إنها دلالة التزام قد تکون واضحة کما فی اللوازم القریبة ، وقد تکون خفیة کما فی اللوازم البعیدة بخلاف المطابقة ، فإن فهم المعنی المطابقی واجب قطعا عند العلم بالوضع ، والتفاوت فی سرعة الحضور وبطئه إنما هو من جهة سرعة تذکر السامع للوضع وبطئه ، ولهذا یختلف باختلاف الأشخاص والأوقات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تحقق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الأوضح وبعد تذکر الوضع المنسی تعلم المعنی من غیر توقف ؛ لأن الفرض أنه عالم بالوضع لکنه غفل عنه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أراد بالعلم بالوضع تذکره ، وقوله وحصوله تفسیر لتحققه ، وأورد علی کلام المصنف أیضا أن الترکیب الذی فیه التعقید اللفظی بسبب تقدیم بعض المعمولات علی بعض لا یفهم معناه إلا بعد التأمل بعد العلم بوضع جمیع ألفاظه ، فإذا أبدلت ألفاظه بما یرادفه من غیر اشتمال علی ذلک التعقید بأن قدم فی أحد الترکیبین ما أخر فی الآخر وذکر فی أحدهما ما حذف فی الأخر فقد تصور الوضوح والخفاء فی دلالة الألفاظ الوضعیة بعد العلم بوضعها من غیر طلب تذکر الوضع ، وأجیب بأن الهیئة مختلفة والکلام عند اتفاق الهیئة ؛ لأن لها دخلا فی الفهم الوضعی علی أن المراد أنه لا یتأتی الاختلاف بالوضوح والخفاء فی الدلالة الوضعیة مع بقاء فصاحة الکلام ، وأورد علیه أیضا اختلاف الحد والمحدود فی الدلالة ، فإن کلا منهما یدل علی الماهیة مع العلم بالوضع فی الکل وکون الدلالة فی الکل مطابقة مع اختلافهما فی الدلالة علیها وضوحا وخفاء ، فإن دلالة الحد أخفی لاحتیاجها إلی استخراج الأجزاء وتمییز ألفاظها الدالة علیها تفصیلا ، وأجیب بأن الکلام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ویتأتی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الإیراد المذکور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الدلالات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لجواز أن تختلف مراتب اللزوم فی الوضوح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مراتب لزوم الأجزاء للکل فی التضمن ، ومراتب لزوم اللوازم للملزوم فی الالتزام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عند اتحاد المعنی من کل وجه حتی لا یبقی إلا نفس الدلالة والحد والمحدود معناهما مختلف بالإجمال والتفصیل ؛ لأن الحد معناه الماهیة المفصلة والمحدود معناه الماهیة المجملة ، وحینئذ فالأوضحیة باعتبار التفصیل ، فرجع الاختلاف فی المدلول دون الدلالة ، وأورد علیه أیضا أن الوضع لا یشترط فیه القطع ، بل الظن کاف وهو قابل للشدة والضعف فیتأتی الاختلاف فی الوضعیة باعتبار ذلک ، وأجیب بأن إیراد المعنی الواحد بطرق مختلفة باعتبار ظنون المخاطب مما لا ینضبط ولا یرتکب أصلا علی أن تصور المعنی الموضوع له اللفظ یحصل مع کل ظن ولو کان ضعیفا ، فلم یختلف فهم الموضوع له وضوحا وخفاء ، وإنما اختلف فی کون ما فهم هل هو ذلک فی الوضع أو لا؟ والکلام فی تصور المعنی لا فی تحقق کون ما تصور منه هو الموضوع له أو لا؟ فتأمل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ویتأتی بالعقلیة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بها ما تقدم وهی دلالة التضمن والالتزام فأل عهدیة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مراتب اللزوم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باللزوم ما یشمل لزوم الجزء للکل فی التضمن ولزوم اللازم للملزوم فی الالتزام ، ولهذا لم یقل مراتب اللازم لئلا یکون قاصرا علی دلالة الالتزام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مراتب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الأجزاء للکل کالحیوان والجسم النامی والجسم المطلق والجوهر ، فهذه کلها أجزاء للإنسان ، لکن بعضها بواسطة فأکثر وبعضها بلا واسطة ، فالربط بین المنتقل منه الذی هو الکل وبین المنتقل إلیه الذی هو الجزء قد یکون خفیا ؛ لوجود الواسطة فتختفی دلالة لفظ المنتقل منه علی الجزء المنتقل إلیه ، وقد یکون الربط المذکور واضحا لعدم الواسطة فتظهر تلک الدلالة</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ومراتب لزوم اللوازم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هی المدلول الالتزامی لما مر من أن دلالة الالتزام دلالة اللفظ علی الخارج اللازم مثلا الوصف بالکرم له لوازم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کالوصف بکثرة الضیفان وبکثرة الرماد والوصف بجبن الکلب والوصف بهزال الفصیل ، وبعض هذه اللوازم واضح وبعضها خفی ، فإذا کان الربط بین الملزوم المنتقل منه وبین ذلک اللازم</w:t>
      </w:r>
    </w:p>
    <w:p>
      <w:pPr>
        <w:pStyle w:val="BookText"/>
        <w:rPr/>
      </w:pPr>
      <w:r>
        <w:rPr>
          <w:rFonts w:ascii="IRNazanin" w:hAnsi="IRNazanin" w:eastAsia="IRNazanin"/>
          <w:color w:val="111111"/>
          <w:sz w:val="28"/>
          <w:sz w:val="28"/>
          <w:szCs w:val="28"/>
          <w:rtl w:val="true"/>
          <w:lang w:bidi="fa-IR"/>
        </w:rPr>
        <w:t xml:space="preserve">وهذا فی الالتزام ظاهر ؛ فإنه یجوز أن یکون للشیء لوازم متعددة بعضها أقرب إلیه من بعض ، وأسرع انتقالا منه إلیه لقلة الوسائط ، فیمکن تأدیة الملزوم بالألفاظ الموضوعة لهذه اللوازم المختلفة الدلالة علیه وضوحا وخفاء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المنتقل إلیه خفیا کانت دلالة لفظ المنتقل منه علی ذلک المنتقل إلیه خفیة ، وإن کان الربط بینهما واضحا کانت تلک الدلالة واضحة ، والسبب فی الوضوح فی دلالة الالتزام إما کون اللزوم ذهنیا بینا تستوی فیه العقول وإما قلة الوسائط مع ضمیمة الاستعمال العربی أو مع ضمیمة ظهور القرینة جدا حتی کأنها المشهود ، وقد یکون الوضوح مع کثرة الوسائط عند ضمیمة کثرة الاستعمال ، والسبب فی الخفاء فیها کثرة الوسائط المحوجة لمزید التأمل وذلک لقلة الاستعمال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مراتب اللزوم فی الوضوح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الملزوم کالکرم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لوازم متعددة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ککثرة الضیفان وکثرة إحراق الحطب وکثرة الرماد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تلک اللوازم ککثرة الضیفان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أقرب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ذلک الشیء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ذلک الشیء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ذلک البعض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لقلة الوسائط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بالقلة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یشمل العدم بالنظر للبعض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فیمکن تأدیة الملزوم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المعنی الملزوم کالکرم بالألفاظ </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إلخ بأن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کثیر الضیفان ، أو کثیر إحراق الحطب ، أو کثیر الرماد ، ولا شک أن انتقال الذهن من کثرة الضیفان للکرم أسرع من انتقاله من کثرة إحراق الحطب للکرم لعدم الواسطة بینهما ، وانتقاله من کثرة إحراق الحطب للکرم أسرع من انتقاله من کثرة الرماد للکرم ؛ لأن بین الکرم وکثرة إحراق الحطب واسطة وبینه وبین کثرة الرماد واسطتان ، وقوله لقلة الوسائط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کثرة الاستعمال کالکرم فإن له لوازم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ککثرة الرماد وهزال الفصیل وجبن الکلب فتمکن تأدیة الکرم بالألفاظ الموضوعة لهذه اللوازم بأن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کثیر الرماد أو هزیل الفصیل أو جبان الکلب ، ولا شک أن هذه اللوازم مختلفة فی الدلالة علی الکرم من جهة الوضوح والخفاء ، إذ لیس الانتقال من هذه اللوازم إلی الکرم مستویا فإن الانتقال من کثرة الرماد إلیه أسرعها لکثرة الاستعمال ولو کثرت وسائطه ، واعترض علی الشارح بأن الکلام فی دلالة الالتزام</w:t>
      </w:r>
    </w:p>
    <w:p>
      <w:pPr>
        <w:pStyle w:val="BookText"/>
        <w:rPr/>
      </w:pPr>
      <w:r>
        <w:rPr>
          <w:rFonts w:ascii="IRNazanin" w:hAnsi="IRNazanin" w:eastAsia="IRNazanin"/>
          <w:color w:val="111111"/>
          <w:sz w:val="28"/>
          <w:sz w:val="28"/>
          <w:szCs w:val="28"/>
          <w:rtl w:val="true"/>
          <w:lang w:bidi="fa-IR"/>
        </w:rPr>
        <w:t>وکذا یجوز أن یکون للازم ملزومات لزومها لبعضها أوضح منه للبعض الآخر ، فیمکن تأدیة اللازم بالألفاظ الموضوعة للملزومات المختلفة وضوحا وخفاء ، وأما فی التضمن فلأنه یجوز أن یکون المعنی جزءا من شیء ، وجزء الجزء من شیء آخر ،</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وهی مؤدیة للازم بلفظ الملزوم لا العکس فکیف یقول الشارح فیمکن تأدیة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وأجیب بأنه أراد باللازم هنا التابع وبالملزوم المتبوع معتبرا فی کل منهما اللازمیة فوافق کلام الشارح هنا ما مر من أن دلالة الالتزام دلالة اللفظ علی اللازم هذا ، وذکر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الکلام من الشارح إشارة إلی مذهب السکاکی فی الکنایة ، فإن الانتقال فیها عنده من اللازم إلی الملزوم بعکس المجاز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یجوز أن یکون للازم ملزومات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إذا استعمل لفظ الملزوم لینتقل منه إلی اللازم کما فی المجاز وکما فی الکنایة علی مذهب المصنف ، 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للازم ملزومات کالحرارة ، فإن لها ملزومات کالشمس والنار والحرکة الشدیدة ، ولکن لزوم الحرارة لبعض هذه الملزومات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کالنار أوضح من لزومها للبعض الآخر وهو الشمس والحرکة ، وقوله فیمکن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أحرقته النار أو الشمس أو فی جسمه نار أو شمس أو حرکة قویة ، ومثل الحرارة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الکرم فإنه یصح جعله لازما وملزوماته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کثرة الضیفان وکثرة إحراق الحطب وکثرة الطبخ وکثرة الرماد ، ولزوم الکرم لبعض هذه الملزومات وهو کثرة الضیفان أوضح من لزومه للبعض الآخر ، فیمکن تأدیة ذلک اللازم بالألفاظ الموضوعة لتلک الملزومات بأن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کثیر الضیفان أو کثیر الرماد أو کثیر الطبخ أو کثیر إحراق الحطب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أوضح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اللزوم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المختلفة وضوحا وخفاء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حاجة إلی ذکر الخفاء کما یعلم من کلام الشارح سابقا ویوجد فی بعض النسخ إسقاطها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فی التضمن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اختلاف مراتب اللزوم وضوحا فی التضمن ، وجواب أما محذوف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فغیر ظاهر ویحتاج للبیان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 فظهرت معادلة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فی التضمن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 لقوله سابقا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فی الالتزام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فلأنه یجوز أن یکون المعنی جزءا من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کالجسم مثلا بالنسبة للحیوان فإنه جزء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وجزء الجزء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ویجوز أن یکون ذلک المعنی بعینه وهو الجسم جزء الجزء من شیء</w:t>
      </w:r>
    </w:p>
    <w:p>
      <w:pPr>
        <w:pStyle w:val="BookText"/>
        <w:rPr/>
      </w:pPr>
      <w:r>
        <w:rPr>
          <w:rFonts w:ascii="IRNazanin" w:hAnsi="IRNazanin" w:eastAsia="IRNazanin"/>
          <w:color w:val="111111"/>
          <w:sz w:val="28"/>
          <w:sz w:val="28"/>
          <w:szCs w:val="28"/>
          <w:rtl w:val="true"/>
          <w:lang w:bidi="fa-IR"/>
        </w:rPr>
        <w:t xml:space="preserve">فدلالة الشیء الذی ذلک المعنی جزء منه علی ذلک المعنی أوضح من دلالة الشیء الذی ذلک المعنی جزء من جزئه ،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دلالة الحیوان علی الجسم أوضح من دلالة الإنسان علیه ، ودلالة الجدار علی التراب أوضح من دلالة البیت علیه ، 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الأمر بالعکس ؛ </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آخر کالجسم فإنه جزء من الحیوان والحیوان جزء من الإنسان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فدلالة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علی حذف مضاف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فدلالة دال الشیء أعنی لفظ حیوان وإنما احتجنا لذلک ؛ لأن الدال هو اللفظ لا المعنی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کالجسم ، 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منه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ذلک الشیء کالحیوان ، 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ذلک المعنی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کالجسم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أوضح من دلالة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کالإنسان ، 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ذلک المعنی وهو الجسم ، وقوله من جزئه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کالحیوان ، وفی الکلام حذف والأصل أوضح من دلالة الشیء الذی ذلک المعنی جزء من جزئه علی ذلک المعنی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دلالة الحیوان علی الجسم أوضح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لأن دلالة الحیوان علی الجسم من غیر واسطة ؛ لأن الجسم جزء من الحیوان ؛ لأن حقیقة الحیوان جسم نام حساس متحرک بالإرادة ، ودلالة الإنسان علی الجسم بواسطة الحیوان ؛ لأن الحیوان جزء من الإنسان والجسم جزء من الحیوان ، فالجسم بالنسبة إلی الحیوان جزء وإلی الإنسان جزء الجزء ، وحینئذ فالإنسان یدل علی الحیوان ابتداء وعلی الجسم ثانیا ، بخلاف الحیوان فإنه یدل ابتداء علی الجسم فکانت دلالته علیه أوضح من دلالة الإنسان ، فکما أن مراتب لزوم اللوازم للملزوم متفاوتة فی الوضوح کذلک مراتب لزوم الأجزاء للکل متفاوتة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ودلالة الجدار علی التراب أوضح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لأن التراب جزء الجدار والجدار جزء البیت ، فتکون دلالة الجدار علی التراب أوضح من دلالة البیت علیه ؛ لأن دلالة الأول بلا واسطة ودلالة الثانی بواسطة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 بمثالین إشارة إلی أن کون دلالة اللفظ علی جزء المعنی أوضح من دلالته علی جزء جزئه لا فرق فیه بین أن یکون الجزء معقولا أو محسوسا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وارد علی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فدلالة الشیء الذی ذلک المعنی جزء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 وحاصله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ذکره من أن دلالة الشیء الذی ذلک المعنی جزء منه علی ذلک المعنی أوضح من دلالة الشیء الذی ذلک المعنی جزء من جزئه علی ذلک</w:t>
      </w:r>
    </w:p>
    <w:p>
      <w:pPr>
        <w:pStyle w:val="BookText"/>
        <w:rPr/>
      </w:pPr>
      <w:r>
        <w:rPr>
          <w:rFonts w:ascii="IRNazanin" w:hAnsi="IRNazanin" w:eastAsia="IRNazanin"/>
          <w:color w:val="111111"/>
          <w:sz w:val="28"/>
          <w:sz w:val="28"/>
          <w:szCs w:val="28"/>
          <w:rtl w:val="true"/>
          <w:lang w:bidi="fa-IR"/>
        </w:rPr>
        <w:t xml:space="preserve">فإن فهم الجزء سابق علی فهم الکل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المعنی ممنوع ، بل الأمر بالعکس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أن دلالة الشیء الذی ذلک المعنی جزء من جزئه علی ذلک المعنی أوضح من دلالة الشیء الذی ذلک المعنی جزء منه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 سم</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فدلالة إنسان علی الجسم أوضح من دلالة حیوان علیه عکس ما ذکرتم من أن دلالة حیوان علیه أوضح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فهم الجزء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اللفظ الدال علی الکل سابق علی فهم الکل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کان أسبق فی الفهم فهو أوضح ، وإنما کان فهم الجزء سابقا علی فهم الکل ؛ لأن الشخص إذا طلب فهم مدلول اللفظ الذی سمعه وکان کلا وجب فهم أجزائه أولا ، فإذا سمع لفظ الکل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کالإنسان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وتوجه عقله إلی فهم المراد منه فهم أولا الأجزاء الأصلیة ومنها الجسمیة ، ثم ینتقل إلی ما یجمع الجسمیة مع غیرها وهو ما تکون الجسمیة جزءا له کالحیوانیة ، ثم ینتقل إلی ما یجمع تلک الحیوانیة مع غیرها وهو ما تکون الحیوانیة جزءا له وهو الإنسانیة ، واعترض علی الشارح بأن هذا الدلیل مخالف للمدعی من وجهین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إنما یفید أن دلالة اللفظ الذی ذلک المعنی جزؤه أوضح من دلالة ذلک اللفظ علی الکل کدلالة الإنسان علی الحیوانیة فإنها أوضح من دلالته علی الإنسانیة ، فاللفظ الدال ثانیا فی هذا الدلیل هو عین الدال أولا وهذا خلاف العکس المدعی أوضحیته ، فإنه قد اعتبر فیه أن اللفظ الدال ثانیا مغایر للدال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الأمر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المدعی أوضحیته الدلالة علی جزء الجزء من الدلالة علی الجزء والدلیل إنما یفید أوضحیة الدلالة علی الجزء من الدلالة علی الکل ، فلو قال الشارح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فهم جزء الجزء سابق علی فهم الجزء لسلم من هذا الأخیر ، وأجیب عن الأول بأن المراد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الأمر بالعکس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بعکس ما یفهم لزوما مما سبق ، وتوضیح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یفهم مما سبق أن دلالة الشیء علی جزئه أوضح من دلالة شیء آخر علی جزء جزئه لوجود الواسطة کدلالة الحیوان علی الجسم فإنها أوضح من دلالة الإنسان علیه ؛ لعدم الواسطة فی الأول ووجودها فی الثانی ، ویلزم هذا الذی قد فهم أن تکون دلالة الشیء علی جزئه أوضح من دلالة ذلک الشیء علی جزء جزئه کدلالة الإنسان علی الحیوان فإنها أوضح من دلالة الإنسان علی الجسم ؛ لأن کلا منهما دلالة الشیء علی</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جزئه والمساوی للأوضح أوضح ، فیقال هذا اللازم لما فهم مما سبق الأمر بعکسه وهو أن دلالة الشیء علی جزء جزئه أوضح من دلالته علی جزئه ؛ لأن فهم الجزء سابق علی فهم الکل ، وأجیب عن الثانی بأن فی الکلام حذفا والأصل لأن فهم الجزء سابق علی فهم الکل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وحینئذ فیکون فهم جزء الجزء سابقا علی فهم الجزء لکونه کلا بالنسبة إلی جزء الجزء ، أو أن مراد الشارح بالجزء جزء الجزء وبالکل الجزء من کل آخر کالجسم فإنه بالنسبة للإنسان جزء جزئه وبالنسبة للحیوان جزؤه ، وکالحیوان فإنه بالنسبة للإنسان جزء وبالنسبة للجسم 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الأمر بالعکس من أن دلالة الشیء علی جزء جزئه أوضح من دلالته علی جزئه کما ذکرتم لما تقرر أن الجزء سابق علی الکل فی الوجود ، وإلا لبطلت الجزئیة ، لکن الذی حملنا علی ما قلناه سابقا ما صرح به القوم من أن التضمن تابع للمطابقة فی الوجود ، فیکون المقصود فی دلالة التضمن انتقال الذهن إلی الجزء وملاحظته علی حدة بعد فهم الکل ، فالإنسان إذا سمع لفظا وکان عارفا بوضعه وفاهما لجمیع أجزاء الموضوع له أول ما یفهم منه المعنی الموضوع له اللفظ إجمالا ، ثم ینتقل لفهم جزء ذلک المعنی علی حدة إن کان له جزء ، ثم إن کان لذلک الجزء جزء انتقل إلیه علی حدة وهلم جرا ، فیرتکب التدلی فصح ما ذکرناه من أن دلالة لفظ الکل علی الجزء أوضح من دلالته علی جزء الجزء لتأخره عن فهم الجزء ، وما فی السؤال من أن الأمر بالعکس فهو منظور فیه لجهة أخری وهی جهة قصد فهم ما یراد من اللفظ فیرتکب فی تلک الجهة الترقی ، 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عند قصد فهم ما یراد من اللفظ یراعی جهة الترقی فی الترکیب بأن یفهم أولا جزء الجزء ثم الجزء ثم الکل ، وهذا ملحظ السائل ، وأما إذا کان المخاطب فاهما لجمیع أجزاء الموضوع له فیراعی جهة التدلی والتحلیل بأن یفهم معنی اللفظ الموضوع له إجمالا ثم ینتقل لجزئه علی حدة لا فی ضمن الکل ثم ینتقل لجزء جزئه علی حدة لا فی ضمن الجزء ، وهذا ملحظ ما ذکرناه سابقا من أن دلالة لفظ الکل علی الجزء أوضح من دلالته علی جزء الجزء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المراد هنا انتقال الذهن إلی الجزء وملاحظته بعد فهم الکل ، وکثیرا ما یفهم الکل من غیر التفات إلی الجزء ؛ کما ذکره الشیخ الرئیس فی الشفاء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یجوز أن یخطر النوع بالبال ولا یلتفت الذهن إلی الجنس</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المراد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المراد بالتضمن هنا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مقام بیان تأتی الإیراد المذکور بالدلالة العقلیة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الذهن إلی الجزء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من اللفظ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حدة لا فی ضمن الکل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وحینئذ فلا یکون فهم الجزء سابقا علی فهم الکل فتم ما ذکره فی البیان السابق ، وقوله وملاحظته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علی انتقال مفسر له ، وقوله بعد فهم الکل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علی أنه مقصود من اللفظ لا یقال کیف یفهم الجزء ثانیا وقد فهم أولا فی ضمن الکل؟ وأی ثمرة لذلک؟ ؛ لأنا نقول یظهر هذا عند قصد إحضار الجزء علی حدة لغرض من الأغراض ، فإن فهم الشیء علی حدة خلاف فهمه مع الغیر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وکثیرا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 کثیرا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وهذا جواب بالمنع والأول بالتسلیم ، وحاصله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لا نسلم أن فهم الجزء لازم أن یکون سابقا علی فهم الکل ، إذ قد یخطر الکل بالبال ولا یخطر جزؤه فیه أصلا ، وحینئذ فلا یکون فهم الجزء سابقا علی فهم الکل فتم ما ذکره سابقا من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قرر شیخنا العدوی ، وفی سم أن قوله وکثیرا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دفع لما یرد علی الجواب من أنه لا یمکن فهم الجزء وملاحظته بعد فهم الکل بل فهم الجزء وملاحظته سابقة دائما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یخطر النوع بالبال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سبیل الإجمال لا التفصیلی ، إذ خطوره بالبال مفصلا بدون خطور الجنس محال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 فنری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وکثیرا ما یفهم الکل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یفهم الشیء الذی یصدق علیه أنه کل فی نفسه من غیر ملاحظة أنه کل وإلا لزم تقدم معرفة أجزائه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یخطر النوع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کالإنسان ، وقوله بالبال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بالذهن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جزء من النوع کالحیوان ، وفی تعبیره أولا بالبال وبالذهن ثانیا تفنن ، واعترض هذا الجواب بأنه یلزم علیه أن دلالة التضمن لا تلزم فی الألفاظ الموضوعة للمرکبات ضرورة عدم لزوم الالتفات إلی جزء من الأجزاء علی حدة لصحة الغفلة عن ذلک الجزء ، وقد نصوا علی أن التضمن فی المرکبات لازم للمطابقة ، وقد یجاب عن هذا بأن المراد بلزوم التضمن للمطابقة فی المرکبات</w:t>
      </w:r>
      <w:bookmarkStart w:id="12" w:name="pg14457_342501"/>
    </w:p>
    <w:p>
      <w:pPr>
        <w:pStyle w:val="Heading2"/>
        <w:numPr>
          <w:ilvl w:val="1"/>
          <w:numId w:val="1"/>
        </w:numPr>
        <w:rPr/>
      </w:pPr>
      <w:bookmarkStart w:id="13" w:name="__RefHeading___Toc5914_996550957"/>
      <w:bookmarkStart w:id="14" w:name="_Toc5"/>
      <w:bookmarkEnd w:id="12"/>
      <w:bookmarkEnd w:id="13"/>
      <w:r>
        <w:rPr>
          <w:rtl w:val="true"/>
        </w:rPr>
        <w:t>أبواب علم البیان</w:t>
      </w:r>
      <w:bookmarkEnd w:id="14"/>
    </w:p>
    <w:p>
      <w:pPr>
        <w:pStyle w:val="Heading3"/>
        <w:numPr>
          <w:ilvl w:val="2"/>
          <w:numId w:val="1"/>
        </w:numPr>
        <w:rPr/>
      </w:pPr>
      <w:bookmarkStart w:id="15" w:name="__RefHeading___Toc5916_996550957"/>
      <w:bookmarkStart w:id="16" w:name="_Toc6"/>
      <w:bookmarkEnd w:id="15"/>
      <w:r>
        <w:rPr>
          <w:rtl w:val="true"/>
        </w:rPr>
        <w:t>اشارة</w:t>
      </w:r>
      <w:bookmarkEnd w:id="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اللفظ المراد به لازم ما وضع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کان اللازم داخلا کما فی التضمن ، أو خارجا کما فی الالتزام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صلاحیة اللزوم بمعنی أنه یمکن اللزوم بالالتفات إلی الأجزاء علی حدة ، فکل لفظ دل علی معنی مرکب بالمطابقة فهو صالح لأن یدل علی جزء ذلک المعنی بالتضمن ولا بد ، ولیس المراد باللزوم المذکور عدم الانفکاک حتی یرد الإشکال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اللفظ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کلمة ثم للانتقال من کلام إلی کلام آخر فإن ما سبق کان فی تعریف العلم وما یتعلق به ، وهذا فی بیان ما یبحث عنه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به لازم ما وضع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المعنی الذی وضع ذلک اللفظ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واقعة علی المعنی وضمیر وضع المستتر فیه للفظ ولیس عائدا علی ما ، وحینئذ فالجملة صفة أو صلة جرت علی غیر من هی له فکان الواجب إبراز الضمیر علی مذهب البصریین والضمیر المجرور باللازم راجع لما ، وفی کلامه إشارة إلی أنه لا بد فی المجاز والکنایة من قرینة لتعیین المراد والفرق بینهما باعتبار کون القرینة مانعة من إرادة المعنی الموضوع له فی المجاز دون الکنایة ، وفیه إشارة أیضا إلی أن دلالة التضمن فی هذا الفن ودلالة الالتزام یتعین أن تکون کل منهما مقصودة من اللفظ ، أما فی المجاز فیتعین أن یراد باللفظ نفس الجزء أو اللازم فقط بأن توجد القرینة الصارفة عن إرادة المعنی المطابقی وأما فی الکنایة فیتعین أن یراد باللفظ نفس اللازم أو الجزء ، لکن مع صحة إرادة المعنی المطابقی لکون القرینة لا تمنع من إرادته ، وأما إذا أطلق لفظ الکل أو الملزوم علی معنی کل منهما واتفق أنه فهم من الأول جزؤه ومن الثانی لازمه فلیس من المجاز ولا من الکنایة المبنیین علی التضمن والالتزام هنا ، ولا یکون ذلک من التضمن والالتزام المراد فی هذا الفن وإنما یکون کذلک عند المناطقة کما صرح بذلک العلامة الیعقوبی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به لازم ما وضع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إرادة جاریة علی قانون اللغة ، وإلا فما کل لازم یراد باللفظ ، إذ لا یصلح إطلاق لفظ الأب علی الابن والعکس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فی یس</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أشار بذلک إلی أن مراد المصنف باللازم هنا ما یلزم من وجود المعنی الموضوع له وجوده فیشمل الجزء ؛ لأنه لازم للکل وغیر الجزء وهو اللازم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قامت قرینة علی عدم إرادته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إرادة ما وضع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فمجاز ، </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الخارج عن المعنی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قامت قرینة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عدم إرادته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ذلک اللفظ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فیسمی ذلک اللفظ مجازا مرسلا وغیر مرسل ، وذلک کقولک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أسدا بیده سیف أو یتکلم ؛ فإن قولک یتکلم أو بیده سیف قرینة دالة علی أن الأسد لم یرد به ما وضع له وإنما أرید به لازمه المشهور وهو الشجاع ، واعترض علی المصنف بأن ظاهره أن المجاز مراد به لازم ما وضع له دائما ؛ وذلک لأنه قسم اللفظ المراد به لازم ما وضع له إلی مجاز وکنایة ومعلوم أن القسم أخص من المقسم فیفید أن المجاز بجمیع أنواعه من أفراد اللفظ المراد به لازم معناه الموضوع له والأمر لیس کذلک ؛ لأن المجاز قد یکون اسم الجزء ویراد به الکل وقد یکون غیر ذلک ، وبالجملة فکون الواجب فی المجاز أن یذکر اسم الملزوم ویراد اللازم لا یصح ، إلا فی قلیل من أقسامه وهو المجاز المرسل الذی علاقته الملزومیة ولا یظهر فی غیره من الأقسام ، وقد یجاب بأن المصنف إنما أفاد أن اللفظ المراد منه لازم ما وضع له قد یکون مجازا وقد یکون کنایة ، وهذا لیس نصّا فی أن کل مجاز یکون المراد منه لازم ما وضع له لجواز أن یکون اللفظ مجازا انتقل فیه من اللازم إلی الملزوم مثلا ولا ضرر فی کون قسم الشیء أعم منه عموما وجهیا کما اختاره العلامة الشارح ، أو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المجاز لا بد فی جمیع أقسامه من العلاقة المصححة للانتقال ومرجع العلاقة اللزوم وإن کان اللزوم قد یذکر فی بعض الأوقات علاقة ، وإنما کان مرجع العلاقة اللزوم ؛ لأن مرجع المجازات لدلالة التضمن والالتزام وکل منهما انتقال من الملزوم إلی اللازم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تری أن مجازی الاستعارة التحقیقیة والمکنیة یردان إلی اللازم وإن کان بتکلف ، فإن الأسد أرید الرجل الشجاع والمنیة فی قول القائل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أنشبت المنیة أظفارها بفلان أرید بها الأسد ادعاء ولیس الرجل الشجاع لازما للأسد الحقیقی ولا الأسد الادعائی لازما لمدلول المنیة ، وإنما یردان إلی اللازم باعتبار مطلق الجراءة فی الأول ومطلق اغتیال النفوس فی الثانی ، ولا شک أن هذا تکلف مخرج للکلام عما تحقق فیه وتقرر من أن کلا من اللفظین له معنیان متعارف وغیر متعارف کما یأتی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وإلا فکنایة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فعند المصنف الانتقال فی المجاز والکنایة کلیهما من الملزوم إلی اللازم إذ لا دلالة للازم من حیث إنه لازم علی الملزوم إلا أن إرادة الموضوع له جائزة فی الکنایة دون المجاز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لم تقم قرینة علی عدم إرادة ما وضع له مع إرادة اللازم ، وذلک بأن وجدت القرینة الدالة علی إرادة اللازم ، إلا أنها لم تمنع من إرادة الملزوم وهو المعنی الموضوع له ، ولیس المراد عدم وجود القرینة أصلا وإن کان کلام المصنف صادقا بذلک ؛ لأن الکنایة لا بد فیها من قرینة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فکنایة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فذلک اللفظ المراد به اللازم مع صحة إرادة الملزوم الذی وضع له اللفظ یسمی کنایة مأخوذ من کنی عنه بکذا إذا لم یصرح باسمه ؛ لأنه لم یصرح باسم اللازم مع إرادته وذلک کقولک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طویل النجاد مریدا به طویل القامة فإنه کنایة ، إذ لا قرینة تمنع من إرادة طول النجاد مع طول القامة</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فعند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عند السکاکی فالانتقال فی الکنایة من اللازم إلی الملزوم ، والمصنف رأی أن اللازم من حیث إنه لازم یجوز أن یکون أعم فلا ینتقل منه إلی الملزوم ، إذ لا إشعار للأعم بالأخص ، والجواب عن السکاکی أن اللازم إنما ینتقل عنه لا من حیث إنه لازم بل من حیث إنه ملزوم ، وإنما سماه لازما من حیث إنه تابع مستند للغیر وإلا فهو ملزوم من جهة المعنی ، وبهذا تعلم أن الخلف بینهما لفظی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الانتقال فی المجاز والکنایة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والفرق بینهما عنده وجود القرینة الصارفة من إرادة الملزوم فی المجاز وعدم وجودها فی الکنایة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لا دلالة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علّة لمحذوف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من اللازم إلی الملزوم کما یقول السکاکی ، إذ لا دلالة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ووجه نفی دلالة اللازم علی الملزوم ما تقدم من أن اللازم یجوز أن یکون أعم من الملزوم ، والعام لا إشعار له بأخص معین فکیف ینتقل منه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حیث إنه 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حیثیة تقیید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دلالة اللازم علی الملزوم فیما إذا کان مساویا فهو من حیث إنه لازم ؛ لأنه مع التساوی یکون لازما وملزوما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إرادة الموضوع له جائزة فی الکنایة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فرق بین الکنایة وبین اللفظ الذی أرید به معناه الأصلی مع لازمه تضمنا أو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الکنایة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کجزء معناها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الکنایة ؛ لأن معنی المجاز هو اللازم فقط ، ومعنی الکنایة یجوز أن یکون هو اللازم والملزوم جمیعا ، والجزء مقدم علی الکل طبعا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التزاما فإنه حقیقة قطعا ، والکنایة عند المصنف لیست حقیقة ولا مجازا مع أن کلا منهما علی هذا قد أرید به اللازم والملزوم معا؟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المقصود الأصلی فی الحقیقة هو الملزوم واللازم مقصود بالتبعیة ، والمقصود الأصلی فی الکنایة هو اللازم والملزوم مقصود تبعا لقول الشارح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إرادة الموضوع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بالتبع لا بالذات ، وقرینة الکنایة وإن لم تناف الملزوم لکنها ترجح اللازم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أجاب العلامة القاسمی ، إذا علمت هذا ، فقول الشارح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إرادة الموضوع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بالتبع لا بالذات ، ومثال الحقیقة التی أرید منها اللازم ، والملزوم 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وجهه کالبدر مثلا فمدلوله المطابقی شبه وجه فلان بالبدر فی الاستدارة والاستنارة وهو مراد مع إرادة لازمه وهو أنه نهایة فی الحسن ولیس هذا من الکنایة فی شیء ولصحة أن یراد فی التشبیه المعنی المطابقی وهو اتصاف المشبه بوجه الشبه علی وجه الکمال أو لازمه فقط صح وجود الخفاء والوضوح فیه مع أنه لیس من الکنایة ولا من المجاز ، بل من المطابقة اتفاقا ، وهذا مما یقدح فی حصر المصنف سابقا وجود الخفاء والوضوح فی دلالتی التضمن والالتزام اللتین هما العقلیتان وأصل للمجاز والکنایة دون المطابقة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فتأمل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 یعقوبی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وقدم المجاز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الوضع أعنی فی البحث والتبویب ، وهذا جواب عما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إیراد المعنی الواحد بطرق مختلفة الوضوح الذی هو مرجع هذا الفن إنما یتأتی بالدلالة العقلیة وهی منحصرة هنا فی المجاز والکنایة فیکون المقصود من الفن منحصرا فیهما ، وحینئذ فهما مستویان فی المقصودیة من الفن فلأی شیء قدم المجاز علیها فی الوضع وهلا عکس الأمر</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أن یکون هو اللازم والملزوم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القصد الأصلی منها إلی اللازم کما 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علی الکل طبعا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لتوقف الکل علی الجزء فی الوجود بمعنی أنه لا یوجد الکل إلا مع وجود طبیعة الجزء لترکبه من حقیقة الجزء</w:t>
      </w:r>
    </w:p>
    <w:p>
      <w:pPr>
        <w:pStyle w:val="BookText"/>
        <w:rPr/>
      </w:pPr>
      <w:r>
        <w:rPr>
          <w:rFonts w:ascii="IRNazanin" w:hAnsi="IRNazanin" w:eastAsia="IRNazanin"/>
          <w:color w:val="111111"/>
          <w:sz w:val="28"/>
          <w:sz w:val="28"/>
          <w:szCs w:val="28"/>
          <w:rtl w:val="true"/>
          <w:lang w:bidi="fa-IR"/>
        </w:rPr>
        <w:t xml:space="preserve">فیقدم بحث المجاز علی بحث الکنایة وضعا ، وإنما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کجزء معناها لظهور أنه لیس جزء معناها حقیقة ؛ فإن معنی الکنایة لیس هو مجموع اللازم والملزوم ، بل هو اللازم مع جواز إرادة الملزوم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ینبنی علی التشبیه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الاستعارة التی کان أصلها التشبیه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وطبیعته لا لکون الجزء علّة تامّة للکلّ ، إذ لو کان کذلک لکان کلّما وجد الجزء وجد الکلّ وهو باطل لجواز أن یوجد الجزء ولا یوجد الکلّ لصحة کونه أعمّ منه ولما توقف الکلّ علی الجزء من الجهة المذکورة حکم العقل بأن الجزء من شأنه أن یتقدم فی نفس الأمر علی الکلّ ، وذلک هو معنی التقدم الطبیعی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المنسوب للطبیعة والحقیقة لترکّب الکلّ من طبیعة الجزء وحقیقته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فیقدم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فالمناسب أن یقدم بحث المجاز علی بحث الکنایة وضعا لأجل محاکاة وموافقة الوضع للطبع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قال کجزء معناها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معناه جزء معناها جزما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معنی الکنایة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معناها الذی لا بد من إرادته منها فلا منافاة بین ما هنا وبین قوله سابقا ومعنی الکنایة یجوز إلخ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هو مجموع اللازم والملزوم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وجه الجزم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اللازم مع جواز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فالمجزوم به فیها إنما هو إرادة اللازم ، وأما الملزوم فیجوز أن یراد وألّا یراد لا أنه قطعا ، وإنّما لم یعتبر وقوع هذا الجائز فی بعض الأحیان حتی یکون معنی المجاز جزء حقیقة من معناها ؛ لأن الکنایة من حیث هی کنایة لا تقتضی إرادتهما فلم یعتبر ما یعرض من وقوع ذلک الجائز</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منه ما ینبنی علی التشبیه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ما لا ینبنی علیه ، وهو المجاز المرسل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الاستعارة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بنائها علی التشبیه أن استعارة اللفظ إنما تکون بعد المبالغة فی التشبیه ، وإدخال المشبه فی جنس المشبه به ادعاء ، فإذا قلنا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رأیت أسدا فی الحمام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فأولا شبهنا الرجل الشجاع بالحیوان المفترس ، وبالغنا فی التشبیه حتّی ادّعینا أنه فرد من أفراده ، ثم استعرنا له اسمه ، فالتشبیه سابق علی الاستعارة فهو أصل لها ، ثم إنه فی حالة استعارة اللفظ یتناسی التشبیه ، ومراد الشارح بالاستعارة التی کان أصلها التشبیه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فتعین التعرض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للتشبیه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التعرض للمجاز الذی أحد أقسامه الاستعارة المبنیة علی التشبیه ، ولما کان فی التشبیه مباحث کثیرة ، وفوائد جمّة لم یجعل مقدمة لبحث الاستعارة ، بل جعل مقصدا برأسه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فانحصر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المقصود من علم البیان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التصریحیة التحقیقیة والمکنی عنها علی مذهب الجمهور ، بل وکذلک التخییلیة علی مذهب السکاکی ؛ لأن کلّا منهما مبنیّ علی التشبیه ، والتشبیه أصل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فتعین التعرض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یقتضی أن التعرض للتشبیه لا لذاته ، بل لبناء الاستعارة علیه ، فینافی ما سیأتی من جعله مقصدا لذاته ؛ لاشتماله علی مباحث کثیرة وفوائد جمّة ؛ لأنه یقتضی أن التعرض له لذاته ، وقد تمنع المنافاة ویجعل التعرض له لذاته من حیث اشتماله علی ما ذکر ، ولغیره من حیث توقفه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التعرض للمجاز والکنایة ، وقد اشتمل کلامه علی أمرین بیان ذکر التشبیه من أصله فی الفن ، وبیان کونه مقدما فی الذکر علی المجاز ، وکل منهما مفهوم من قول المتن ، ثم منه ما ینبنی علی التشبیه ؛ فإن المبنی یستلزم مبنیّا علیه وکونه متقدما کما هو ظاهر</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أقسامه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کان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جواب عما یقال قضیة کون التشبیه ینبنی علیه أحد أقسام المجاز ألّا یکون من مقاصد الفن بل من وسائله فکیف عد بابا من الفن ولم یجعل مقدمة للمجاز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یجعل مقدمة لبحث الاستعارة بل جعل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فجعله بابا تشبیها له بالمقصد من حیث کثرة الأبحاث ، وإن کان هو مقدمة فی المعنی ، ویمکن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باب مستقل لذاته ؛ لأن الاختلاف فی وضوح الدلالة وخفائها موجود فیه کما تقدم ، فهو من هذا الفن قصدا وإن توقف علیه بعض أبوابه ؛ لأن توقف بعض الأبواب علی بعض لا یوجب کون المتوقف علیه مقدمة للفن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فانحصر المقصود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بالمقصود ما یشمل المقصود بالذات کالمجاز والکنایة وما یشمل المقصود بالتبع کالتشبیه قال العلامة عبد الحکیم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ینحصر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راجعا لعلم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المحمول علی الفن من الکتاب ، وکان مشتملا علی أمور سوی</w:t>
      </w:r>
      <w:bookmarkStart w:id="17" w:name="pg14457_342507"/>
    </w:p>
    <w:p>
      <w:pPr>
        <w:pStyle w:val="BookText"/>
        <w:rPr/>
      </w:pPr>
      <w:bookmarkEnd w:id="1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التشبیه ، والمجاز ، والکنایة</w:t>
      </w:r>
      <w:r>
        <w:rPr>
          <w:rFonts w:eastAsia="IRNazanin" w:cs="IRNazanin"/>
          <w:color w:val="111111"/>
          <w:sz w:val="28"/>
          <w:szCs w:val="28"/>
          <w:rtl w:val="true"/>
          <w:lang w:bidi="fa-IR"/>
        </w:rPr>
        <w:t>.</w:t>
      </w:r>
    </w:p>
    <w:p>
      <w:pPr>
        <w:pStyle w:val="Heading3"/>
        <w:numPr>
          <w:ilvl w:val="2"/>
          <w:numId w:val="1"/>
        </w:numPr>
        <w:rPr/>
      </w:pPr>
      <w:bookmarkStart w:id="18" w:name="__RefHeading___Toc5918_996550957"/>
      <w:bookmarkStart w:id="19" w:name="_Toc7"/>
      <w:bookmarkEnd w:id="18"/>
      <w:r>
        <w:rPr>
          <w:rtl w:val="true"/>
        </w:rPr>
        <w:t>التشبیه</w:t>
      </w:r>
      <w:bookmarkEnd w:id="19"/>
    </w:p>
    <w:p>
      <w:pPr>
        <w:pStyle w:val="Heading4"/>
        <w:numPr>
          <w:ilvl w:val="3"/>
          <w:numId w:val="1"/>
        </w:numPr>
        <w:rPr/>
      </w:pPr>
      <w:bookmarkStart w:id="20" w:name="__RefHeading___Toc5920_996550957"/>
      <w:bookmarkStart w:id="21" w:name="_Toc8"/>
      <w:bookmarkEnd w:id="20"/>
      <w:r>
        <w:rPr>
          <w:rtl w:val="true"/>
        </w:rPr>
        <w:t>اشارة</w:t>
      </w:r>
      <w:bookmarkEnd w:id="21"/>
    </w:p>
    <w:p>
      <w:p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باب التشبیه الاصطلاحی المبنی علیه الاستعارة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 التشبیه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تلک الثلاثة من تعریف العلم وما یبحث عنه وضبط أبوابه إلی غیر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وینحصر المقصود من علم البیان فی التشبیه والمجاز والکنایة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أورد علی الحصر فیها الاستعارة بالکنایة علی مذهب المصنف ؛ فإنها لا تدخل فی المراد بالتشبیه هنا ولیست مجازا ولا کنایة ، وقول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داخلة فی التشبیه وإن أفردها عنه للاختلاف فی حقیقتها واشتمالها علی لطائف ودقائق ، یرده قول المصنف فیما یأتی والمراد بالتشبیه هنا إلخ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للعهد الذکری ، والمجاز المعهود فی الذکر هو المرسل والاستعارة التی تنبنی علی التشبیه ، والله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التشبیه</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هذا باب التشبیه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أشار الشارح إلی أن الترجمة خبر لمبتدأ محذوف علی حذف مضاف ، وأشار الشارح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الاصطلاحی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التشبیه للعهد الذکری ؛ لأنه تقدم له ذکر ، والمراد بالتشبیه الاصطلاحی الذی هو أحد أقسام المقصود الثلاثة ما کان خالیا عن الاستعارة والتجرید بأن کان مشتملا علی الطرفین والأداة لفظا أو تقدیرا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المبنی علیه الاستعارة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الضمیر المجرور عائد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تبنی علیه الاستعارة ؛ وذلک لأن استعارة اللفظ إنما تکون بعد المبالغة فی التشبیه وإدخال المشبه فی جنس المشبه به کما مر ، واعلم أن البحث عن التشبیه الاصطلاحی فی هذا الباب من جهة طرفیه وهما المشبه والمشبه به ، ومن جهة أدائه وهی الکاف وشبهها ، ومن جهة وجهه ، وهو المعنی المشترک بین الطرفین الجامع لهما ، ومن جهة الغرض منه وهو الأمر الحامل علی إیجاده ، ومن جهة أقسامه ، وسیأتی تحقیق ذلک فی محاله إن شاء الله تعالی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مطلق التشبیه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وأل فی التشبیه هنا للجنس ، إذ هو المناسب لمقام التعریف ، ومطلق التشبیه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التشبیه اللغوی ، وحینئذ ففی کلام المصنف شبه استخدام حیث ذکر التشبیه أولا بمعنی ، ثم ذکره ثانیا بمعنی آخر ، وإنما تعرض لتعریف</w:t>
      </w:r>
    </w:p>
    <w:p>
      <w:pPr>
        <w:pStyle w:val="BookText"/>
        <w:rPr/>
      </w:pPr>
      <w:r>
        <w:rPr>
          <w:rFonts w:ascii="IRNazanin" w:hAnsi="IRNazanin" w:eastAsia="IRNazanin"/>
          <w:color w:val="111111"/>
          <w:sz w:val="28"/>
          <w:sz w:val="28"/>
          <w:szCs w:val="28"/>
          <w:rtl w:val="true"/>
          <w:lang w:bidi="fa-IR"/>
        </w:rPr>
        <w:t>أعم من أن یکون علی وجه الاستعارة ، أو علی وجه تنبنی علیه الاستعارة ، أو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یأت بالضمیر ؛ لئلا یعود إلی التشبیه المذکور الذی هو أخص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مطلق التشبیه الذی هو التشبیه اللغوی مع أن الذی من مقاصد علم البیان إنما هو الاصطلاحی ، لینجر الکلام منه إلی تحقیق المصطلح علیه فتتم الفائدة بالعلم بالمنقول عنه والمناسبة بینهما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أعم من أن یکون علی وجه الاستعارة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بالفعل بأن حذفت منه الأداة والمشبه ، کما فی قولک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رأیت أسدا فی الحمام ، أو رأیت أسدا یرمی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علی وجه تنبنی علیه الاستعارة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بالقوة وهو التشبیه المذکور فیه الطرفان والأداة ، نحو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زید کالأسد ، وکأن زیدا 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وهذا هو المقصود ، ووجه بنائها علیه أنه إذا حذف المشبه وأداة التشبیه ، وأقیمت قرینة علی المراد صار استعارة بالفعل ، فظهر لک أن هذا مغایر لما قبله کما قاله السیرامی ، خلافا لما قاله سم ، من أن هذا تنویع فی التعبیر وأن المعنی واحد یعبر عنه بهاتین العبارتین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کان التشبیه ضمنیّا کما فی بعض صور التجرید ، نحو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لقیت من زید أسدا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فأنت فی الأصل شبهت زیدا بالأسد ، ثم بالغت فی زید حتی انتزعت منه الأسد ، وإنما کان هنا تشبیه ضمنیّ لذکر الطرفین فی هذا الکلام فیمکن التحویل فی الطرفین إلی هیئة التشبیه الحقیقی</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لئلا یعود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المراد لئلا یلزم العود إلخ ، فهو ممنوع ؛ إذ الضمیر قد یعود إلی بعض أفراد العام ، وقد یعود إلی المطلق فی ضمن المقید ، وفی باب الاستخدام یعود إلی أحد المعنیین ، وإن أراد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لئلا یعود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وجه الظهور والتبادر فإعادة المعرف کذلک ؛ فلا فرق بینهما ، ویمکن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مراده لئلا یعود إلی ما ذکر کما هو الظاهر المتبادر ، وعوده إلی المطلق الذی فی ضمن المقید خلاف الأصل ، والحاصل أنه لو أتی بالضمیر لکان المتبادر التشبیه المبوب له بخلاف الإظهار ؛ فإنه فی صحة إرادة خلاف المتقدم أقوی من الإضمار ، وإن کان یصح فی الإضمار إرادة الخلاف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یکون علی طریق الاستخدام ، ویصح فی الإظهار إرادة نفس المتقدم ، لکن إرادة الخلاف فی الإظهار أقوی من إرادته فی الإضمار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الأخص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التشبیه وهو</w:t>
      </w:r>
    </w:p>
    <w:p>
      <w:pPr>
        <w:pStyle w:val="BookText"/>
        <w:rPr/>
      </w:pPr>
      <w:r>
        <w:rPr>
          <w:rFonts w:ascii="IRNazanin" w:hAnsi="IRNazanin" w:eastAsia="IRNazanin"/>
          <w:color w:val="111111"/>
          <w:sz w:val="28"/>
          <w:sz w:val="28"/>
          <w:szCs w:val="28"/>
          <w:rtl w:val="true"/>
          <w:lang w:bidi="fa-IR"/>
        </w:rPr>
        <w:t xml:space="preserve">وما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المعرفة إذا أعیدت کانت عین الأول فلیس علی إطلاقه ؛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اللغوی ، ثم لا یخفی أن کون التشبیه الاصطلاحی من مقاصد علم البیان الباحث عن أحوال اللفظ العربی من حیث وضوح الدلالة یقتضی أن یکون عبارة عن اشتراک شیئین فی معنی الذی هو مدلول الکلام ، أو الکلام الدال علی اشتراک شیئین فی معنی ، والتشبیه اللغوی کما یأتی عبارة عن فعل المتکلم ؛ فبینهما مباینة ، فأین الأخصیة؟ وقد یجاب بأن المصنف لما فسر التشبیه الاصطلاحی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بفعل المتکلم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جعل جنسه التشبیه اللغوی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أخص منه ، وحینئذ فمعنی کونه من مقاصد علم البیان ، أن البحث عمّا یتعلق به من الطرفین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ووجه الشبه ، وأداته ، والغرض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مقاصده ، وإنما فسره بفعل المتکلم ؛ لأنه المعنی الحقیقی عندهم ، وإن کان التشبیه قد یطلق علی الکلام الدال علی المشارکة ، وإنما کان فعل المتکلم معنی حقیقیّا لهذا اللفظ ؛ لإطلاقه علیه إطلاقا شائعا ، ویشتقون منه المشبه لفاعله والمشبه والمشبه به للطرفین ووجه شبه والغرض منه وأداته ، ولا یصح شیء من ذلک إذا أرید به الکلام الدال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جواب عن سؤال تقدیره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الظاهر کالضمیر فی العود إلی المذکور ؛ لأن المعرفة إذا أعیدت معرفة ؛ کانت عین الأولی ، وحینئذ فلا یتم ما ذکر من التوجیه ، فقول الشارح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اعتراضا علی ما تقدم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أعیدت 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بلفظها الأول قال یس ، وانظر هل الإعادة بالمرادف کذلک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علی إطلاقه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ما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النکرة إذا أعیدت نکرة کانت غیر الأولی ، ألا تری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الَّذِی فِی السَّماءِ إِلهٌ وَفِی الْأَرْضِ إِلهٌ</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 xml:space="preserve">مع امتناع المغایرة هاهنا ، 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فلیس علی إطلاقه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أکثری لا کلی ؛ وذلک لأنه مقید بما إذا لم تقم قرینة علی المغایرة کما هنا ، فإن القرینة هنا علی المغایرة ،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إلخ ، ثم إن ظاهره أن عود الضمیر إلی ما قبله کلیّ وفیه بحث ؛ لأنه یمکن حمل الضمیر علی الاستخدام ، نعم الغالب فی المضمر إرادة المعنی الأول ؛ فاستوی مع إعادة 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 اه 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معنی التشبیه فی اللغة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مصدر قولک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دللت فلانا علی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هدیته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مشارکة أمر لأمر فی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شامل لمثل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قاتل زید عمرا ، وجاءنی زید وعمرو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بالتشبیه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التشبیه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مصدر شبه ، بدلیل تفسیر الشارح الدلالة بما ذکر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أفاد الشارح أن الدلالة المرادة هنا صفة للمتکلم ، کما أن التشبیه کذلک ، إذ المعنی التشبیه هو أن یدل المتکلم علی مشارکة إلخ لا صفة الدال أعنی انفهام المعنی منه إذ لا یصح حملها بهذا المعنی علی التشبیه الذی هو فعل المتکلم ، وسیأتی أن التشبیه قد یطلق وصفا للکلام ، ولو أراد المصنف ذلک لقال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مجموع الطرفین والأداة والمعنی ، وبما ذکره الشارح من أن الدلالة هنا مصدر دللت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 المفید أنها صفة للمتکلم یندفع ما یقال التشبیه فعل المتکلم فهو وصف له ، والدلالة وصف للدال ، وحینئذ فلا یصح حملها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مشارکة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اشتراک ، فالمفاعلة بمعنی الفعل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کسافرت وواعدت بمعنی سفرت ووعدت ، والمراد بالأمر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المشبه ، وبالثانی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المشبه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وصف وهو وجه الشبه المشترک بین الطرفین الجامع بینهما ، وأما الدال والمشبه بالکسر فهو المتکلم ، واحترز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معنی ، عن المشارکة فی عین نحو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شارک زید عمرا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فلا یسمی تشبیها</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التشبیه اللغوی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ذکر شامل لمثل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قاتل زید عمرا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فإنه یدل علی مشارکة زید لعمرو فی المقاتلة ،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جاءنی زید وعمرو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یدل علی مشارکتهما فی المجیء ، ومثلهما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زید أفضل من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فإنه یدل علی اشتراکهما فی الفضل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هذا کله لیس تشبیها لغویّا ، فکان الواجب أن یزید بالکاف ونحوها لفظا أو تقدیرا لإخراج مثل هذا ، وإدخال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أسد ونحوه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فقد اتضح لک أن مقصود الشارح الاعتراض علی تعریف التشبیه اللغوی ، کما هو مفاد کلام العلامة السید ، خلافا لما قاله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مراد الشارح بیان الواقع لا الاعتراض علی التعریف ، وقد یجاب بأن ما عرف به المصنف من باب التعریف بالأعمّ ، وهو شائع عند أهل اللغة ، أو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المصنف الدلالة الصریحة فخرج ما ذکر ؛ فإن الدلالة فیهما علی المشارکة</w:t>
      </w:r>
    </w:p>
    <w:p>
      <w:pPr>
        <w:pStyle w:val="BookText"/>
        <w:rPr/>
      </w:pPr>
      <w:r>
        <w:rPr>
          <w:rFonts w:ascii="IRNazanin" w:hAnsi="IRNazanin" w:eastAsia="IRNazanin"/>
          <w:color w:val="111111"/>
          <w:sz w:val="28"/>
          <w:sz w:val="28"/>
          <w:szCs w:val="28"/>
          <w:rtl w:val="true"/>
          <w:lang w:bidi="fa-IR"/>
        </w:rPr>
        <w:t xml:space="preserve">المصطلح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علم البیان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تکن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الدلالة علی مشارکة أمر لأمر فی معنی بحیث لا تکون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وجه الاستعارة التحقیقیة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أسدا فی الحمام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علی 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الاستعارة بالکنایة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أنشبت المنیة أظفارها ،</w:t>
      </w:r>
    </w:p>
    <w:p>
      <w:pPr>
        <w:pStyle w:val="BookText"/>
        <w:rPr/>
      </w:pPr>
      <w:r>
        <w:rPr>
          <w:rFonts w:ascii="IRNazanin" w:hAnsi="IRNazanin" w:eastAsia="IRNazanin"/>
          <w:color w:val="111111"/>
          <w:sz w:val="28"/>
          <w:sz w:val="28"/>
          <w:szCs w:val="28"/>
          <w:rtl w:val="true"/>
          <w:lang w:bidi="fa-IR"/>
        </w:rPr>
        <w:t xml:space="preserve">غیر صریحة ؛ وذلک لأن مدلول الأول صراحة وجود المقاتلة من زید وتعلقها بعمرو ، ویلزم ذلک مشارکتهما فیها ، ومدلول الثانی صراحة ثبوت المجیء لزید ، ووجوده لعمرو ، ویلزم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مشارکتهما فیه ، ومن البین أنه قد یقصد وقوع المقاتلة من زید وتعلقها بعمرو غافلا عن مشارکتهما فیها ، وقد یقصد المجیء من کل واحد منهما غافلا عن المشارکة فیه أیضا ، ولو کانت المشارکة لازمة لکل من مدلولی الترکیبین ، فباشتراط کون الدلالة صریحة لا یشملها التعریف ، وبالجملة فمنشأ الاعتراض علی التعریف المذکور عدم الفرق بین ثبوت حکم لشیئین وبین مشارکة أحدهما للآخر فیه ، والحق أنهما مفهومان متغایران متلازمان ، فلیس دلالة اللفظ علی أحدهما عین دلالته علی الآخر وإن استلزمهما ، ولیس دلالة المتکلم علی أحدهما مستلزمة لدلالته علی الآخر ؛ إذ ربما لا یکون الآخر مقصودا عنده أصلا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المصطلح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الذی ترجم له هنا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الدلالة علی مشارکة أمر لأمر فی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تفسیر لما ، 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بحیث لا تکون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لقوله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تکن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حمل علی أنها موصوله ، وتقدیر عبارته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الدلالة علی مشارکة أمر لأمر فی معنی التی بحیث لا تکون إلخ ، إلا إنه أسقط التی ولو قال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تشبیه لم یکن إلخ کما قال فی المطول کان أخصر وأحسن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بحیث لا تکون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الدلالة المفادة بالکلام علی وجه الاستعارة التحقیقیة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کانت تلک الدلالة علی وجه الاستعارة المذکورة بأن طوی ذکر المشبه وذکر لفظ المشبه به مع قرینة دلت علی إرادة المشبه ، فذلک اللفظ لم یکن تشبیها فی الاصطلاح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 رأیت أسدا فی الحمام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مثالا للمنفی وهو الاستعارة التحقیقیة ، فالمعنی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أسد فی رأیت إلخ ، وإن کان مثالا للتشبیه ، فالمعنی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التشبیه المدلول علیه بقولک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رأیت أسدا فی الحمام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وکذا یقال فیما بعد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علی وجه الاستعارة بالکنایة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سیأتی أنها عند المصنف التشبیه المضمر فی النفس المدلول علیه بلفظ یدل علیه ، وعند السکاکی نفس لفظ المشبه المستعمل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علی 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التجرید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یذکر فی علم البدیع من نحو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لقیت بزید أسدا ،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لقینی منه 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فإن فی هذا الثلاثة دلالة علی مشارکة أمر لأمر فی معنی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المشبه به ادعاء ، وعند القوم لفظ المشبه به المطوی من الکلام المرموز إلیه بذکر لازمه ، وعلی الأول یکون التمثیل لها بقول القائل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أنشبت المنیة أظفارها بفلان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تمثیلا لما تستفاد منه ، وعلی الثانی والثالث تمثیلا لما وجدت فیه ، فقول الشارح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نحو أنشبت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التشبیه المضمر فی النفس المستفاد من قولنا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أنشبت إلخ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علی وجه التجرید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المناسب للمصنف أن یقول بعد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بالکاف ونحوها ؛ لیخرج نحو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قاتل زید عمرا ، وجاءنی زید وعمرو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بالدلالة الواقعة فی التعریف الدلالة الصریحة المقصودة ، فخرج ما ذکر من المثالین ؛ لأن الدلالة علی المشارکة فیهما لیست صریحة فی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یذکر فی علم البدیع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ما کان المجرد غیر المجرد منه کما مثل الشارح ، وأما ما کان المجرد هو نفس المجرد منه ، فلیس داخلا فی الدلالة حتی یخرج ، وتوضیح ذلک أن التجرید قسمان </w:t>
      </w:r>
      <w:r>
        <w:rPr>
          <w:rFonts w:eastAsia="IRNazanin" w:cs="IRNazanin"/>
          <w:color w:val="111111"/>
          <w:sz w:val="28"/>
          <w:szCs w:val="28"/>
          <w:rtl w:val="true"/>
          <w:lang w:bidi="fa-IR"/>
        </w:rPr>
        <w:t>: -</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ینتزع من الشیء شیء آخر مساو له فی صفاته للمبالغة فی ذلک الشیء حتی صار بحیث ینتزع منه شیء آخر مساو له فی صفاته ، کقوله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لَهُمْ فِیها دارُ الْخُلْدِ</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فإنه لانتزاع دار الخلد من جهنم وهی عین دار الخلد لا شبیهة بها ، وهذا لیس فیه مشارکة أمر لأمر آخر حتی یحتاج لإخراجه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ینتزع المشبه به من المشبه للمبالغة فی التشبیه حتی صار المشبه بحیث یکون أصلا ینتزع منه المشبه به ، نحو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لقیت بزید أسدا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فإنه لتجرید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مشبه به لزید لا عینه فیه تشبیه مضمر فی النفس ، وهذا هو المحترز عنه ، وإخراج التجرید المذکور إنما هو بناء علی أنه لا یسمی تشبیها اصطلاحا وهو الأقرب ؛ إذ لم یذکر فیه الطرفان علی وجه ینبیء عن التشبیه ، وقیل إنه تشبیه حقیقة لذکر الطرفین فیمکن التحویل فیهما إلی هیئة التشبیه لولا قصد التجرید ، وعلیه فلا یحتاج لإخراجه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لقیت بزید أسدا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لقیت من</w:t>
      </w:r>
    </w:p>
    <w:p>
      <w:pPr>
        <w:pStyle w:val="BookText"/>
        <w:rPr/>
      </w:pPr>
      <w:r>
        <w:rPr>
          <w:rFonts w:ascii="IRNazanin" w:hAnsi="IRNazanin" w:eastAsia="IRNazanin"/>
          <w:color w:val="111111"/>
          <w:sz w:val="28"/>
          <w:sz w:val="28"/>
          <w:szCs w:val="28"/>
          <w:rtl w:val="true"/>
          <w:lang w:bidi="fa-IR"/>
        </w:rPr>
        <w:t xml:space="preserve">مع أن شیئا منها لا یسمی تشبیها اصطلاحا ، وإنما قید الاستعارة بالتحقیقیة ، والکنایة ؛ لأن الاستعارة التخییلیة کإثبات الأظفار للمنیة فی المثال المذکور لیس فی شیء من الدلالة علی مشارکة أمر لأمر فی معنی علی رأی المصنف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زید أسدا ، أصله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لقیت زیدا المماثل للأسد ، ثم بولغ فی تشبیهه به حتی إنه جرد من زید ذات الأسد ، وجعلت منتزعة منه ، وکذا یقال فی المثال الذی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شیئا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أنه لا یسمی شیء منها تشبیها اصطلاحا ، فقدم معمول یسمی علیها ، ولو أخره لیکون فی حیز النفی لکان أوضح ، وإنما لم یسم شیء من هذه تشبیها اصطلاحیّا ؛ لأن التشبیه بالاصطلاح ما کان بالکاف ونحوها لفظا أو تقدیرا ، وعدم تسمیة واحد من هذه تشبیها مذهب المصنف ، وخالفه السکاکی فی التجرید فإنه صرح بأن نحو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لقیت بزید أسدا ، ولقینی منه 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قبیل التشبیه ، وقد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الخلاف لفظیّ راجع إلی الاصطلاح ، قاله الخلخالی</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یسمی تشبیها اصطلاحا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وجد فیها معنی التشبیه ، نعم هو تشبیه لغوی ، وهو أعم من الاصطلاحی ، فکل اصطلاحی لغوی ولا عکس ، فیجتمعان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وینفرد اللغوی فی الاستعارة والتجرید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حاصله أنه إنما قید الاستعارة بالتحقیقیة والمکنی عنها ، واکتفی بذکرهما ولم یقل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علی وجه الاستعارة التخییلیة ؛ لأنها حقیقة عند المصنف ، فلفظ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الأظفار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عند المصنف مستعمل فی معناه الحقیقی ، ولیس مجازا أصلا ، وإنما التجوز فی إثباتها للمنیة علی ما یأتی ، وحینئذ فلا دلالة فیها علی مشارکة أمر لآخر فلا حاجة لإخراجها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لم تکن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لأنها لم تدخل فی الجنس الذی هو الدلالة المذکورة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فی شیء من الدلالة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 غیر داخلة فی المراد بما حتی یحتاج إلی 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علی وجه الاستعارة التخییلیة ، ومقتضی الظاهر 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لیست بالتأنیث ؛ إلا أنه ذکر نظرا إلی معنی الاستعارة التخییلیة الذی هو إثبات لازم المشبه به للمشبه والظرفیة من ظرفیة المقید فی المطلق ، ولو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فیها شیء من الدلالة ، کان أوضح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رأی 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بإثبات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الاستعارة التخییلیة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المصنف موافقا للسلف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إثبات لازم المشبه به للمشبه</w:t>
      </w:r>
    </w:p>
    <w:p>
      <w:pPr>
        <w:pStyle w:val="BookText"/>
        <w:rPr/>
      </w:pPr>
      <w:r>
        <w:rPr>
          <w:rFonts w:ascii="IRNazanin" w:hAnsi="IRNazanin" w:eastAsia="IRNazanin"/>
          <w:color w:val="111111"/>
          <w:sz w:val="28"/>
          <w:sz w:val="28"/>
          <w:szCs w:val="28"/>
          <w:rtl w:val="true"/>
          <w:lang w:bidi="fa-IR"/>
        </w:rPr>
        <w:t>إذ المراد بالأظفار معناها الحقیقی علی ما سیجیء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فالتشبیه الاصطلاحی هو الدلالة علی مشارکة أمر لأمر فی معنی ؛ لا علی وجه الاستعارة التحقیقیة ، والاستعارة بالکنایة والتجرید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فدخل فیه نحو قولنا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بحذف أداة التشبیه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صُمٌّ بُکْمٌ عُمْیٌ</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 xml:space="preserve">بحذف الأداة والمشبه جمیعا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صم </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ادعاء کونه عینه ؛ فلا تشبیه إلا فی الاستعارة بالکنایة ، ویحتمل أن یکون الظرف متعلقا بالنفی ، أی انتفاء الدلالة علی المشارکة فی التخییلیة علی رأی المصنف لا علی رأی السکاکی ففیها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المصنف ، وحینئذ فالتجوز إنما هو فی الإسناد ؛ فالتخییلیة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رأیه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مجاز عقلی ؛ ولذا لم یخرجها ، وأما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السکاکی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فالتجوز فی نفس الأظفار ، فهی داخلة فی الجنس وهو الدلالة المذکورة ، فلو حذف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التحقیقیة ، وما بعدها واقتصر علی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وجه الاستعارة ، کان أخصر وأشمل لدخول التخییلیة عند السکاکی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سیجیء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الخلاف بین السکاکی وغیره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فالتشبیه الاصطلاحی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أعاده لأجل إیضاح ربط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 إلخ بما قبله ، وکان یکفیه 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فالتشبیه الاصطلاحی ما مر فدخل إلخ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سیأتی قریبا أنه لا بد فی المعنی الذی هو وجه الشبه أن یکون له زیادة اختصاص بهما ، وقصد بیان اشتراکهما فیه فیؤخذ منه أن نحو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جاء زید وعمرو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یسمی تشبیها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التشبیه الاصطلاحی ، نحو قولنا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زید 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دخل فیه ما یسمی تشبیها من غیر خلاف وهو ما ذکر فیه أداة التشبیه ،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کالأسد ، وکأسد بحذف زید لقیام قرینة کما لو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حال زید؟ 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کالأسد ، والمراد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 نحو قولنا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أسد مما یسمی تشبیها علی القول المختار وهو ما حذف فیه أداة التشبیه وجعل المشبه به خبرا عن المشبه ، أو فی حکم الخبر سواء کان مع ذکر المشبه ، أو مع حذفه ، فالأول ، نحو قولنا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أسد ، والثانی نحو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صُمٌّ 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 المشبه به فی حکم الخبر عن</w:t>
      </w:r>
    </w:p>
    <w:p>
      <w:pPr>
        <w:pStyle w:val="BookText"/>
        <w:rPr/>
      </w:pPr>
      <w:r>
        <w:rPr>
          <w:rFonts w:ascii="IRNazanin" w:hAnsi="IRNazanin" w:eastAsia="IRNazanin"/>
          <w:color w:val="111111"/>
          <w:sz w:val="28"/>
          <w:sz w:val="28"/>
          <w:szCs w:val="28"/>
          <w:rtl w:val="true"/>
          <w:lang w:bidi="fa-IR"/>
        </w:rPr>
        <w:t xml:space="preserve">فإن المحققین علی أنه تشبیه بلیغ لا استعارة ؛ لأن الاستعارة إنما تطلق حیث یطوی ذکر المستعار له بالکلیة ویجعل الکلام خلوا عنه صالحا لأن یراد به المنقول عنه والمنقول إلیه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المشبه من حیث إفادة الاتحاد وتناسی التشبیه کما فی الحال والمفعول الثانی فی باب علمت والصفة والمضاف وکونه مبینا له وذلک نحو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کر زید أسدا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کالأسد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وعلمت زیدا أسدا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کالأسد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ومررت برجل 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کالأسد ، وماء اللجین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ماء هو اللجین ، ونحو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حَتَّی یَتَبَیَّنَ لَکُمُ الْخَیْطُ الْأَبْیَضُ مِنَ الْخَیْطِ الْأَسْوَدِ مِنَ الْفَجْرِ</w:t>
      </w:r>
      <w:r>
        <w:rPr>
          <w:rFonts w:eastAsia="Amiri" w:cs="Amiri" w:ascii="Amiri" w:hAnsi="Amiri"/>
          <w:color w:val="111111"/>
          <w:sz w:val="28"/>
          <w:szCs w:val="28"/>
          <w:rtl w:val="true"/>
          <w:lang w:bidi="ar-SA"/>
        </w:rPr>
        <w:t>)</w:t>
      </w:r>
      <w:r>
        <w:rPr>
          <w:rStyle w:val="FootnoteAnchor"/>
          <w:rtl w:val="true"/>
        </w:rPr>
        <w:footnoteReference w:id="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المحققین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علة لدخول ما ذکر من المثال والآیة فی التعریف ، وخالف غیرهم ، فادعی أن ما حذفت فیه الأداة ، کقولک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زید 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الاستعارة بناء علی أن حمل الأسدیة علی زید لا یصح إلا بإدخاله فی جنس الأسد المعلوم کما فی الاستعارة ، وعلی هذا فلا یدخل فی تعریف التشبیه ، وجوز الشارح أن یکون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زید 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الاستعارة ، ولکن ادعی أن المشبه 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بالکلیة </w:t>
      </w:r>
      <w:r>
        <w:rPr>
          <w:rStyle w:val="FootnoteAnchor"/>
          <w:rtl w:val="true"/>
        </w:rPr>
        <w:footnoteReference w:id="7"/>
      </w:r>
      <w:r>
        <w:rPr>
          <w:rFonts w:ascii="IRNazanin" w:hAnsi="IRNazanin" w:eastAsia="IRNazanin"/>
          <w:color w:val="111111"/>
          <w:sz w:val="28"/>
          <w:sz w:val="28"/>
          <w:szCs w:val="28"/>
          <w:rtl w:val="true"/>
          <w:lang w:bidi="fa-IR"/>
        </w:rPr>
        <w:t xml:space="preserve">وهو الرجل الشجاع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 من المثال والآیة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المستعار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المشبه کالرجل الشجاع فی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رأیت أسدا فی الحمام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وطی المستعار له إنما هو بالنسبة للاستعارة التصریحیة ؛ إذ هی التی یطوی فیها ذکر المشبه بخلاف المکنیة ، فإنه إنما یطوی فیها ذکر المشبه به ، وأما المشبه فیذکر فیها ، وإنما اقتصر هنا علی ذلک ؛ لأن کلّا من المثال والآیة علی فرض أنهما استعارة إنما یکون تصریحیة لا مکنیة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اللفظ والتقدیر</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ویجعل الکلام خلوا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خالیا عنه ، عطف علی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یطوی إلخ ، عطف تفسیر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والمشبه فی المثال الأول ملفوظ ، وفی الآیة مقدر وملحوظ ؛ لأنه خبر لا بد له من مبتدأ تقدیره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صم ، والمقدر بمنزلة الملفوظ ، فلم یطو ذکره بالکلیة فیهما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صالحا لأن یراد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بالکلام المعنی المنقول عنه وهو المشبه به المستعار منه کالأسد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والمنقول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والمعنی المنقول إلیه ، وهو المشبه المستعار له کزید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لولا دلالة الحال ، أو فحوی الکلام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والنظر هاهنا فی أرکانه</w:t>
      </w:r>
      <w:r>
        <w:rPr>
          <w:rFonts w:eastAsia="IRNazanin" w:cs="IRNazanin"/>
          <w:color w:val="111111"/>
          <w:sz w:val="28"/>
          <w:szCs w:val="28"/>
          <w:rtl w:val="true"/>
          <w:lang w:bidi="fa-IR"/>
        </w:rPr>
        <w:t>)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دلالة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القرینة الحالیة ، فإذا قلت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رأیت أسدا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موضع لا یری فیه الأسد الحقیقی ، کان هذا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القرینة الحالیة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صالحا لأن یراد بالأسد فیه المعنی الحقیقی ، وهو الحیوان المفترس المشبه به ، وأن یراد به المشبه وهو الرجل الشجاع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فحوی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القرینة المقالیة ، فإذا قلت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رأیت أسدا فی یده 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کان هذا الکلام لو لا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یده سیف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صالحا لأن یراد بالأسد فیه الحیوان المفترس ، أو الرجل الشجاع ، وتسمیة القرینة المقالیة بفحوی الکلام علی خلاف ما فسر به الأصولیون الفحوی من أنها مفهوم الموافقة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المفهوم الموافق حکمه لحکم المنطوق ، وإنما سمیت القرینة المقالیة فحوی ؛ لأن فحوی الکلام فی الأصل معناه ومذهبه کما فی القاموس ، والقرینة المقالیة معنی لفظ ذکر مع اللفظ المجازی یمنع من إرادة الموضوع له ، ثم 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دلالة الحال أو فحوی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للأول ، أعنی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إرادة المنقول عنه ، فهو شرط فیه ؛ لأن القرینة سواء کانت حالیة أو مقالیة مانعة من إرادة المنقول عنه ، أعنی المعنی الحقیقی فلو قدم الشارح ذکر المنقول إلیه عن المنقول عنه لا تصل الشرط بمشروطه ، ثم إن عبارة الشارح مشکلة ؛ لأنها تفید أن الکلام المشتمل علی لفظ المستعار منه صالح لأن یراد به المنقول عنه والمنقول إلیه عند عدم القرینة ، ولیس کذلک ، بل هو عند عدم القرینة یتعین حمله علی المنقول عنه وهو المعنی الحقیقی ، فهو غیر صالح لإرادة المنقول إلیه ؛ لأنه لا یراد به المنقول إلیه إلا بواسطة القرینة ولا قرینة ، وأجیب بأن عدم القرینة المانعة إنما یوجب عدم إرادة المنقول إلیه ، لا عدم احتمال إرادته وصلاحیتها ؛ إذ قد تقرر أن کل حقیقة تحتمل المجاز ، وإن کان احتمالا مرجوحا غیر ناشیء عن دلیل ، وهذا لا ینافی إفادة الحقیقة القطع بحسب الظاهر کما فی الأطول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 فنری ، وفی عبد الحکیم ما حاصله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إذا انتفت القرینة حالیة أو مقالیة ؛ انتفی أثرها ، وهو تعین إرادة المنقول إلیه ، وإذا انتفی تعین إرادة المنقول إلیه جاز إرادة کل منهما لانتفاء المانع ، أعنی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القرینة المعینة ووجود المقتضی وهو حمل اللفظ</w:t>
      </w:r>
    </w:p>
    <w:p>
      <w:p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البحث فی هذا المقصد عن أرکان التشبیه المصطلح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المشبه ، والمشبه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ووجهه ، وأداته ، وفی الغرض منه ، وفی أقسامه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وإطلاق الأرکان علی الأربعة المذکورة إما باعتبار أنها مأخوذة فی تعریفه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حقیقته عند الإطلاق وإن کان بالنظر لوجود المقتضی یکون المنقول عنه متعینا إرادته</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أشار الشارح بهذا إلی أن مراد المصنف بالنظر البحث علی سبیل المجاز المرسل من إطلاق اسم اللازم وإرادة الملزوم ؛ وذلک لأن البحث إثبات المحمولات للموضوعات أو نفیها عنها ، وهذا یستلزم النظر وهو توجیه العقل لأحوال المنظور فیه ، أما إن أرید بالبحث عن الشیء التأمل فی أحواله کان متحدا هو والنظر حینئذ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هذا الباب أعنی باب التشبیه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 اثنان من تلک الأربعة ، والمراد بالمشبه والمشبه به معناهما لا اللفظ الدال علیهما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الرکن الثالث والأداة رابعها ، والمراد بوجهه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المعنی المشترک الجامع بین الطرفین لا اللفظ الدال علیه ، والمراد بأداته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معنی الکاف ونحوه لیلائم ما قبله وإما نفس اللفظ الدال تنزیلا للدال منزلة المدلول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الغرض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الأمر الباعث علی إیجاده ، وهذا عطف علی قوله فی أرکانه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أقسامه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أقسام التشبیه الحاصلة باعتبار الطرفین وباعتبار الغرض وباعتبار الوجه وباعتبار الأداة ؛ ککونه تشبیه مفرد بمفرد ، أو مرکب بمفرد ، أو مرکب بمرکب ، وککونه ملفوفا أو مجموعا أو مفروقا إلی غیر ذلک مما یأتی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وإطلاق الأرکان علی 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کونها خارجة عن التشبیه المصطلح علیه الذی هو الدلالة ، وهذا جواب عما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التشبیه هو الدلالة علی مشارکة أمر لآخر فی معنی ، فهو فعل الفاعل وکل واحد من هذه الأمور الأربعة لیس جزءا له ، وحینئذ فلا وجه لجعلها أرکانا له ؛ لأن رکن الشیء ما کان جزءا لحقیقته ، وحاصل هذا الجواب أن المراد بالرکن ما یتوقف علیه الشیء ، وإن لم یکن داخلا فی حقیقته وجزءا منها ، وهذه الأمور لما أخذت فی تعریفه علی أنها قیود صار متوقفا علیها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باعتبار أنها مأخوذة فی تعریفه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یقال إذا کانت مأخوذة فی تعریفه فهی جزء منه ؛</w:t>
      </w:r>
    </w:p>
    <w:p>
      <w:pPr>
        <w:pStyle w:val="BookText"/>
        <w:rPr/>
      </w:pPr>
      <w:r>
        <w:rPr>
          <w:rFonts w:ascii="IRNazanin" w:hAnsi="IRNazanin" w:eastAsia="IRNazanin"/>
          <w:color w:val="111111"/>
          <w:sz w:val="28"/>
          <w:sz w:val="28"/>
          <w:szCs w:val="28"/>
          <w:rtl w:val="true"/>
          <w:lang w:bidi="fa-IR"/>
        </w:rPr>
        <w:t xml:space="preserve">أعنی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الدلالة علی مشارکة أمر لأمر فی معنی بالکاف ؛ ونحوه ، وإما باعتبار أن التشبیه فی الاصطلاح کثیرا ما یطلق علی الکلام الدال علی المشارکة المذکورة ؛ کقولنا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زید کالأسد فی الشجاعة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ولما کان الطرفان هما الأصل والعمدة فی التشبیه ؛ لکون الوجه معنی قائما بهما ، والأداة آلة فی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بحثهما فقال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لأن التعریف نفس المعرف بحسب الذات ؛ لأنا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الشارح أنها مأخوذة فی التعریف علی أنها قیود خارجیة ، لا علی أنها أجزاء محمولة علی المعرف ؛ إذ المحمول شیء آخر غیرها ، وهو الدلالة ، لکن باعتبار تعلقها بها ، ونظیر ذکرها فی التعریف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تعریف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حیث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عدم البصر عما من شأنه الإبصار ، فالبصر ذکر لأجل التقیید لا علی أنه جزء للعمی ، إذ لیس هو عدم وبصر علی أن التعریف قد یکون بالأمور الخارجیة</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بتعریفه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کمثل وکأن بهمزة ونون مشددة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وإما باعتبار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حاصله أن الأمور الأربعة أرکان للتشبیه ، بمعنی الکلام الدال علی المشارکة لا بمعنی الدلالة علی المشارکة ، ولفظ التشبیه کما یطلق علی المعنی الثانی یطلق اصطلاحا علی المعنی الأول بکثرة ، ولا شک أن الأمور الأربعة أجزاء للکلام ، وقد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جملتها وجه الشبه ، وهو المعنی الذی یشترک فیه الطرفان وهو لیس جزءا من الکلام ،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جعله جزءا من الکلام باعتبار اللفظ الدال علیه ، وعلی هذا الجواب الثانی ، فیکون الضمیر فی قول المصنف وأرکانه للتشبیه بمعنی الکلام ، وحینئذ فیکون فی کلامه استخدام حیث ذکر التشبیه بمعنی الدلالة وأعاد علیه الضمیر بمعنی آخر وهو الکلام الدال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التشبیه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کثیرا ما یطلق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مفعول مقدم لیطلق ،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زائدة لتوکید الکثرة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یطلق کثیرا مجازا کما فی یس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والعمدة فی التشبیه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والمعتمد علیهما فیه وهو تفسیر لما قبله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لکون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علة لأصالتهما بالنظر للوجه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قائما 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فیکون الوجه عارضا لهما والمعروض أقوی وأصل بالنسبة للعارض ؛ لأنه موصوف والوصف تابع له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آلة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ذلک القیام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آلة لبیانه ویحتمل أن الإشارة للتشبیه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وکثیرا ما یستغنی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المشبه والمشبه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حسیان کالخد والورد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المبصرات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والصوت الضعیف ، والهمس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الصوت الذی أخفی حتی کأنه لا یخرج عن فضاء الفم فی المسموعات </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عنها فی الترکیب ، وهذا علة لأصالة الطرفین بالنظر للأداة ، ثم 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والأداة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بالجر ، عطف علی الوجه باعتبار لفظه ، أو بالرفع عطف علیه باعتبار محله ؛ لأن محله رفع علی أنه اسم الکون ، وآلة عطف علی معنی ؛ فهی منصوبة لعطفها علی خبر الکون ، ففیه العطف علی معمولی عامل واحد ، وهو جائز ، ویحتمل رفع الأداة علی الابتداء ،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بالرفع خبره ، والجملة مستأنفة أو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حسیان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مدرکان بإحدی الحواس الخمس الظاهرة ، وهی البصر والسمع والشم والذوق واللمس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نفس التشبیه فلا یمکن أن یکون حسیّا ؛ لأنه تصدیق ولیس شیء من التصدیق حسیّا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کالخد والورد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یشبه الأول بالثانی ، نحو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 زید کهذا الورد فی الحمرة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کالخد والورد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الجزئیین ، إذ الکلیان غیر حسیین بل عقلیین ؛ لأن کل کلی عقلی ، وکذا یقال فی غیر الخد والورد مما یأتی وإن جعل من تشبیه الکلی بالکلی ، وجعلهما محسوسین من حیث انتزاعهما من الجزئیات المحسوسة ، کان فی جمیع ما ذکر تسامح لا فی أکثره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المبصرات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ظرفیة الجزئی فی الکلی ، أو 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وعلی کل حال فهو حال من الخد والورد ، وکذا یقال فیما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والصوت الضعیف والهمس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یشبه الأول بالثانی بأن یقال هذا الصوت الضعیف کالهمس فی الخفاء ، والمراد بالضعیف ضعیف مخصوص ، وهو الذی لم یبلغ إلی حد الهمس لا مطلق الضعیف الصادق بالهمس ، وإلا لکان من تشبیه الأعمّ بالأخصّ بمنزلة أن یقال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الحیوان کالإنسان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لا یصح ولا یتعین أن یؤتی بلفظ الضعیف فی عبارة التشبیه کما قلنا ؛ بل یجوز أن یقال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صوت زید کالهمس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والحال أن صوته فی الواقع ضعیف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الصوت الذی أخفی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للهمس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فضاء الفم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کأنه لا یخرج من فضاء الفم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وسطه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والنکهة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ریح فی الفم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المشمومات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والریق ، والخمر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المذوقات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والجلد الناعم ، والحریر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الملموسات ، وفی أکثر ذلک تسامح ؛ لأن المدرک بالبصر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هو لون الخد والورد ، وبالشم رائحة العنبر ، وبالذوق طعم الریق والخمر ، وباللمس ملاسة الجلد الناعم والحریر ولینهما ، لا نفس هذه الأجسام ، لکن اشتهر فی العرف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أبصرت الورد ، </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والنکهة والعنبر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یشبه الأول بالثانی ، بأن یقال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نکهة زید کالعنبر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میل النفس لکل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والریق والخمر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یشبه الأول بالثانی ، بأن یقال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ریق زید کالخمر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بجامع الإسکار أو اللذة أو الحلاوة فی کل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والجلد الناعم والحریر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یشبه الأول بالثانی ، بأن یقال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جلد زید کالحریر فی النعومة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أکثر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التمثیل للمحسوسات بأکثر ذلک تسامح ، والمراد بالأکثر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عدا الصوت والهمس والنکهة ، فإن هذه الثلاثة لا تسامح فیها ؛ لأن الصوت الضعیف والهمس مسموعان حقیقة ، والنکهة مشمومة حقیقة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علی ملاسة عطف مغایر ؛ لأن الملاسة الصقالة وهی غیر اللین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نفس هذه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علی علی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هو اللون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وهذا التسامح مبنیّ علی مذهب الحکماء القائلین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المدرک بالحواس إنما هو الأعراض وخواص الأجرام لا ذواتها ، ویمکن دفع هذا التسامح بتقدیر المضاف فی کلام المصنف بأن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کلون الخد ، ولون الورد ، والنکهة ، ورائحة العنبر ، وطعم الریق ، والخمر ، وملاسة الجلد الناعم ، والحریر ، وأما علی مذهب المتکلمین من إدراک الحواس للأجرام وخواصها فلا تسامح ، فالجرم المدرک بالذوق وطعمه مثلا أدرکت جرمیته وخاصیتها بالذوق ، وکذا یقال فی الباقی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اشتهر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والمصنف ارتکب ذلک التسامح نظرا للعرف ، فلیس قصد الشارح دفع التسامح بناء علی العرف بل الاعتذار عن ارتکاب هذا التسامح بأن العرف جری به ، وقرر بعض الحواشی أن المراد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لکن اشتهر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دفع التسامح ، حیث قال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والمصنف بنی کلامه علی ما جری به العرف فجعل هذه الأمور حسیة ، وحینئذ فلا تسامح ، ولا حاجة</w:t>
      </w:r>
    </w:p>
    <w:p>
      <w:pPr>
        <w:pStyle w:val="BookText"/>
        <w:rPr/>
      </w:pPr>
      <w:r>
        <w:rPr>
          <w:rFonts w:ascii="IRNazanin" w:hAnsi="IRNazanin" w:eastAsia="IRNazanin"/>
          <w:color w:val="111111"/>
          <w:sz w:val="28"/>
          <w:sz w:val="28"/>
          <w:szCs w:val="28"/>
          <w:rtl w:val="true"/>
          <w:lang w:bidi="fa-IR"/>
        </w:rPr>
        <w:t xml:space="preserve">وشممت العنبر ، وذقت الخمر ، ولمست الحریر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عقلیان کالعلم ، والحیاة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ووجه الشبه بینهما کونهما جهتی إدراک ؛ کذا فی المفتاح ، والإیضاح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فالمراد بالعلم هاهنا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الملکة التی یقتدر بها علی الإدراکات الجزئیة ، لا نفس الإدراک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لتقدیر المضاف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وشممت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بالکسر ومضارعه بالفتح ، 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شممت بالفتح أشم بالضم ، والأول أفصح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عقلیان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مقابل لقوله إما حسیان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الطرفین إما حسیان کما تقدم ، وإما عقلیان بأن لا یدرک واحد منهما بالحس بل بالعقل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کالعلم والحیاة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یشبه الأول منهما بالثانی ، بأن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 کالحیاة فی أن کلّا جهة للإدراک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ووجه الشبه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تعرض لبیانه هنا دون ما تقدم ؛ لکونه خفیّا مع الإشارة إلی أن المراد بالعلم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الملکة ؛ لا الإدراک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جهتی إدراک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طریق إدراک ، وإن کان العلم بمعنی الملکة سببا له ، والحیاة شرطا له کما فی المطول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فالمراد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تفریع علی ما ذکره من وجه الشبه</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حالة بسیطة تحصل من ممارسة فن من الفنون بحیث یکون صاحبها یمکنه إدراک أحکام جزئیات ذلک الفن ، وإحضار أحکامها عند ورودها کالملکة الفقهیة ؛ فإنها قوة یمکن لعارف أصوله ودلائله أن یعرف حکم أی جزء من جزئیاته عند إرادة ذلک الحکم من کونه حراما أو مکروها أو مباحا أو مندوبا أو واجبا ، وإنما قلنا إنها بسیطة ؛ لأنها لیست هیئة حاصلة من عدة أمور لا تتصور إلا باعتبارها ، ولا نسبیة یتوقف تعقلها علی تعقل غیرها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الإدراکات الجزئیة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إدراک المدرکات الجزئیة ؛ لأن المتصف بالجزئیة والکلیة المدرکات لا الإدراکات ،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مانع من وصف الإدراکات بذلک باعتبار متعلقها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نفس الإدراک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علی الملکة ، وإنما لم یکن المراد بالعلم فی قولنا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العلم کالحیاة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الإدراک الذی هو الصورة الحاصلة ؛ لأنه لا یصح أن یقال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جهة الإدراک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له ؛ لئلا یلزم أن یکون الشیء طریقا إلی نفسه وهو باطل ، ووجه اللزوم أن المراد به مطلق الإدراک ، لا إدراک مخصوص ، فکل إدراک مندرج تحته ، فلیس هناک إدراک غیر مندرج</w:t>
      </w:r>
    </w:p>
    <w:p>
      <w:pPr>
        <w:pStyle w:val="BookText"/>
        <w:rPr/>
      </w:pPr>
      <w:r>
        <w:rPr>
          <w:rFonts w:ascii="IRNazanin" w:hAnsi="IRNazanin" w:eastAsia="IRNazanin"/>
          <w:color w:val="111111"/>
          <w:sz w:val="28"/>
          <w:sz w:val="28"/>
          <w:szCs w:val="28"/>
          <w:rtl w:val="true"/>
          <w:lang w:bidi="fa-IR"/>
        </w:rPr>
        <w:t xml:space="preserve">أنها جهة وطریق إلی الإدراک ، کالحیاة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الشبه بینهما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الإدراک ؛ إذ العلم نوع من الإدراک ، والحیاة مقتضیة للحس الذی هو نوع من الإدراک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وفساده واضح ؛ لأن کون الحیاة مقتضیة للحس لا یوجب اشتراکهما فی الإدراک علی ما هو شرط فی وجه الشبه ، وأیضا لا یخفی أن لیس المقصود من قولنا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العلم کالحیاة ، والجهل کالموت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العلم إدراک ؛ کما أن الحیاة معها إدراک ، بل لیس فی ذلک کبیر فائدة ؛ </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تحته حتی یکون سببا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العلم والحیاة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الإدراک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الإدراک لا کونهما جهتی إدراک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من الإدراک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الإدراک یشمل الظن ، والاعتقاد ، والوهم ، والیقین ، وعلی هذا فالمراد بالعلم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الإدراک لا الملکة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مقتضیة للحس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مستلزمة للإحساس الذی هو الإدراک بالحاسة ، ولا شک أن الإدراک المذکور نوع من الإدراک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وفساده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فساد ذلک القیل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لأمرین بینهما الشارح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 إلخ ، وأیضا إلخ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کون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تنبیه لا دلیل ؛ لأن الأمور الواضحة لا یقام علیها الأدلة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یوجب اشتراکهما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اشتراک العلم والحیاة فی الإدراک ، لأن الحال القائم بالعلم وهو کونه إدراکا لم یقم بالحیاة ، وإنما وجد معها ، فما کان یجب اشتراکهما فی الإدراک إلا لو کانت الحیاة نفسها نوعا من الإدراک کالعلم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هو شرط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بمحذوف غایة فی المنفیّ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یوجب اشتراکهما فی الإدراک حتی یکون الاشتراک المذکور جاریا علی ما هو شرط فی وجه الشبه من کونه مشترکا بین الطرفین قائما بهما ، إلا أنه فی المشبه به أقوی وأشهر منه فی المشبه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العلم إدراک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خبر لیس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کون العلم إدراکا کما أن الحیاة معها إدراک لیس ذلک هو المقصود من قولنا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العلم کالحیاة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 المقصود من ذلک القول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العلم کالحیاة من حیث إن کلا سبب فی الإدراک ؛ لأن الغرض من هذا التشبیه إظهار شرف العلم وهو حاصل علی هذا الوجه دون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لیس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الإضراب انتقالیّ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لو فرض قصد لم یکن فیه کبیر فائدة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فائدة کبیرة ؛ وذلک لأنه یقتضی أن وجه الشبه بین</w:t>
      </w:r>
    </w:p>
    <w:p>
      <w:pPr>
        <w:pStyle w:val="BookText"/>
        <w:rPr/>
      </w:pPr>
      <w:r>
        <w:rPr>
          <w:rFonts w:ascii="IRNazanin" w:hAnsi="IRNazanin" w:eastAsia="IRNazanin"/>
          <w:color w:val="111111"/>
          <w:sz w:val="28"/>
          <w:sz w:val="28"/>
          <w:szCs w:val="28"/>
          <w:rtl w:val="true"/>
          <w:lang w:bidi="fa-IR"/>
        </w:rPr>
        <w:t xml:space="preserve">کما فی قولنا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العلم کالحس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کونهما إدراکا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مختلفان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یکون المشبه عقلیا ، والمشبه به حسیا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کالمنیة والسبع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المنیّة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الموت عقلیّ ؛ لأنه عدم الحیاة عما من شأنه الحیاة ، والسبع حسیّ ، أو بالعکس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محسوس مشموم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وخلق کریم</w:t>
      </w:r>
      <w:r>
        <w:rPr>
          <w:rFonts w:eastAsia="IRNazanin" w:cs="IRNazanin"/>
          <w:color w:val="111111"/>
          <w:sz w:val="28"/>
          <w:szCs w:val="28"/>
          <w:rtl w:val="true"/>
          <w:lang w:bidi="fa-IR"/>
        </w:rPr>
        <w:t>)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العلم والحیاة الملابسة لمطلق الإدراک ، وملابسة مطلق الإدراک لا شرف فیه لوجوده فی البهائم ، فلا یثبت شرف العلم مع کونه هو المقصود من التشبیه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تشبیه فی النفی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کما أن الفائدة التی فی قولنا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العلم کالحس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کالإحساس وهو الإدراک بالحاسة لیست کبیرة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کونهما إدراکا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کون کلّ إدراکا ، فالجامع مطلق الإدراک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کالمنیّة والسبع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یشبه الأول بالثانی بأن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المنیة کالسبع فی اغتیال النفوس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والسبع حسیّ ، والسبع بفتح الباء وضمها وسکونها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المفترس من الحیوان باعتبار إدراک أفراده بالحاسة ، وإلا فالسبع أمر کلیّ فیکون معقولا أو جعل ذلک الأمر الکلیّ محسوسا باعتبار انتزاعه من الجزئیات المحسوسة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عدم الحیاة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شک أن هذا العدم أمر عقلیّ لا یدرک بالحواس ، وجعله الموت عدمیّا هو مذهب بعضهم ، والحق أنه صفة وجودیة تقوم بالحیوان عند خروج روحه ؛ لقوله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خَلَقَ الْمَوْتَ وَالْحَیاةَ</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 xml:space="preserve">وکون الخلق بمعنی التقدیر مجاز لا داعی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 من شأنه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العدم معنی النفی فعداه بعن ،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واقعة علی الشیء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نفی الحیاة عن الشیء الذی من شأنه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أمره وصفته الحیاة بالفعل ، فنفیها عن الحیوان قبل وجودها کما فی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وَکُنْتُمْ أَمْواتاً فَأَحْیاکُمْ</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 xml:space="preserve">مجاز شائع کوصف الأرض بالموت عند ذهاب خضرتها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فی شرح المقاصد للشارح ، وذکر بعضهم أن الموت نفی الحیاة عما من شأنه أن یتصف بها سواء اتصف بها بالفعل أم لا ، وهو الموافق لقوله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وَکُنْتُمْ أَمْواتاً فَأَحْیاکُمْ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الأصل فی الإطلاق الحقیقة ، وکون الموت متعارفا فی زوال الحیاة لا یقتضی أن یکون ذلک معناه الحقیقی فإنه یغلب الکلیّ فی فرد من أفراده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یکون المشبه به عقلیّا والمشبه حسیّا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مثل العطر وخلق 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وهو عقلی ؛ لأنه کیفیة نفسانیة یصدر عنها الأفعال بسهولة ، والوجه فی تشبیه المحسوس بالمعقول أن یقدر المعقول محسوسا ، ویجعل کالأصل لذلک المحسوس علی طریق المبالغة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رجل کریم ، فهو مرکب إضافی فیشبه الأول بالثانی بأن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العطر کخلق هذا الرجل المتصف بالکرم فی الواقع ، أو کخلق شخص کریم بجامع أن کلّا منشأ لشیء حسن أو استطابة النفس لکلّ ، واعلم أن العطر ما یتعطر به من کل طیّب الرائحة کالمسک والعود الهندیّ ، ثم إن المشبه إن کان ذات العطر کان محسوسا بحاسة البصر ، وإن کان المشبه رائحته کان محسوسا بحاسة الشم ، وهذا مراد الشارح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مشموم فهو یشیر إلی أن المشبه رائحة العطر لا ذاته</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الخلق عقلی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کیفیة نفسانیة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راسخة فی النفس فنسبته للنفس من حیث قیامه بها ورسوخه فیها ، وکان الأولی أن یعبر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ملکة یصدر عنها لأجل إفادة اشتراط الرسوخ فی النفس ؛ لأن صفات النفس لا تسمی خلقا إلا إذا کانت راسخة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یصدر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بسببها وإلا فصدور الأفعال إنما هو عن النفس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یصدر بسببها عن النفس الناطقة الأفعال الاختیاریة الممدوح بها کالإعطاء والصفح عن الزلّة ، ومقابلة الإساءة بالإحسان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بسهولة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برفق من غیر تکلف فی إیجاد تلک الأفعال ، وأما لو کان إذا أراد فعل شیء ممدوح تنازعه فیه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تسمی تلک الصفة خلقا ، والحاصل أن الصفة النفسانیة لا تسمی خلقا إلا إذا کانت راسخة ، وکان ینشأ بسببها الأفعال الاختیاریة الممدوحة ، وکان صدورها بسهولة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والطریق إلخ ، وهذا جواب عما یقال ما اقتضاه کلام المصنف من جواز تشبیه المحسوس بالمعقول ممنوع ؛ لأن المحسوس أقوی من المعقول ؛ لأن المحسوس أقرب للإدراک وأحق لظهور الوجه فیه والأقوی لا یشبه بالأضعف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یقدر المعقول محسوسا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فیجعل الخلق کأنه أصل للعطر محسوس مثله والعطر المحسوس فرعه وأضعف منه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وحینئذ فالتشبیه واقع بین محسوسین لکن المشبه محسوس حقیقی والمشبه به محسوس تقدیری وإن کان معقولا حقیقة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طریق المبالغة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ویکون من عکس التشبیه وهو موجود فی باب التشبیه کثیرا ، نحو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وإلا فالمحسوس أصل للمعقول ؛ لأن العلوم العقلیة مستفادة من الحواس ، ومنتهیة إلیها فتشبیهه بالمعقول یکون جعلا للفرع أصلا ، والأصل فرعا ؛ وذلک لا 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کان من المشبه والمشبه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وبدا الصباح کأن غرته</w:t>
      </w:r>
    </w:p>
    <w:p>
      <w:pPr>
        <w:pStyle w:val="BookText"/>
        <w:rPr/>
      </w:pPr>
      <w:r>
        <w:rPr>
          <w:rFonts w:ascii="IRNazanin" w:hAnsi="IRNazanin" w:eastAsia="IRNazanin"/>
          <w:color w:val="111111"/>
          <w:sz w:val="28"/>
          <w:sz w:val="28"/>
          <w:szCs w:val="28"/>
          <w:rtl w:val="true"/>
          <w:lang w:bidi="fa-IR"/>
        </w:rPr>
        <w:t xml:space="preserve">وجه الخلیفة حین یمتدح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فإن وجه الخلیفة أضعف فی نفس الأمر فی الضیاء من المصباح ، ولکنه جعل أقوی ادعاء مبالغة فی مدحه فجعل مشبها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وإلا یکن الطریق ما ذکر فلا یصح التشبیه ؛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المحسوس إلخ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العلوم العقلیة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المعلومات العقلیة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تدرک بالعقل کحدوث العالم وکمطلق بیاض ، فالأول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یدرکه العقل من تغیر العالم المدرک بالحس ، 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یدرکه العقل من رؤیة بیاض خاص ، فإذا أبصرت بیاضا جزئیّا أدرک عقلک مطلق بیاض وإن لم یکن لک بصر ما أدرکت مطلق بیاض ، ولذلک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فقد حسّا فقد فقد علما ،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المستفاد من ذلک الحس فعلمت من هذا أن الحواس أصل لمتعلقها وهو المحسوس وهو أصل للمعقولات ، فقول الشارح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مستفادة من الحواس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بواسطة المحسوس الذی تعلقت به تلک الحواس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ومنتهیة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العقلیات النظریة ترجع بالبرهان إلی الأمور الضروریة المستفادة من الحواس ؛ لئلا یلزم التسلسل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المحسوس کالعطر مثلا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کخلق الرجل الکریم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جعلا للفرع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الوضوح وهو المعقول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الوضوح وهو المحسوس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لا 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الطریق السابق 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کلّ محسوس أصلا لکلّ معقول ، فیجوز أن یکون بعض المعقولات أوضح وأقوی عند العقل بواسطة کمال وضوح أصله الذی هو محسوس مخصوص ، فیشبّه به محسوس آخر لیس أصلا له ولا واضحا مثل وضوحه ، ولا حاجة لادعاء ولا تنزیل</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وضوح المعقول أیّ معقول کان لا یبلغ درجة وضوح المحسوس أیّ محسوس کان ، فضلا عن أن یکون أقوی منه فلا یصح تشبیه المحسوس بالمعقول إلا بطریق</w:t>
      </w:r>
    </w:p>
    <w:p>
      <w:pPr>
        <w:pStyle w:val="BookText"/>
        <w:rPr/>
      </w:pPr>
      <w:r>
        <w:rPr>
          <w:rFonts w:ascii="IRNazanin" w:hAnsi="IRNazanin" w:eastAsia="IRNazanin"/>
          <w:color w:val="111111"/>
          <w:sz w:val="28"/>
          <w:sz w:val="28"/>
          <w:szCs w:val="28"/>
          <w:rtl w:val="true"/>
          <w:lang w:bidi="fa-IR"/>
        </w:rPr>
        <w:t xml:space="preserve">ما لا یدرک بالقوة العاقلة ، ولا بالحس ؛ أعنی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 الظاهر ؛ مثل الخیالیات ، والوهمیات ، والوجدانیات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أن یجعل الحسی ، والعقلی بحیث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الادعاء والتنزیل کما ذکر الشارح ، إذ لو قطع النظر عن ذلک وشبه المحسوس بالمعقول کان جعلا لما هو فرع فی الوضوح أصلا فیه ولما هو أصل فی الوضوح فرعا فیه وهو غیر جائز</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یدرک بالقوة العاقلة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میل لمذهب الحکماء وإلا فلا یدرک عند المتکلمین سوی القوة العاقلة والحواس الظاهرة ولیست الحواس الباطنة بمثبتة عند المتکلمین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الخیالیات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زائدة ؛ لأن الذی لا یدرک بالقوة العاقلة ولا بالحس الظاهری هو هذه الثلاثة ، واعلم أن الخیالیات جمع خیالیّ ، والمراد به هنا المرکب المعدوم الذی تخیل ترکبه من أجزاء موجودة فی الخارج ، ولیس المراد بالخیالیات الصور المرتسمة فی الخیال بعد إدراکها بالحس المشترک المتأدیة إلیه من الحواس الظاهرة ؛ لأن هذه داخلة فی الحسیّات ولیست من الخیالیات بالمعنی المراد هنا ، ألا تری أن الأعلام الیاقوتیة المنتشرة علی رماح زبرجدیة التی سماها أهل هذا الفن خیالیات لا وجود لها خارجا حتی تتقرّر فی الحس المشترک عند مشاهدتها بالحس الظاهری ، وأن الوهمیات جمع وهمیّ ، والمراد به هنا صورة لا یمکن إدراکها بالحواس الظاهرة لعدم وجودها لکنها بحیث لو وجدت لم تدرک إلا بها ، ولیس المراد بالوهمی هنا ما کان مرتسما فی الحافظة بعد انطباعه فی الواهمة من المعانی الجزئیة المتعلقة بالمحسوسات کصداقة زید المخصوصة ، وعداوة عمرو کذلک ، کما مر فی مبحث الفصل ؛ لأن إثبات الأغوال ورءوس الشیاطین التی سمّاها أهل هذا الفن وهمیات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لیست من المعانی الجزئیة ، وإنما هی صور معدومة لکن لو وجدت فی الخارج لأمکن رؤیتها قال یس ، وفی جعل الخیالیات مما لا یدرک بالقوة العاقلة نظر لا یخفی ، فإن الأمر الخیالی یدرک بها ومادته مدرکة بالحواس علی ما یأتی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والوجدانیات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وجدانیّ وهو الأمر الذی یدرک بالوجدان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القوی الباطنیة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کالشبع والجوع والفرح والغضب واللذة والألم ؛ فإن هذه الأشیاء إذا قام بالإنسان منها شیء أدرکه بواسطة القوة الباطنیة المسماة بالوجدان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یشملانها ؛ تسهیلا للضبط بتقلیل الأقسام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والمراد بالحسی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المدرک هو أو مادته بإحدی الحواس الخمس الظاهرة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البصر ، والسمع ، والشم ، والذوق ، واللمس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فدخل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الحسی بسبب زیادة قولنا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 مادته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الخیالی</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ملتبسا بحالة وتعریف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یشملانها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الأقسام الثلاثة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ضبط الطرفین فی الحسی والعقلی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بتقلیل الأقسام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بسبب تقلیل أقسام طرفی التشبیه ، فإن قلت تسهیل الضبط حاصل علی تقدیر تفسیر الحسی بمعناه المشهور أعنی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المدرک بإحدی الحواس ، وتفسیر العقلی بما عداه فیدخل فیه الخیالی ، مع أن هذا أولی من حیث إن فیه تجوزا فی تفسیر العقلی فقط ، بخلاف ما سلکه فإن فیه تجوزا فی تفسیر کلّ منهما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الحامل له علی ما ذکر أن إدخال الخیالی فی الحسی أنسب لقربه منه من حیث إنه یدرک من حیث مادته بالحسن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قیل ، وقد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إدخاله فی الحسی نظرا للحیثیة المذکورة لیس بأولی من إدخاله فی العقلی من حیث نفسه ، فإن العقل یدرک نفس الخیالی ، فلعل الأولی فی الجواب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الحامل للمصنف علی جعل الخیالیات من قبیل المحسوسات ، اشتراک الحواس والخیال فی إدراک الصور ، وإن کان الحس یدرکها بسبب حضور المادة ، والخیال یدرکها بدون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بالحسی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باب التشبیه ، وأتی المصنف بهذا المراد دفعا لما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الأولی له 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وطرفاه إما حسیّان أو عقلیّان أو خیالیّان أو وهمیّان أو وجدانیّان أو حسی وعقلی إلخ ، فتصیر أقسام الطرفین خمسة عشر فالقسمة التی ذکرها غیر حاصرة ، فأجاب عن هذا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إلخ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المدرک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بنفسه وحالته المخصوصة کالخد والورد ، وأبرز الضمیر لأجل العطف علی الضمیر المستتر لا لأجل کون الوصف جاریا علی غیر من هو له ، إذ هو جار علی من هو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لم یدرک هو بنفسه ولکن أدرکت مادته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جمیع أجزائه التی ترکب منها وتحققت بها حقیقته الترکیبیة فإن کان بعض المواد غیر محسوس کان ذلک المرکب وهمیّا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بإحدی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بالمدرک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بالحواس الظاهرة ولا محل لهذه العنایة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بسبب زیادة قولنا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مقول المصنف لا من مقول الشارح ، فکان حقه 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بسبب زیادة</w:t>
      </w:r>
    </w:p>
    <w:p>
      <w:pPr>
        <w:pStyle w:val="BookText"/>
        <w:rPr/>
      </w:pPr>
      <w:r>
        <w:rPr>
          <w:rFonts w:ascii="IRNazanin" w:hAnsi="IRNazanin" w:eastAsia="IRNazanin"/>
          <w:color w:val="111111"/>
          <w:sz w:val="28"/>
          <w:sz w:val="28"/>
          <w:szCs w:val="28"/>
          <w:rtl w:val="true"/>
          <w:lang w:bidi="fa-IR"/>
        </w:rPr>
        <w:t xml:space="preserve">وهو المعدوم الذی فرض مجتمعا من أمور کل واحد منها مما یدرک بالحس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فی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وکأن محمر الشقیق</w:t>
      </w:r>
      <w:r>
        <w:rPr>
          <w:rFonts w:eastAsia="IRNazanin" w:cs="IRNazanin"/>
          <w:color w:val="111111"/>
          <w:sz w:val="28"/>
          <w:szCs w:val="28"/>
          <w:rtl w:val="true"/>
          <w:lang w:bidi="fa-IR"/>
        </w:rPr>
        <w:t xml:space="preserve">) </w:t>
      </w:r>
      <w:r>
        <w:rPr>
          <w:rStyle w:val="FootnoteAnchor"/>
          <w:rtl w:val="true"/>
        </w:rPr>
        <w:footnoteReference w:id="11"/>
      </w:r>
      <w:r>
        <w:rPr>
          <w:rFonts w:ascii="IRNazanin" w:hAnsi="IRNazanin" w:eastAsia="IRNazanin"/>
          <w:color w:val="111111"/>
          <w:sz w:val="28"/>
          <w:sz w:val="28"/>
          <w:szCs w:val="28"/>
          <w:rtl w:val="true"/>
          <w:lang w:bidi="fa-IR"/>
        </w:rPr>
        <w:t xml:space="preserve">هو من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جرد قطیفة ، والشقیق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قوله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مقول للشارح من حیث حکایته لذلک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هذا المقام بخلاف الخیالی المتقدم فی الجامع الخیالی ، فإن المراد به الصورة المنطبعة فی الخیال بعد انطباعها فی الحس المشترک عند مشاهدتها بالحس الظاهری ؛ لأن هذا من قبیل الحسیّات هنا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المرکب المعدوم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تخیل وقدر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واحد منها مما یدرک بالحس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لوجوده فی الخارج ، فلو کان المدرک بالحس بعضها فقط لم یکن خیالیّا ، بل هو وهمی کأنیاب الأغوال ، فإن الناب یدرک بالحس دون الغول ، وحاصله أن المراد به المرکب المعدوم الذی أجزاؤه موجودة فی الخارج ، وإنما سمی ذلک المرکب خیالیّا ، لکون صور أجزائه مرتسمة فی الخیال ، أو لکون المرکب له القوة المخیّلة وهی المفکّرة ، وکلام الشارح الآتی وهو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المراد بالخیالی هنا ما کان مخزونا فی الخیال الذی هو خزانة الحس المشترک لا ینافی واحدا من الاحتمالین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کالمشبه به فی قوله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الصنوبریّ الشاعر کما ذکر ذلک بعضهم ونظیر ما قاله قول أبی الغنائم الحمصیّ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کأن بنانها</w:t>
      </w:r>
    </w:p>
    <w:p>
      <w:pPr>
        <w:pStyle w:val="BookText"/>
        <w:rPr/>
      </w:pPr>
      <w:r>
        <w:rPr>
          <w:rFonts w:ascii="IRNazanin" w:hAnsi="IRNazanin" w:eastAsia="IRNazanin"/>
          <w:color w:val="111111"/>
          <w:sz w:val="28"/>
          <w:sz w:val="28"/>
          <w:szCs w:val="28"/>
          <w:rtl w:val="true"/>
          <w:lang w:bidi="fa-IR"/>
        </w:rPr>
        <w:t>فی خضرة النقش المزرد</w:t>
      </w:r>
    </w:p>
    <w:p>
      <w:pPr>
        <w:pStyle w:val="BookText"/>
        <w:rPr/>
      </w:pPr>
      <w:r>
        <w:rPr>
          <w:rFonts w:ascii="IRNazanin" w:hAnsi="IRNazanin" w:eastAsia="IRNazanin"/>
          <w:color w:val="111111"/>
          <w:sz w:val="28"/>
          <w:sz w:val="28"/>
          <w:szCs w:val="28"/>
          <w:rtl w:val="true"/>
          <w:lang w:bidi="fa-IR"/>
        </w:rPr>
        <w:t>سمک من البلور فی</w:t>
      </w:r>
    </w:p>
    <w:p>
      <w:pPr>
        <w:pStyle w:val="BookText"/>
        <w:rPr/>
      </w:pPr>
      <w:r>
        <w:rPr>
          <w:rFonts w:ascii="IRNazanin" w:hAnsi="IRNazanin" w:eastAsia="IRNazanin"/>
          <w:color w:val="111111"/>
          <w:sz w:val="28"/>
          <w:sz w:val="28"/>
          <w:szCs w:val="28"/>
          <w:rtl w:val="true"/>
          <w:lang w:bidi="fa-IR"/>
        </w:rPr>
        <w:t>شبک تکون من زبرجد</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محمر الشقیق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أصله بدلیل ما بعده ، وهذا البیت من الکامل المرفل المجزوء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جرد قطیفة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یحتمل أن المراد بکونه من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جرد قطیفة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إضافة محمر إلی الشقیق من باب إضافة الصفة إلی الموصوف ، والمعنی کأن الشقیق المحمر علی حد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جرد قطیفة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قطیفة جرداء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 خملها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وبرها من طول البلی أو صنعت کذلک من أصلها ، ووصفه بالاحمرار مع کونه لا یکون إلا أحمر ، للمبالغة فی احمراره أو أنه قد یکون غیر محمر ، ویحتمل أن یراد ؛ بکونه من باب</w:t>
      </w:r>
    </w:p>
    <w:p>
      <w:pPr>
        <w:pStyle w:val="BookText"/>
        <w:rPr/>
      </w:pPr>
      <w:r>
        <w:rPr>
          <w:rFonts w:ascii="IRNazanin" w:hAnsi="IRNazanin" w:eastAsia="IRNazanin"/>
          <w:color w:val="111111"/>
          <w:sz w:val="28"/>
          <w:sz w:val="28"/>
          <w:szCs w:val="28"/>
          <w:rtl w:val="true"/>
          <w:lang w:bidi="fa-IR"/>
        </w:rPr>
        <w:t xml:space="preserve">ورد أحمر فی وسطه سواد ینبت بالجبال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تصوب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إلی أسفل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تصعد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إلی علو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أعلام یاقوت نشرن علی رماح من زبرجد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کلّا من العلم ، والیاقوت ، والرمح ، والزبرجد محسوس ، لکن المرکب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هذه الأمور مادته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بمحسوس ؛ لأنه لیس بموجود ، والحس لا یدرک </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جرد قطیفة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من إضافة الأعمّ إلی الأخصّ ؛ لأن المحمر أعم من الشقیق ، کما أن الجرد أعم من القطیفة ، وإضافة الأعمّ إلی الأخصّ هی التی یسمّیها بعضهم بالإضافة البیانیة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أحمر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له شقائق النعمان ، قال فی الصحاح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شقائق النعمان نبت معروف واحده وجمعه سواء اه ، وحینئذ فرده إلی المفرد فی البیت ؛ لضرورة الشعر ، وفی کلام الشارح مجاراة لما وقع فی البیت ، وإضافته إلی النعمان ؛ لأنه کثیرا ما ینبت فی الأرض التی یحمیها النعمان وهو کلّ من ملک الحیرة وأشهرهم النعمان بن المنذر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إضافته للنعمان ؛ أن النعمان اسم للدم ، والشقیق یشابهه فی اللون ، فالإضافة تشبیهیة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إضافة المشبه للمشبه به عکس لجین الماء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تصوب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زمان عاملة أشبه المأخوذ من کأن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أشبه محمر الشقیق وقت میله إلی السفل ومیله إلی العلو بتحریک الرماح بأعلام یاقوت ، وأو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تصعد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الواو ، وإنما قید المشبه بهذا القید ؛ لأن أوراق الشقائق لیست علی هیئة العلم من غیر میل إلی السفل والعلو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مال إلی السفل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تصوب مأخوذ من صاب المطر ، إذا 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أعلام یاقوت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کأن ، والأعلام جمع علم وهی الرایة ، وإضافة الأعلام للیاقوت علی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وأراد بالیاقوت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الحجر النفیس المعلوم بشرط أن یکون أحمر ، وهو أعز الیاقوت ، کما أنه أراد بالزبرجد حجرا أخضر من المعادن النفیسة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الجملة صفة للأعلام الیاقوتیة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زبرجد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صفة لرماح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مأخوذ من زبرجد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مفرد الأعلام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هذه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المحسوسة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لیس بمحسوس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المرکب ، بل الهیئة الحاصلة من تلک الأمور خیالیة ، فالمشبه هنا مفرد حسی والمشبه به مرکب خیالی ، قال فی الأطول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ویمکن تفسیر الشعر بما یخرج المشبه به عن کونه خیالیّا بأن یجعل أعلام یاقوت ، بمعنی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أعلام کیاقوت فی الحمرة ؛ فیکون</w:t>
      </w:r>
    </w:p>
    <w:p>
      <w:pPr>
        <w:pStyle w:val="BookText"/>
        <w:rPr/>
      </w:pPr>
      <w:r>
        <w:rPr>
          <w:rFonts w:ascii="IRNazanin" w:hAnsi="IRNazanin" w:eastAsia="IRNazanin"/>
          <w:color w:val="111111"/>
          <w:sz w:val="28"/>
          <w:sz w:val="28"/>
          <w:szCs w:val="28"/>
          <w:rtl w:val="true"/>
          <w:lang w:bidi="fa-IR"/>
        </w:rPr>
        <w:t xml:space="preserve">إلا ما هو موجود فی المادة ، حاضر عند المدرک علی هیئة مخصوصة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بالعقلی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عدا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لا یکون هو ولا مادته مدرکا بإحدی الحواس الخمس الظاهرة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فدخل فیه الوهمی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لا یکون للحس مدخل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غیر مدرک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بإحدی الحواس المذکورة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لکنه بحیث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أدرک لکان مدرکا بها</w:t>
      </w:r>
      <w:r>
        <w:rPr>
          <w:rFonts w:eastAsia="IRNazanin" w:cs="IRNazanin"/>
          <w:color w:val="111111"/>
          <w:sz w:val="28"/>
          <w:szCs w:val="28"/>
          <w:rtl w:val="true"/>
          <w:lang w:bidi="fa-IR"/>
        </w:rPr>
        <w:t>)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تشبیها بلیغا ، ویراد بالزبرجد خشب مخضر کالزبرجد فیکون استعارة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ما هو موجود فی المادة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المرکب الموجود مع مادته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المدرک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الحس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هیئة مخصوصة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کونه قریبا من المدرک لا جدّا ، والجار والمجرور متعلق بحاضر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یکون هو ولا مادته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جمیع مادته مدرکا بإحدی الحواس الخمس الظاهرة وهذا صادق بما إذا کان بعض أجزائه مدرکا بإحدی الحواس المذکورة کما فی أنیاب الأغوال ، فإن الناب مدرک بإحدی الحواس دون الغول ، وصادق بما لیس کذلک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العقلی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لا یکون للحس مدخل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لا یدرک هو ولا مادته بالحس فلیس منتزعا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مرکبا من أمور موجودة محسوسة کالخیالی وإنما هو شیء من مخترعات المتخیلة مرتسم فیها من غیر وجود له ولا لأجزائه فی الخارج ، واحترز بقوله الذی إلخ عن الوهمی بمعنی ما یکون مدرکا بالقوة الواهمة من المعانی الجزئیة المتعلقة بغیر المحسوسات کصداقة زید وعداوته فلا کلام فی کونه عقلیّا بهذا المعنی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ما هو غیر مدرک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جزئی غیر مدرک بها لکونه غیر موجود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ولکنه بحیث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ولکنه ملتبس بحالة وهی أنه لو أدرک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وجد فی الخارج وأدرک لکان مدرکا بها لکونه من قبیل الصور لا المعانی ، وقد ظهر لک أن المراد من الإدراک الواقع شرطا الإدراک حال کونه موجودا ، فاندفع ما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الإدراک المذکور فی الشرط إن کان مطلق الإدراک فالملازمة غیر مسلمة ؛ لأن المحسوس کأنیاب الأغوال قد یدرک إدراکا عقلیّا بدون الحواس ، وإن کان المراد الإدراک فی الخارج اتحد الشرط والجزاء ، وحاصل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المراد منه الإدراک حال کونه موجودا ، أو الإدراک بنفسه لا بصورته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فنری</w:t>
      </w:r>
    </w:p>
    <w:p>
      <w:pPr>
        <w:pStyle w:val="BookText"/>
        <w:rPr/>
      </w:pPr>
      <w:r>
        <w:rPr>
          <w:rFonts w:ascii="IRNazanin" w:hAnsi="IRNazanin" w:eastAsia="IRNazanin"/>
          <w:color w:val="111111"/>
          <w:sz w:val="28"/>
          <w:sz w:val="28"/>
          <w:szCs w:val="28"/>
          <w:rtl w:val="true"/>
          <w:lang w:bidi="fa-IR"/>
        </w:rPr>
        <w:t xml:space="preserve">وبهذا القید یتمیز عن العقلی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قوله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أیقتلنی والمشرفی مضاجعی </w:t>
      </w:r>
      <w:r>
        <w:rPr>
          <w:rStyle w:val="FootnoteAnchor"/>
          <w:rtl w:val="true"/>
        </w:rPr>
        <w:footnoteReference w:id="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ومسنونة زرق کأنیاب أغوال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أیقتلنی ذلک الرجل الذی توعدنی ، والحال أن مضاجعی سیف منسوب إلی مشارف ، </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 القید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قوله بحیث إلخ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یتمیز عن العقلی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العقلی الصرف کالعلم والحیاة فلا ینافی أن الوهمی من أفراد العقلی ، لکن غیر الصرف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کالمشبه به فی قول امرئ القیس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أیقتلنی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الرجل الذی توعدنی فی حب سلمی وهو زوجها ، والاستفهام للاستبعاد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والمشرفیّ مضاجعی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والسیف المشرفیّ ، فهو صفة لمحذوف وهو بضم الراء </w:t>
      </w:r>
      <w:r>
        <w:rPr>
          <w:rStyle w:val="FootnoteAnchor"/>
          <w:rtl w:val="true"/>
        </w:rPr>
        <w:footnoteReference w:id="13"/>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مضاجعی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ملازمی حال الاضطجاع ، والمراد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ملازمی مطلقا ؛ لأنه إذا لازمه فی حالة الاضطجاع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النوم ، فأولی فی غیرها ، ولا یبعد أن یراد بالمضاجع حقیقته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یشیر إلی أنه لا یحاول قتله ولا یطمع فیه إلا فی حال اضطجاعه ، لا فی تلک الحالة ومعه المشرفیّ فلا یصل إلیه ، والجملة حالیة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ومسنونة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علی المشرفیّ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وسهام أو رماح مسنونة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حادة النصال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کأنیاب أغوال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الحدة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والحال أن مضاجعی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الشارح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مضاجعی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مبتدأ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خبرا مع امتناع تقدیم الخبر إذا کان معرفة کالمبتدأ ؛ لأن محل المنع عند خوف اللبس وذلک إذا کانا معلومین ، ولم یکن ما یعین المبتدأ من الخبر ، وأما إذا أمن اللبس بأن کان أحدهما معلوما والآخر مجهولا کما هنا فیجوز التقدیم ؛ لأنه یخبر بالمجهول عن المعلوم والمصاحبة معلومة ؛ لأنه مستبعد للقتل ، ویعلم من استبعاده للقتل أن له ملازما یمنع القتل ولو کان المصاحب له مشرفیّا مجهولا ، فاللائق أن یعین المصاحب له بالمشرفیّ لا تعیین المشرفیّ بالمصاحب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إلی مشارف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بلاد بالیمن للعرب قریبة للریّ ، سمیت بذلک لإشرافها علیه ، وإذا علمت أن المشرفیّ نسبة لمشارف تعلم أن الشاعر نسب لمفرد الجمع کما هو</w:t>
      </w:r>
    </w:p>
    <w:p>
      <w:pPr>
        <w:pStyle w:val="BookText"/>
        <w:rPr/>
      </w:pPr>
      <w:r>
        <w:rPr>
          <w:rFonts w:ascii="IRNazanin" w:hAnsi="IRNazanin" w:eastAsia="IRNazanin"/>
          <w:color w:val="111111"/>
          <w:sz w:val="28"/>
          <w:sz w:val="28"/>
          <w:szCs w:val="28"/>
          <w:rtl w:val="true"/>
          <w:lang w:bidi="fa-IR"/>
        </w:rPr>
        <w:t>وسهام محدودة النصال صافیة مجلوة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وأنیاب الأغوال مما لا یدرکه الحس لعدم تحققها مع أنها لو أدرکت لم تدرک إلا بحس البصر ، ومما یجب أن یعلم فی هذا المقام أن من قوی الإدراک ما یسمی متخیّلة ومفکّرة ، ومن شأنها ترکیب الصور والمعانی ، </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القیاس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محدودة النصال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لقوله مسنونة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صافیة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أخذه 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زرق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مجلوة النصال هو بمعنی ما قبله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تحققها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لعدم وجودها فی الخارج فالضمیر للأنیاب ؛ وذلک لأن الغول أمر وهمی فکذا أنیابه فکذا حدتها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أنها لو أدرکت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وجدت وأدرکت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تدرک إلا بحس البصر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بالعقل ، فلا ینافی أنها تدرک بالغیر أیضا فالحصر إضافیّ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یجب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توطئة لقوله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والمراد بالخیالی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وذکره مع أنه مفهوم مما تقدم لما فیه من زیادة التحقیق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هذا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الخیالی والوهمی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یسمی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قوة تسمّی بهذین الاسمین باعتبارین ، فتسمی متخیّلة باعتبار استعمال الوهم لها ، وذلک بأن تأخذ ما فی الخیال من الصور وما فی الحافظة من المعانی الجزئیة وترکّبهما ، أو تأخذ المعانی الجزئیة من الحافظة وترکّبها ، أو الصور من الخیال وترکّبها ، وتسمّی مفکّرة باعتبار استعمال العقل لها ولو مع الوهم بأن یحکم علی المعنی الکلی الذی أدرکه العقل بهذا الجزئی ، أو بأنه کذا من المعانی الجزئیة المدرکة بالوهم فلیس عمل هذه القوة منتظما ؛ بل النفس تستعملها علی أی نظام ترید بواسطة القوة الواهمة أو العقل ، واعلم أن تصرفاتها بواسطة العقل قد تکون صوابا وقد تکون خطأ ، وأما تصرفاتها بواسطة الوهم فهی خطأ ، وأفهم قول الشارح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من قوی الإدراک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هناک قوی أخر وهو کذلک ، وقد تقدم تفصیلها فی مبحث الفصل والوصل ، ویقال لها الحواس الباطنة وفیه تغلیب ، إذ بعضها لا إحساس له ولا إدراک کالمفکرة والخیال والحافظة علی ما مر ، أو یقال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قوی الإدراک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القوی التی یتم بها أمر الإدراک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شأنها ترکیب الصور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فی الخیال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ترکب بعضها مع بعض مثل ترکیب إنسان له جناحان أو رأسان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المرتسمة فی الحافظة ،</w:t>
      </w:r>
    </w:p>
    <w:p>
      <w:pPr>
        <w:pStyle w:val="BookText"/>
        <w:rPr/>
      </w:pPr>
      <w:r>
        <w:rPr>
          <w:rFonts w:ascii="IRNazanin" w:hAnsi="IRNazanin" w:eastAsia="IRNazanin"/>
          <w:color w:val="111111"/>
          <w:sz w:val="28"/>
          <w:sz w:val="28"/>
          <w:szCs w:val="28"/>
          <w:rtl w:val="true"/>
          <w:lang w:bidi="fa-IR"/>
        </w:rPr>
        <w:t>وتفصیلها ، والتصرف فیها ، واختراع أشیاء لا حقیقة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بالخیالی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المعدوم الذی رکبته المتخیّلة من الأمور التی أدرکت بالحواس الظاهرة ، وبالوهمی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اخترعته المتخیلة من عند نفسها ؛ کما إذا سمع أن الغول شیء تهلک به النفوس ؛ کالسبع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فأخذت المتخیّلة فی تصویرها بصورة السبع ، واختراع ناب لها کما للسبع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یدرک بالوجدان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أیضا فی العقلی ما یدرک بالقوی الباطنة ؛ ویسمی وجدانیّا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ترکب بعضها مع بعض بأن ترکب عداوة مع محبة ، أو حلاوة مع مرارة ، أو ترکب بعض الصور مع بعض المعانی بأن تتصور أن هذا الحجر یحب أو یبغض فلانا</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وتفصیلها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تحلیلها بأن تصور إنسانا لا رأس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والتصرف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بالترکیب والتحلیل ، وهذا عطف عامّ علی خاصّ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واختراع أشیاء لا حقیقة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خاصّ ، وذلک کما مثلنا من تصور إنسان برأسین أو جناحین ، أو بلا رأس ، أو أن الحبل ثعبان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رکبته المتخیّلة من الأمور التی أدرکت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بواسطة الوهم کالأعلام الیاقوتیة المنشورة علی الرماح الزبرجدیة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اخترعته المتخیّلة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بواسطة الوهم علی صورة المحسوس بحیث لو وجد کان مدرکا بالحس الظاهر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عند 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تأخذ أجزاء من الخیال کأنیاب الأغوال ، والحاصل أن الوهمی لا وجود لهیئته ، ولا لجمیع مادته ، والخیالی جمیع مادته موجودة دون هیئته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تصویرها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إضافة المصدر لمفعوله والضمیر للغول ، إذ هو مؤنث کما مر فی قول الشاعر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غالت ودها غول ، ویصح أن یکون من إضافة المصدر لفاعله ، والضمیر للمتخیلة ، والمفعول محذوف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تصویرها الغول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واختراع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لازم علی ملزوم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یدرک بالوجدان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علی الوهمی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ودخل فی العقلی الأمور التی تدرکها النفس بسبب الوجدان وهو القوی الباطنیة القائمة بالنفس مثل القوة التی یدرک بها الشبع ، والتی یدرک بها الجوع ، وکالقوة الغضبیة التی یدرک بها الغضب والقوة التی یدرک بها الغمّ ، والقوة التی یدرک </w:t>
      </w:r>
      <w:r>
        <w:rPr>
          <w:rStyle w:val="FootnoteAnchor"/>
          <w:rtl w:val="true"/>
        </w:rPr>
        <w:footnoteReference w:id="14"/>
      </w:r>
      <w:r>
        <w:rPr>
          <w:rFonts w:ascii="IRNazanin" w:hAnsi="IRNazanin" w:eastAsia="IRNazanin"/>
          <w:color w:val="111111"/>
          <w:sz w:val="28"/>
          <w:sz w:val="28"/>
          <w:szCs w:val="28"/>
          <w:rtl w:val="true"/>
          <w:lang w:bidi="fa-IR"/>
        </w:rPr>
        <w:t>بها الخوف والقوة التی یدرک بها الحزن ، فهذه الأشیاء کلها وجدانیات ؛ لأن النفس تدرکها بواسطة تکیف تلک القوی الباطنیة بها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کاللذة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إدراک ونیل لما هو عند المدرک کمال وخیر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وتسمی تلک القوی وجدانا ، وتسمی الأمور المدرکة بواسطة تکیف تلک القوی بها کالشبع وما 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وجدانیات نسبة للوجدان من حیث إنه سبب لإدراک النفس لها فقول الشارح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المدرک بتلک القوی الباطنیة وجدانیّا</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کاللذة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وما بعده مثال لما تدرکه النفس بسبب الوجدان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إدراک ونیل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للمدرک بالفتح ، والمراد بنیله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حصوله ، والتکیف بصفته ، وإنما جمع بین الأمرین ولم یقتصر علی أحدهما ؛ لأن اللذة لا تحصل بمجرد إدراک اللذیذ ؛ بل لا بد من حصوله للمستلذ بالکسر ، وهو القوة الذائقة أو قوة اللمس أو غیرهما ، وأما ما یحصل عند تصور المرأة الحسناء أو الشیء الحلو ، فذاک تخییل للذة ؛ لا أنه عین اللذة ، ولم یکتف بالنیل عن الإدراک ؛ لأن مجرد النیل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غیر إحساس وشعور بالمدرک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یکون التذاذا ، والواو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إدراک للنفس مصاحب لنیل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لحصول وتکیف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هو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لأمر لائق بالمدرک بالکسر کتکیف القوة الذائقة بالحلاوة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المدرک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قید بذلک ؛ لأن المعتبر کمالیته وخیریته بالقیاس إلی المدرک لا بالنسبة لنفس الأمر ؛ لأنه قد یعتقد الکمالیة والخیریة فی شیء فیلتذ به ، وإن لم یکونا فیه وقد لا یعتقدهما فیما تحققتا فیه فلا یلتذ به کإدراک الدواء النافع مهلکا ، فهذا ألم لا لذة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إدراک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جنس یشمل سائر الإدراکات الحسیة والعقلیة ، 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مصاحب لنیل فصل یمیز اللذة عن الإدراک الذی لا یجامع نیل المدرک أعنی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مجرد تصور المدرک فإنه لا یکون من باب اللذة لما علمت أن تصور المدرک لا یکون لذة إلا إذا کان معه نیل للمدرک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اتصال به وتکیف بصفته تکیفا حسیّا کنیل القوة الذائقة ، فإذا وضع الشیء الحلو علی اللسان تکیفت القوة الذائقة بصفة وهی الحلاوة ، ثم تدرک النفس ذلک التکیف فهذا الإدراک یقال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لذة حسیّة ، وتلک اللذة التی هی الإدراک المذکور تحصل فی النفس بسبب القوی الباطنیة المسماة بالوجدان أو کان التکیف عقلیّا کنیل النفس لشرف العلم ، فالقوة العاقلة تدرک شرف العلم وتتکیف به وتدرک ذلک التکیف وإدراکها لذلک التکیف یقال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لذة عقلیة ، ولا یتوقف إدراکها لذلک التکیف علی وجدان ، بل</w:t>
      </w:r>
    </w:p>
    <w:p>
      <w:pPr>
        <w:pStyle w:val="BookText"/>
        <w:rPr/>
      </w:pPr>
      <w:r>
        <w:rPr>
          <w:rFonts w:ascii="IRNazanin" w:hAnsi="IRNazanin" w:eastAsia="IRNazanin"/>
          <w:color w:val="111111"/>
          <w:sz w:val="28"/>
          <w:sz w:val="28"/>
          <w:szCs w:val="28"/>
          <w:rtl w:val="true"/>
          <w:lang w:bidi="fa-IR"/>
        </w:rPr>
        <w:t xml:space="preserve">من حیث هو 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إدراک ونیل لما هو عند المدرک آفة وشر من حیث هو کذلک ، ولا یخفی أن إدراک هذین المعنیین لیس بشیء من الحواس الظاهرة ، ولیس أیضا من العقلیات الصرفة ؛ لکونهما من الجزئیات المستندة إلی الحواس ، بل من الوجدانیات المدرکة بالقوی الباطنة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تدرکه بنفسها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المدرک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بکمال وخیر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تکون کمالیته وخیریته عند المدرک وهو النفس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حیث هو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وخیر ، وإنما قال ذلک ؛ لأن الشیء قد یکون کمالا وخیرا من وجه دون وجه ، فالالتذاذ به إنما یکون من ذلک الوجه</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إدراک ونیل لما هو عند المدرک آفة وشر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یخفی علیک مفاد قیود الألم من مفاد قیود اللذة ، ثم إن کلا من تعریف اللذة والألم المذکورین یشمل عقلیّ کلّ منهما وحسیّه ، فعقلیّهما ما یکون المدرک فیه بالکسر مجرد العقل ، والمدرک بالفتح من المعانی الکلیة وذلک کاللذة التی هی إدراک الإنسان شرف العلم ، والألم الذی هو إدراک الإنسان نقصان الجهل وقبحه ، فشرف العلم کمال عند القوة العاقلة ، ولا شک أنها تدرکه وتستلذ به ، ونقصان الجهل آفة عند القوة العاقلة ، ولا شک أنها تدرکه وتتألم به ، وحسیّهما کإدراک النفس نیل القوة الذائقة لمذوقها الحلو أو المر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تکیفها به ونیل القوة الباصرة لمبصرها الجمیل أو الخبیث ، ونیل القوة الشامّة لمشمومها </w:t>
      </w:r>
      <w:r>
        <w:rPr>
          <w:rStyle w:val="FootnoteAnchor"/>
          <w:rtl w:val="true"/>
        </w:rPr>
        <w:footnoteReference w:id="15"/>
      </w:r>
      <w:r>
        <w:rPr>
          <w:rFonts w:ascii="IRNazanin" w:hAnsi="IRNazanin" w:eastAsia="IRNazanin"/>
          <w:color w:val="111111"/>
          <w:sz w:val="28"/>
          <w:sz w:val="28"/>
          <w:szCs w:val="28"/>
          <w:rtl w:val="true"/>
          <w:lang w:bidi="fa-IR"/>
        </w:rPr>
        <w:t xml:space="preserve">الطیب أو المنفر ، فهذه اللذات والآلام کلها مستندة للحس من حیث إنه سبب فیها ، فالذوق مثلا إنما یدرک حلاوة الحلو ولیست الحلاوة هی نفس اللذة بل هی إدراک النفس لتکیف الذوق بمذوقه الحلو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یخفی أن إدراک هذین المعنیین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اللذة والألم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بشیء من الحواس الظاهرة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هذین المعنیین إدراکان ، والإدراک معنی من المعانی ، والحواس الظاهرة لا تدرک المعانی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هذان المعنیان من العقلیات الصرفة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أنهما یدرکان بالعقل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لا یتعلق بها إحساس أصلا کالعلم والحیاة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لکونهما من الجزئیات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والعقلیات الصرفة التی تدرک</w:t>
      </w:r>
      <w:bookmarkStart w:id="22" w:name="pg14457_342536"/>
    </w:p>
    <w:p>
      <w:pPr>
        <w:pStyle w:val="BookText"/>
        <w:rPr/>
      </w:pPr>
      <w:bookmarkEnd w:id="22"/>
      <w:r>
        <w:rPr>
          <w:rFonts w:ascii="IRNazanin" w:hAnsi="IRNazanin" w:eastAsia="IRNazanin"/>
          <w:color w:val="111111"/>
          <w:sz w:val="28"/>
          <w:sz w:val="28"/>
          <w:szCs w:val="28"/>
          <w:rtl w:val="true"/>
          <w:lang w:bidi="fa-IR"/>
        </w:rPr>
        <w:t>کالشبع ، والجوع ، والفرح ، والغمّ ، والغضب ، والخوف ، وما شاکل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هاهنا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اللذة والألم الحسیان ، وإلا فاللذة والألم العقلیان من العقلیات الصرفة</w:t>
      </w:r>
      <w:r>
        <w:rPr>
          <w:rFonts w:eastAsia="IRNazanin" w:cs="IRNazanin"/>
          <w:color w:val="111111"/>
          <w:sz w:val="28"/>
          <w:szCs w:val="28"/>
          <w:rtl w:val="true"/>
          <w:lang w:bidi="fa-IR"/>
        </w:rPr>
        <w:t>.</w:t>
      </w:r>
    </w:p>
    <w:p>
      <w:pPr>
        <w:pStyle w:val="Heading4"/>
        <w:numPr>
          <w:ilvl w:val="3"/>
          <w:numId w:val="1"/>
        </w:numPr>
        <w:rPr/>
      </w:pPr>
      <w:bookmarkStart w:id="23" w:name="__RefHeading___Toc5922_996550957"/>
      <w:bookmarkStart w:id="24" w:name="_Toc9"/>
      <w:bookmarkEnd w:id="23"/>
      <w:r>
        <w:rPr>
          <w:rtl w:val="true"/>
        </w:rPr>
        <w:t>وجه التشبیه</w:t>
      </w:r>
      <w:bookmarkEnd w:id="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التشبیه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یشترکان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المعنی الذی قصد اشتراک الطرفین فیه ، وذلک أن زیدا والأسد یشترکان فی کثیر من الذاتیات وغیرها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کالحیوانیة ، والجسمیة ، والوجود ، </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بالعقل إنما هی المعانی الکلیة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المستندة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للحواس یعنی الباطنیة کما تقدم بیانه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کالشبع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أن الشبع وما بعده من الوجدانیات مدرکة بسبب القوی الباطنیة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لأنهما اللذان تدرکهما النفس بالوجدان ، ومحصل الفرق بین اللذة والألم الحسیین والعقلیین أن الحسیین ما یکون المدرک فیهما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النفس بواسطة الحواس والمدرک مما یتعلق بالحواس ، وأما العقلیان فهما ما کانا غیر مستندین لحاسة أصلا لکون المدرک فیهما العقل ، والمدرک من العقلیات ، أعنی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المعانی الکلیة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فاللذة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وإلا نقل المراد هنا باللذة والألم الحسیان ، بل قلنا المراد هنا اللذة والألم مطلقا حسیین أو عقلیین فلا یصح ؛ لأن اللذة والألم العقلیین کإدراک القوة العاقلة شرف العلم ونقصان الجهل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العقلیات الصرفة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ولیسا من الوجدانیات المدرکة بالحواس الباطنة ؛ لأن الحواس الباطنة إنما تدرک الجزئیات ، والعقلیات الصرفة التی لیست بواسطة شیء لیست جزئیات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 أن وجه الشبه لا بد وأن یکون فیه نوع خصوصیة حتی یفید التشبیه ؛ ولذا لا یکون من الذاتیات ولا من الأعراض العامّة ؛ لأن الکلام المفید للتشبیه باعتبار ذلک لا یفید ما لم یتعلق بها غرض ، بأن یقصد المتکلم أن هذا الأمر مما ینبغی أن یشبه به فیکون فیه حینئذ مزید اختصاص وارتباط من حیث ذلک الغرض فیکون الکلام بذلک مفیدا ، وظاهر المصنف الإطلاق ؛ ولذا قید الشارح کلامه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المعنی الذی قصد إلخ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بالمعنی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قابل العین سواء کان تمام ماهیتهما أو جزءا من ماهیتهما أو خارجا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قصد اشتراک الطرفین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ما یقع فیه الاشتراک وإن لم یقصد ، کما هو ظاهر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وغیر ذلک ، مع أن شیئا منها لیس وجه الشبه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الاشتراک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تحقیقیّا ، أو تخییلیّا ، والمراد بالتخییلی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 یوجد ذلک المعنی فی أحد الطرفین ، أو فی کلیهما إلا علی سبیل التخییل ، والتأویل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نحو ما فی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وکأن النجوم بین دجاه</w:t>
      </w:r>
      <w:r>
        <w:rPr>
          <w:rFonts w:eastAsia="IRNazanin" w:cs="IRNazanin"/>
          <w:color w:val="111111"/>
          <w:sz w:val="28"/>
          <w:szCs w:val="28"/>
          <w:rtl w:val="true"/>
          <w:lang w:bidi="fa-IR"/>
        </w:rPr>
        <w:t xml:space="preserve">) </w:t>
      </w:r>
      <w:r>
        <w:rPr>
          <w:rStyle w:val="FootnoteAnchor"/>
          <w:rtl w:val="true"/>
        </w:rPr>
        <w:footnoteReference w:id="16"/>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دجیة ؛ وهی الظلمة ، والضمیر للیل ، وروی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دجاها ، والضمیر للنجوم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w:t>
      </w:r>
    </w:p>
    <w:p>
      <w:p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وبیان ذلک التقیید بقولنا الذی قصد إلخ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کالحدوث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شیئا منها لیس وجه الشبه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القصد تشبیه زید بالأسد فی الشجاعة ، أما إن قصد اشتراک الطرفین فی واحد منها کان ذلک الواحد هو وجه الشبه ، هذا هو المراد ، ولیس المراد أنه لا یصلح أن یکون واحد منها وجه شبه أصلا قصد جعله وجه شبه أو قصد جعل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تحقیقیّا أو تخییلیّا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أشار الشارح إلی أن تحقیقیّا أو تخییلیّا منصوبان علی الخبریة لکان المحذوفة مع اسمها ولیس ذلک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 ولو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ویصح أن یکونا مصدرین مؤکدین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اشتراک تحقیق أو تخییل ، أو حالین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حالة کون الاشتراک تحقیقا إلخ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محققا أو مخیّلا لکن هذا ضعیف ، لأن مجیء الحال مصدرا مقصور علی السماع ، فلا یقاس علیه علی 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علی سبیل التخییل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المخیلة وجعلها ما لیس بمحقّق محقّقا ، وذلک بأن یثبته الوهم ویقرره بتأویل غیر المحقّق محققا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مرادف لما قبله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 ما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وجه الشبه الکائن فی قول القاضی التنوخی بتخفیف النون المضمومة وقبل البیت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 لیل قطعته بصدود</w:t>
      </w:r>
    </w:p>
    <w:p>
      <w:pPr>
        <w:pStyle w:val="BookText"/>
        <w:rPr/>
      </w:pPr>
      <w:r>
        <w:rPr>
          <w:rFonts w:ascii="IRNazanin" w:hAnsi="IRNazanin" w:eastAsia="IRNazanin"/>
          <w:color w:val="111111"/>
          <w:sz w:val="28"/>
          <w:sz w:val="28"/>
          <w:szCs w:val="28"/>
          <w:rtl w:val="true"/>
          <w:lang w:bidi="fa-IR"/>
        </w:rPr>
        <w:t>وفراق ما کان فیه وداع</w:t>
      </w:r>
    </w:p>
    <w:p>
      <w:pPr>
        <w:pStyle w:val="BookText"/>
        <w:rPr/>
      </w:pPr>
      <w:r>
        <w:rPr>
          <w:rFonts w:ascii="IRNazanin" w:hAnsi="IRNazanin" w:eastAsia="IRNazanin"/>
          <w:color w:val="111111"/>
          <w:sz w:val="28"/>
          <w:sz w:val="28"/>
          <w:szCs w:val="28"/>
          <w:rtl w:val="true"/>
          <w:lang w:bidi="fa-IR"/>
        </w:rPr>
        <w:t>موحش کالثقیل تقذی به العین</w:t>
      </w:r>
    </w:p>
    <w:p>
      <w:pPr>
        <w:pStyle w:val="BookText"/>
        <w:rPr/>
      </w:pPr>
      <w:r>
        <w:rPr>
          <w:rFonts w:ascii="IRNazanin" w:hAnsi="IRNazanin" w:eastAsia="IRNazanin"/>
          <w:color w:val="111111"/>
          <w:sz w:val="28"/>
          <w:sz w:val="28"/>
          <w:szCs w:val="28"/>
          <w:rtl w:val="true"/>
          <w:lang w:bidi="fa-IR"/>
        </w:rPr>
        <w:t>وتأبی حدیثه الأسماع</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دجیة وهی الظلمة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وزنا ومعنی ، وجمعها مضافة للیل باعتبار قطعها الموجودة فی النواحی المتقاربة والمتباعدة ، وإلا فهی واحدة لعدم تمایز أفرادها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والضمیر 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رب 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والضمیر للنجوم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والمعنی وکأن النجوم بین ظلمها والإضافة لأدنی ملابسة ؛ لأن النجوم واقعة فی الظلم ویصح أن یکون الضمیر علی هذه الروایة للیالی المدلول علیها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لیل فإن رب فیه دالة علی التکثیر والتعدد وبقرینة</w:t>
      </w:r>
    </w:p>
    <w:p>
      <w:pPr>
        <w:pStyle w:val="BookText"/>
        <w:rPr/>
      </w:pPr>
      <w:r>
        <w:rPr>
          <w:rFonts w:ascii="IRNazanin" w:hAnsi="IRNazanin" w:eastAsia="IRNazanin"/>
          <w:color w:val="111111"/>
          <w:sz w:val="28"/>
          <w:sz w:val="28"/>
          <w:szCs w:val="28"/>
          <w:rtl w:val="true"/>
          <w:lang w:bidi="fa-IR"/>
        </w:rPr>
        <w:t>لاح بینهن ابتداع ؛ فإن وجه الشبه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هذا التشبیه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الهیئة الحاصلة من حصول أشیاء مشرقة بیض فی جوانب شیء مظلم أسود فهی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تلک الهیئة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موجودة فی المشبه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السنن بین الابتداع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علی طریق التخییل ؛ وذلک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وجودها فی المشبه به علی طریق التخییل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الضمیر للشأن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کانت البدعة ، وکل ما هو جهل </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الحال ؛ لأن العاشق لا یشتکی ألم لیلة واحدة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 بینهن ابتداع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بدعة وهی الأمر الذی ادعی أنه مأمور به شرعا وهو لیس کذلک ، کما أن المراد بالسنة ما تقرر کونه مأمورا به شرعا مما یدل علیه قول الشارع ، أو فعله أو ما یجری مجری ذلک من تقریره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صلی‌الله‌علیه‌وسلم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فالمشبه النجوم بقید کونها ظهرت بین أجزاء ظلمة اللیل والمشبه به السنن المفیدة بکونها لاحت بین الابتداع فهو تشبیه مفرد بمفرد ، ثم لا یخفی أن هذا من تشبیه المحسوس بالمعقول ، وحینئذ فیقدر أن السنن محسوسة ویجعل کأنها أصل علی طریق المبالغة ، أو یجعل من عکس التشبیه والأصل ، وکأن السنن بین الابتداع نحو بین دجاه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فی هذا التشبیه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الواقع فی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مضیئة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فی جوانب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جهات شیء مظلم والمناسب لقوله بین دجاه أن یقول بین الظلمة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فی الحفید ، وفی الأطول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جوانب شیء مظلم هی الظلمات وقصد بجعل الظلمة مظلمة أنها مظلمة بذاتها کما أن الضوء مضیء بذاته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 ، وکذا یقال فی أسود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موجودة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السنن لیست أجراما حتی تکون مشرقة وکذلک البدعة لیست أجراما حتی تکون مظلمة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السنن بین الابتداع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أتی بالعنایة إشارة إلی أن فی البیت قلبا وسیصرح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علی طریق التخییل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الإضافة للبیان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تخیل الوهم کون الشیء حاصلا وهو لیس کذلک فی نفس الأمر ؛ لأن البیاض والإشراق کالظلمة من أوصاف الأجسام ولا توصف السنة والبدعة بها ؛ لأنهما من المعانی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وبیان ذلک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الهیئة الواقعة وجه شبه فی المشبه به علی طریق التخییل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ما هو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فعل ارتکابه جهل لیکون من جنس البدعة التی عطف علیها ؛ لأن البدعة</w:t>
      </w:r>
    </w:p>
    <w:p>
      <w:pPr>
        <w:pStyle w:val="BookText"/>
        <w:rPr/>
      </w:pPr>
      <w:r>
        <w:rPr>
          <w:rFonts w:ascii="IRNazanin" w:hAnsi="IRNazanin" w:eastAsia="IRNazanin"/>
          <w:color w:val="111111"/>
          <w:sz w:val="28"/>
          <w:sz w:val="28"/>
          <w:szCs w:val="28"/>
          <w:rtl w:val="true"/>
          <w:lang w:bidi="fa-IR"/>
        </w:rPr>
        <w:t xml:space="preserve">یجعل صاحبها کمن یمشی فی الظلمة فلا یهتدی للطریق ، ولا یأمن من أن ینال مکروها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شبهت البدعة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بالظلمة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ولزم بطریق 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أرید التشبیه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تشبه السنة ، وکل ما هو علم بالنور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السنة والعلم یقابل البدعة والجهل ؛ کما أن النور یقابل الظلمة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وشاع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 السنة والعلم کالنور ، والبدعة والجهل کالظلمة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تخیل أن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السنة وکل ما هو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مما له بیاض وإشراق ؛ </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ناشئة عن الجهل ، لا أنها جهل بنفسها ، وبهذا ظهر أن العطف من قبیل عطف العام علی الخاص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یجعل صاحبها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المتصف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یأمن من أن ینال مکروها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الوقوع فی مهلکة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شبهت البدعة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واقتصر المصنف علی البدعة مع أن المناسب لما تقدم أن یقول شبهت البدعة وکل ما هو جهل ؛ لأن البدعة هی المقصودة بالذات ؛ لأن الکلام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ذلک أعنی تشبیه البدعة بالظلمة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بطریق 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المقابلة والإضافة للبیان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بالطریق التی هی مراعاة المقابلة والمخالفة الضدیة ؛ لأن ما یترتب علی الشیء من جهة أنه ضد لا یترتب علی مقابله وإلا لانتفت الضدیة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تشبه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المقابلة للبدعة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وقوله وکل ما هو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المقابل لکل ما هو جهل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وقوله بالنور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لأنها تجعل صاحبها کمن یمشی فی النور فیهتدی للطریق ویأمن من المکروه ، ولم یقل المصنف ذلک اکتفاء بالمقابلة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قاله 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وشاع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التشبیه المذکور علی ألسنة الناس وتداولوه فی الاستعمال حتی تخیل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وقوله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للتشبیه المذکور المشار إلیه ، وکان المناسب أن یقول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 البدعة والجهل کالظلمة والسنة والعلم کالنور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ارتکب ما صنعه اهتماما بشرف العلم والسنة بالنسبة للبدعة والنور بالنسبة للظلمة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تخیل أن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کلام المصنف وقدمه علی تخیل الأول إشارة إلی أنه المقصود بالذات هاهنا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له بیاض وإشراق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الأجرام التی لها بیاض وإشراق فهو من أفراد المشبه به ادعاء ، لکن یبالغ فی ذلک الفرد الذی تخیل أنه مما له بیاض حتی یجعل أشد فی البیاض من غیره لیصح جعله مشبها به ؛</w:t>
      </w:r>
    </w:p>
    <w:p>
      <w:pPr>
        <w:pStyle w:val="BookText"/>
        <w:rPr/>
      </w:pP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أتیتکم بالحنیفیة البیضاء ، والأول علی خلاف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وتخیل أن البدعة وکل ما هو جهل مما له سواد وإظلام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شاهدت سواد الکفر من جبین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بسبب تخیل أن الثانی مما له بیاض وإشراق ، والأول مما له سواد وإظلام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تشبیه النجوم بین الدجی بالسنن بین الابتداع کتشبیهها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ببیاض الشیب فی سواد الشباب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أبیضه فی أسوده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بالأنوار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 المشبه به لا بد أن یکون أقوی من المشبه فی وجه الشبه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أتیتکم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Style w:val="FootnoteAnchor"/>
          <w:rtl w:val="true"/>
        </w:rPr>
        <w:footnoteReference w:id="17"/>
      </w:r>
      <w:r>
        <w:rPr>
          <w:rFonts w:ascii="IRNazanin" w:hAnsi="IRNazanin" w:eastAsia="IRNazanin"/>
          <w:color w:val="111111"/>
          <w:sz w:val="28"/>
          <w:sz w:val="28"/>
          <w:szCs w:val="28"/>
          <w:rtl w:val="true"/>
          <w:lang w:bidi="fa-IR"/>
        </w:rPr>
        <w:t xml:space="preserve">هذا تنظیر فیما یخیل أن الشیء له بیاض ، فالشریعة الحنیفیة هی دین الإسلام وهو الأحکام الشرعیة وقد وصفها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الصلاة والسّلام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بالبیاض لتخیل أنها من الأجرام التی لها بیاض ، والحنیفیة صفة لمحذوف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بالملة أو الشریعة الحنیفیة نسبة للحنیف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المائل عن کل دین سوی الدین الحق وعنی به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الصلاة والسّلام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وحتی یخیل أن الأول فی کلام المصنف وهو البدعة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وإظلام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المتبادر 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وظلمة فکأنه راعی قول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وإشراق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تنظیر فیما یخیل أن الشیء مما له سواد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جبین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بین العین والأذن إلی جهة الرأس ، ولکل إنسان جبینان یکتنفان الجبهة ، ووصف الجبین بشهود سواد الکفر منه مع أن المراد شهوده من الرجل ؛ لأن الجبین یظهر فیه علامة صلاح الشخص وفساده ، والشاهد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شاهدت سواد 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الکفر جحد ما علم مجیء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صلی‌الله‌علیه‌وسلم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ضرورة وقد وصف ذلک بالإنکار بالسواد لتخیله أنه من الأجرام التی لها سواد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کتشبیهها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صار ذلک التشبیه بواسطة الوجه التخییلی صحیحا کما أن تشبیهها صحیح بواسطة وجه محقق کما فی تشبیه النجوم بین الدجی ببیاض الشیب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الدجی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ببیاض الشیب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بالشعر الأبیض الکائن فی وقت الشیب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سواد الشباب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الکائن بین الشعر الأسود الکائن فی وقت</w:t>
      </w:r>
    </w:p>
    <w:p>
      <w:p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الأزهار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مؤتلقة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بالقاف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لامعة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النبات الشدید الخضرة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یضرب إلی السواد ؛ فبهذا التأویل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تخییل ما لیس بمتلون متلونا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 اشتراک النجوم بین الدجی ، والسنن بین الابتداع فی کون کل منهما شیئا ذا بیاض بین شیء ذی سواد ، ولا یخفی أن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لاح بینهن ابتداع من باب القلب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لاحت بین الابتداع </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الشباب الباقی علی سواد ضرورة أن النجوم فی الدجی لم تشبه بنفس البیاض فی السواد بل بالشعر الأبیض الکائن فی الأسود ، فیقال النجوم فی الدجی کالشعر الأبیض فی الشعر الأسود حال ابتداء الشیب ، ولذلک قال الشارح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أبیضه فی أسوده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الأزهار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أشار به إلی أن الأنوار جمع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یقل بیضاء ؛ لأنه لا یلزم من لمعانها کونها بیضاء فقد یحصل اللمعان فی الأخضر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النبات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أصول الأزهار ، وقد اشترک تشبیه النجوم بین الدجی ببیاض الشیب وتشبیهها بالأنوار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فی کون وجه الشبه محققا فی الطرفین ، لکن وجه الشبه فی التشبیه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الهیئة الحاصلة من حصول أشیاء بیض فی شیء أسود ، والوجه فی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الهیئة الحاصلة من حصول أشیاء لونها مخالف للون ما حصلت فیه ؛ لأن الأنوار لا تتقید بوصف البیاض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یمیل إلی السواد فیتراءی أنه أسود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فبهذا التأویل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نتیجة ما تقدم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الدجی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من النجوم ، وکذا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الابتداع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من السنن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یخفی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لعلم ذلک من قول المصنف فصار تشبیه النجوم بین الدجی بالسنن بین الابتداع کتشبیهها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 ، وإنما کان من باب القلب ؛ لأنه جعل فی جانب المشبه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هی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جانب المشبه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الدجی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فلتجعل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جانب المشبه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الابتداع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لیتوافق الجانبان ، والنکتة فی ذلک القلب الإشارة إلی کثرة السنن ، وأن البدع فی زمانه قلیلة بالنسبة إلیها ، حتی کأن البدعة هی التی تلمع وتظهر من بینها ، ولأجل هذه النکتة أفرد البدعة وإن کان مقتضی مقابلتها للدجی أن یجمعها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یخفی أن قوله لاح بینهن ابتداع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یخفی أن قوله سنن لاح بینهن ابتداع من باب القلب بزیادة سنن کما هو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وجوب اشتراک الطرفین فی وجه التشبیه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 جعله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الشبه فی قول القائل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النحو فی الکلام کالملح فی الطعام کون القلیل مصلحا ، والکثیر مفسدا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المشبه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یشترک فی هذا المعنی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النحو لا یحتمل القلة والکثرة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لا یخفی أن المراد به هنا رعایة قواعده ، واستعمال أحکامه ؛ مثل رفع الفاعل ، ونصب المفعول وهذه إن وجدت فی الکلام بکمالها صار صالحا لفهم المراد ، وإن لم توجد بقی فاسدا ، ولم ینتفع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بخلاف الملح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یحتمل القلة والکثرة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تفریع علی قوله سابقا ، ووجهه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یشترکان فیه تحقیقا أو تخییلا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بد من وجوده فی الطرفین تحقیقا أو تخییلا ، فإذا لم یوجد فی الطرفین تحقیقا ولا تخییلا کان جعله وجه شبه فاسدا ، فعلم بذلک فساد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وکون القلیل مصلحا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وجد فیه ، وهو الکلام فی الأول والطعام فی الثانی</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والکثیر مفسدا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وجد فیه وهو الکلام فی الأول والطعام فی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یشترک فی هذا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یشترک مع الملح فی هذا المعنی بل هذا المعنی أعنی الکونیة المذکورة خاصة بالملح ولا وجود لها فی النحو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کلامه 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قلة الملح لیست مصلحة للطعام دائما ، بل ربما کانت مفسدة فلا یتحقق صحة وجود الوجه المذکور حتی فی الطرف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إلا أن یراد بالقلیل القدر المحتاج إلیه ، وبالکثیر ما زاد علی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یحتمل القلة والکثرة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یحتمل شیئا منهما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بالنسبة إلی کلام واحد بخلاف الملح فإنه یتحتملهما بالنسبة إلی طعام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بالنحو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رعایة قواعده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قواعده المرعیة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واستعمال أحکامه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وأحکامه المستعملة وهو عطف تفسیر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المراد بالنحو ما ذکر لا الجزئیات المسماة بکونها نحو المحتملة للقلة والکثرة ؛ لأنه لا غرض لنا فی کثرة جزئیاته ، وإنما الغرض منه ما یراعی فی الکلام وهو الذی اعتبر فی التشبیه ، وهذا لا یحتمل القلة والکثرة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المذکورات من رفع الفاعل ونصب المفعول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توجد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 أو بعضا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ینتفع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فهم المراد منه ، 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w:t>
      </w:r>
      <w:bookmarkStart w:id="25" w:name="pg14457_342543"/>
    </w:p>
    <w:p>
      <w:pPr>
        <w:pStyle w:val="BookText"/>
        <w:rPr/>
      </w:pPr>
      <w:bookmarkEnd w:id="25"/>
      <w:r>
        <w:rPr>
          <w:rFonts w:ascii="IRNazanin" w:hAnsi="IRNazanin" w:eastAsia="IRNazanin"/>
          <w:color w:val="111111"/>
          <w:sz w:val="28"/>
          <w:sz w:val="28"/>
          <w:szCs w:val="28"/>
          <w:rtl w:val="true"/>
          <w:lang w:bidi="fa-IR"/>
        </w:rPr>
        <w:t>بأن یجعل فی الطعام القدر الصالح منه ، أو أقل ، أو أکثر ، بل وجه الشبه هو الصلاح بإعمالهما ، والفساد بإهمالهما</w:t>
      </w:r>
      <w:r>
        <w:rPr>
          <w:rFonts w:eastAsia="IRNazanin" w:cs="IRNazanin"/>
          <w:color w:val="111111"/>
          <w:sz w:val="28"/>
          <w:szCs w:val="28"/>
          <w:rtl w:val="true"/>
          <w:lang w:bidi="fa-IR"/>
        </w:rPr>
        <w:t>.</w:t>
      </w:r>
    </w:p>
    <w:p>
      <w:pPr>
        <w:pStyle w:val="Heading4"/>
        <w:numPr>
          <w:ilvl w:val="3"/>
          <w:numId w:val="1"/>
        </w:numPr>
        <w:rPr/>
      </w:pPr>
      <w:bookmarkStart w:id="26" w:name="__RefHeading___Toc5924_996550957"/>
      <w:bookmarkStart w:id="27" w:name="_Toc10"/>
      <w:bookmarkEnd w:id="26"/>
      <w:r>
        <w:rPr>
          <w:rtl w:val="true"/>
        </w:rPr>
        <w:t>الوجه الداخل فی الطرفین والخارج عنهما</w:t>
      </w:r>
      <w:bookmarkEnd w:id="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الشبه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غیر خارج عن حقیقتهما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حقیقة الطرفین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یفهم المعنی من الکلام الملحون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المنفی الانتفاع بالنظر لذات اللفظ وفهم المراد من الملحون إن وجد فبواسطة القرائن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قرر شیخنا العدوی ، وفی عبد الحکیم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لم ینتفع به علی وجه الکمال للتحیر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یجعل فی الطعام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الواحد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القدر الصالح منه أو أقل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لقوله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یحتمل القلة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لقوله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والکثرة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الأقل من القدر الصالح کیف یجعل من القلیل المحکوم علیه بکونه مصلحا مع وجود الفساد؟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الإصلاح بالنسبة إلیه بمعنی تخفیف الفساد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قرر شیخنا العدوی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رحمه‌الله</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وجه الشبه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إضراب علی ما قاله بعضهم من أن وجه الشبه ما ذکر من کون القلیل مصلحا والکثیر مفسدا فی 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بإعمالهما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بإعمال النحو والملح علی الوجه اللائق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والفساد بإهمالهما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وحینئذ فمعنی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النحو فی الکلام کالملح فی الطعام بناء علی هذا الوجه أن الکلام لا تحصل منافعه من الدلالة علی المقاصد إلا بمراعاة القواعد النحویة ، کما أن الطعام لا تحصل المنفعة المطلوبة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التغذیة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وجه الکمال ما لم یصلح بالملح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إما غیر خارج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ذکر ضابط وجه الشبه شرع فی تقسیمه کما قسم الطرفین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أربعة أقسام فقسمه إلی ستة أقسام ؛ وذلک لأن وجه الشبه إما غیر خارج عن الطرفین وإما خارج عنهما ، وغیر الخارج ثلاثة أقسام ؛ لأنه إما أن یکون تمام ماهیتهما أو جزءا منها مشترکا بینها وبین ماهیة أخری أو جزءا منهما ممیزا لها عن غیرها من الماهیات ، والأول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النوع ، 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الجنس ، 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 والخارج عنهما إما أن یکون صفة حقیقیة وإما إضافیة ، والحقیقیة إما حسیة أو عقلیة ، وقدم الکلام علی غیر الخارج ؛ لأنه الأصل فی وجه الشبه ،</w:t>
      </w:r>
    </w:p>
    <w:p>
      <w:pPr>
        <w:pStyle w:val="BookText"/>
        <w:rPr/>
      </w:pPr>
      <w:r>
        <w:rPr>
          <w:rFonts w:ascii="IRNazanin" w:hAnsi="IRNazanin" w:eastAsia="IRNazanin"/>
          <w:color w:val="111111"/>
          <w:sz w:val="28"/>
          <w:sz w:val="28"/>
          <w:szCs w:val="28"/>
          <w:rtl w:val="true"/>
          <w:lang w:bidi="fa-IR"/>
        </w:rPr>
        <w:t xml:space="preserve">بأن یکون تمام ماهیتهما ، أو جزءا منهما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تشبیه ثوب بآخر فی نوعهما ، أو جنسهما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فصلهما ؛ کما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القمیص مثل ذاک فی کونهما کتانا ، أو ثوبا ، أو من القطن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حقیقة الطرفین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معنی قائم بهما</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 یقل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إما داخل أو خارج لیشمل النوع ؛ لأنه کما أنه غیر خارج غیر داخل لکونه تمام الماهیة والشیء لا یدخل فی نفسه ولا یخرج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یکون تمام ماهیتهما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ماهیتهما التامة وهو النوع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جزءا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الجنس أو الفصل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تشبیه ثوب بآخر فی نوعهما أو جنسهما أو فصلهما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مانعة خلو فتجوز الجمع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فی جنسهما وفصلهما معا وأنت خبیر بأننا إذا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کالفرس فی الحیوانیة ، أو کعمرو فی الإنسانیة أو فی الناطقیة ، فالإنسانیة والحیوانیة والناطقیة لیست هی النوع والجنس والفصل ، إذ النوع الإنسان لا الإنسانیة أعنی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الکون إنسانا ، والجنس هو الحیوان لا الحیوانیة أعنی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الکون حیوانا ، والفصل الناطق لا الناطقیة أعنی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الکون ناطقا ، وکذا یقال فی تشبیه ثوب بآخر وغیر ذلک ، وأجاب بعض الفضلاء بأن المراد بقوله فی نوعهما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یؤخذ من نوعهما أو جنسهما أو فصلهما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یقال هذا القمیص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 أن الثوب اسم لکل ما یلبس ، لکن إن کان یسلک فی العنق قیل له قمیص ، وإن کان یلف علی الرأس قیل له عمامة ، وإن کان یسلک فیها قیل له طاقیة ، وإن کان یستر به العورة قیل له سروال ، وإن کان یوضع علی الأکتاف قیل له رداء ، فالثوب جنس تحته أنواع عمامة وقمیص ورداء وسروال وطاقیة ، إذا علمت هذا فالأولی للشارح أن یقول کما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الثوب مثل هذا الثوب فی کونهما قمیصا ، أو هذا الملبوس مثل هذا الملبوس فی کونهما ثوبا أو هذا الثوب مثل هذا الثوب فی کونهما من کتان أو قطن ، فالأول مثال للنوع والثانی للجنس والثالث والرابع مثال للفصل ؛ وذلک لأن هذا الثوب مرکب من الجنس وهو الثوبیة ومن الفصل وهو القطن أو الکتان أو الحریر أو الصوف مثلا ، وأما ما قاله الشارح ففیه ترک لمثال النوع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قرر شیخنا العلامة العدوی ، ولک أن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القطن والکتان فی کلام الشارح مثال للفصل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وقوله أو ثوبا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للجنس إن أرید مطلق ثوبیة ویکون</w:t>
      </w:r>
    </w:p>
    <w:p>
      <w:pPr>
        <w:pStyle w:val="BookText"/>
        <w:rPr/>
      </w:pPr>
      <w:r>
        <w:rPr>
          <w:rFonts w:ascii="IRNazanin" w:hAnsi="IRNazanin" w:eastAsia="IRNazanin"/>
          <w:color w:val="111111"/>
          <w:sz w:val="28"/>
          <w:sz w:val="28"/>
          <w:szCs w:val="28"/>
          <w:rtl w:val="true"/>
          <w:lang w:bidi="fa-IR"/>
        </w:rPr>
        <w:t xml:space="preserve">ضرورة اشتراکهما فیه ، وتلک الصفة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حقیقیة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هیئة متمکنة فی الذات متقررة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 إما حسیة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مدرکة بإحدی الحواس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کالکیفیات الجسمیة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المختصة بالجسم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یدرک بالبصر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قوة مرتبة </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تارکا لمثال النوع ، ویحتمل أنه مثال للنوع إن أرید به الثوبیة المقیدة بالکتان أو القطن ویکون تارکا لمثال الجنس ، واعلم أن التشبیه فی الجنس وما معه من النوع والفصل یفید عند التعریض مثلا بمن استنکف عن لبس أحدهما وعند التقریع لمن ینزلهما منزلة المتباینین کالفرس والحمار ، وإذا علمت هذا تعلم أن التشبیه بالنوع والجنس والفصل لا ینافی ما تقرر من کون وجه الشبه لا بدّ له من نوع خصوصیة وإلا لم یفد ؛ لما تقدم أن معنی الخصوصیة کونه فی قصد المتکلم مما ینبغی أن یشبه به لإفادته ولو باعتبار ما یعرض فی الاستعمال من تعریض أو تقریع ، وعلم مما ذکرناه من الأمثلة أنه لیس المراد بالجنس والنوع والفصل المعنی المصطلح علیه عند المناطقة ، بل ما یقصد منها فی العرف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ضرورة اشتراکهما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لاشتراک الطرفین فیه بالضرورة ، وهذا علّة لقوله قائم بهما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متقررة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ثابتة فیها بحیث لا یکون حصولها فی الذات بالقیاس إلی غیرها ، واحترز بذلک عن الإضافیات فإنها لا توصف بالتمکن ولا بالتقرر بل حصولها بالقیاس لغیرها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إما حسیة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تحتها قسمان من المقولات العشرة 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الکیف والکم ، وقوله فیما یأتی وإما إضافیة دخل تحتها سبعة أقسام من المقولات 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الأین والمتی والوضع والملک والفعل والانفعال والإضافة ، وبقی الجوهر وهو العاشر وهو لا یصح أن یکون وجه شبه ؛ لأنه لا بد أن یکون معنی لا ذاتا کما 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بإحدی الحواس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الخمس الظاهرة والحس هنا بالمعنی المشهور ؛ لأن الحواس عشرة فلم تعتبر الباطنیة هنا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کالکیفیات الجسمیة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والکم وما یأتی من جعله من الکیفیات ففیه تسامح کما قال الشارح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المختصة بالجسم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حیث قیامها به ، وأراد بالجسم ما قابل المعنی فیشمل السطح لما یأتی من أن الشکل کما یکون للجسم یکون للسطح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یدرک بالبصر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الأمور التی تدرک بالبصر وبالسمع وبالذوق وباللمس وبالشم ، وهذا بیان للکیفیات الجسمیة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العصبتین المجوفتین اللتین تتلاقیان فتفترقان إلی العینین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الألوان ، والأشکال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مثبتة من ترتب إذا ثبت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فی عبد الحکیم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العصبتین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العرقین ومحلهما مقدم الدماغ وهو الجبهة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المجوفتین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اللتین لهما جوف کالبوصة ، وحاصله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الطرف الأول من الدماغ قامت من جهته الیسری عصبة مجوفة کالبوصة الصغیرة ومن جهته الیمنی عصبة کذلک ، فتذهب العصبة الیساریة إلی العین الیمنی وتذهب العصبة الیمینیة إلی العین الیسری فتتلاقی العصبتان قبل الوصول إلی العینین علی التقاطع فصارتا علی هیئة الصلیب ، ثم إن البصر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القوة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مودع فی العصبتین بتمامهما ولا یختص بما اتصل منهما بالعینین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الحدقتین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بما اتصل بالدماغ ولا بوسطهما بل هو مثبوت فی جمیعها ، ولیس فی ذلک قیام المعنی بمحلین ؛ لأن ذلک محمول علی أن فی کل محل مثل ما فی الآخر ، ویحتمل اختصاصه بمحل مخصوص من العصبة ، ولکن جرت العادة الإلهیة بأن العصبة إذا أصابتها آفة فی موضع منها ذهب البصر من جمیعها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قاله العلامة الیعقوبی ، وذکر أن تفسیر البصر بالقوة المذکورة قول الحکماء ، وأما المتکلمون فیقولون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معنی قائم بالحدقة تدرک به الألوان والأکوان التی هی الحرکة والسکون والاجتماع والافتراق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معنی قول الشارح فی العصبتین المجوفتین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اللتین علی صورة دالین ظهر إحداهما ملاصق لظهر الأخری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تتلاقیان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تتلاصقان بأظهرهما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فتفترقان إلی العینین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بأطرافهما مع تلاصقهما بأظهرهما ، 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العصبتین اللتین أودعت فیهما قوة البصر قیل إنهما کدالین ملصق ظهر إحداهما بظهر الأخری ، وقیل إنهما متقاطعتان تقاطعا صلیبیّا ، وقد علمت صحة حمل کلام الشارح علی کلا القولین</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الألوان والأشکال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لما یدرک بالبصر فیقال مثلا عند التشبیه فی اللون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خده کالورد فی الحمرة ، وشعره کالغراب فی السواد ، ویقال عند التشبیه فی الشکل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رأسه کالبطیخ الشامی فی الشکل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ذکر المصنف الألوان وما معها ولم یذکر الأضواء مع أنها من المبصرات بالذات أیضا فکأنه جعلها من الألوان کما زعمه بعضهم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والشکل هیئة إحاطة </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قاله عبد الحکیم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والشکل هیئة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 أن الشکل هو الهیئة الحاصلة من إحاطة نهایة واحدة أو أکثر بالمقدار ، والمقدار ما ینقسم إما فی جهة الطول ویسمی خطّا ، أو فی جهتی الطول والعرض ویسمی سطحا ، أو فی جهة الطول والعرض والعمق ویسمی جسما ونهایة الخط النقطة ؛ لأنه ما ترکب من نقطتین ، ونهایة السطح الخط سواء کان مستقیما أو مستدیرا ؛ لأنه ما ترکب من أربع نقط اثنتین بجانب اثنتین ، ونهایة الجسم السطح کان مستقیما أو مستدیرا ؛ لأنه ما ترکب من سطحین فأکثر بعضهما فوق بعض ، والسطح والجسم یعرض لهما الشکل دون الخط لما علمت أن نهایته النقطة ولا یتصور إحاطتها به ، وحینئذ فقولنا فی تعریف الشکل هو الهیئة الحاصلة من إحاطة نهایة واحدة أو أکثر بالمقدار یراد بالمقدار خصوص السطح والجسم دون الخط ، إذا علمت هذا فقول الشارح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والشکل هیئة إحاطة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 الإضافة علی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الهیئة الحاصلة من إحاطة نهایة واحدة أو أکثر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الطبیعی وکان علیه أن یقول بالجسم أو السطح لما علمت أن کلّا من الجسم والسطح یعرض له الشکل أو یبدل الجسم بالمقدار ، ویراد بالمقدار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 الجسم والسطح دون الخط لما علمت أن الشکل لا یعرض له ؛ لأن نهایته التی هی النقطة لا یتأتی إحاطتها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کالدائرة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کشکل الدائرة وهو راجع لقوله نهایة واحدة ، وظاهره أنه مثال للنهایة الواحدة المحیطة بالجسم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نظر ، إذ الدائرة سطح مستو یحیط به خط مستدیر فی داخله نقطة تسمی بالمرکز جمیع الخطوط الخارجة منها إلیه متساویة ، وحینئذ فنهایة الدائرة وهو الخط المستدیر محیط بالسطح لا بالجسم ، فلو قال کنهایة الکرة بدل قوله کنهایة الدائرة کان أولی ؛ وذلک لأن الکرة جسم یحیط به سطح مستدیر فی داخله نقطة تکون جمیع الخطوط الخارجة منها إلیه متساویة وذلک السطح محیطها وتلک النقطة مرکزها فنهایة الکرة وهو السطح المستدیر محیط بالجسم ، وأجاب العلامة عبد الحکیم بأن فی العبارة احتباکا کقوله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 لَکُمُ اللَّیْلَ لِتَسْکُنُوا فِیهِ وَالنَّهارَ مُبْصِراً</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w:t>
      </w:r>
    </w:p>
    <w:p>
      <w:pPr>
        <w:pStyle w:val="BookText"/>
        <w:rPr/>
      </w:pPr>
      <w:r>
        <w:rPr>
          <w:rFonts w:ascii="IRNazanin" w:hAnsi="IRNazanin" w:eastAsia="IRNazanin"/>
          <w:color w:val="111111"/>
          <w:sz w:val="28"/>
          <w:sz w:val="28"/>
          <w:szCs w:val="28"/>
          <w:rtl w:val="true"/>
          <w:lang w:bidi="fa-IR"/>
        </w:rPr>
        <w:t xml:space="preserve">نهایة واحدة أو أکثر بالجسم کالدائرة ، ونصف الدائرة ، والمثلث ، والمربع ، وغیر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والمقادیر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مقدار ، وهو کم متصل قارّ الذات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لکم اللیل مظلما لتسکنوا فیه والنهار مبصرا لتبتغوا من فضله فیقدر هنا بالسطح بقرینة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کالدائرة ویقدر کالکرة بقرینة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بالجسم ، والأصل هیئة إحاطة نهایة واحدة أو أکثر بالسطح أو بالجسم کالدائرة والکرة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 ویمکن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نهایة الدائرة وإن کانت محیطة بالسطح أولا وبالذات محیطة بالجسم ثانیا وبالعرض ، فصح أن تکون الدائرة مثالا فی کلام الشارح والاعتراض ولا شیء بل کلامه من الحسن بمکان لما فیه من الإشارة إلی هذا التحقیق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نهایة 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بالنهایة الخط المحیط فی المسطحات کالدائرة ونصفها والسطح المحیط فی المجسمات کالکرة ونصفها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ونصف الدائرة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وکشکل نصف الدائرة وهو وما بعده راجع لقوله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أکثر ؛ لأن نصف الدائرة سطح أحاط به نهایتان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خطان أحدهما مستدیر والآخر مستقیم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وکشکل المثلث فالمثلث سطح أحاط به ثلاث نهایات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سطح أحاط به أربع نهایات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کالمخمس والمسدس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یقبل التجزیء لذاته ، فخرج بقولنا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یقبل التجزیء النقطة فإنها وإن کانت عرضا لا تقبل التجزیء فلا یقال لها کم ، وخرج بقولنا لذاته الألوان کالبیاض والحمرة فإنها لا تقبل التجزیء لذاتها بل تبعا لمحلها فلیست من قبیل الکم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لأجزائه حد مشترک تتلاقی تلک الأجزاء عنده بحیث یکون ذلک الحد نهایة لأحد الأجزاء وبدایة للآخر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الخط إذا قسم إلی ثلاثة أجزاء کان خطین نهایة أحدهما مبدأ للآخر والحد المشترک هی النقطة الوسطی ؛ لأنها نهایة أحد الخطین وبدایة للآخر ، واحتراز بقوله متصل عن العدد فإنه وإن کان عرضا إلا أنه غیر متصل ؛ لأنه إذا قسم نصفین لم یکن نهایة أحدهما مبدءا للآخر ، والمراد بالعدد الکم الذی هو عرض قائم بالمعدود ، ولیس المراد بالعدد المحترز عنه الشیء المعدود ولا لفظ العدد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 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الذات بأن تکون أجزاؤه المفروشة ثابتة فی الخارج ،</w:t>
      </w:r>
    </w:p>
    <w:p>
      <w:pPr>
        <w:pStyle w:val="BookText"/>
        <w:rPr/>
      </w:pPr>
      <w:r>
        <w:rPr>
          <w:rFonts w:ascii="IRNazanin" w:hAnsi="IRNazanin" w:eastAsia="IRNazanin"/>
          <w:color w:val="111111"/>
          <w:sz w:val="28"/>
          <w:sz w:val="28"/>
          <w:szCs w:val="28"/>
          <w:rtl w:val="true"/>
          <w:lang w:bidi="fa-IR"/>
        </w:rPr>
        <w:t xml:space="preserve">کالخط والسطح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والحرکات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والحرکة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الخروج من القوة إلی الفعل علی سبیل التدریج ، وفی جعل المقادیر والحرکات من الکیفیات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واحترز بقوله قارّ الذات عن الزمان فإنه وإن کان کمّا متصلا ؛ لأنه لا یمکن أن یکون له جزء هو الآن یکون نهایة للماضی وهو بعینه بدایة للمستقبل ، إلا أنه غیر قار الذات ؛ لأنه عرض سیال لا ثبوت لأجزائه ، لأنه حرکة الفلک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کالخط والسطح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أدخل بالکاف الجسم التعلیمی ، وأشار بهذا إلی أن المقدار ینقسم إلی ثلاثة أقسام ؛ لأنه إن قبل القسمة فی الطول فقط فخط ، وإن قبل القسمة فی الطول والعرض فقط فسطح ، وإن قبلها فی الطول والعرض والعمق فجسم تعلیمی ، فقد علمت أن المقادیر أعراض خارجة عن الجسم الطبیعی قائمة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مذهب الحکماء ، وأما عند المتکلمین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فالمقادیر جواهر هی نفس الجسم أو أجزاؤه ؛ لأن المؤلف من أجزاء لا تتجزأ إذا انقسم فی الجهات الثلاثة فالجسم وفی جهتین فالسطح وباعتباره یتصف بالعرض وفی جهة واحدة فالخط وباعتباره یتصف بالطول والجوهر الفرد الغیر المؤلف هو النقطة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 یس</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الخروج من القوة إلی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کخروج الإنسان من شبابه إلی الهرم ، فإنه انتقال من الهرم بالقوة إلی الهرم بالفعل ، وکخروج الزرع الأخضر من الخضرة إلی الیبوسة ، فإنه انتقال من الیبوسة بالقوة إلی الیبوسة بالفعل ، فالزرع الأخضر یابس بالقوة ، فإذا یبس بالفعل قیل لذلک الانتقال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سبیل التدریج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وقتا فوقتا ، واحترز بذلک عن الخروج دفعة کانقلاب العناصر بعضها إلی بعض مثل انقلاب الماء هواء ، وبالعکس فإنه دفعیّ فلا یقال لذلک الانتقال حرکة ، وإنما یسمی تکوینا ویسمی أیضا کونا وفسادا ، وما ذکره من التعریف فهو تعریف للحرکة عند الحکماء ، وعرفها المتکلمون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بأنها حصول الجسم فی مکان بعد حصوله فی مکان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أنها عبارة عن مجموع الحصولین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وتعریف الحکماء أعم باعتبار الصدق ، وأما باعتبار المفهوم فإنها عند الحکماء من قبیل الانفعال ، وعند المتکلمین من قبیل النسب والإضافات ؛ لأنها الأین المسبوق بأین ، والمعنی الذی ذکره المتکلمون هو المناسب لما یذکر بعد من حرکة</w:t>
      </w:r>
    </w:p>
    <w:p>
      <w:pPr>
        <w:pStyle w:val="BookText"/>
        <w:rPr/>
      </w:pPr>
      <w:r>
        <w:rPr>
          <w:rFonts w:ascii="IRNazanin" w:hAnsi="IRNazanin" w:eastAsia="IRNazanin"/>
          <w:color w:val="111111"/>
          <w:sz w:val="28"/>
          <w:sz w:val="28"/>
          <w:szCs w:val="28"/>
          <w:rtl w:val="true"/>
          <w:lang w:bidi="fa-IR"/>
        </w:rPr>
        <w:t xml:space="preserve">تسامح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یتصل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بالمذکورات ؛ کالحسن والقبح المتصف بهما الشخص باعتبار الخلقة التی هی مجموع الشکل واللون ، وکالضحک والبکاء الحاصلین باعتبار الشکل والحرکة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بالسمع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علی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والسمع قوة رتبت فی العصب المفروش علی سطح باطن الصماخین یدرک بها الأصوات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السهم والدولاب والرحی فإذا أردت التشبیه بها باعتبار ذلک المعنی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 فلانا فی ذهابه السهم السریع ، وإن أردت التشبیه بالمعنی الذی قاله الحکماء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الإنسان فی حرکته من شبابه إلی الهرم الزرع الأخضر فی حرکته من الخضرة إلی الیبوسة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تسامح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المقدار من مقولة الکم أعنی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العرض الذی یقتضی القسمة لذاته والحرکة من الأعراض النسبیة والکیفیة لا تقتضی لذاتها قسمة ولا نسبة نعم المقادیر عند بعضهم من مقولة الکیف وهذا کاف فی التمثیل ، بل یکفی فیه فرض أن المقادیر والحرکات من الکیفیات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یتصل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یحصل من اجتماع بعض منها مع بعض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هی مجموع الشکل واللون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هیئة حاصلة من مجموع ذلک ، وحاصله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إذا قارن الشکل اللون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اجتمعا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حصلت کیفیة یقال لها الخلقة وباعتبارها یصح أن یقال للشیء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حسن الصورة أو قبیح الصورة ، واعلم أن کلّا من الشکل واللون قد یکون حسنا وقد یکون قبیحا ، وحینئذ فتارة یکونان حسنین وتارة قبیحین ، فالأول کالشخص الأبیض المستقیم الأعضاء ، والثانی کما فی شخص أسود غیر مستقیم الأعضاء ، وتارة یکون الأول حسنا ، والثانی قبیحا وبالعکس ، فالحسن أو القبح الحاصل لکل واحد منهما غیر الحسن والقبح العارض للمجموع ، قال فی شرح التجرید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واعلم أن کلامهم متردد فی أن الخلقة مجموع الشکل واللون أو الشکل المنضم للّون أو کیفیة حاصلة من اجتماعهما وهذا أقرب إلی جعلها نوعا علی حدة</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الحاصلین باعتبار الشکل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شکل الفم بالنسبة للضحک وشکل العین بالنسبة للبکاء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حرکة الفم فی الضحک والعین فی البکاء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رتبت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رتبها الله بمعنی أنه خلقها وجعلها فی العصب المفروش کجلد الطبل علی سطح باطن الصماخین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ثقبی الأذنین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یدرک بها الأصوات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یخرج بهذا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الأصوات القویة والضعیفة ، والتی بین 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والصوت یحصل من التموج المعلول للقرع الذی هو إمساس عنیف ، والقلع الذی هو تفریق عنیف </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القید القوة المرتبة فی ذلک العصب التی لا یدرک بها الأصوات ، بل الحرارة والبرودة والرطوبة والیبوسة فلا تسمی تلک القوة سمعا بل لمسا وهذا القید معتبر فی جمیع القوی وإن ترکه الشارح فی بعضها ، ثم إن التعریف لا یشمل القوة المودعة فی العصب المفروش علی سطح باطن صماخ واحد ، فیقتضی أن تلک القوة لا تسمی سمعا ولیس کذلک ، إلا أن تجعل أل فی الصماخین للجنس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الأصوات القویة والضعیفة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لما یدرک بالسمع والمراد بالأصوات القویة العالیة التی تسمع من بعد ، والمراد بالضعیفة المنخفضة التی لا تسمع إلا من قرب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والتی بین 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القویة والضعیفة وکما یدرک بالسمع الأصوات القویة والضعیفة یدرک به أیضا الأصوات الحادة والثقیلة والتی بین الحادة والثقیلة ، والفرق بین الصوت القوی والثقیل أن مرجع الأول إلی العلو والارتفاع بحیث یسمع من بعد ، ومرجع الثانی إلی التمهل وعدم النفوذ فی السمع سریعا کما فی صوت الحمار وما ماثله من الأصوات الغلیظة ، والحدة فیه راجعة إلی النفوذ فی السمع بسرعة کصوت المزامیر والأوتار والجرس ونحو ذلک من الأصوات الرقیقة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قاله الیعقوبی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والصوت یحصل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والصوت کیفیة تحصل من التموج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تموج الهواء وتحرکه بسبب انضغاثه وانحباسه ، فإذا ضرب شخص بکفه علی کفه الآخر تحرک الهواء بسبب انضغاثه فیحصل الصوت الذی هو کیفیة قائمة بالهواء ویوصلها الهواء المتکیف بها للسمع إما بخرقه ما جاوره من الأهویة أو بخلق مثلها فیما جاوره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الناشئ وهو بالجر صفة للتموج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للقرع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لخبط جسم علی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إمساس عنیف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إمساس جسم لآخر إمساسا عنیفا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شدیدا ، وإنما شرط فی القرع کونه عنیفا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شدیدا ؛ لأنک لو وضعت حجرا علی آخر بمهل لم یحصل تموج ولا صوت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علی القرع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تفریق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متصلین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والتفریق المذکور علی وجهین تفریق بین متصلین بالأصالة کتقطیع الخیط وتفریق</w:t>
      </w:r>
    </w:p>
    <w:p>
      <w:pPr>
        <w:pStyle w:val="BookText"/>
        <w:rPr/>
      </w:pPr>
      <w:r>
        <w:rPr>
          <w:rFonts w:ascii="IRNazanin" w:hAnsi="IRNazanin" w:eastAsia="IRNazanin"/>
          <w:color w:val="111111"/>
          <w:sz w:val="28"/>
          <w:sz w:val="28"/>
          <w:szCs w:val="28"/>
          <w:rtl w:val="true"/>
          <w:lang w:bidi="fa-IR"/>
        </w:rPr>
        <w:t xml:space="preserve">بشرط مقاومة المقروع للقارع ، والمقلوع للقالع ، ویختلف الصوت قوة وضعفا بحسب قوة المقاومة وضعفها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بالذوق</w:t>
      </w:r>
      <w:r>
        <w:rPr>
          <w:rFonts w:eastAsia="IRNazanin" w:cs="IRNazanin"/>
          <w:color w:val="111111"/>
          <w:sz w:val="28"/>
          <w:szCs w:val="28"/>
          <w:rtl w:val="true"/>
          <w:lang w:bidi="fa-IR"/>
        </w:rPr>
        <w:t>) ...</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قطعة خشب عن أخری وتفریق متصلین اتصالا عارضا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کجذب رجل غائص فی الطین ، وجذب مسمار مغروز فی خشبة ، وجذب خشبة مغروزة فی الأرض ، فإذا وقع التفریق فی الوجهین بعنف تموج الهواء وحصل الصوت ، وإنما اشترط فیه العنف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 بشدة ؛ لأنه لو وقع بتمهل بأن قطع الخیط شیئا فشیئا أو جذب الرجل بتدریج لم یحصل تموج ولا صوت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بشرط مقاومة المقروع للقارع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مساواته له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القوة والصلابة ، وإنما شرط فی القرع أیضا المقاومة فی القوة والصلابة بین المقروع والقارع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الملاقی بالفتح والملاقی بالکسر ؛ لأنه لو کان أحدهما ضعیفا غیر صلب کالصوف المندوف المتراکم یقع علیه حجر أو خشب أو یقع هو علی حجر أو خشب لم یحصل صوت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قرر شیخنا العدوی ، وقرر بعض الأشیاخ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المراد بالمقاومة المدافعة کحجر علی حجر بخلاف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القطن علی الحجر ، لکن المقاومة بهذا المعنی لا تظهر فی المقلوع والقالع فلعل المعنی الأول أحسن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والمقلوع للقالع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وبشرط مقاومة المقلوع منه للقالع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للمقلوع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مساواته له فی الصلابة ، واحترز بذلک عن نزع ریشة من طائر فإنه لم یحصل تموج ولا صوت لعدم المقاومة بین المقلوع منه والمقلوع فی الصلابة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ویختلف الصوت قوة وضعفا بحسب قوة المقاومة وضعفها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وضع حجر کبیر علی مثله بعنف کان الصوت قویّا ، وإن وضع حجر صغیر علی مثله بعنف کان الصوت ضعیفا وإن وضع حجر متوسط علی مثله بعنف کان الصوت متوسطا بین القوة والضعف ، وکذلک قلع رجل الصغیر الغائص فی الطین لیس کقلع رجل الکبیر ، بل الصوت الحاصل من قلع رجل الکبیر أقوی وإن اتحد القلع عنفا ، ویختلف الصوت حدة وثقلا باعتبار صلابة المقروع ملامسته کالأوتار وبحسب قصر المنفذ وعدم قصره وضیقه وعدم ضیقه فإذا کان المقروع صلبا کان الصوت ثقیلا ، وإن کان أملس کان حادّا ، وإن کان منفذ الصوت قصیرا أو ضیقا کان حادّا ، وإن کان مستطیلا أو واسعا کان ثقیلا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وهو قوة منبثة فی العصب المفروش علی جرم اللسان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الطعوم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کالحراقة والمرارة ، والملوحة ، والحموضة ، وغیر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بالشم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قوة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قوة منبثة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ساریة وعبر هنا بقوله منبثة دون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رتبت أو مرتبة إشارة إلی أنه لیس له محل مخصوص منه ، بل هو منبث فی العصب وسار فیه بخلاف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کتب شیخنا الحفنی ، وهو مخالف لما تقدم عن الیعقوبی فی البصر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تأمل</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العصب المفروش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یقل فی جرم اللسان ؛ لأن الواقع فی التشریح أن محل تلک القوة العصب الذی علی جرم اللسان ، ولم یقل هنا کسابقه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سطح جرم اللسان تفننا ، واعترض علی هذا التعریف بأنه یدخل فیه القوة المودعة فی العصب المذکورة الغیر المدرکة للطعوم کاللامسة ، وأجیب بأن هنا قیدا حذفه لظهوره وشهرته وهو تدرک بها النفس طعم المطعومات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الطعوم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لما یدرک بالذوق والطعوم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الکیفیات القائمة بالمطعومات ، فإذا أرید التشبیه باعتبارها قیل هذا کالعسل فی الحلاوة وهذا کالصبر فی المرارة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کالحراقة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طعم منافر للقوة الذائقة فیه لذع ما کطعم الفلفل والقرنفل والزنجبیل دون المرارة فی المنافرة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طعم منافر للذوق شدة المنافرة کطعم الصبر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والملوحة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طعم منافر للذوق بین المرارة والحراقة ، ولذلک تارة تکون مائلة للحراقة وتارة تکون مائلة للمرارة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والحموضة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طعم منافر للذوق أیضا یمیل إلی الملوحة والحلاوة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کالدسومة والحلاوة والعفوصة والقبض والتفاهة فهذه مع ما فی الشرح تسعة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المطول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التسعة أصول الطعوم ، فالحلاوة طعم ملائم للقوة الذائقة أشد ملاءمة وأشهاه لدیها ، والدسومة طعم فیه حلاوة لطیفة مع دهنیة فهو ملائم للذوق دون الحلاوة فی الملاءمة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کطعم اللحم والشحم واللبن الحلیب والأدهان ، والعفوصة طعم منافر للذوق قریب من المرارة کطعم العفص المعلوم ، والقبض طعم منافر أیضا فوق الحموضة وتحت العفوصة ، ولذا قیل فی الفرق بینهما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العفوصة تقبض ظاهر اللسان وباطنه والقبض یقبض ظاهره فقط ، والتفاهة لها معنیان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الشیء لا طعم</w:t>
      </w:r>
    </w:p>
    <w:p>
      <w:pPr>
        <w:pStyle w:val="BookText"/>
        <w:rPr/>
      </w:pPr>
      <w:r>
        <w:rPr>
          <w:rFonts w:ascii="IRNazanin" w:hAnsi="IRNazanin" w:eastAsia="IRNazanin"/>
          <w:color w:val="111111"/>
          <w:sz w:val="28"/>
          <w:sz w:val="28"/>
          <w:szCs w:val="28"/>
          <w:rtl w:val="true"/>
          <w:lang w:bidi="fa-IR"/>
        </w:rPr>
        <w:t xml:space="preserve">رتبت فی زائدتی مقدم الدماغ المشبهتین بحلمتی الثدی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الروائح ، أو باللمس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قوة </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له کما إذا وضعت أصبعک فی فمک ، وکون الشیء لا یحس بطعمه لشدة کثافة أجزائه فلا یتحلل منها ما یخالطه الرطوبة اللعابیة ، فإذا احتیل فی تحلیله أحس منه بطعم وذلک کما فی الحدید ، فإنه إذا وضع علی اللسان لم یجد له الإنسان طعما فلو تحلل منه نحو القراضة وجد له طعما آخر ، والمعدود من الطعوم التفاهة بالمعنی الثانی لا الأول ، وإنما کانت هذه التسعة أصول الطعوم ؛ لأن ما سواها من الطعوم وهی أنواع لا تتناهی مرکبة منها کالمزازة المرکبة من الحلاوة والحموضة ، وکلما خلط مطعوم بمطعوم حدث طعم آخر ، واستدل الحکماء علی کون أصول الطعوم هذه التسعة لا غیرها بأن الطعم لا بدّ له من فاعل وهو الحرارة أو البرودة أو الکیفیة المتوسطة بینهما ، ولا بدّ له من قابل وهو اللطیف أو الکثیف أو المتوسط بینهما ، وإذا ضربت أقسام الفاعل فی أقسام القابل حصلت أقسام تسعة ، فالحرارة إذا فعلت فی اللطیف حدثت الحراقة وفی الکثیف حدثت المرارة وفی المعتدل بینهما حدثت الملوحة ، والبرودة إذا فعلت فی اللطیف حدثت الحموضة ، وفی الکثیف حدثت العفوصة ، وفی المعتدل حدث القبض ، والکیفیة المتوسطة بین الحرارة والبرودة إذا فعلت فی اللطیف حدثت الدسومة ، وفی الکثیف حدثت الحلاوة ، وفی المعتدل بینهما حدثت التفاهة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ذکروا ، والحق أنها مجرد دعاوی لا دلیل علیها کیف والأفیون مر بارد والعسل حلو حار والزیت دسم حار؟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رتبت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رتبها الله بمعنی أنه خلقها وجعلها فی زائدتی مقدم الدماغ وهما حلمتان زائدتان هناک شبیهتان بحلمتی الثدیین فهما بالنسبة لمجموع الدماغ مع خریطته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کالحلمتین بالنسبة إلی الثدیین کل واحدة منهما تقابل ثقبة من ثقبتی الأنف ، وعلی هذا فلا إدراک فی الأنف ، وإنما هو واسطة ؛ لأن القوة الشمّیّة قائمة بتینک الزائدتین بدلیل أنه إذا سد الأنف من داخل انقطع إدراک المشموم ولو سلم نفس الأنف من الآفات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الروائح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لما یدرک بالشم ولا حصر لأنواع الروائح ولا أسمائها إلا من جهة الملاءمة للقوة الشامّة وعدم الملاءمة لها فما کان ملائما یقال له رائحة</w:t>
      </w:r>
    </w:p>
    <w:p>
      <w:pPr>
        <w:pStyle w:val="BookText"/>
        <w:rPr/>
      </w:pPr>
      <w:r>
        <w:rPr>
          <w:rFonts w:ascii="IRNazanin" w:hAnsi="IRNazanin" w:eastAsia="IRNazanin"/>
          <w:color w:val="111111"/>
          <w:sz w:val="28"/>
          <w:sz w:val="28"/>
          <w:szCs w:val="28"/>
          <w:rtl w:val="true"/>
          <w:lang w:bidi="fa-IR"/>
        </w:rPr>
        <w:t xml:space="preserve">ساریة فی البدن یدرک بها الملموسات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الحرارة ، والبرودة ، والرطوبة ، والیبوسة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الأربعة هی أوائل الملموسات ، والأولیان منها فعلیتان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طیبة وما کان غیر ملائم یقال له رائحة منتنة ، أو من جهة الإضافة لمحلها کرائحة مسک أو زبل أو لمقارنها کرائحة حلاوة أو مرارة فإن الرائحة مقارنة للحلاوة لا قائمة بها وإلا لزم قیام المعنی بالمعنی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یقل منبثّة کما عبر به فی الذوق تفننا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ظاهر البدن کله وهو الجلد کما هو مصرح به فی کتب الحکمة ، وبهذا اندفع ما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القوة لم تخلق فی الکبد والرئة والطحال والکلیة ، فکیف یقول الشارح ساریة فی البدن مع أن هذه من جملته؟</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أوائل الملموسات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لأنها تدرک بمجرد اللمس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بأوله من غیر احتیاج لشیء آخر وما عداها من اللطافة والکثافة والهشاشة واللزوجة والبلة والجفاف والخشونة والملاسة واللین والصلابة والخفة والثقل یدرک باللمس بتوسط هذه الأربعة فهی ثوان فی الإدراک بالنسبة لهذه الأربعة ، وقیل إنما سمیت أوائل لحصولها فی الأجسام العنصریة البسیطة التی هی أوائل المرکبات ، والمراد بالأجسام البسیطة العنصریة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 والنار والهواء والتراب ، والماء فیه برودة ورطوبة ، وفی النار حرارة ویبوسة ، وفی التراب برودة ویبوسة ، وفی الهواء حرارة ورطوبة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وبتلک الکیفیات الأربع تؤثر الأجسام العنصریة بعضها فی بعض ویتأثر بعضها من بعض فیتولد منها المرکبات کالمعادن والنباتات والحیوانات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مؤثرتان فی موصوفهما ؛ لأنهما یقتضیان الجمع والتفریق وکلاهما فعل ، فالحرارة کیفیة تقتضی تفریق المختلفات باللطافة والکثافة وجمع المتشاکلات ، أما تفریقها للمختلفات فلأن فیها قوة مصعدة ، فإذا أثرت فی جسم مرکب من أجزاء مختلفة باللطافة والکثافة ولم یکن الالتئام بین بسائطها انفعل اللطیف منها فیتبادر للصعود الألطف ، فالألطف دون الکثیف فیلزم منه تفریق المختلفات مثلا النار إذا أوقدت علی معدن انعزل خبثه من صافیه ، وإذا تعلقت بعود سالت الرطوبة المتحدة بالبرودة وخرج منه دخان وهو هواء مشوب بنار ویرتفع للطافته وتبقی الأجزاء الکثیفة ، فقد فرقت بین الأجزاء اللطیفة والکثیفة ، وأما إنها تجمع المتشاکلات</w:t>
      </w:r>
    </w:p>
    <w:p>
      <w:pPr>
        <w:pStyle w:val="BookText"/>
        <w:rPr/>
      </w:pPr>
      <w:r>
        <w:rPr>
          <w:rFonts w:ascii="IRNazanin" w:hAnsi="IRNazanin" w:eastAsia="IRNazanin"/>
          <w:color w:val="111111"/>
          <w:sz w:val="28"/>
          <w:sz w:val="28"/>
          <w:szCs w:val="28"/>
          <w:rtl w:val="true"/>
          <w:lang w:bidi="fa-IR"/>
        </w:rPr>
        <w:t xml:space="preserve">والأخریان انفعالیتان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والخشونة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کیفیة حاصلة عن کون بعض الأجزاء أخفض ، وبعضها أرفع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والملاسة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کیفیة حاصلة عن استواء وضع الأجزاء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کیفیة تقتضی قبول الغمز إلی الباطن ویکون للشیء بها قوام غیر سیال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والصلابة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تقابل اللین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والخفة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کیفیة بها یقتضی الجسم أن یتحرک إلی صوب المحیط لو لم یعقه عائق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والثقل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کیفیة بها یقتضی الجسم أن یتحرک إلی صوب المرکز لو لم یعقه عائق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فبمعنی أن الأجزاء بعد تفرقها تجتمع بالطبع ، فإن الجنسیة علة للضم والحرارة معدة لذلک الاجتماع فینسب إلیها کما تنسب الأفعال إلی معداتها ، والبرودة کیفیة تقتضی تفریق المتشاکلات وجمع المختلفات فتفریقها للمتشاکلات کما فی الطین اللین إذا یبس فإنه ینشق لشدة البرودة وجمعها للمختلفات کالجمع بین الرطب والیابس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والأخریان انفعالیتان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لأنهما یقتضیان تأثر موصوفهما ؛ وذلک لأن الرطوبة کیفیة تقتضی سهولة التشکل والتفرق والاتصال کما فی العجین ، والیبوسة کیفیة تقتضی صعوبة ذلک کما فی الحجر والخشب</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الغمز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النفوذ والدخول إلی باطن الموصوف بها کالعجین إذا غمزته بأصبعک مثلا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ویکون للشیء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الموصوف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معها أو بسببها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قوة وتماسک بحیث لا یرجع بعض أجزائه موضع بعض منها إذا أخذ ، واحترز بهذا عن الماء فهو لیس متصفا باللین بل الصلابة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سیال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تفصیل لما قبله ، واعلم أن قبول الشیء اللین للغمز بسبب ما فیه من الرطوبة وتماسکه بسبب ما فیه من الیبوسة ، فکل لین فیه رطوبة ویبوسة والکیفیة المرکبة من مجموع هاتین الکیفیتین هی اللین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تقابل اللین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تقابل التضاد فهی کیفیة تقتضی عدم قبول الغمز إلی الباطن أو تقتضی الغمز ، لکن لا یکون للموصوفات معها قوام وتماسک ، وذلک کما فی الحجر والماء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صوب المحیط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جهة العلو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یعقه عائق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کالمسک بالید أو تعلق ثقیل به وذلک کما فی الریش الخفیف ، فإنه لو لا العائق لارتفع إلی العلو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صوب المرک ، 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جهة السفل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یعقه عائق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یتصل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بالمذکورات ؛ کالبلّة ، والجفاف ، واللزوجة ، والهشاشة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کالحمل فالرصاص مثلا المحمول لو لا حمله لنزل للسفل وشبهوا العلو بمحیط الدائرة والسفل بمرکزها لارتفاع المحیط عن المرکز فی الجملة ، ولذلک قالوا فی تعریف الخفة لصوب المحیط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جهة العلو وفی الثقل لصوب المرکز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السفل ، وأیضا السماء للأرض کالدائرة وهی من جهة العلو والأرض کالمرکز وهو بالنسبة لما یظهر من السماء منخفض فإذا فرض الثقیل والخفیف بینهما اندفع الأول إلی الأرض التی هی کالمرکز ، واندفع الثانی إلی السماء التی هی کالدائرة لو لا العائق فی کل منهما ولذلک عبروا بالمحیط والمرکز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قاله الیعقوبی ، وما ذکره المصنف من أن کلّا من الخفة والثقل کیفیة محسوسة بحاسة اللمس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نظر ، إذ کل منهما فی الحقیقة کیفیة مبدأ ومنشأ وسبب فی مدافعة محسوسة توجد تلک المدافعة مع عدم الحرکة ، فالموصوف بالمحسوسیة إنما هو المدافعة المتسببة عنهما لأنفسهما کما یجد الإنسان من الحجر إذا أمسکه فی الجو قسرا فإنه یجد فیه مدافعة هابطة ولا حرکة فیه ، وکما یجد فی الزق الذی نفخ فیه إذا جسه بیده تحت الماء قسرا ، فإنه یجد فیه مدافعة صاعدة ولا حرکة فیه ، فالذی أوجب المدافعة الصاعدة فی الزق الخفة ، والذی أوجب المدافعة الهابطة فی الحجر الثقل ، فهما سببان للمدافعتین وکل من المدافعتین محسوس باللمس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یتصل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یلحق بها فی کونه مدرکا باللمس</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کالبلّة والجفاف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البلة هی الرطوبة الجاریة علی سطوح الأجسام والجفاف یقابلها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قاله السید ، وفیه نظر ، إذ قد صرح فی حواشی التجرید بأن البلّة بمعنی الرطوبة الجاریة علی سطح الجسم المبتلّ جوهر فلا یصح عدّها من الکیفیات ، والأحسن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البلة هی الکیفیة المقتضیة لسهولة الالتصاق ویقابلها الجفاف فهو کیفیة تقتضی سهولة التفرق وعسر الالتصاق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واللزوجة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کیفیة تقتضی سهولة التشکل وعسر التفرق ، بل یمتد عند محاولة التفرق کما فی اللبان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والمصطکا ، والهشاشة تقابلها فهی کیفیة تقتضی سهولة التفرق وعسر الاتصال بعد</w:t>
      </w:r>
    </w:p>
    <w:p>
      <w:pPr>
        <w:pStyle w:val="BookText"/>
        <w:rPr/>
      </w:pPr>
      <w:r>
        <w:rPr>
          <w:rFonts w:ascii="IRNazanin" w:hAnsi="IRNazanin" w:eastAsia="IRNazanin"/>
          <w:color w:val="111111"/>
          <w:sz w:val="28"/>
          <w:sz w:val="28"/>
          <w:szCs w:val="28"/>
          <w:rtl w:val="true"/>
          <w:lang w:bidi="fa-IR"/>
        </w:rPr>
        <w:t>واللطافة ، والکثافة ؛ وغیر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علی حسیة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کالکیفیات النفسانیة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المختصة بذوات الأنفس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الذکاء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شدة قوة للنفس معدّة لاکتساب الآراء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الإدراک </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التفرق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کالخبز المعجون بالسمن والفطیر الکائن من الذرة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واللطافة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رقة القوام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الأجزاء المتصلة کما فی الماء ، وقیل هی کون الشیء شفّافا بحیث لا یحجب ما وراءه ، والکثافة ضدها فهی غلظ القوام أو حجب الجسم ما وراءه ، ولکن المعنی الثانی فیهما لا یناسب الإدراک بحاسة اللمس ، وحینئذ فالمراد منهما هنا المعنی الأول فیهما قاله الیعقوبی ، وقد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اللطافة بهذا المعنی عین الرطوبة ، والکثافة عین الیبوسة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فتأمل فنری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کاللذع الذی هو کیفیة ساریة فی الأجزاء یحس بها إن مس اللاذع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قاله الیعقوبی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عقلیة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 أن تقسیم الخارج من وجه الشبه إلی حسیّ وعقلیّ لمزید الاهتمام به وإلا فغیر الخارج منه أیضا قد یکون حسیّا وقد یکون عقلیّا ، إذ المراد بالحسی ما کانت أفراده مدرکة بالحس ، لکن لما لم یکن التشبیه فیه کثیرا لم یتعلق به اهتمام یدعو إلی تقسیمه ، وأیضا تقسیمه إلی الحسیّ والعقلیّ عائد إلی حسیة الطرفین وعقلیتهما فاستغنی عن تقسیمه بتقسیمهما بخلاف تقسیم الخارج ، فإنه لا یستغنی عنه بتقسیم الطرفین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مدرکة بالعقل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المختصة بذوات الأنفس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المختصة بالأجسام ذوات الأنفس الناطقة ، ومعنی اختصاصها بذوات الأنفس أنها لا توجد إلا فیها لا فی الجمادات ولا فی الحیوانات العجم فلا ینافی وجود بعضها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کالعلم والقدرة والإرادة فی الواجب تعالی ، وفی المجردات عند مثبتها کذا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أنه لا داعی لجعل الاختصاص إضافیّا ؛ لأن علم الواجب تعالی وقدرته وإرادته ، وکذلک علم المجردات عند مثبتها ، لیس من الکیفیات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الذکاء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للکیفیات النفسانیة وهو فی الأصل مصدر ذکت النار إذا اشتد لهبها ، وأما فی العرف فقد أشار له الشارح بقوله شدة قوة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قوة شدیدة للنفس فهو من إضافة الصفة للموصوف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معدة لاکتساب الآراء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بکسر</w:t>
      </w:r>
    </w:p>
    <w:p>
      <w:pPr>
        <w:pStyle w:val="BookText"/>
        <w:rPr/>
      </w:pPr>
      <w:r>
        <w:rPr>
          <w:rFonts w:ascii="IRNazanin" w:hAnsi="IRNazanin" w:eastAsia="IRNazanin"/>
          <w:color w:val="111111"/>
          <w:sz w:val="28"/>
          <w:sz w:val="28"/>
          <w:szCs w:val="28"/>
          <w:rtl w:val="true"/>
          <w:lang w:bidi="fa-IR"/>
        </w:rPr>
        <w:t xml:space="preserve">المفسر بحصول صورة الشیء عند العقل ، وقد یقال علی معان أخر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العین اسم الفاعل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 النفس وتهیئها ، أو بفتحها اسم مفعول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أعدها الله تعالی لاکتساب النفس الآراء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العلوم والمعارف ، وإذا أرید التشبیه باعتبار ذلک قیل فلان کأبی حنیفة فی الذکاء أو فی العلم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المناطقة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بحصول صورة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قضیته أن العلم من مقولة الإضافة ، والأولی أن یقال الصورة الحاصلة من الشیء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 لأن المذهب المنصور عندهم أن العلم من مقولة الکیف ، وأن الفرق بینه وبین المعلوم بالاعتبار ، فالصورة باعتبار وجودها فی الذهن علم وفی الخارج معلوم ، وصورة الشیء ما یؤخذ منه بعد حذف مشخصاته ؛ ولأن المتبادر من عبارة الشارح کون الصورة مطابقة للشیء فی الواقع من أن هذا لیس بمشترط عندهم ، بخلاف قولنا الصورة الحاصلة من الشیء فإنه یشمل ما لو رأی شیئا ظنّه إنسانا وهو فی الواقع فرس ، والحاصل أن قولنا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الصورة الحاصلة من الشیء صادق بصورة المفرد وصورة وقوع النسبة وبالمطابقة وبخلافها ، فالتعریف شامل للتصور والتصدیق وللجهل المرکب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 أو فی آلاته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الحواس الظاهرة التی یدرک بها الجزئیات ، فتعبیر الشارح بقوله عند العقل أولی من قول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العقل ، لشمول عبارة الشارح لإدراک الجزئیات بناء علی القول بارتسامها فی الآلات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یقال علی معان 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المتبادر منه أن المراد بتلک المعانی ما ذکره فی المطول من الاعتقاد الجازم المطابق الثابت وإدراک الکلی وإدراک المرکب والملکة المسماة بالصناعة وهی التی یقتدر بها علی استعمال الآلات سواء کانت خارجیة کآلة الخیاطة أو ذهنیة کما فی الاستدلال فی غرض من الأغراض صادرا ذلک الاستعمال عن البصیرة بقدر الإمکان ، وأنت خبیر بأن کلّا من هذه المعانی یجوز إرادته هنا ؛ لأن العلم کیفیة علی کلّ منها ، وحینئذ فقوله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إشارة إلی أن إطلاقه علی غیر المعنی الذی ذکره قلیل ، ویحتمل أن تلک المعانی التی أرادها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یقال علی معان أخر غیر المعانی المذکورة فی الطول وهی معان لیست من الکیفیات النفسانیة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کالأصول والقواعد ، فإنها أحد معانی العلم ، ولیست</w:t>
      </w:r>
    </w:p>
    <w:p>
      <w:pPr>
        <w:pStyle w:val="BookText"/>
        <w:rPr/>
      </w:pPr>
      <w:r>
        <w:rPr>
          <w:rFonts w:ascii="IRNazanin" w:hAnsi="IRNazanin" w:eastAsia="IRNazanin"/>
          <w:color w:val="111111"/>
          <w:sz w:val="28"/>
          <w:sz w:val="28"/>
          <w:szCs w:val="28"/>
          <w:rtl w:val="true"/>
          <w:lang w:bidi="fa-IR"/>
        </w:rPr>
        <w:t xml:space="preserve">حرکة للنفس مبدؤها إرادة الانتقام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أن تکون النفس مطمئنة بحیث لا یحرکها الغضب بسهولة ، ولا تضطرب عند إصابة المکروه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وسائر الغرائز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غریزة وهی الطبیعة ؛ أعنی ملکة تصدر عنها صفات ذاتیة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کیفیة نفسانیة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حرکة للنفس مبدؤها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سببها وعلتها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إرادة الانتقام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اعتراض بأن هذا التعریف لا یلائم قوله فی تفسیر الحلم لا یحرکها الغضب حیث جعل الغضب محرکا للنفس ، لا أنه نفس حرکتها ، وأجیب بأن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یحرکها الغضب علی حذف مضاف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یحرکها أسباب الغضب ، وبعد هذا کله فیردّ علیه أن تفسیر الغضب ینافی کونه من الکیفیات ، فإن الشارح نفسه تقدم له الاعتراض علی المصنف فی جعله الحرکات من الکیفیات فالأحسن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الغضب کیفیة توجب حرکة النفس مبدأ تلک الکیفیة إرادة الانتقام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النفس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أن هذا یقتضی أن الحلم کون النفس مطمئنة ، فیفید أنه لیس من الکیفیات مع أنه منها کما ذکره المصنف ، فالأولی 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کیفیة توجب اطمئنان النفس بحیث لا یحرکها الغضب ، وهذا یرجع لقول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الحلم کیفیة نفسانیة تقتضی العفو عن الذنب مع المقدرة علی الانتقام</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بسهولة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بالغضب والباء للملابسة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یحرکها الغضب الملتبس بسهولة ، وإنما یحرک الحلیم الغضب القویّ ، ولذلک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انتقام الحلیم أشد علی قدر الغضب ، وإذا أرید التشبیه باعتبار الحلم والغضب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کعنترة فی غضبه وهو کمعاویة فی حلمه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تضطرب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بسهولة والعطف لازم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الطبیعة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السجیة التی علیها الإنسان سمیت غریزة ؛ لأنها لملازمتها للشخص صارت کأنها مغروزة فیه فهی فعیلة بمعنی مفعولة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بالغریزة التی هی الطبیعة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تصدر عنها صفات ذاتیة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منسوبة للذات ، والمراد هنا بالصفات الذاتیة الأفعال الاختیاریة لا المعنی المصطلح علیه عند المتکلمین وهو الصفات القائمة بالذات الموجبة لها حکما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قرر شیخنا العدوی ، وفی عبد الحکیم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بالصفات الذاتیة الصفات التی لا یکون للکسب فیها مدخل فملکة الکتابة لا تسمی</w:t>
      </w:r>
    </w:p>
    <w:p>
      <w:pPr>
        <w:pStyle w:val="BookText"/>
        <w:rPr/>
      </w:pPr>
      <w:r>
        <w:rPr>
          <w:rFonts w:ascii="IRNazanin" w:hAnsi="IRNazanin" w:eastAsia="IRNazanin"/>
          <w:color w:val="111111"/>
          <w:sz w:val="28"/>
          <w:sz w:val="28"/>
          <w:szCs w:val="28"/>
          <w:rtl w:val="true"/>
          <w:lang w:bidi="fa-IR"/>
        </w:rPr>
        <w:t xml:space="preserve">مثل الکرم ، والقدرة ، والشجاعة ، وغیر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وإما إضافیة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علی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حقیقیة ، ونعنی بالإضافیة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لا تکون هیئة متقررة فی الذات ، بل تکون معنی متعلقا بشیئین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کإزالة الحجاب فی تشبیه الحجة بالشمس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فإنها لیست هیئة متقررة فی ذات الحجة والشمس ، ولا فی ذات الحجاب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غریزة ؛ لأن ما یصدر عنها من الکتابة للکسب فیها مدخل ، والکرم الذی یصدر عنه بذل المال والنفس والجاه إن کان صدوره بالاعتیاد والممارسة فلا یسمی غریزة بل خلقا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بالضم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صدوره بالذات یسمی غریزة ، وعلی هذا فالفرق بین الغریزة والخلق أن الأفعال الصادرة عن الملکة لا مدخل للاعتیاد فیها فی الغریزة وله مدخل فیها بالنسبة للخلق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کیفیة یصدر عنها بذل المال والجاه ، وهذا مثال للملکة التی یصدر عنها الأفعال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فإنها کیفیة یصدر عنها الأفعال الاختیاریة من العقوبة وغیرها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والشجاعة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فإنها کیفیة یصدر عنها بذل النفس بسهولة واقتحام الشدائد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کأضدادها وهی البخل وهو کیفیة یصدر عنها المنع لما یطلب وهو فعل ، والعجز وهو کیفیة یصدر عنها تعذر الفعل عند المحاولة وهو فعل یسند لصاحب العجز ، والجبن وهو کیفیة یصدر عنها الفرار من الشدائد المتعلقة ، ویقال عند التشبیه باعتبار ما ذکر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کحاتم فی الکرم وهو کعنترة فی الشجاعة وهو کالمعتصم فی القدرة ، ثم إن ظاهر الشارح یقتضی اختصاص الغرائز بالکیفیات التی تصدر عنها الأفعال أو ما یجری مجری الأفعال ، فلو فرضت کیفیة لا یصدر عنها فعل لم تکن غریزة کالبلادة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فتأمل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تکون هیئة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لا تکون صفة متقررة فی الذات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متقررة فی ذات الطرفین المشبه والمشبه به</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متعلقا بشیئین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بحیث یتوقف تعلقه علی تعلقهما وذلک کالأبوة والبنوة ، فإنه لیس شیء منهما متقررا فی ذات بقطع النظر عن الغیر ، بل بالقیاس إلی الغیر ، وکإزالة الحجاب فإنها إنما تتصور متعلقة بشیئین هما الحجاب والشمس أو الحجاب والحجة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الإزالة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فی ذات الحجاب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 حذفه ؛ لأن الکلام</w:t>
      </w:r>
    </w:p>
    <w:p>
      <w:pPr>
        <w:pStyle w:val="BookText"/>
        <w:rPr/>
      </w:pPr>
      <w:r>
        <w:rPr>
          <w:rFonts w:ascii="IRNazanin" w:hAnsi="IRNazanin" w:eastAsia="IRNazanin"/>
          <w:color w:val="111111"/>
          <w:sz w:val="28"/>
          <w:sz w:val="28"/>
          <w:szCs w:val="28"/>
          <w:rtl w:val="true"/>
          <w:lang w:bidi="fa-IR"/>
        </w:rPr>
        <w:t>وقد یقال الحقیقی علی ما یقابل الاعتباری الذی لا تحقق له إلا بحسب اعتبار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المفتاح </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کون وجه الشبه خارجا عن الطرفین والحجاب لیس واحدا منهما ، وإنما هو متعلق الإزالة ولا التفات لکون الإزالة قائمة به ومتقررة فیه أو لا ، 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أنک إذا قلت هذه الحجة کالشمس کان وجه الشبه بینهما إزالة الحجاب عما من شأنه أن یخفی ، إلا أن الشمس مزیلة عن المحسوسات والحجة مزیلة عن المدارک المعقولة ، وإذا زال الحجاب ظهر المزال عنه والوجه المذکور لیس صفة متقررة فی الحجة ولا فی الشمس ، بل أمر نسبی یتوقف تعلقه علی تعلق المزال وهو الحجاب وتعلق المزیل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مقابل لما ذکره المصنف من مقابلة الحقیقی بالإضافی وتوضیح ما فی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الصفة إما أن تکون متقررة فی ذات الموصوف لکونها موجودة فی الخارج کالکیفیات الجسمانیة المدرکة بالحواس الخمس الظاهرة ، وکالکیفیات النفسانیة المدرکة بالعقل کالعلم وتسمی هذه الصفة حقیقیة ، وإما أن تکون غیر موجودة فی الخارج ، وهی إما ثابتة فی خارج الذهن اعتبرها المعتبر أم لا ککون الشیء کذا وتسمی إضافیة واعتباریة نسبیة ، وإما غیر ثابتة فی خارج الذهن بل ثبوتها فی ذهن المعتبر فقط ، فإن اعتبرها کانت ثابتة فیه ، وإن لم یعتبرها لم یکن لها ثبوت فیه کالصور الوهمیة مثل صورة الغول والصورة المشبهة بالمخالب أو الأظفار للمنیة وکرم البخیل وبخل الکریم ، وتسمی هذه اعتباریة وهمیة ، فالاعتباریة أعم من الإضافیة ؛ لأن الاعتباریة إما نسبیة وهی الإضافیة وإما وهمیة وهی غیرها ؛ إذا علمت هذا فالمصنف قابل الحقیقیة بالإضافیة فتکون الاعتباریة الوهمیة غیر داخلة فی کلامه أما عدم دخولها فی الإضافیة فظاهر ، وأما عدم دخولها فی الحقیقیة فلأنه قسم الحقیقیة إلی حسیة وعقلیة ، فدل علی أنه أراد بالحقیقیة ما کانت متحققة فی ذات الموصوف بدون اعتبار العقل سواء کانت مدرکة بالحس أو بالعقل ، وحیث کانت الاعتباریة الوهمیة غیر داخلة فی کل من الحقیقیة والإضافیة فیکون فی حصر المصنف الصفة فی الحقیقیة والإضافیة قصور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أرید بالحقیقیة ما قابل الإضافیة کانت الاعتباریة</w:t>
      </w:r>
    </w:p>
    <w:p>
      <w:pPr>
        <w:pStyle w:val="BookText"/>
        <w:rPr/>
      </w:pPr>
      <w:r>
        <w:rPr>
          <w:rFonts w:ascii="IRNazanin" w:hAnsi="IRNazanin" w:eastAsia="IRNazanin"/>
          <w:color w:val="111111"/>
          <w:sz w:val="28"/>
          <w:sz w:val="28"/>
          <w:szCs w:val="28"/>
          <w:rtl w:val="true"/>
          <w:lang w:bidi="fa-IR"/>
        </w:rPr>
        <w:t xml:space="preserve">إشارة إلی أنه مراد هاهنا حیث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الوصف العقلی منحصر بین حقیقی کالکیفیات النفسانیة ، وبین اعتباری ونسبی ؛ </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الوهمیة داخلة فی الحقیقیة ، إلا أنه یمنع من ذلک تقسیمه الحقیقیة إلی حسیة وعقلیة فقط ، وقول الشارح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یطلق الحقیقی علی ما یقابل الاعتباری الذی لا تحقق له إلا بحسب اعتبار العقل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الاعتباری الوهمی وعلی هذا الإطلاق یکون الحقیقی شاملا للإضافیات فیراد به الأمر الذی له ثبوت فی نفسه سواء کان متصفا بالوجود الخارجی أو لا ، فالحقیقی علی هذا الإطلاق أعم منه علی کلام المصنف حیث أرید بالحقیقی منه ما له وجود خارجی کما هو الظاهر من تقسیمه السابق للحسی والعقلی ، فالإضافی من قبیل الحقیقی علی الإطلاق الثانی ، وغیر حقیقی علی إطلاق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الإطلاق الثانی وهو أن الحقیقی ما قابل الاعتباری الوهمی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هاهنا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مقام تقسیم الصفة إلی حقیقیة وغیرها ، فیراد بالغیر الاعتباریة الوهمیة ، ویراد بالحقیقیة ما یشمل الاعتباریة بالإضافیة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قال الوصف العقلی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وجه الشبه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متردد علی وجه الحصر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کالکیفیات النفسانیة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العلم والذکاء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وبین اعتباری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ونسبی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وبین اعتباری ونسبی ، واعلم أن المفهوم من عبارة المفتاح تقسیم الوصف العقلی إلی ثلاثة أقسام حقیقی ، واعتباری ، ونسبی ، وقضیة ذلک أن الحقیقی ما لیس باعتباری ولا نسبی فلا یشمل النسبی ، وهذا خلاف المفهوم من قوله وقد یقال الحقیقی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 إذ قضیته تناوله للنسبی ، وأجیب بأن استدلاله بکلام المفتاح مبنی علی رأی المتکلمین من أن الأمور الإضافیة لا وجود لها فی الخارج وأنها اعتباریة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وجوده بحسب اعتبار العقل فیکون قوله اعتباری ونسبی من عطف الخاص علی العام ویکون قوله علی ما یقابل الاعتباری الذی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 شاملا للإضافی والوهمی ، وإنما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المفتاح إشارة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 لأن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ونسبی یحتمل أن یکون معطوفا علی اعتباری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وبین اعتباری غیر نسبی ونسبی اعتباری أیضا فیکون الوصف العقلی قسمین فقط ، ویحتمل أن یکون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ونسبی عطفا علی حقیقی ، فتکون الأقسام ثلاثة ،</w:t>
      </w:r>
      <w:bookmarkStart w:id="28" w:name="pg14457_342564"/>
    </w:p>
    <w:p>
      <w:pPr>
        <w:pStyle w:val="BookText"/>
        <w:rPr/>
      </w:pPr>
      <w:bookmarkEnd w:id="28"/>
      <w:r>
        <w:rPr>
          <w:rFonts w:ascii="IRNazanin" w:hAnsi="IRNazanin" w:eastAsia="IRNazanin"/>
          <w:color w:val="111111"/>
          <w:sz w:val="28"/>
          <w:sz w:val="28"/>
          <w:szCs w:val="28"/>
          <w:rtl w:val="true"/>
          <w:lang w:bidi="fa-IR"/>
        </w:rPr>
        <w:t>کاتصاف الشیء بکونه مطلوب الوجود ، أو العدم عند النفس ، أو کاتصافه بشیء تصوری وهمی محض</w:t>
      </w:r>
      <w:r>
        <w:rPr>
          <w:rFonts w:eastAsia="IRNazanin" w:cs="IRNazanin"/>
          <w:color w:val="111111"/>
          <w:sz w:val="28"/>
          <w:szCs w:val="28"/>
          <w:rtl w:val="true"/>
          <w:lang w:bidi="fa-IR"/>
        </w:rPr>
        <w:t>.</w:t>
      </w:r>
    </w:p>
    <w:p>
      <w:pPr>
        <w:pStyle w:val="Heading4"/>
        <w:numPr>
          <w:ilvl w:val="3"/>
          <w:numId w:val="1"/>
        </w:numPr>
        <w:rPr/>
      </w:pPr>
      <w:bookmarkStart w:id="29" w:name="__RefHeading___Toc5926_996550957"/>
      <w:bookmarkStart w:id="30" w:name="_Toc11"/>
      <w:bookmarkEnd w:id="29"/>
      <w:r>
        <w:rPr>
          <w:rtl w:val="true"/>
        </w:rPr>
        <w:t>الوجه الواحد وغیره والحسی والعقلی</w:t>
      </w:r>
      <w:bookmarkEnd w:id="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لوجه الشبه تقسیم آخر وهو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واحد ، وإما بمنزلة الواحد ؛ لکونه مرکبا من متعدد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ترکیبا حقیقیّا بأن یکون حقیقة ملتئمة من أمور مختلفة ، أو اعتباریّا بأن یکون هیئة انتزعها العقل من عدة أمور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وکل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الواحد ، وما هو بمنزلته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 أو عقلی ، وإما متعدد</w:t>
      </w:r>
      <w:r>
        <w:rPr>
          <w:rFonts w:eastAsia="IRNazanin" w:cs="IRNazanin"/>
          <w:color w:val="111111"/>
          <w:sz w:val="28"/>
          <w:szCs w:val="28"/>
          <w:rtl w:val="true"/>
          <w:lang w:bidi="fa-IR"/>
        </w:rPr>
        <w:t>) ...</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وحینئذ فلا دلیل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کاتصاف الشیء بکونه مطلوب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أمرا مرغوبا فیه محبوبا للطالب ، وهذا المعنی أعنی کون الشیء مطلوبا أمر نسبی یتوقف تعقله علی تعقل الطالب والمطلوب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 الشیء مطلوب العدم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مکروها مرغوبا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کاتصافه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تمثیل للاعتباری الوهمی وذلک مثل اتصاف السنة وکل ما هو علم بما یتخیل فیها من البیاض والإشراق واتصاف البدعة وکل ما هو جهل بما یتخیل فیها من السواد والإظلام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خالص من الثبوت خارج الأذهان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أن یکون واحدا ، والمراد بالواحد ما یعد فی العرف واحد إلا الذی لا جزء له أصلا ، وذلک کقولک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خده کالورد فی الحمرة فهذا واحد وإن اشتملت الحمرة علی مطلق اللونیة ومطلق القبض للبصر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 یعقوبی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المرکب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مرکبة من أمور مختلفة ، والمراد بالجمع ما فوق الواحد وذلک کالحقیقة الإنسانیة الواقعة وجه شبه فی 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کعمرو فی الإنسانیة فهی حقیقة مرکبة ترکیبا حقیقیّا من أمرین مختلقین ، وإنما کان الترکیب حقیقیّا ؛ لأن الجزأین صارا به شیئا واحدا فی الخارج فتأثیر هذا الترکیب فی تقریب المرکب من الواحد أحق وأقوی ، والغرض من الترکیب إفادة هذا المعنی فکان باسم الترکیب أحق وأولی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انتزعها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استحضرها العقل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عدة 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ملاحظة عدة أمور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وتلک الأمور لم یصر مجموعها حقیقة واحدة بخلاف أمور الترکیب الحقیقی ، وحاصله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المرکب ترکیبا اعتباریّا لا حقیقة له</w:t>
      </w:r>
    </w:p>
    <w:p>
      <w:pPr>
        <w:pStyle w:val="BookText"/>
        <w:rPr/>
      </w:pPr>
      <w:r>
        <w:rPr>
          <w:rFonts w:ascii="IRNazanin" w:hAnsi="IRNazanin" w:eastAsia="IRNazanin"/>
          <w:color w:val="111111"/>
          <w:sz w:val="28"/>
          <w:sz w:val="28"/>
          <w:szCs w:val="28"/>
          <w:rtl w:val="true"/>
          <w:lang w:bidi="fa-IR"/>
        </w:rPr>
        <w:t xml:space="preserve">عطف علی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واحد ، وإما بمنزلة الواحد ، والمراد بالتعدد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ینظر إلی عدة أمور ، ویقصد اشتراک الطرفین فی کل منها لیکون کل منها وجه شبه ، بخلاف المرکب المنزل منزلة الواحد ؛ فإنه لم یقصد اشتراک الطرفین فی کل من تلک الأمور ،</w:t>
      </w:r>
    </w:p>
    <w:p>
      <w:pPr>
        <w:pStyle w:val="BookText"/>
        <w:rPr/>
      </w:pPr>
      <w:r>
        <w:rPr>
          <w:rFonts w:ascii="IRNazanin" w:hAnsi="IRNazanin" w:eastAsia="IRNazanin"/>
          <w:color w:val="111111"/>
          <w:sz w:val="28"/>
          <w:sz w:val="28"/>
          <w:szCs w:val="28"/>
          <w:rtl w:val="true"/>
          <w:lang w:bidi="fa-IR"/>
        </w:rPr>
        <w:t xml:space="preserve">فی حد ذاته ، بل هو هیئة یلاحظها من اجتماع أمور بحیث لا یصح التشبیه إلا باعتبار تعلقها بمجموع الأجزاء کالهیئة المنتزعة فی قول الشاعر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کأنّ مثار النقع فوق رءوسنا</w:t>
      </w:r>
    </w:p>
    <w:p>
      <w:pPr>
        <w:pStyle w:val="BookText"/>
        <w:rPr/>
      </w:pPr>
      <w:r>
        <w:rPr>
          <w:rFonts w:ascii="IRNazanin" w:hAnsi="IRNazanin" w:eastAsia="IRNazanin"/>
          <w:color w:val="111111"/>
          <w:sz w:val="28"/>
          <w:sz w:val="28"/>
          <w:szCs w:val="28"/>
          <w:rtl w:val="true"/>
          <w:lang w:bidi="fa-IR"/>
        </w:rPr>
        <w:t xml:space="preserve">وأسیافنا لیل تهاوی کواکبه </w:t>
      </w:r>
      <w:r>
        <w:rPr>
          <w:rStyle w:val="FootnoteAnchor"/>
          <w:rtl w:val="true"/>
        </w:rPr>
        <w:footnoteReference w:id="19"/>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وجه الشبه علی ما یأتی هو الهیئة الحاصلة من هوی أجرام مشرقة علی وجه مخصوص فی جنب شیء مظلم ، فإن من المعلوم أنه یلتئم من المجموع حقیقة واحدة ، ولکن تلک الهیئة وإن اعتبر فیها متعدد ، لکنها کالشیء الواحد فی عدم استقلال کل جزء منها فی التشبیه ، ثم إن ما ذکره الشارح من التعمیم فی المرکب من متعدد هو ظاهر المصنف ویشعر به کلام المفتاح الذی هو أصل لهذا المتن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المطول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یشعر به کلام المفتاح من التعمیم فیه نظر ستعرفه ، وحاصله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المرکب ترکیبا حقیقیّا کالحقیقة الملتئمة من عدة أمور من قبیل الواحد لا من قبیل ما هو منزل منزلة الواحد ، فالأولی قصر المرکب من متعدد علی المرکب ترکیبا اعتباریّا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علی قوله إما واحد وإما بمنزلة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ظاهره أنه عطف علی مجموع الأمرین ؛ وذلک لأنهما بمنزلة شیء واحد ، فکأنه قیل وجه الشبه إما غیر متعدد وإما متعدد وغیر المتعدد صادق بالأمرین أعنی الواحد والمنزل منزلته ، فلما کان بمنزلة الشیء الواحد صح العطف علی مجموعهما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قرر شیخنا العدوی ، والذی فی المطول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قوله وإما متعدد عطف علی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بمنزلة الواحد ، وحینئذ تؤول تلک المنفصلة ذات الأجزاء الثلاثة إلی منفصلتین ذاتی جزئین ، لأن الحکم الانفصالی لا یمکن أن یتحقق إلا بین أمرین فکأنه قال وجه الشبه إما بواحد أو غیره ، وغیر الواحد إما بمنزلة الواحد أو متعدد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 </w:t>
      </w:r>
      <w:r>
        <w:rPr>
          <w:rStyle w:val="FootnoteAnchor"/>
          <w:rtl w:val="true"/>
        </w:rPr>
        <w:footnoteReference w:id="20"/>
      </w:r>
      <w:r>
        <w:rPr>
          <w:rFonts w:ascii="IRNazanin" w:hAnsi="IRNazanin" w:eastAsia="IRNazanin"/>
          <w:color w:val="111111"/>
          <w:sz w:val="28"/>
          <w:sz w:val="28"/>
          <w:szCs w:val="28"/>
          <w:rtl w:val="true"/>
          <w:lang w:bidi="fa-IR"/>
        </w:rPr>
        <w:t xml:space="preserve">أن ینظر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عدة 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اثنین فأکثر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لیکون کل منها وجه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إنما یکون إذا کان التشبیه فی أمور کثیرة لا یتقید</w:t>
      </w:r>
    </w:p>
    <w:p>
      <w:pPr>
        <w:pStyle w:val="BookText"/>
        <w:rPr/>
      </w:pPr>
      <w:r>
        <w:rPr>
          <w:rFonts w:ascii="IRNazanin" w:hAnsi="IRNazanin" w:eastAsia="IRNazanin"/>
          <w:color w:val="111111"/>
          <w:sz w:val="28"/>
          <w:sz w:val="28"/>
          <w:szCs w:val="28"/>
          <w:rtl w:val="true"/>
          <w:lang w:bidi="fa-IR"/>
        </w:rPr>
        <w:t xml:space="preserve">بل فی الهیئة المنتزعة ، أو فی الحقیقة الملتئمة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المتعدد أیضا حسی ، أو عقلی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بعضه حسی ، وبعضه عقلی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وجه الشبه سواء کان بتمامه حسیّا ، أو ببعضه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طرفاه حسیان لا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یجوز أن یکون کلاهما ، أو أحدهما عقلیّا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لامتناع أن یدرک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بعضها ببعض ، بل کل واحد منها منفرد بنفسه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بحیث لو حذف البعض واقتصر علی البعض لم یختل التشبیه کقولنا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الفاکهة مثل هذه الفاکهة فی شکلها ولونها وحلاوتها وطعمها وریحها ، وزید کعمرو فی علمه وحلمه وأدبه وإیمانه وشجاعته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فی الهیئة المنتزعة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مرکبا ترکیبا اعتباریّا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فی الحقیقة الملتئمة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إذا کان مرکبا ترکیبا حقیقیّا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کعمرو فی الإنسانیة ، فالذی قصد اشتراک الطرفین فیه الإنسانیة وهی حقیقة مرکبة من الحیوانیة والناطقیة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لمبتدأ محذوف کما قال الیعقوبی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کذلک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المذکور من الواحد وما هو بمنزلته فی التقسیم إلی حسیّ وعقلیّ ، وهذا هو الأنسب بما قبله ، وجعله فی الأطول صفة لمتعدد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علی ما تضمنه قوله کذلک ، والتقدیر المتعدد إما حسی کله أو مختلف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بعضه حسی وبعضه عقلی فهو مرتبط بالمتعدد ، وهذا یقتضی أن الاختلاف لا یکون فی القسمین السابقین ، مع أنه یتأتی فی الثانی وهو المرکب المنزل منزلة الواحد باعتبار الأجزاء التی انتزعت منها الهیئة إلا أن یقال لما کان وجه الشبه فی الثانی هو المجموع المرکب وهو إما حسیّ فقط أو عقلیّ فقط لم یلتفت إلی تقسیمه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فی العروس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ووجه الشبه الحسی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بتمامه حسیّا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واحدا أو مرکبا أو متعددا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ببعضه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کان بعضه حسیّا وذلک بأن کان متعددا مختلفا واحد منه حسی والآخر عقلی ، وفی کلامه تنبیه علی أن الحسی هنا مأخوذ بالمعنی الأعم من الحسی فیما قبل ؛ لأنه فیما قبل یقابل المختلف بخلافه هنا فإنه یشمل المختلف</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 یجوز أن یکون کلاهما أو أحدهما عقلیّا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کان وجه الشبه بتمامه حسیّا فظاهر ، لأن الحسی لا یقوم إلا بالحسی ، وأما إذا کان وجه الشبه متعددا</w:t>
      </w:r>
    </w:p>
    <w:p>
      <w:pPr>
        <w:pStyle w:val="BookText"/>
        <w:rPr/>
      </w:pPr>
      <w:r>
        <w:rPr>
          <w:rFonts w:ascii="IRNazanin" w:hAnsi="IRNazanin" w:eastAsia="IRNazanin"/>
          <w:color w:val="111111"/>
          <w:sz w:val="28"/>
          <w:sz w:val="28"/>
          <w:szCs w:val="28"/>
          <w:rtl w:val="true"/>
          <w:lang w:bidi="fa-IR"/>
        </w:rPr>
        <w:t>بالحس من غیر الحسی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وجه الشبه أمر مأخوذ من الطرفین ، موجود فیهما ، والموجود فی العقلی إنما یدرک بالعقل دون الحس ؛ إذ المدرک بالحس لا یکون إلا جسما ، أو قائما بالجسم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وجه الشبه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الحسی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لجواز أن یدرک بالعقل من الحسیّ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لجواز أن یکون طرفاه حسیین أو عقلیین ، أو أحدهما حسیّا والآخر عقلیّا ؛ </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مختلفا فلأنه لا بد من انتزاع کل واحد من ذلک المتعدد من الطرفین ، ویمتنع انتزاع الذی هو حسی من العقلی بخلاف وجه الشبه المرکب من الحسی والعقلی فإنه عقلی ، وإن کان بعض أجزائه حسیّا فیجوز أن یکون طرفاه أحدهما عقلیّا مرکبا من الحسی والعقلی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فتدبر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قاله عبد الحکیم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الظاهری کالسمع والبصر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الحسی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الطرف غیر الحسی وهو العقلی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وجه الشبه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الحسی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للابتداء متعلقة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تضمنه معنی یوجد فلذا عداه بمن 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لامتناع أن یوجد شیء من غیر الحسیات وهی العقلیات مدرکا بالحواس ولیست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بیانا لشیء ، وقد أشار لذلک الشارح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والوصف الموجود من وجه الشبه فی الطرف العقلی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إلا جسما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بناء علی قول أهل السنة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قائما بالجسم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قول الحکماء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الحواس لا تدرک الأجسام ، بل الأعراض القائمة بها فأوفی کلامه لتنویع الخلاف ، ثم إن الجسم عبارة عن الجوهر المرکب فیفید أن الجوهر المفرد لا یدرک بالحس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والعقلی من وجه الشبه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کان عقلیّا صرفا أو بعض أجزائه عقلیّا وبعضها حسیّا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حیث الطرفین ، أو فی العبارة مضاف محذوف والتقدیر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وطرف العقلی من وجه الشبه أعم من طرفه الحسی ، وإنما جعلنا العموم والخصوص فیهما باعتبار محلیهما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طرفیهما لا باعتبار ذاتیهما لتباینهما ، إذ لا یتصور تصادق بین حسی وعقلی ؛ لأن الوجه الحسی هو الذی لا یدرک أولا إلا بالحس والوجه العقلی هو الذی لا یدرک أوّلا إلا بالعقل ، ولیس المراد بالعقلی مطلق المدرک بالعقل ، إذ لو أرید ذلک لم تصح مقابلته بالحسی فی التقسیم ضرورة أن کل مدرک بالحس مدرک بالعقل ولا ینعکس فیکون العقلی علی هذا أعم فلا یقابله الحسی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عقلیین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صرفین</w:t>
      </w:r>
    </w:p>
    <w:p>
      <w:pPr>
        <w:pStyle w:val="BookText"/>
        <w:rPr/>
      </w:pPr>
      <w:r>
        <w:rPr>
          <w:rFonts w:ascii="IRNazanin" w:hAnsi="IRNazanin" w:eastAsia="IRNazanin"/>
          <w:color w:val="111111"/>
          <w:sz w:val="28"/>
          <w:sz w:val="28"/>
          <w:szCs w:val="28"/>
          <w:rtl w:val="true"/>
          <w:lang w:bidi="fa-IR"/>
        </w:rPr>
        <w:t xml:space="preserve">إذ لا امتناع فی قیام المعقول بالمحسوس ، وإدراک العقل من المحسوس شیئا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ولذلک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التشبیه بالوجه العقلی أعم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التشبیه بالوجه الحسی ؛ بمعنی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کل ما یصح فیه التشبیه بالوجه الحسی یصح بالوجه العقلی من غیر عکس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قیل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الشبه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مرکبین من المحسوس والمعقول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علة لقوله أعم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لجواز أن یدرک بالعقل شیء من الأمر الحسی کما یجوز أن یدرک بالعقل شیء من الأمر العقلی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إذ لا امتناع فی قیام المعقول بالمحسوس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اتصاف المحسوس بالمعقول کاتصاف الإنسان بالإیمان والعلم والجهل والشجاعة والکرم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 ذلک ، فالقیام علی جهة الاتصاف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وإدراک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علی قیام ، وإضافة الإدراک لما بعده من إضافة المصدر لفاعله ، وشیئا بعده مفعوله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ولذلک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لأجل ما قلناه من أن وجه الشبه إذا کان عقلیّا یکون أعم من وجه الشبه الحسی باعتبار الطرفین لجواز کون طرفی العقلی عقلیین دون الحسی</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علماء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التشبیه حال کونه کائنا بالوجه العقلی أعم من التشبیه حال کونه کائنا بالوجه الحسی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أشار بهذا إلی أن العموم باعتبار التحقق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کل طرفین یتحقق فیهما التشبیه بوجه حسی یتحقق فیهما بوجه عقلی ، ولیس کل طرفین یتحقق فیهما التشبیه بوجه عقلی یتحقق فیهما بوجه حسی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 ما یصح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موضع یصح فیه التشبیه بالوجه الحسی بأن یکون الطرفان حسیین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بالمعنی اللغوی ، وأما عکس ذلک عکسا منطقیّا فهو 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وارد علی قوله وکل منهما حسی أو عقلی ، وحاصل ما ذکره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قیاس مفصول النتائج مرکب من قیاسین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أولهما من الشکل الأول مؤلف من موجبتین کلیتین ینتج موجبة کلیة ، وثانیهما من الشکل الثانی مؤلف من موجبة کلیة صغری هی نتیجة القیاس الأول ، وسالبة کلیة کبری تنتج سالبة کلیة هی المطلوب وهی أنه لا شیء من وجه الشبه بحسی وهی مناقضة لما تقدم من أن وجه الشبه یکون حسیّا ، وتقریر السؤال أن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وجه شبه فهو مشترک فیه وکل مشترک فیه فهو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مشترک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ضرورة اشتراک الطرفین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ضرورة أن الجزئی یمتنع وقوع الشرکة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والحسی لیس بکلی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ضرورة أن کل حسی فهو موجود فی المادة ، حاضر عند المدرک ، ومثل هذا لا یکون إلا جزئیّا ضرورة ؛ فوجه الشبه لا یکون حسیّا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بکون وجه الشبه حسیّا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أفراده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جزئیاته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مدرکة بالحس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کالحمرة التی تدرک بالبصر جزئیاتها الحاصلة فی المواد ، فالحاصل أن وجه الشبه إما واحد ، أو مرکب ، أو متعدد ، وکل من الأوّلین إما حسی ، أو عقلی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کلیّ ینتج کل وجه شبه فهو کلی ، ثم تضم إلیها کبری القیاس الثانی وتقول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من الحسی بکلی ینتج ولا شیء من وجه الشبه بحسی وهو المطلوب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محکوم علیه بالاشتراک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ضرورة اشتراک الطرفین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الواقع فلم یلزم تعلیل الشیء بنفسه لاختلاف العلة والمعلول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دلیل للصغری ، والثانی دلیل للکبری فی القیاس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ضرورة أن کل حسی </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دلیل للکبری فی القیاس الثانی القائلة ولا شیء من الحسی بکلی وتقریر دلیلها الذی ذکره کل حسی فهو موجود فی المادة خاص عند المدرک ، وکل ما هو موجود فی المادة وخاص عند المدرک فهو جزئی ینتج کل حسی فهو جزئی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موجود فی المادة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الجزئیات المادیة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کل ما یدرک بإحدی الحواس موجود فی مادة معینة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جسم معین کالحمرة القائمة بالخد والقائمة بالورد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حاصله جواب بالتسلیم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سلمنا ما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أن وجه الشبه لا یکون حسیّا ولکن إطلاقنا علیه حسیّا تسامح نظرا لکون جزئیاته حسیة لا أنه فی ذاته حسی ، بل هو عقلی لکونه کلیّا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الحاصلة فی المواد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الأجسام المادیة المعینة کحمرة هذا الخد وهذا الورد فإنها مدرکة بالحس ، وأما الحمرة الکلیة من حیث هی حمرة فغیر مدرکة بالبصر ولا بغیره من الحواس ؛ لأن الماهیة من حیث هی أمر کلی معقول لا مدخل للحس فیه ، وإنما یدرک بالعقل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المعبر عنه فیما تقدم بالمنزل منزلة الواحد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من الأولین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الواحد والمرکب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w:t>
      </w:r>
    </w:p>
    <w:p>
      <w:pPr>
        <w:pStyle w:val="BookText"/>
        <w:rPr/>
      </w:pPr>
      <w:r>
        <w:rPr>
          <w:rFonts w:ascii="IRNazanin" w:hAnsi="IRNazanin" w:eastAsia="IRNazanin"/>
          <w:color w:val="111111"/>
          <w:sz w:val="28"/>
          <w:sz w:val="28"/>
          <w:szCs w:val="28"/>
          <w:rtl w:val="true"/>
          <w:lang w:bidi="fa-IR"/>
        </w:rPr>
        <w:t>والأخیر إما حسی ، أو عقلی ، أو مختلف ؛ تصیر سبعة ، والثلاثة العقلیة طرفاها إما حسیان ، أو عقلیان ، أو المشبه حسی والمشبه به عقلی ، أو بالعکس ؛ صارت ستة عشر قسما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الواحد الحسی کالحمرة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المبصرات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والخفاء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خفاء الصوت من المسموعات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وطیب الرائحة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المشمومات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ولذة الطعم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المذوقات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ولین الملمس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الملموسات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تشبیه الخد بالورد ، والصوت الضعیف بالهمس ، والنکهة بالعنبر ، والریق بالخمر ، والجلد الناعم بالحریر ، وفی کون الخفاء من المسموعات والطیب من المشمومات واللذة من المذوقات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 أو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فتصیر أربعة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المتعدد من وجه الشبه إما حسی بتمام جزئیاته أو عقلی بجمیع جزئیاته ، أو مختلف بعض جزئیاته حسی وبعضها عقلی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تصیر سبعة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حاصلة من مجموع الأربعة الأول والثلاثة الأخیرة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والثلاثة والعقلیة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الواحد العقلی والمرکب العقلی والمتعدد العقلی ، واحترز بالعقلیة عن الحسیة لوجوب کون الطرفین فیها حسیینو وعن المختلف أیضا ؛ لأنه یقتضی حسیة الطرف بالتمام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طرفاها إما حسیان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ضربت الثلاثة العقلیة فی أحوال الطرفین الأربعة صارت اثنی عشر ، ویضاف إلی ذلک الأربعة الباقیة من السبعة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وجه الشبه الواحد الحسی ، والمرکب الحسی ، والمتعدد الحسی ، والمتعدد المختلف بعضه حسی وبعضه عقلی ، وهذه الأربعة لا یکون طرفاها إلا حسیین کما تقدم فصار المجموع ستة عشر کما ذکر الشارح</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الواحد الحسی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الشبه الواحد الحسی وهذا شروع فی تمثیل الأقسام المذکورة ، وقد علمت أن الواحد الحسی لا یکون طرفاه إلا مفردین حسیین ، وحینئذ فمقتضاه أن یقتصر فی التمثیل له علی مثال واحد لکن المصنف مثّل له بأمثلة خمسة نظرا لتعدد الحواس وکونها خمسة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المبصرات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من الحمرة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حالة کونها من المبصرات وکذا یقال فی نظائره الآتیة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تشبیهات مرت بینّها الشارح بقوله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تشبیه الخد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 فیقال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خده کالورد فی الحمرة وصوت زید کالهمس</w:t>
      </w:r>
    </w:p>
    <w:p>
      <w:pPr>
        <w:pStyle w:val="BookText"/>
        <w:rPr/>
      </w:pPr>
      <w:r>
        <w:rPr>
          <w:rFonts w:ascii="IRNazanin" w:hAnsi="IRNazanin" w:eastAsia="IRNazanin"/>
          <w:color w:val="111111"/>
          <w:sz w:val="28"/>
          <w:sz w:val="28"/>
          <w:szCs w:val="28"/>
          <w:rtl w:val="true"/>
          <w:lang w:bidi="fa-IR"/>
        </w:rPr>
        <w:t>تسامح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العقلی کالعراء عن الفائدة ، والجرأة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وزن الجرعة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الشجاعة ، وقد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جرؤ جراءة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الدلالة علی طریق یوصل إلی المطلوب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الخفاء ونکهته کالعنبر فی طیب الرائحة وریقه کالخمرة فی لذة الطعم وجلده کالحریر فی لین الملمس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تسامح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الخفاء والطیب واللذة أمور عقلیة غیر مدرکة بالحواس ، وإنما المدرک بالسمع الصوت الخفیّ لا الخفاء وبالشم رائحة الطیب لا الطیب وبالذوق طعم الخمر لا لذته ، فقد أثبت ما للموصوف للصفة أو عبّر باسم اللازم عن الملزوم ، فأطلق الخفاء وأراد الصوت الخفی ، وطیب الرائحة وأراد الرائحة الطیبة ، وبلذة الطعم عن الطعم اللذیذ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والواحد العقلی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ووجه الشبه الواحد العقلی وتحته أربعة ؛ لأن طرفیه إما حسیان أو عقلیان أو المشبه به حسی والمشبه عقلی أو عکسه ؛ فلذا مثل له المصنف بأمثلة أربعة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کالعراء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بالمد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وزن الجرعة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الجیم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کحسوة وزنا ومعنی وهو ملء الفم من الماء ، والجرأة مصدر جرؤّ کظرف ، ویقال فی مصدره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جراءة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بالمد وفتح الجیم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قال الشارح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ککراهة ، ویقال فیه أیضا جرائیة ککراهیة ، ویقال فیه أیضا جرة ککرة ، وأما جراءة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الجیم والمد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لحن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الشجاعة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الجرأة بالشجاعة مبنیّ علی اصطلاح اللغویین من ترادفهما ، وأن اقتحام المهالک سواء کان صادرا عن رویّة أو 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جرأة وشجاعة ، وهذا خلاف اصطلاح الحکماء من أن الجرأة أعم من الشجاعة ؛ لأن الاقتحام المذکور إن کان عن رویّة فهو شجاعة ، وأما الجرأة فهی اقتحام المهالک مطلقا ، واعلم أن الشجاعة کما تطلق علی الملکة کما تقدم تطلق علی آثارها من اقتحام المهالک ، وحینئذ فلا اعتراض ، وإنما عبر المصنف بالجرأة دون الشجاعة مع اشتهار جعلها وجه شبه فی تشبیه الإنسان بالأسد لأجل صحة المثال علی کل من اصطلاح الحکماء واللغویین ولو عبر بالشجاعة لورد علیه أن المثال إنما یصح علی مذهب اللغویین لا علی مذهب الحکماء لاختصاص الشجاعة بالعقلاء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تأمل</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عبد الحکیم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فسر الهدایة علی مذهب الاعتزال متابعة للسکاکی ولأنه الأنسب فی تشبیه العلم بالنور فی کون کلّ منهما موصلا إلی شیء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واستطابة النفس فی تشبیه وجود الشیء العدیم النفع بعدمه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طرفاه عقلیان ؛ إذ الوجود والعدم من الأمور العقلیة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الشجاع بالأسد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طرفاه حسیان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بالنور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المشبه عقلی ، والمشبه به حسی ، فبالعلم یوصل إلی المطلوب ، ویفرق بین الحق والباطل ، کما أن بالنور یدرک المطلوب ، ویفصل بین الأشیاء ، فوجه الشبه بینهما الهدایة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العطر بخلق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المشبه حسی ، والمشبه به عقلی ، ولا یخفی ما فی الکلام من اللف والنشر ، وما فی وحدة بعض الأمثلة من التسامح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واستطابة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مضاف للفاعل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استطاب الشیء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وجده طیبا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بالظرف المتقدم الواقع خبرا عن الواحد العقلی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العدیم النفع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لا نفع له یعنی ولا ضرر کرجل هرم ، أو لا عقل له فیقال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هذا کعدمه فی العراء عن الفائدة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الشیخ 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العدیم بمعنی فاعل فهو من عدم ککرم بمعنی انعدم ، والانعدام لحن لم یثبت فی اللغة والمتکلمون یستعملونه مع عدم ثبوته وإن کان بمعنی مفعول فهو من عدمه کعلمه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بتشبیه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طرفاه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تشبیه طرفاه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 وکذا یقال فی نظائره الآتیة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الوجود والعدم من الأمور العقلیة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کان العدم عاریا عن الفائدة أم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وتشبیه الرجل الشجاع بالأسد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کالأسد فی الجرأة</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وتشبیه العلم بالنور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 کالنور فی الهدایة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فبالعلم یوصل إلی المطلوب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السلامة فی الدنیا والآخرة ؛ وذلک لأنه یدل علی الحق ویفرق بینه وبین الباطل ، فإذا اتبع الحق وصل إلی المطلوب الذی هو السلامة المذکورة فقد صدق علی العلم أنه یدل علی الطریق الموصلة للمطلوب وکذلک النور یفرق ویمیز بین طریقی السلامة والهلاک ، فإذا سلک الطریق الأول حصل المطلوب الذی هو السلامة فقد ظهر أن کلّا من العلم والنور یدل علی الطریق الموصلة للمطلوب وتلک الدلالة هی الهدایة کما 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یفرق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وتشبیه العطر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العطر کخلق شخص کریم فی استطابة</w:t>
      </w:r>
    </w:p>
    <w:p>
      <w:pPr>
        <w:pStyle w:val="BookText"/>
        <w:rPr/>
      </w:pPr>
      <w:r>
        <w:rPr>
          <w:rFonts w:ascii="IRNazanin" w:hAnsi="IRNazanin" w:eastAsia="IRNazanin"/>
          <w:color w:val="111111"/>
          <w:sz w:val="28"/>
          <w:sz w:val="28"/>
          <w:szCs w:val="28"/>
          <w:rtl w:val="true"/>
          <w:lang w:bidi="fa-IR"/>
        </w:rPr>
        <w:t xml:space="preserve">کالعراء عن الفائدة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والمرکب الحسی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وجه الشبه طرفاه إما مفردان ، أو مرکبان ، أو أحدهما مفرد والآخر مرکب ، ومعنی الترکیب هاهنا أن تقصد إلی عدة أشیاء مختلفة فتترع منها هیئة وتجعلها مشبها أو مشبها بها ؛ ولهذا صرح صاحب المفتاح فی تشبیه المرکب بالمرکب بأن کلّا من المشبه والمشبه به هیئة منتزعة ، وکذا المراد بترکیب وجه الشبه أن تعمد إلی عدة أوصاف لشیء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النفس لکلّ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میلها لکلّ أو عدّها لکلّ منهما طیبا بالتشدید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کالعراء عن الفائدة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واستطابة النفس وذلک لما فیها من شائبة الترکیب لتقیید الأول بالظرف والثانی بالمضاف إلیه وفی دعوی الشارح التسامح نظر ؛ لأن المراد بالواحد ما لیس هیئة منتزعة من عدة أمور ولا أمورا کل واحد منها وجه شبه لا ما لیس فیه ترکیب أصلا ، وحینئذ فالتقیید بأمر لا یقتضی الترکیب ولا یخرج المقید عن کونه شیئا واحدا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فی السیرامی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والمرکب الحسی من وجه الشبه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علمت مما سبق أن وجه الشبه متی کان حسیّا سواء کان واحدا أو مرکبا أو متعددا لا یکون طرفاه إلا حسیین ، فلذا قسم الشارح الطرفین هنا إلی المفرد والمرکب ، ولم یقسمهما إلی الحسی والعقلی ، إذ لا یکونان إلا حسیین کما تقدم ولم یتعرض الشارح لهذا التقسیم فی وجه الشبه الواحد الحسی لکون الطرفین المرکبین لا یتأتیان فیه وکذلک المفرد والمرکب ؛ وذلک لأن ترکیب الطرفین هو أن یقصد إلی متعددین فینتزع منهما هیئتین ، ثم یقصد اشتراک الهیئتین فی هیئة تعمّهما ، وإنما یکون ذلک إذا کان وجه الشبه مرکبا لیمکن انتزاع الهیئة التی تعمّهما منه بقی شیء آخر وهو أن تقسیم وجه الشبه إلی واحد ومرکب یتوقف علی تقسیم الطرفین إلی مفردین ومرکّبین ومختلفین ، وسیأتی ذلک فی کلام المصنف فهلّا قدّمه علی الکلام علی وجه الشبه وتقسیمه وذکره عند تقسیم الطرفین إلی حسیین وعقلیین ومختلفین خصوصا وفی ذلک جمع یشمل تقسیمات الطرفین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تأمل</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الطرفین إذا کان وجه الشبه مرکبا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تقصد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فالمراد به هنا أحد مسمی ما هو بمنزلة المفرد وهو الذی ترکیبه اعتباری ، والحاصل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فتنتزع منها هیئة ، ولیس المراد بالمرکب هاهنا ما یکون حقیقة مرکبة من أجزاء مختلفة ؛ بدلیل أنهم یجعلون المشبه والمشبه به فی قولنا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کالأسد مفردین لا مرکبین ، ووجه الشبه فی قولنا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کعمرو فی الإنسانیة واحدا ، لا منزلا منزلة الواحد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فالمرکب الحسی فیما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التشبیه الذی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طرفاه مفردان کما فی 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 المراد بالمرکب 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تقسیم الطرفین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أخص منه فیما سبق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الترکیب فی وجه الشبه ؛ لأنه فیما سبق المراد به ما کان حقیقة ملتئمة وما کان هیئة والمراد هنا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فتنتزع منها هیئة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لا وجود لها خارجا ، وحینئذ فمعنی کون الطرفین اللذین هما الهیئتان محسوسین أن تکون الهیئة منتزعة من أمور محسوسة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لأجل أن المراد بالترکیب ما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تعمد إلی عدة أوصاف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للمراد بترکیب وجه الشبه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المراد بالمرکب هاهنا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الطرفین ووجه الشبه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یکون حقیقة مرکبة من أجزاء 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کحقیقة زید الحسیة وهی ذاته فإنها مرکبة من أجزاء مختلفة وهی أعضاؤه ، أو عقلیة وهی ماهیته فإنها مرکبة من أجزاء مختلفة وهی الحیوانیة والناطقیة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مفردین لا مرکبین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زیدا فیه حیوانیة وناطقیة وتشخص والأسد فیه الحیوانیة والافتراس ، فلو أرید بالمرکب ما یکون حقیقة مرکبة من أجزاء مختلفة ما ساغ جعل هذین مفردین</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منزلا منزلة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کانت الإنسانیة مرکبة من أمور مختلفة ، وبما ذکره الشارح هنا من أن المرکب سواء کان طرفا أو وجه شبه لا یکون إلا هیئة منتزعة لا حقیقة مرکبة من أجزاء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تعلم أن جعل الشارح سابقا عند قول المصنف أو منزلا منزلة الواحد الحقیقة الملتئمة من أمور مختلفة من قبیل المرکب المنزل منزلة الواحد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نظر کما نبهنا علیه سابقا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کوجه الشبه الذی فی قول أحیحة بن الجلّاح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الهمزة وبحاءین مهملتین مفتوحتین بینهما یاء ساکنة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الجیم وتشدید اللام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البیت لأبی قیس بن الأسلت</w:t>
      </w:r>
    </w:p>
    <w:p>
      <w:pPr>
        <w:pStyle w:val="BookText"/>
        <w:rPr/>
      </w:pPr>
      <w:r>
        <w:rPr>
          <w:rFonts w:ascii="Amiri" w:hAnsi="Amiri" w:eastAsia="Amiri" w:cs="Amiri"/>
          <w:color w:val="111111"/>
          <w:sz w:val="28"/>
          <w:sz w:val="28"/>
          <w:szCs w:val="28"/>
          <w:rtl w:val="true"/>
          <w:lang w:bidi="ar-SA"/>
        </w:rPr>
        <w:t>وقد لاح فی الصّبح الثّریّا کما تری</w:t>
      </w:r>
    </w:p>
    <w:p>
      <w:pPr>
        <w:pStyle w:val="BookText"/>
        <w:rPr/>
      </w:pPr>
      <w:r>
        <w:rPr>
          <w:rFonts w:ascii="Amiri" w:hAnsi="Amiri" w:eastAsia="Amiri" w:cs="Amiri"/>
          <w:color w:val="111111"/>
          <w:sz w:val="28"/>
          <w:sz w:val="28"/>
          <w:szCs w:val="28"/>
          <w:rtl w:val="true"/>
          <w:lang w:bidi="ar-SA"/>
        </w:rPr>
        <w:t xml:space="preserve">کعنقود ملّاحیّة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بضم المیم ، وتشدید اللام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عنب أبیض فی حبه طول ؛ وتخفیف اللام أکثر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نوّرا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تفتح نوره</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لجملة أنجم مجتمعة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 لتشبیه مضمون 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بمضمون 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تشبیه مفرد بمفرد ولا فعل یتعلق به الجارّ هنا کما نص علیه الرضی ، والمعنی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الثریا الشبیهة بعنقود الملّاحیة لاحت فی الصبح کما تری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لاحت علی حالة شبیهة بالحالة التی تراها علیها بقطع النظر عن صغرها أو کبرها ، ویصح جعل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من الثریا أو صفة لها والکاف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ظهر فی الصبح الثریا حالة کونها کائنة علی الحالة التی تراها علیها کعنقود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 ، فهو یشیر إلی أن التشبیه بحسب الرؤیة لا بحسب الحقیقة ؛ لأنها فی نفس الأمر کواکب کبار ، ویصح جعل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صفة لمصدر محذوف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ظهرت الثریا ظهورا مثل ما تراه من المرئیّ المحسوس حالة کونها مماثلة لعنقود الملّاحیة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کعنقود ملاحیة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الإضافة بیانیة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حبه 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المراد بحبه بذره ، بل المراد بحبه وحداته کما یدل له قول القاموس الملّاحیة عنب أبیض طویل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وتخفیف اللام 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کانت الروایة فی البیت التشدید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قتیبه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أعلم هل التشدید فیه ضرورة أو لغة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نوّرا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حالة کون العنقود حین نور ، وفی هذا تنبیه علی أن المقصود تشبیه الثریا بالعنب فی حال صغره ؛ لأنه فی حال تفتح نوره یکون صغیرا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قرر بعضهم ، وفیه أنه حین تفتح نوره یکون أخضر لا أبیض فیلزم إلغاء البیاض فی التشبیه ، وقد اعتبره الشاعر ، وأیضا یکون صغیرا جدّا کالکزبرة أو الحمص وهو أصغر فی المرأی بالنسبة للأنجم ، ولذا قرر شیخنا العدوی أن المراد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 نوّر حین قارب الانتفاع به لا حقیقته کما یتبادر من الکلام وعبر عن ذلک المراد بنوّر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تفتح نوره ؛ لأن انفتاح النور یحصل معه ویلابسه الانتفاع فی الجملة والنور الزهر ونور العنب أبیض مستدیر خلافا لمن وهم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نور 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الهیئة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لما کما فی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الحاصلة من تقارن الصور البیض المستدیرة الصغار المقادیر فی المرأی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کانت کبارا فی الواقع حال کونها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الکیفیة المخصوصة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مجتمعة اجتماع التضامّ ، والتلاصق ،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الواقعة علی وجه الشبه ، فالهیئة المذکورة هی وجه الشبه المرکب الحسی لانتزاع تلک الهیئة من محسوس وهذه الهیئة قائمة بطرفین مفردین کما یأتی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المتحققة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الیعقوبی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وفسرنا الحاصلة بالمتحققة إشارة إلی أن حقیقة الهیئة متحققة خارجا بالتقارن کتحقق الأعم بالأخص وأنها نفس ذلک التقارن ، ویحتمل أن یحمل الکلام علی ظاهره من کون التقارن سببا لحصول هیئة أخری وهی کون تلک الأجرام متقارنة علی الوجه المخصوص علی قاعدة حصول الحال لموجبها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تقارن الصور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ابتدائیة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الحاصلة حصولا ناشئا من الصور المتقارنة فهو من إضافة الصفة إلی الموصوف ، والمراد بالصور المتقارنة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 النجوم فی الثریا وصور حبات العنب فی العنقود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القائم بها مطلق البیاض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الصفاء الذی لا یشوبه حمرة ولا سواد وإن کان بیاض النجوم فی المرأی أشد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المستدیرة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أن هذا یخالف ما مر من أن العنب الملاحی فیه طول ، وأجیب بأن الطول یحدث فیه بعد طیبه ، وأما فی حال صغره فهو مستدیر والتشبیه به فی حال صغره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مقاربة الانتفاع به لا فی حال کبره بدلیل قوله حین نوّر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الصغار المقادیر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مقادیرها صغیرة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فی التقارن والبیض والمستدیرة والصغار ؛ لأنه لا تقارن فی الحقیقة ، ولأنه لا لون للفلکیات أو لا نعلم لونها ولا نعلم استدارتها وهی فی الواقع کبار فما أشعر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 الشارح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أنه قید فی قوله الصغار فقط فهو قصور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قاله العصام فی الأطول</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الصور کائنة علی الکیفیة المخصوصة ، وأشار الشارح بهذا إلی أن قوله علی الکیفیة المخصوصة حال من الصور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مجتمعة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منضمة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المقدار المخصوص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الطول والعرض فقد نظر إلی عدة أشیاء ، وقصد إلی هیئة حاصلة منها ، والطرفان مفردان ؛ لأن المشبه هو الثریا ، والمشبه به هو العنقود ؛ مقیدا بکونه عنقود الملاحیة فی حال إخراج النور ، والتقیید لا ینافی الإفراد ، کما سیجیء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للکیفیة المخصوصة وعطف التلاصق علی ما قبله عطف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شدیدة الافتراق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تلک الصور متقاربة مجتمعة اجتماعا متوسطا بین التلاصق وشدة الافتراق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منضمة إلی المقدار المخصوص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کون تلک الکیفیة السابقة منضمة إلی مقدار کل منهما القائم بمجموعه من الطول والعرض ، ولا یقال لا حاجة لهذا مع قوله أولا الصغار المقادیر ؛ لأن ذلک باعتبار کل حبة وکل نجمة ، والمراد هنا المقدار القائم بالمجموع ، وأشار الشارح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منضمة إلی تقدیر متعلق الجار والمجرور ، ولک أن تجعل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کون تلک الکیفیة مصاحبة للمقدار المخصوص ولا یحتاج حینئذ لتقدیر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منضمة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لفهم الانضمام من المصاحبة ، وهذا أعنی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المقدار المخصوص تصریح بما علم التزاما ؛ لأن الکیفیة من لوازمها مصاحبتها للمقدار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تأمل</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یلزم علی جعل قوله إلی المقدار حالا من الکیفیة مجیء الحال من الحال ؛ لأن الکیفیة فی الجملة الظرفیة مفعول بالواسطة فصح مجیء الحال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قاله العصام ، وما اقتضاه کلامه من أن الحال لا تأتی من الحال صحیح کما هو مصرح به فی متن الکافیة ، وکذلک التمییز والمفعول المطلق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وجه هذا التشبیه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عدة 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الصفات القائمة بالثریّا والعنقود من التقارن والاستدارة والصغر وإن کان ذلک بحسب المرأی والکیفیة المخصوصة والمقدار المخصوص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والطرفان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المشبه والمشبه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أن المشبه مقید بکونه فی الصبح ، فقوله بعد والتقیید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کل من المشبه والمشبه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ینافی الأفراد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المراد بالمفرد هنا ما لیس هیئة منتزعة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والمرکب الحسی فی التشبیه الذی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طرفاه مرکبان کما فی قول بشار</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کأنّ مثار النقع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أثار الغبار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فوق رءوسنا وأسیافنا لیل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متعدد فیصدق حتی علی مجموع المقید والقید خلافا لما یفهم من الشارح ، وأتی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والتقیید لا ینافی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دفعا لما یتوهم من أن المشبه به هو عنقود الملّاحیة حین کان کذا فهو مرکب لا 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والمرکب الحسی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ووجه الشبه المرکب الحسی فی التشبیه الذی طرفاه مرکبان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قول بشار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کوجه الشبه الذی فی قول بشار بن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مثار النقع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مفعول من أثار الغبار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هیجه وحرکه ، والنقع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الغبار ، والإضافة من إضافة الصفة للموصوف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 الغبار المثار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المهیج والمحرک من أسفل لأعلی بحوافر الخیل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 رءوسنا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المنعقد فوق رءوسنا ، وأنشد ابن جنی فی مجموعه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 رءوسهم وأسیافنا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وکذلک أنشده الخفاجی فی سر الفصاحة ، وابن رشیق فی العمدة ، وهذه الروایة أحسن من جهة المعنی ؛ لأن السیوف ساقطة علی رءوسهم فلا بد أن یکون النقع علی رءوسهم لیحصل التشبیه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فی عروس الأفراح ، وفی الأطول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مثار النقع اسم مفعول وإضافته لما بعده بیانیة ولو جعل کأن للتشبیه لم یکن المحذوف من أرکان التشبیه إلا الوجه ، وإن جعل للظن کانت أداة التشبیه أیضا محذوفة ویکون کقولهم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أظن زیدا أسدا فیکون أبلغ ، وهکذا کل تشبیه مشتمل علی کلمة کأن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وأسیافنا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الواو بمعنی مع فأسیافنا مفعول معه والعامل فیه مثار ؛ لأن فیه معنی الفعل وحروفه ولم تجعله منصوبا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 عطفا علی اسمها وهو مثار لئلا یتوهم أنهما تشبیهان مستقلّان کل منهما تشبیه مفرد بمفرد ، وأن 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 النقع المثار لیل وکأن أسیافنا کواکبه ، وهذا لا یصح الحمل علیه لما صرحوا به من أنه متی أمکن حمل التشبیه علی المرکب فلا یعدل عنه إلی الحمل علی المفرد ؛ لأنه تفوت معه الدقة الترکیبیة المرعیة فی وجه الشبه ، ولأن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تهاوی کواکبه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 للیل ؛ لأنه صفة له فتکون الکواکب</w:t>
      </w:r>
    </w:p>
    <w:p>
      <w:pPr>
        <w:pStyle w:val="BookText"/>
        <w:rPr/>
      </w:pPr>
      <w:r>
        <w:rPr>
          <w:rFonts w:ascii="IRNazanin" w:hAnsi="IRNazanin" w:eastAsia="IRNazanin"/>
          <w:color w:val="111111"/>
          <w:sz w:val="28"/>
          <w:sz w:val="28"/>
          <w:szCs w:val="28"/>
          <w:rtl w:val="true"/>
          <w:lang w:bidi="fa-IR"/>
        </w:rPr>
        <w:t>تهاوی کواکبه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یتساقط بعضها إثر بعض ، والأصل تتهاوی ؛ حذفت إحدی التاءین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الهیئة الحاصلة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الهاء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أجرام مشرقة</w:t>
      </w:r>
    </w:p>
    <w:p>
      <w:pPr>
        <w:pStyle w:val="BookText"/>
        <w:rPr/>
      </w:pPr>
      <w:r>
        <w:rPr>
          <w:rFonts w:ascii="IRNazanin" w:hAnsi="IRNazanin" w:eastAsia="IRNazanin"/>
          <w:color w:val="111111"/>
          <w:sz w:val="28"/>
          <w:sz w:val="28"/>
          <w:szCs w:val="28"/>
          <w:rtl w:val="true"/>
          <w:lang w:bidi="fa-IR"/>
        </w:rPr>
        <w:t xml:space="preserve">مذکورة علی سبیل التبع غیر مستقلة فی التشبیه باعتبار الصناعة قطعا فیکون مقابلها الذی یتوهم کونه مشبها به تبعا لغیره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تهاوی کواکبه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طائفة بعد طائفة لا واحدا بعد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قاله فی الأطول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حذفت إحدی التاءین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وهل المحذوف الأولی أو الثانیة خلاف وإنما لم یجعله فعلا ماضیا مذکرا لإسناده للاسم الظاهر المجازیّ التأنیث لما یلزم علیه من الإخلال بکثیر من اللطائف والأحوال التی قصدها الشاعر من العلو تارة والسفل 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 ذلک مما قاله الشاعر ، وتوضیح ذلک أن صیغة المضارع تدل علی الاستمرار التجددیّ والتجدد الاستمراریّ یدل علی کثرة الحرکات والتساقط فی جهات کثیرة من العلو والسفل والیمین والیسار والتدخل والتلاقی ، فیکون مشعرا باللطائف المشار لها بقول الشارح وهی تعلو وترسب بخلاف الماضی ، فإنه یدل علی وقوع التساقط مرة فی الزمان الماضی ، ولا یشعر بکونه فی الجهات کثیرة فیکون مخلّا بتلک اللطائف وإن کان صحیحا أیضا ، لأن التهاوی یشعر بتعددها وسقوط بعضها إثر بعض فیؤخذ منها هیئة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محصل ما فی المطول من توجیه عدم جعل الفعل ماضیا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الأطول توجیه آخر وحاصله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 تهاوی کواکبه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یفید وصف اللیل بالخلوّ عن الکواکب ، فیلزم تشبیه مثار النقع والسیوف باللیل الخالی عن الکواکب بخلاف لیل تتهاوی کواکبه فإنه یفید وصفه بکونه ذا کواکب تسقط بالتدریج وهذا هو المطابق لوجود اللیل والمناسب للمشبه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الهیئة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لما فی قوله کما فی قول بشار الواقعة علی وجه الشبه</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الهاء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وکسر الواو وتشدید الیاء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سقوط ، وأما الهوی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فمعناه الصعود کما فی الأساس ، وفی القاموس کل من الفتح والضم للسقوط أو بالضم للسقوط وبالفتح للصعود ، فعلی کلامه المناسب 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الهاء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أجرام مشرقة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السیوف والنجوم فإن کلّا منهما مشرق بالبیاض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مستطیلة متناسبة المقدار متفرقة فی جوانب شیء مظلم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فوجه الشبه مرکب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الطرفان ؛ لأنه لم یقصد تشبیه اللیل بالنقع ، والکواکب بالسیوف ، بل عمد إلی تشبیه هیئة السیوف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العصام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تعورف إطلاق الجرم علی الجسم العلوی کما تعورف إطلاقه علی السفلی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مستطیلة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الاستطالة ظاهرة فی السیوف ، وکذلک الکواکب فإنها تستطیل أشکالها عند التهاوی وإن کانت قبل التهاوی تکون علی الاستدارة فی المرأی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متناسبة المقدار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بالنظر للمشبه وحده والمشبه به وحده ، فالسیوف متناسبة المقدار فیما بینها ، وکذلک النجوم فیما بینها ، وأما تناسب طول النجوم مع طول السیوف أو العرض مع العرض فمبنیّ علی التساهل ؛ لأن الطول فی النجوم أکثر منه فی السیوف فیما یظهر ویکفی فی التشبیه المتناسب فی الجملة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جوانب شیء مظلم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السیوف ففی ظلمة الغبار ، وأما الکواکب ففی ظلمة اللیل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رأیت وعلمت من کلام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الطرفان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بیّن المصنف وجه کون وجه الشبه فی البیت مرکبا ولم یبیّن وجه کون الطرفین فیه مرکبین تعرّض الشارح لبیان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لم یقصد تشبیه اللیل بالنقع والکواکب بالسیوف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قلب وکان من حق العبارة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لم یقصد تشبیه النقع باللیل والسیوف بالکواکب ؛ وذلک لأنه علی تقدیر أن یکون التشبیه فی البیت من تشبیه المفرد بالمفرد یکون النقع مشبها واللیل مشبها به ، وکذلک تکون السیوف مشبهة والکواکب مشبها بها ، ویمکن الجواب عن الشارح بجعل الباء فی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بالنقع ، وفی قوله بالسیوف بمعنی مع</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بابه ضرب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تشبیه هیئة السیوف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إلی تشبیه هیئة النقع والسیوف فیه وقد سلت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 لأن المشبه الهیئة المنتزعة من النقع والسیوف الموصوفة بتلک الأوصاف ، والمشبه به الهیئة المنتزعة من اللیل والنجوم الموصوفة بما ذکره لا أن التشبیه بین هیئة السیوف وهیئة النجوم من غیر اعتبار النقع واللیل ؛ لأن صریح البیت خلافه ، ویمکن الجواب بأن المراد عمد إلی تشبیه الهیئة المشتملة علی السیوف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 ،</w:t>
      </w:r>
    </w:p>
    <w:p>
      <w:pPr>
        <w:pStyle w:val="BookText"/>
        <w:rPr/>
      </w:pPr>
      <w:r>
        <w:rPr>
          <w:rFonts w:ascii="IRNazanin" w:hAnsi="IRNazanin" w:eastAsia="IRNazanin"/>
          <w:color w:val="111111"/>
          <w:sz w:val="28"/>
          <w:sz w:val="28"/>
          <w:szCs w:val="28"/>
          <w:rtl w:val="true"/>
          <w:lang w:bidi="fa-IR"/>
        </w:rPr>
        <w:t xml:space="preserve">وقد سلت من أغمادها وهی تعلو وترسب وتجئ وتذهب وتضطرب اضطرابا شدیدا ، وتتحرک بسرعة إلی جهات مختلفة وعلی أحوال تنقسم بین الاعوجاج والاستقامة ، والارتفاع والانخفاض مع التلاقی والتداخل والتصادم والتلاحق ، وکذا فی جانب المشبه به فإن للکواکب فی تهاویها تواقعا ، وتداخلا ، واستطالة لأشکالها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وکذا فی جانب المشبه به فإن للکواکب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اشتملت علیها هیئة المشبه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سلت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أغمادها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غمد وهو غلاف السیف بکسر الغین المعجمة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تعلو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ترتفع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تنزل وتتسفل من رسب الشیء فی الماء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سفل وجعله من رسب السیف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مضی فی الضرب لا یلائم قوله تعلو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الفنری ، وإنما ذکر العلو لکون الرسوب مبتدءا منه وإلا فلیس فی تهاوی النجوم استعلاء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قاله یس</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وتجیء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العلو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العلو فهو راجع لما قبله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وتضطرب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العلو والنزول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أحوال تنقسم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وتنقسم تلک الحرکة علی أحوال دائرة 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لا تخرج عن تلک الأحوال الثمانیة التی بیّنها بقوله بین الاعوجاج ، والمراد بالاعوجاج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الذهاب یمنة ویسرة وخلفا ، والمراد بالاستقامة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الذهاب أمام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التلاقی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یقابلها من الجهة الأخری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والتداخل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تعاکس الحرکتین بذهاب کل منهما إلی جهة ابتداء الأخری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والتصادم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التلاقی وکذلک التلاحق بمعنی التتابع کتتابع سیفین فی ذهابهما لمضروب واحد ، فقد ظهر لک ما فی عبارة الشارح من التداخل باعتبار العلو والانخفاض والذهاب والمجیء ، وکذا فی التداخل والتلاقی والتصادم والتلاحق ، والغرض المبالغة فی الجامع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فی جانب المشبه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 ما ذکر یقال فی جانب المشبه به فی الجملة ؛ فإن للکواکب فی تهاویها فی اللیل تواقعا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تدافعا وتداخلا واستطالة لأشکالها عند السقوط ، فانتزع من اللیل والکواکب التی علی هذه الصفات هیئة وشبه بها ، وإنما قلنا فی الجملة ؛ لأنه قد اعتبر فی جانب المشبه الارتفاع وهو لا یأتی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المرکب الحسی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طرفاه مختلفان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مفرد ، والآخر مرکب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مر فی تشبیه الشقیق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بأعلام یاقوت نشرن علی رماح من زبرجد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الهیئة الحاصلة من نشر أجرام حمر مبسوطة علی رؤوس أجرام خضر مستطیلة ، فالمشبه مفرد ، وهو الشقیق ، والمشبه به مرکب وهو ظاهر ، وعکسه تشبیه نهار مشمس شابه زهر الربا بلیل مقمر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سیجیء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بدیع المرکب الحسی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الشبه الذی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یجیء فی الهیئات</w:t>
      </w:r>
    </w:p>
    <w:p>
      <w:pPr>
        <w:pStyle w:val="BookText"/>
        <w:rPr/>
      </w:pPr>
      <w:r>
        <w:rPr>
          <w:rFonts w:ascii="IRNazanin" w:hAnsi="IRNazanin" w:eastAsia="IRNazanin"/>
          <w:color w:val="111111"/>
          <w:sz w:val="28"/>
          <w:sz w:val="28"/>
          <w:szCs w:val="28"/>
          <w:rtl w:val="true"/>
          <w:lang w:bidi="fa-IR"/>
        </w:rPr>
        <w:t xml:space="preserve">فی جانب المشبه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والمرکب الحسی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ووجه الشبه المرکب الحسی فی التشبیه الذی طرفاه مختلفان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کوجه الشبه الذی 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ضمن تشبیه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وإنما قدرنا ضمن ؛ لأن الوجه لم یذکر فی المتن سابقا فی هذا التشبیه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الهیئة الحاصلة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لوجه الشبه الذی مر فی ضمن التشبیه المذکور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مبسوطة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فیها اتساع فهو غیر المنشور مع عدم الاتساع کالخیط ، فلذا ذکر قوله مبسوطة مع قوله نشر أجرام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 یس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فالمشبه مفرد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محمر الشقیق ؛ لأنه اسم لمسمّی واحد وأجزاؤه التی اعتبر اجتماعها کالید من 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والمشبه به 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القصد إلی التشبیه بالهیئة الحاصلة من مجموع الأعلام الیاقوتیة المنشورة علی الرماح الزبرجدیة ولیس للأعلام قصد ذاتیّ حتی یکون مفردا بدلیل أن المشبه لم یعتبر فیه الجزء المناسب للأعلام فقط بل المعتبر مجموع الشقیق الذی هو مجموع الأصل وفروعه ، وسیأتی الفرق بین المرکب والمقید بنحو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وعکسه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المشبه مرکب والمشبه به 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خالطه زهر الربا فالمشبه هو الهیئة الحاصلة من النهار المشمس الذی خالطه زهر الربا فهو مرکب ، والمشبه به هو اللیل المقمر فهو مفرد مقید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بدیع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البدیع هو البالغ الغایة فی الشرف والبلاغة ، ففی القاموس البدیع هو الغایة فی کل شیء ، وذلک إذا کان عالما أو شجاعا أو شریفا ، وحاصل المعنی المراد ومن وجه الشبه المرکب الحسی ما بلغ الغایة فی الشرف والبلاغة وهو ما یجیء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یجیء فی الهیئات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هذه العبارة یفید أن وجه الشبه یجیء فی الهیئة لا</w:t>
      </w:r>
    </w:p>
    <w:p>
      <w:pPr>
        <w:pStyle w:val="BookText"/>
        <w:rPr/>
      </w:pPr>
      <w:r>
        <w:rPr>
          <w:rFonts w:ascii="IRNazanin" w:hAnsi="IRNazanin" w:eastAsia="IRNazanin"/>
          <w:color w:val="111111"/>
          <w:sz w:val="28"/>
          <w:sz w:val="28"/>
          <w:szCs w:val="28"/>
          <w:rtl w:val="true"/>
          <w:lang w:bidi="fa-IR"/>
        </w:rPr>
        <w:t>التی تقع علیها الحرکة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وجه الشبه الهیئة التی تقع علیها الحرکة ، من الاستدارة ، والاستقامة ، وغیرهما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أنه نفسها ، مع أنه المراد کما صرح به الشارح فی قوله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وجه الشبه الهیئة وحینئذ لا بد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من قبیل اعتبار مجیء العام فی الخاص بمعنی تحققه فیه کما یقال الحیوان یجیء فی الإنسان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یتحقق فیه ، وحینئذ فمعنی کلام المصنف ومن المرکب الحسی البدیع الوجه الذی یتحقق فی الهیئات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هیئة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تقع علیها الحرکة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الحرکة تقع علی الهیئة ولا معنی لذلک فلا بد من 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هیئة الجسم التی توجد معها مرکبة من وجود الجزء مع الکل ؛ لأن الحرکة جزء من الهیئة ، أما فی الوجه الأول من الوجهین الآتیین فظاهر ؛ لأن الهیئة منتزعة من حرکات وغیرها من أوصاف الجسم ، وأما فی الوجه الثانی فلأن الهیئة منتزعة من حرکات فقط فیراد بالهیئة مطلق الحرکات وبالحرکة التی هی جزء منها الحرکة المخصوصة ، ویصح 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توجد منها الحرکة ویکون فی الکلام قلب ، والأصل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توجد من الحرکة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جنس الحرکة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منها مع غیرها من أوصاف الجسم ، ومحصل کلام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من بدیع المرکب الحسی وجه الشبه الذی هو هیئة منتزعة من حرکات فقط أو من حرکات وغیرها من أوصاف الجسم ، فالأول کحرکة المصحف فإنه لم یعتبر معها شیء من أوصافه ، والثانی وهو الهیئة الحاصلة بین الحرکة وما قرن بها من صفات الجسم کالشکل واللون کما فی المرآة فی کف الأشلّ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وجه الشبه الهیئة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أشار بهذا إلی أن وجه الشبه هو نفس الهیئة ، وأن ظرفیته فیها فی کلام المصنف من ظرفیة العام فی الخاص بمعنی تحققه فیه ، وقوله التی تقع علیها الحرکة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توجد معها الحرکة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الاستدارة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استدارة الحرکة واستقامتها کما فی حرکة الدولاب والسهام ، وهذا بیان للهیئة التی توجد معها الحرکة</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کالسرعة والبطء ، 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الهیئة التی توجد معها الحرکة مثل استدارة الحرکة واستقامتها وسرعتها وبطئها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ویعتبر فیها الترکیب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یجیء فی تلک الهیئات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وجهین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یقرن بالحرکة غیرها من أوصاف الجسم ؛ کالشکل ، واللون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والأوضح عبارة أسرار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 أن مما یزداد به التشبیه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ویعتبر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الهیئة التی تقع علیها الحرکة الترکیب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تکون منتزعة من الحرکة وأوصاف الجسم کما فی الوجه الأول أو من حرکات مختلفة کما فی الوجه الثانی ، کما یعلم ذلک مما یأتی فی تقریر الشارح لکلام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ویکون ما یجیء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الشبه الذی یجیء فی الهیئات التی توجد معها الحرکة علی وجهین ، وحاصل الأول منهما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وجه الشبه هیئة مرکبة من حرکة وغیرها ، وحاصل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هیئة مرکبة من حرکات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یقرن بالحرکة غیرها من أوصاف الجسم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هیئة أن یقرن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هیئة اقتران الحرکة بغیرها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الهیئة الحاصلة من مقارنة الحرکة لغیرها ، وإنما قدرنا هیئة لأجل صحة الإخبار عن الأحد ؛ لأن الأحد هیئة لا الاقتران المذکور أو المعنی أحدهما المقرون فیه الحرکة بغیرها من أوصاف الجسم وهذا التأویل إنما یحتاج له إذا جعلنا قوله علی وجهین بمعنی علی نوعین وأن کلّا منهما قسم من الهیئة ، أما إن کان بمعنی إنه مشتمل علی صفتین فلا یحتاج لذلک ؛ لأن کلّا من الاقتران والتجرد صفة للهیئات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یقرن بالحرکة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یوصل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مأخوذ من قرنت الشیء بالشیء وصلته به ، والمراد أن یقرن فی اعتبار العقل غیر الحرکة بها أو ینتزع منهما هیئة</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الهیئة الحاصلة من إحاطة حد أو حدود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والأوضح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الأوضحیة أن المجعول وجه الشبه هو الهیئة ، وتنقسم إلی الهیئة المقرونة بالحرکة وبغیرها وإلی هیئة الحرکة المجردة ، وعبارة أسرار البلاغة أظهر فی ذلک من عبارة المصنف ؛ لإیهامها أن الهیئة متحققة فی نفسها ووقعت علیها الحرکة مع أن الهیئة هی هیئة تقارن الحرکة مع غیرها أو هیئة اختلاف الحرکة ، وإنما قال أوضح لإمکان أن یجاب عن المصنف بأنه من مجیء العام فی الخاص کما 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 أن مما یزداد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یزداد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عبارة عن وجه الشبه حتی یلزم فیه ما لزم فی</w:t>
      </w:r>
    </w:p>
    <w:p>
      <w:pPr>
        <w:pStyle w:val="BookText"/>
        <w:rPr/>
      </w:pPr>
      <w:r>
        <w:rPr>
          <w:rFonts w:ascii="IRNazanin" w:hAnsi="IRNazanin" w:eastAsia="IRNazanin"/>
          <w:color w:val="111111"/>
          <w:sz w:val="28"/>
          <w:sz w:val="28"/>
          <w:szCs w:val="28"/>
          <w:rtl w:val="true"/>
          <w:lang w:bidi="fa-IR"/>
        </w:rPr>
        <w:t xml:space="preserve">دقة وسحرا أن یجئ فی الهیئات التی تقع علیها الحرکات ، والهیئة المقصودة فی التشبیه علی وجهین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تقترن بغیرها من الأوصاف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تجرد هیئة الحرکة حتی لا یزاد علیها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عبارة المصنف بل عبارة عن الأحوال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الأحوال التی یزداد بها التشبیه دقة وسحرا هذه الحالة وهی مجیء التشبیه فی الهیئات التی توجد معها الحرکات سواء کانت تلک الهیئات أطرافا للتشبیه أو کانت وجه شبه ، فأنت تری الشیخ جعل الدقة والسحر وصفا للتشبیه المشتمل علی تلک الحالة أعنی کون طرفیه أو وجهة هیئة بخلاف المصنف فقد جعل ذلک وصفا لوجه الشبه ، وأیضا کلام الشیخ یفید أن الهیئة المرکبة من الحرکات تارة تقترن بغیرها وتارة لا تقترن ، وکلام المصنف یفید أن الهیئة إما مرکبة من الحرکات أو منها ومن غیرها ، فعلی کلام الشیخ لا تکون الهیئة إلا من الحرکات بخلاف کلام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لطافة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وسحرا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تمییلا للعقول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یجیء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التشبیه ، 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تقع علیها الحرکات سواء کانت طرفا للتشبیه أو وجها له</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تقترن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الحرکات بغیرها من أوصاف الجسم فقد جعل الحرکة مقترنة بأوصاف الجسم ، والظاهر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أراد أن تقترن هیئة الحرکة بغیرها بدلیل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والثانی أن تجرد هیئة الحرکة فیکون حاصل کلامه أن هیئة الحرکة تارة تقترن فی الاعتبار بأوصاف الجسم ، ویجعل المجموع وجه شبه أو طرفا وتارة تجرد عن غیرها وتجعل وحدها وجه شبه أو طرفا ، والمصنف قد جعل المقترن بالأوصاف هو الحرکة وجعل الهیئة مأخوذة من مجموع الأمرین کما هو المتبادر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الشیخ 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أراد المصنف بقوله أن یقرن بالحرکة غیرها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یقترن بهیئة الحرکة غیرها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وافق کلام الشیخ ، لکن یکون الإخبار بذلک عن الأحد مشکلا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فتأمل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تجرد هیئة الحرکة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وضع الظاهر موضع المضمر اعتناء بشأنه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هیئة الحرکة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الهیئة المأخوذة من الحرکات ، فالمراد بالحرکة الجنس المتحقق فی متعدد والمراد أن تجرد عن</w:t>
      </w:r>
    </w:p>
    <w:p>
      <w:pPr>
        <w:pStyle w:val="BookText"/>
        <w:rPr/>
      </w:pPr>
      <w:r>
        <w:rPr>
          <w:rFonts w:ascii="IRNazanin" w:hAnsi="IRNazanin" w:eastAsia="IRNazanin"/>
          <w:color w:val="111111"/>
          <w:sz w:val="28"/>
          <w:sz w:val="28"/>
          <w:szCs w:val="28"/>
          <w:rtl w:val="true"/>
          <w:lang w:bidi="fa-IR"/>
        </w:rPr>
        <w:t xml:space="preserve">فالأول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کما فی قوله </w:t>
      </w:r>
      <w:r>
        <w:rPr>
          <w:rStyle w:val="FootnoteAnchor"/>
          <w:rtl w:val="true"/>
        </w:rPr>
        <w:footnoteReference w:id="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والشمس کالمرآة فی کف الأشلّ ؛ من الهیئة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لما فی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الحاصلة من الاستدارة مع الإشراق ، والحرکة السریعة المتصلة مع تموج الإشراق حتی یری الشعاع کأنه یهمّ بأن ینبسط حتی یفیض من جوانب الدائرة ، ثم یبدو 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أوصاف الجسم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یزاد علیها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أوصاف الجسم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کوجه الشبه الذی فی قول القائل وهو ابن المعتز أو أبو النجم وتمامه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رأیتها بدت فوق الجبل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طلوعها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الأشلّ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الشلل هو یبس الید أو ذهابها ، والمراد هنا المرتعش ؛ لأن عدیم الید أو یابسها لا یکون فی کفّه مرآة ، ولأن المرآة إنما تؤدی الهیئة المقصودة فی کف المرتعش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الاستدارة مع الإشراق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استدارة الجسم المصاحبة لإشراقه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شعاعه ، وکان الظاهر أن یضم إلیه تموجه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الاستدارة والحرکة السریعة المتصلة مع الإشراق المتموج لکنه أخّره عن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والحرکة السریعة المتصلة ؛ لأنه مسبب عنها</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الحرکة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المتتابعة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تموج الإشراق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الشعاع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تدافع بعضه بعضا کتدافع الموج بسبب تلک الحرکة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یری الشعاع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المعبر عنه أولا بالإشراق فقد تفنّن فی التعبیر ، والمراد بالشعاع ما تراه من الشمس کالجبال مقبلا علیک أو ما تراه ممتدّا کالرماح بعید الطلوع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 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الیاء وضم الهاء ، وبابه ردّ یقال همّ بکذا إذا قصد فعله وأراده ، وإسناد الهم إلی الشعاع تجوّز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 ذلک الشعاع یرید الانبساط لوفور تموّجه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یفیض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للانبساط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أفاض إذا خرج قال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أَفَضْتُمْ مِنْ عَرَفاتٍ</w:t>
      </w:r>
      <w:r>
        <w:rPr>
          <w:rFonts w:eastAsia="IRNazanin" w:cs="IRNazanin"/>
          <w:color w:val="111111"/>
          <w:sz w:val="28"/>
          <w:szCs w:val="28"/>
          <w:rtl w:val="true"/>
          <w:lang w:bidi="fa-IR"/>
        </w:rPr>
        <w:t>)</w:t>
      </w:r>
      <w:r>
        <w:rPr>
          <w:rStyle w:val="FootnoteAnchor"/>
          <w:rtl w:val="true"/>
        </w:rPr>
        <w:footnoteReference w:id="24"/>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خرجتم منها ، أو من فاض الوادی إذا سال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یخرج من جوانب الدائرة أو یسیل من محله ویخرج من جوانب الدائرة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یبدو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ندم ، والمعنی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 له رأی غیر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الانبساط الذی بدا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الانقباض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 یرجع من الجوانب إلی الوسط ، فإن الشمس إذا أحدّ الإنسان النّظر إلیها لیتبیّن جرمها وجدها مؤدیّة لهذه الهیئة الموصوفة ، وکذلک المرآة فی کفّ الأشلّ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للشعاع ، وفاعل یبدو ضمیر عائد علی مصدر الفعل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البداء ، أو علی الرأی المفهوم من قوة الکلام وهو عطف علی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یفیض ، أو علی قوله یهم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کأنه یهمّ بالانبساط ، ثم یبدو له فیرجع عنه إلی الانقباض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بدا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تفسیر للفظ بحسب أصل اللغة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للشعاع رأی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بیان للمعنی المراد من اللفظ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فیرجع من الانبساط الذی بدا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فیرجع عن الانبساط الذی همّ به إلی الانقباض الذی بدا له وهو عطف علی ما یبدو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فیتسبب عن البدو الرجوع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وسط الدائرة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لکون تلک الهیئة جامعا حاصلا فی الطرفین ، وأشار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إلی أن الهیئة إنما تظهر فی الشمس بعد إحداد النظر إلیها بخلاف المرآة فإنها تظهر فیها فی بادئ الرأی ؛ فلذا جعلت الشمس مشبها والمرآة مشبها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قاله فی الأطول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وجدها مؤدیّة لهذه الهیئة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جرم الشمس مستدیر وفیه حرکة سریعة خیالیة وفی شعاعها أیضا حرکة خیالیة ، وإنما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خیالیة ؛ لأنا نقطع بأن حرکة الشمس لیست علی الاضطراب ، بل هی من الجنوب إلی الشمال علی سبیل التمهّل حتی إنها لو لا ذلک التخییل لرؤیت کالثابتة ، والشعاع المعبر عنه بالإشراق أجرام لطیفة منبسطة علی ما یقابل الشمس هذا هو المحقق فی نفس الأمر ، فالاضطراب والتموّج خیالیّ لکن التشبیه بالوجه الثابت بالتخیل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 یعقوبی</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المرآة فی کف الأشلّ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مؤدیة لهذه الهیئة فإنها مستدیرة وفیها حرکة دائمة متصلة سریعة حقیقیة وإشراق متصل بها من شعاع الشمس ، إلا أن ذلک الشعاع المتصل بها لا یتحقق فیه اضطراب إلی الجوانب والرجوع للوسط ، بل المتحقق فیه الثبوت والاتصال مع اضطرابه وتموجه بدوام الحرکة ، وحینئذ فتحقیق وجه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الأوصاف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فهناک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أنه لا بد فی الأول من أن یقترن بالحرکة غیرها من الأوصاف فکذا فی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بد من اختلاط حرکات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کثیرة للجسم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جهات 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کأن یتحرک بعضه إلی الیمین ، وبعضه إلی الشمال ، وبعضه إلی العلو ، وبعضه إلی السفل لیتحقق الترکیب ، وإلا لکان وجه الشبه مفردا ، وهو الحرکة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فحرکة الرحی والسهم لا ترکیب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لاتحادها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بخلاف حرکة المصحف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الشبه فی المرآة علی الوجه المذکور فی الشمس مبنیّ علی التساهل ، فلذا جعلت مشبها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 یعقوبی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تجرد الحرکة عن غیرها من الأوصاف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وتنتزع الهیئة من الحرکات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القسم الثانی وعبّر بإشارة البعید ؛ لأن المعنی معدوم خارجا فهو بعید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بصیغة علی ما قال الشارح فی مطلق الترکیب لا فی خصوص الترکیب من الحرکات مع الصفات ؛ لأن الثانی إنما فیه ترکیب من الحرکات المختلفة فقط بخلاف الأول فإن الترکیب فیه من الحرکة والصفات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الأطول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معنی قوله أیضا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أنه لا بد فی هذا الثانی من حرکات لا بدّ من کونها إلی جهات 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أظهر مما فسّر به الشارح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وتأمله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کما أنه لا بد فی الأول من أن یقترن بالحرکة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یعتبر فی الحرکة هنا تعدّد فضلا عن الجمع فضلا عن الکثرة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قاله 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من اختلاط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 الکثرة من تنوین حرکات واعتبار الکثرة إنما هو لازدیاد الدقة وإلا فمجرد التعدد کاف فی وجود ترکیب الهیئة التی هی مناط الدقة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 یتحرک بعضه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یتحرک تارة للیمین وتارة للیسار کما فی الأطول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لیتحقق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علة لقوله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بد من اختلاط حرکات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وإلا لکان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تکن الحرکات المختلطة إلی جهات مختلفة بأن کانت الحرکات المختلطة کلها لجهة واحدة</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لاتحادها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حرکة کل منهما لجهة واحدة وجعل کل من الحرکتین مفردة لا ترکیب فیها إذا لم یلاحظ معها وصف الجسم من الاستقامة والاستدارة</w:t>
      </w:r>
    </w:p>
    <w:p>
      <w:pPr>
        <w:pStyle w:val="BookText"/>
        <w:rPr/>
      </w:pPr>
      <w:r>
        <w:rPr>
          <w:rFonts w:ascii="IRNazanin" w:hAnsi="IRNazanin" w:eastAsia="IRNazanin"/>
          <w:color w:val="111111"/>
          <w:sz w:val="28"/>
          <w:sz w:val="28"/>
          <w:szCs w:val="28"/>
          <w:rtl w:val="true"/>
          <w:lang w:bidi="fa-IR"/>
        </w:rPr>
        <w:t xml:space="preserve">فی قوله </w:t>
      </w:r>
      <w:r>
        <w:rPr>
          <w:rStyle w:val="FootnoteAnchor"/>
          <w:rtl w:val="true"/>
        </w:rPr>
        <w:footnoteReference w:id="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وکأنّ البرق فی مصحف 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بحذف الهمزة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قارئ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فانطباقا مرة وانفتاحا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فینطبق انطباقا مرة ، وینفتح انفتاحا أخری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وانتزاع الهیئة من المجموع ، وإلا کان وجه الشبه مرکبا کما 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القائل وهو ابن المعتز ، وهذا البیت من قصیدة من المدید أولها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عرف الدار فحیّا وناحا</w:t>
      </w:r>
    </w:p>
    <w:p>
      <w:pPr>
        <w:pStyle w:val="BookText"/>
        <w:rPr/>
      </w:pPr>
      <w:r>
        <w:rPr>
          <w:rFonts w:ascii="IRNazanin" w:hAnsi="IRNazanin" w:eastAsia="IRNazanin"/>
          <w:color w:val="111111"/>
          <w:sz w:val="28"/>
          <w:sz w:val="28"/>
          <w:szCs w:val="28"/>
          <w:rtl w:val="true"/>
          <w:lang w:bidi="fa-IR"/>
        </w:rPr>
        <w:t>بعد ما کان صحا واستراحا</w:t>
      </w:r>
    </w:p>
    <w:p>
      <w:pPr>
        <w:pStyle w:val="BookText"/>
        <w:rPr/>
      </w:pPr>
      <w:r>
        <w:rPr>
          <w:rFonts w:ascii="IRNazanin" w:hAnsi="IRNazanin" w:eastAsia="IRNazanin"/>
          <w:color w:val="111111"/>
          <w:sz w:val="28"/>
          <w:sz w:val="28"/>
          <w:szCs w:val="28"/>
          <w:rtl w:val="true"/>
          <w:lang w:bidi="fa-IR"/>
        </w:rPr>
        <w:t>ظلّ یلحاه العذول ویأبی</w:t>
      </w:r>
    </w:p>
    <w:p>
      <w:pPr>
        <w:pStyle w:val="BookText"/>
        <w:rPr/>
      </w:pPr>
      <w:r>
        <w:rPr>
          <w:rFonts w:ascii="IRNazanin" w:hAnsi="IRNazanin" w:eastAsia="IRNazanin"/>
          <w:color w:val="111111"/>
          <w:sz w:val="28"/>
          <w:sz w:val="28"/>
          <w:szCs w:val="28"/>
          <w:rtl w:val="true"/>
          <w:lang w:bidi="fa-IR"/>
        </w:rPr>
        <w:t>فی عنان العذل إلا جماحا</w:t>
      </w:r>
    </w:p>
    <w:p>
      <w:pPr>
        <w:pStyle w:val="BookText"/>
        <w:rPr/>
      </w:pPr>
      <w:r>
        <w:rPr>
          <w:rFonts w:ascii="IRNazanin" w:hAnsi="IRNazanin" w:eastAsia="IRNazanin"/>
          <w:color w:val="111111"/>
          <w:sz w:val="28"/>
          <w:sz w:val="28"/>
          <w:szCs w:val="28"/>
          <w:rtl w:val="true"/>
          <w:lang w:bidi="fa-IR"/>
        </w:rPr>
        <w:t>علّمونی کیف أسلو وإلا</w:t>
      </w:r>
    </w:p>
    <w:p>
      <w:pPr>
        <w:pStyle w:val="BookText"/>
        <w:rPr/>
      </w:pPr>
      <w:r>
        <w:rPr>
          <w:rFonts w:ascii="IRNazanin" w:hAnsi="IRNazanin" w:eastAsia="IRNazanin"/>
          <w:color w:val="111111"/>
          <w:sz w:val="28"/>
          <w:sz w:val="28"/>
          <w:szCs w:val="28"/>
          <w:rtl w:val="true"/>
          <w:lang w:bidi="fa-IR"/>
        </w:rPr>
        <w:t>فخذوا من مقلتیّ الملاحا</w:t>
      </w:r>
    </w:p>
    <w:p>
      <w:pPr>
        <w:pStyle w:val="BookText"/>
        <w:rPr/>
      </w:pPr>
      <w:r>
        <w:rPr>
          <w:rFonts w:ascii="IRNazanin" w:hAnsi="IRNazanin" w:eastAsia="IRNazanin"/>
          <w:color w:val="111111"/>
          <w:sz w:val="28"/>
          <w:sz w:val="28"/>
          <w:szCs w:val="28"/>
          <w:rtl w:val="true"/>
          <w:lang w:bidi="fa-IR"/>
        </w:rPr>
        <w:t>من رأی برقا یضیء التماحا</w:t>
      </w:r>
    </w:p>
    <w:p>
      <w:pPr>
        <w:pStyle w:val="BookText"/>
        <w:rPr/>
      </w:pPr>
      <w:r>
        <w:rPr>
          <w:rFonts w:ascii="IRNazanin" w:hAnsi="IRNazanin" w:eastAsia="IRNazanin"/>
          <w:color w:val="111111"/>
          <w:sz w:val="28"/>
          <w:sz w:val="28"/>
          <w:szCs w:val="28"/>
          <w:rtl w:val="true"/>
          <w:lang w:bidi="fa-IR"/>
        </w:rPr>
        <w:t>ثقب اللیل سناه فلاحا</w:t>
      </w:r>
    </w:p>
    <w:p>
      <w:pPr>
        <w:pStyle w:val="BookText"/>
        <w:rPr/>
      </w:pPr>
      <w:r>
        <w:rPr>
          <w:rFonts w:ascii="IRNazanin" w:hAnsi="IRNazanin" w:eastAsia="IRNazanin"/>
          <w:color w:val="111111"/>
          <w:sz w:val="28"/>
          <w:sz w:val="28"/>
          <w:szCs w:val="28"/>
          <w:rtl w:val="true"/>
          <w:lang w:bidi="fa-IR"/>
        </w:rPr>
        <w:t xml:space="preserve">وکأنّ البرق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البیت ، وبعده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یزل یلمع باللیل حتّی</w:t>
      </w:r>
    </w:p>
    <w:p>
      <w:pPr>
        <w:pStyle w:val="BookText"/>
        <w:rPr/>
      </w:pPr>
      <w:r>
        <w:rPr>
          <w:rFonts w:ascii="IRNazanin" w:hAnsi="IRNazanin" w:eastAsia="IRNazanin"/>
          <w:color w:val="111111"/>
          <w:sz w:val="28"/>
          <w:sz w:val="28"/>
          <w:szCs w:val="28"/>
          <w:rtl w:val="true"/>
          <w:lang w:bidi="fa-IR"/>
        </w:rPr>
        <w:t>خلته نبّه فیه صباحا</w:t>
      </w:r>
    </w:p>
    <w:p>
      <w:pPr>
        <w:pStyle w:val="BookText"/>
        <w:rPr/>
      </w:pPr>
      <w:r>
        <w:rPr>
          <w:rFonts w:ascii="IRNazanin" w:hAnsi="IRNazanin" w:eastAsia="IRNazanin"/>
          <w:color w:val="111111"/>
          <w:sz w:val="28"/>
          <w:sz w:val="28"/>
          <w:szCs w:val="28"/>
          <w:rtl w:val="true"/>
          <w:lang w:bidi="fa-IR"/>
        </w:rPr>
        <w:t xml:space="preserve">وکأن الرّعد فحل لقاح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کلّما یعجبه البرق صاحا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بحذف الهمزة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قلبها یاء ، فالأصل قارئ فأبدلت الهمزة یاء ، ثم أعل إعلال قاض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فی الفنری</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فانطباقا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الفاء لتعلیل التشبیه المستفاد من کأن ، أو اعتراضیة لبیان وجه الشبه بین البرق والمصحف ، وحاصل ما یفیده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وجه الشبه هو الهیئة الحاصلة من تقارن هذه الحرکات المختلفة بحسب الجهات مع تکررها وهذه الهیئة حسیة فی المصحف وتخییلیة فی البرق ، ثم إن الانطباق والانفتاح للسحاب الذی یخرج منه البرق ؛ لأنه ینفتح فیخرج منه البرق ، ثم ینطبق فلیلتئم آخرا ، وأما البرق فلا انفتاح فیه ولا انطباق ،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بانفتاحه ظهوره من خلال السحاب منتشرا ضوءه وانطباقه بانضمام أجزائه بحیث یضمحل عن الأبصار بالکلیة ، وبهذا ظهر لک وجه الشبه فی البرق ؛ وذلک لأن الواقع فیه ظهور بالوجود وخفاء بالانعدام ، فإذا وجد تخیل أن إشراقه لانفتاح أظهر باطنه ، وإذا انعدم تخیل أن ثم باطنا خفی لانطباق فیه کما فی المصحف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فیها ترکیبا ؛ لأن المصحف یتحرک فی حالتی الانطباق والانفتاح إلی جهتین ؛ فی کل حالة إلی جهة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یقع الترکیب فی هیئة السکون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فیها ترکیبا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علة لقوله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بخلاف حرکة المصحف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المصحف یتحرک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یتحرک طرفاه فی حالتی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جهتین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جهة العلو وجهة السفل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 حالة إلی جهة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حالة الانطباق یتحرک إلی جهة العلو ، وفی حالة الانفتاح یتحرک إلی جهة السفل ، ولم ینظر لجهة الیمین والشمال وإلا لقال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کل حالة إلی ثلاث جهات ، وتوضیح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المصحف فی کل من حالتی الانطباق ، والانفتاح متحرک بعضه إلی الیمین وبعضه إلی الشمال ومجموعه متحرک إلی العلو فی حال الانطباق وإلی السفل فی حال الانفتاح ، وحینئذ یکون تحرکه فی حال الانطباق إلی ثلاث جهات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جهة الیمین وجهة الیسار باعتبار أبعاضه وجهة العلو باعتبار مجموعه ، ویتحرک فی حال الانفتاح إلی ثلاث جهات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جهة الیمین وجهة الیسار باعتبار أبعاضه وجهة السفل باعتبار مجموعه ، فقول الشارح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کل حالة إلی جهة أراد جهة العلو فی الانطباق وجهة السفل فی الانفتاح ، فقد التفت لحرکة مجموعه ولم یلتفت لحرکة أبعاضه لجهة الیمین وجهة الیسار فی الانطباق والانفتاح ،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أراد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جنس الجهة ، أو أنه لاحظ اتحاد جهة السفل وجهة العلو مع جهة الیمین والشمال وإن اختلفتا بالاعتبار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قرره شیخنا العدوی</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یقع الترکیب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البدیع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فأل للعهد الذکری ، والمراد بوقوع الترکیب فی هیئة السکون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تحققه فیها من تحقق الکلیّ فی جزئیه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یتحقق الترکیب البدیع فی هیئة السکون کما یتحقق فی هیئة الحرکة ، وأل فی السکون للجنس الصادق بالواحد والمتعدد ، وسواء کانت تلک الهیئة طرفا للتشبیه أو وجه شبه ، وأشار 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قلة ذلک بالنسبة إلی وقوع الترکیب فی هیئة الحرکات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فی قوله فی صفة کلب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یقعی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واعلم أن هیئة السکون علی وجهین أیضا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الهیئة الترکیبیة منتزعة من السکون وحده مجردا عن غیره من أوصاف الجسم ولا بد أیضا من تعدد أفراد السکون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یعتبر فی تلک الهیئة مع السکون غیره ولا یشترط فی هذا تعدد أفراد السکون ، وقد مثل المصنف للوجه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ومثال الثانی قول بعضهم یصف مصلوبا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کأنّه عاشق قد مدّ صفحته</w:t>
      </w:r>
    </w:p>
    <w:p>
      <w:pPr>
        <w:pStyle w:val="BookText"/>
        <w:rPr/>
      </w:pPr>
      <w:r>
        <w:rPr>
          <w:rFonts w:ascii="IRNazanin" w:hAnsi="IRNazanin" w:eastAsia="IRNazanin"/>
          <w:color w:val="111111"/>
          <w:sz w:val="28"/>
          <w:sz w:val="28"/>
          <w:szCs w:val="28"/>
          <w:rtl w:val="true"/>
          <w:lang w:bidi="fa-IR"/>
        </w:rPr>
        <w:t xml:space="preserve">یوم الوداع إلی تودیع مرتحل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فقد اعتبر سکون عنقه وصفحته فی حال امتدادها واعتبر مع ذلک السکون صفة اصفرار الوجه بالموت ؛ لأن تلک الهیئة موجودة فی العاشق المادّ عنقه وصفحته لوداع المعشوق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المطول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کوجه الشبه فی قول أبی الطیب المتنبی ، ونازعه العصام فی الأطول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واقعة علی الترکیب بشهادة سوق الکلام ، وبیان المصنف لکلمة ما فإنه ذکر فی بیانه ترکیب المشبه لا وجه الشبه ، إذ الهیئة الحاصلة من موقع کل عضو من الکلب فی إقعائه هی المشبه ، والهیئة الحاصلة من جلوس البدوی المصطلی وموقع کل عضو منه فی جلوسه المشبه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والحق أن کلام المصنف عامّ کما مر ، والبیت ذکر علی سبیل التمثیل فلا یخصص عموم الکلام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Style w:val="FootnoteAnchor"/>
          <w:rtl w:val="true"/>
        </w:rPr>
        <w:footnoteReference w:id="28"/>
      </w:r>
      <w:r>
        <w:rPr>
          <w:rFonts w:ascii="IRNazanin" w:hAnsi="IRNazanin" w:eastAsia="IRNazanin"/>
          <w:color w:val="111111"/>
          <w:sz w:val="28"/>
          <w:sz w:val="28"/>
          <w:szCs w:val="28"/>
          <w:rtl w:val="true"/>
          <w:lang w:bidi="fa-IR"/>
        </w:rPr>
        <w:t xml:space="preserve">هذا أول البیت وهو مقول القول ، وتمامه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بأربع مجدولة لم تجدل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أربع قوائم وهی یداه ورجلاه ، وقوله مجدولة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محکمة الخلق من جدل الله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تقدیره ، وقوله لم تجدل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یجدلها ولم یفتلها الإنسان فلا تناقض لاختلاف الجهة لما علمت أن الجدل المثبت جدل الله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إحکامه وإتقانه ، والجدل المنفی جدل الإنسان بمعنی فتله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فی المطول ، وقال فی الأطول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یحتمل أن یراد بنفی الجدل نفی جمعها کما یکون للکلب فی غیر صورة الإقعاء ، وحینئذ فالمعنی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وأربع مجموعة لا غیر مجموعة ، والغرض من تشبیه الکلب فی حال إقعائه</w:t>
      </w:r>
    </w:p>
    <w:p>
      <w:p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یجلس علی ألیتیه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جلوس البدوی المصطلی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اصطلی بالنار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الهیئة الحاصلة من موقع کل عضو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الکلب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إقعائه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یکون لکل عضو منه فی الإقعاء موقع خاص ، وللمجموع صورة خاصة مؤلفة من تلک المواقع ، وکذلک صورة جلوس البدوی عند الاصطلاء بالنار الموقدة علی الأرض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المرکب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وجه الشبه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کحرمان الانتفاع بأبلغ نافع مع تحمل التعب فی استصحابه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بحالة البدوی المصطلی مدح الکلب بشدة الحراسة ؛ لأن جلوسه علی هذه الحالة فی الغالب إنما هو وقت الحراسة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الکلب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منصوب بیقعی لموافقته له فی المعنی کقعدت جلوسا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یجلس کجلوس ، ویحتمل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التقدیر یجلس جلوسا کجلوس ، فحذف المشبه وأداة التشبیه للدلالة علیهما وبقی المشبه به وخصّ البدوی بالذکر لغلبة الاصطلاء بالنار منه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اصطلی بالنار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استدفأ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موقع کل عضو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وقوعه وسکونه فی موضعه فی حال إقعائه ولیس الموقع هنا اسم 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الإقعاء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حال الإقعاء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وقوع وسکون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وللمجموع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لمجموع الأعضاء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هیئة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مؤلفة من تلک المواقع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الوقوعات والسکونات ، وهذا محل الشاهد فإن الهیئة قد ترکبت من سکونات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صورة جلوس البدویّ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مرکبة من سکونات ؛ لأن لکل عضو منه فی حال اصطلائه وقوعا خاصا ولمجموع أعضائه هیئة مؤلفة من تلک الوقوعات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والمرکب العقلی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القسم الثانی من القسم الثانی وهو المرکب المنزل منزلة الواحد ، وقد تقدم أنه إما حسّی ، وقد تقدم الکلام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وإما عقلی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ما ذکره هنا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کحرمان الانتفاع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شبه فی هذه الآیة مثل الیهود</w:t>
      </w:r>
    </w:p>
    <w:p>
      <w:pPr>
        <w:pStyle w:val="BookText"/>
        <w:rPr/>
      </w:pP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الَّذِینَ حُمِّلُوا التَّوْراةَ ثُمَّ لَمْ یَحْمِلُوها کَمَثَلِ الْحِمارِ یَحْمِلُ أَسْفاراً</w:t>
      </w:r>
      <w:r>
        <w:rPr>
          <w:rFonts w:eastAsia="Amiri" w:cs="Amiri" w:ascii="Amiri" w:hAnsi="Amiri"/>
          <w:color w:val="111111"/>
          <w:sz w:val="28"/>
          <w:szCs w:val="28"/>
          <w:rtl w:val="true"/>
          <w:lang w:bidi="ar-SA"/>
        </w:rPr>
        <w:t>)</w:t>
      </w:r>
      <w:r>
        <w:rPr>
          <w:rStyle w:val="FootnoteAnchor"/>
          <w:rtl w:val="true"/>
        </w:rPr>
        <w:footnoteReference w:id="29"/>
      </w:r>
      <w:r>
        <w:rPr>
          <w:rFonts w:ascii="IRNazanin" w:hAnsi="IRNazanin" w:eastAsia="IRNazanin"/>
          <w:color w:val="111111"/>
          <w:sz w:val="28"/>
          <w:sz w:val="28"/>
          <w:szCs w:val="28"/>
          <w:rtl w:val="true"/>
          <w:lang w:bidi="fa-IR"/>
        </w:rPr>
        <w:t xml:space="preserve">جمع سفر </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الذین حمّلوا التوراة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حالتهم وهی الهیئة المنتزعة من حملهم التوراة وکون محمولهم وعاء للعلم وعدم انتفاعهم بذلک المحمول ، بمثل الحمار الذی یحمل الکتب الکبار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بحالته وهی الهیئة المنتزعة من حمله للکتب وکون محموله وعاء للعلم وعدم انتفاعه بذلک المحمول ، والجامع حرمان الانتفاع بأبلغ نافع مع تحمل التعب فی استصحابه وظاهر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وجه الشبه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الجامع المذکور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مرکب عقلی وفیه أن کونه عقلیّا مسلّم ، وکونه مرکبا غیر مسلّم لما تقدم أن المراد بالمرکب فی وجه الشبه أو الطرفین الهیئة المنتزعة من عدة أمور ، والحرمان المذکور لیس هیئة ، وقد یجاب بأن قول المصنف کحرمان الانتفاع علی حذف مضاف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کهیئة حرمان الانتفاع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کالهیئة الحاصلة من حرمان الانتفاع بأبلغ نافع مع تحمل التعب ، والطرفان مرکبان عقلیّان ، وکذا وجه الشبه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قرر ذلک شیخنا العدوی ، وقد یقال لا داعی لذلک بل الحرمان المذکور هیئة منتزعة من متعدد کما یأتی بیانه ، ثم إن الحرمان مصدر حرمه الشیء کعلمه وضرّ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منعه الشیء وهو مضاف لمفعوله الثانی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صلة للانتفاع ، وقوله مع متعلق بالحرمان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استصحابه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صفة للتعب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الکائن فی استصحابه والضمیر لأبلغ نافع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صفة للحرمان وفی الکلام حذف مضاف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کحرمان الانتفاع الواقع فی التشبیه الکائن فی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الَّذِینَ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صفة الیهود الذین حمّلوا التوراة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تحملوها وکلّفوا العمل بما فیها من إظهار نعته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والسّلام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والإیمان به إذا جاء وغیر ذلک ، ثم لم یحملوها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یعملوا بجمیع ما فیها حیث أخفوا نعته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الصلاة والسّلام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کمثل الحمار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کحال الحمار وصفته ، وجملة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یحمل أسفارا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من الحمار والعامل فی محلها النصب معنی المثل أو صفة للحمار ، إذ لیس المراد منه حمارا معیّنا وعبر عن عدم العمل بعدم الحمل مشاکلة ، أو لأنهم لما لم یعملوا بما فیها کأنهم لم یحملوها فجعل</w:t>
      </w:r>
      <w:bookmarkStart w:id="31" w:name="pg14457_342594"/>
    </w:p>
    <w:p>
      <w:pPr>
        <w:pStyle w:val="BookText"/>
        <w:rPr/>
      </w:pPr>
      <w:bookmarkEnd w:id="3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وهو الکتاب ؛ فإنه أمر عقلی منتزع من عدة أمور ؛ لأنه روعی من الحمار فعل مخصوص هو الحمل ، وأن یکون المحمول أوعیة العلوم ، وأن الحمار جاهل بما فیها ، وکذا فی جانب المشبه</w:t>
      </w:r>
      <w:r>
        <w:rPr>
          <w:rFonts w:eastAsia="IRNazanin" w:cs="IRNazanin"/>
          <w:color w:val="111111"/>
          <w:sz w:val="28"/>
          <w:szCs w:val="28"/>
          <w:rtl w:val="true"/>
          <w:lang w:bidi="fa-IR"/>
        </w:rPr>
        <w:t>.</w:t>
      </w:r>
    </w:p>
    <w:p>
      <w:pPr>
        <w:pStyle w:val="Heading4"/>
        <w:numPr>
          <w:ilvl w:val="3"/>
          <w:numId w:val="1"/>
        </w:numPr>
        <w:rPr/>
      </w:pPr>
      <w:bookmarkStart w:id="32" w:name="__RefHeading___Toc5928_996550957"/>
      <w:bookmarkStart w:id="33" w:name="_Toc12"/>
      <w:bookmarkEnd w:id="32"/>
      <w:r>
        <w:rPr>
          <w:rtl w:val="true"/>
        </w:rPr>
        <w:t>دقیقة فی الوجه المرکب</w:t>
      </w:r>
      <w:bookmarkEnd w:id="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واعلم أنه قد ینتزع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الشبه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متعدد فیقع الخطأ لوجوب انتزاعه</w:t>
      </w:r>
    </w:p>
    <w:p>
      <w:pPr>
        <w:pStyle w:val="BookText"/>
        <w:rPr/>
      </w:pPr>
      <w:r>
        <w:rPr>
          <w:rFonts w:ascii="IRNazanin" w:hAnsi="IRNazanin" w:eastAsia="IRNazanin"/>
          <w:color w:val="111111"/>
          <w:sz w:val="28"/>
          <w:sz w:val="28"/>
          <w:szCs w:val="28"/>
          <w:rtl w:val="true"/>
          <w:lang w:bidi="fa-IR"/>
        </w:rPr>
        <w:t xml:space="preserve">حملهم کلا حمل لعدم عملهم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بکسر السین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وسکون الفاء لا جمع سفر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السین والفاء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إذ لیس المعنی کمثل الحمار یتحمل مشاقّ السفر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الکبیر کما فی القاموس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الحرمان المذکور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روعی من الحمار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الحمار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صفته وهو المشبه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 بما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بجهل الحمار عدم انتفاعه ؛ لأن الجهل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یستلزم عدم الانتفاع فذکر الملزوم وأراد اللازم ، فاندفع ما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الحمار لا یوصف بالجهل ؛ لأنه عدم العلم عما من شأنه أن یعلم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 من شأن نوعه أن یعلم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ونوع الحمار شأنه لا یعلم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فی جانب المشبه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صفة الیهود فقد روعی فیها فعل مخصوص وهو الحمل المعنوی وکون المحمول أوعیة العلم وکونهم جاهلین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منتفعین بما فیها ، 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قد روعی فی کلّ من الطرفین ثلاثة أمور وقد تقرر أن الطرفین إذا کان فیهما ترکیب جاء وجه الشبه مرکبا مرعیّا فیه ما یشیر إلی ما اعتبر فی الطرفین ، فأخذ حرمان الانتفاع الذی اشترک فیه الطرفان من الجهل المعتبر فیهما ، وأخذ کون ما حرم الانتفاع به أبلغ نافع من اعتبار کون المحمول فیهما أوعیة العلم التی هی أولی ما ینتفع به ، وأخذ تحمل التعب فی الاستصحاب من اعتبار حملهم الأمر الغیر الخفیف فیهما ، ویجب أن یراد بالتعب مطلق المشقة علی القوة الحیوانیة الصادقة بالمحسوسة کما فی مشقة الحمار ، وبالمعقولة کما فی مشقة الیهود ، فقد ظهر لک أن حرمان الانتفاع بأبلغ نافع المصاحب لتحمل التعب فی استصحابه مرکب عقلی منتزع من عدة أمور ، وحینئذ فلا داعی لتقدیر هیئة قبل حرمان فی کلام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تأمل</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الشبه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ینتزع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یلاحظ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لوجوب انتزاعه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ملاحظته واستحضاره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فیقع الخطأ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المتکلم حیث لم یأت بما</w:t>
      </w:r>
    </w:p>
    <w:p>
      <w:pPr>
        <w:pStyle w:val="BookText"/>
        <w:rPr/>
      </w:pPr>
      <w:r>
        <w:rPr>
          <w:rFonts w:ascii="IRNazanin" w:hAnsi="IRNazanin" w:eastAsia="IRNazanin"/>
          <w:color w:val="111111"/>
          <w:sz w:val="28"/>
          <w:sz w:val="28"/>
          <w:szCs w:val="28"/>
          <w:rtl w:val="true"/>
          <w:lang w:bidi="fa-IR"/>
        </w:rPr>
        <w:t>من 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ذلک المتعدد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إذا انتزع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الشبه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الشطر الأول من قوله </w:t>
      </w:r>
      <w:r>
        <w:rPr>
          <w:rStyle w:val="FootnoteAnchor"/>
          <w:rtl w:val="true"/>
        </w:rPr>
        <w:footnoteReference w:id="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أبرقت قوما عطاشا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الأساس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أبرقت لی فلانة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تحسنّت لک وتعرّضت ، فالکلام هاهنا علی حذف الجار ، وإیصال الفعل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أبرقت لقوم عطاش ؛ جمع عطشان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غمامة فلمّا رأوها أقشعت وتجلّت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تفرّقت وانکشفت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یجب أو من السامع حیث لم یتحقق ما قصده المتکلم مما یجب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أکثر من ذلک المتعدد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فالاقتصار علی ذلک المتعدد فی الأخذ یبطل به المعنی المراد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إذا انتزع من الشطر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اشتمل علیه الشطر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أبرقت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للتشبیه ،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مصدریة ، وأبرقت بمعنی ظهرت وتعرضت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هؤلاء القوم المذکورین فی الأبیات السابقة کحال إبراق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غمامة لقوم عطاش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المختار عطش ضد روی وبابه طرب فهو عطشان وقوم عطشی بوزن سکری وعطاشی بوزن حبالی وعطاش بالکسر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فی اللغة للزمخشری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تحسّنت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تقول ذلک إذا تزّینت 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وتعرّضت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ظهرت ، وهذا محل الشاهد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فالکلام هاهنا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تفریع علی کلام الأساس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علمت ذلک فالکلام هاهنا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وإیصال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للمفعول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واسطة حرف فإن أبرق لا یتعدی إلا باللام کما علم من کلام الأساس ، وقد حذفها الشاعر للضرورة وعدّی الفعل للمفعول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أبرقت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الغمامة لقوم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ظهرت وتعرضت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رأوها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وقصدوها بالشرب منها کما یدل علیه فحوی الکلام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أقشعت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اضمحلت وذهبت ، وهو معنی تجلّت ، فهو مرادف لما قبله</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قشعت الریح السحاب أقشع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صار ذا قشع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فانتزاع وجه الشبه من مجرّد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أبرقت قوما عطاشا غمامة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لوجوب انتزاعه من الجمیع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جمیع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المراد التشبیه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تشبیه الحالة المذکورة فی الأبیات السابقة بحالة ظهور غمامة للقوم العطاش ، ثم تفرقها وانکشافها ، وبقائهم متحیرین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باتصال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باعتبار اتصال ؛ فالباء هاهنا مثلها </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تفرقت تفسیر لأقشعت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وانکشفت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لتجلت فیفید أن العطف مغایر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فانتزاع وجه الشبه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الشاعر قصد تشبیه الحالة المذکورة قبل هذا البیت وهی حال من ظهر له شیء وهو فی غایة الحاجة إلی ما فیه وبنفس ظهور ذلک الشیء انعدم وذهب ذهابا أوجب الإیاس مما یرجیه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بحال قوم تعرضت لهم غمامة وهم فی غایة الاحتیاج إلی ما فیها من الماء لشدة عطشهم وبمجرد ما تهیئوا للشرب منها تفرقت وذهبت ، فإذا سمع السامع قول الشاعر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أبرقت قوما عطاشا غمامة وتوهم أن ما یؤخذ منه یکفی فی التشبیه کان ذلک خطأ ؛ لأن المأخوذ منه أن قوما ظهرت لهم غمامة وأن تلک الغمامة رجوا منها ما یشرب وأنهم فی غایة الحاجة لذلک الماء لعطشهم ، فإذا انتزع ذلک المعنی من هذا الشطر کان حاصل التشبیه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الحالة الأولی کالحالة الثانیة التی هی إبراق الغمامة 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فی کون کل منهما حالة فیها ظهور شیء لمن هو فی غایة الحاجة إلی ما فیه ، وهذا خلاف المقصود للشاعر ، وکذا لو فرض أن المتکلم اقتصر علی هذا الشطر کان خطأ منه ؛ لأن المعنی المفاد منه خلاف ما یناسب أن یراد فی التشبیه ؛ لأن کل جزء من طرف له نظیر من الطرف الآخر فإذا أسقط ما یؤخذ منه ذلک الوجه بطل اعتبار المجموع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بواسطة اتصال ابتداء مطمع بانتهاء مؤیس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شک أن انتهاء الشیء المؤیس إنما یؤخذ من الشطر الثانی ، وأشار الشارح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باعتبار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 إلی أن الباء فی قوله باتصال للآلة مثلها فی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نجرت بالقدوم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بواسطته ، وحینئذ فهی داخلة فی کلام المصنف علی وجه الشبه لا أنها صلة للتشبیه کما فی 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شبهت زیدا بالأسد ، وإلا لاقتضی أن اتصال ابتداء المطمع بانتهاء المؤیس مشبه به مع أن المشبه به هو حال ظهور الغمامة</w:t>
      </w:r>
    </w:p>
    <w:p>
      <w:pPr>
        <w:pStyle w:val="BookText"/>
        <w:rPr/>
      </w:pPr>
      <w:r>
        <w:rPr>
          <w:rFonts w:ascii="IRNazanin" w:hAnsi="IRNazanin" w:eastAsia="IRNazanin"/>
          <w:color w:val="111111"/>
          <w:sz w:val="28"/>
          <w:sz w:val="28"/>
          <w:szCs w:val="28"/>
          <w:rtl w:val="true"/>
          <w:lang w:bidi="fa-IR"/>
        </w:rPr>
        <w:t xml:space="preserve">فی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التشبیه بالوجه العقلی أعم إذ الأمر المشترک فیه هاهنا هو اتصال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ابتداء مطمع بانتهاء مؤیس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بخلاف التشبیهات المجتمعة ؛ کما فی قولنا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کالأسد ، والسیف ، والبحر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القصد فیها إلی التشبیه بکل واحد من الأمور علی حدة حتی لو حذف ذکر البعض لم یتغیر حال الباقی فی إفادة معناه ، بخلاف المرکب ؛ فإن المقصود منه یختل بإسقاط بعض الأمور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للقوم العطاش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هذا الفن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بالوجه العقلی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باعتباره وبواسطته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التشبیه بالوجه الحسی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باعتباره وبواسطته وذلک لما مرّ من أنه متی کان الوجه حسیّا فلا یکون الطرفان إلا حسیین ، وأما إذا کان الوجه عقلیّا فتارة یکونان حسیین ، وتارة عقلیین ، وتارة مختلفین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ابتداء مطمع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ابتداء شیء مطمع ، وهذا مأخوذ من الشطر الأول وذلک کظهور السحابة للقوم العطاش فی المشبه به وظهور الأمر المحتاج لما فیه فی المشبه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بانتهاء مؤیس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شیء مؤیس ، وهذا مأخوذ من الشطر الثانی ، وذلک کتفرق السحابة وانجلائها فی المشبه به وزوال الأمر المرغوب لما فیه فی المشبه فمصدوق الشیء المؤیس تفرق السحابة ، والمراد بانتهائه تمام ذلک التفرق ، وإذا علمت أن التشبیه بواسطة الوجه المذکور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اتصال ابتداء المطمع بانتهاء المؤیس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وجب انتزاعه من مجموع البیت وکان الانتزاع من الشطر الأول خطأ ، لأنه لا یفید ذلک المعنی بتمامه وذکر اتصال الابتداء بالانتهاء إشارة للسرعة وقصر ما بینهما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التشبیه المرکب المذکور بخلاف التشبیهات المجتمعة ، وحاصل ما ذکره من الفرق بینهما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الأول لا یجوز فیه حذف بعض ما اعتبره ، وإلا اختلّ المعنی ولا تقدیم بعض ما اعتبر علی بعض بخلاف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کالأسد والسیف والبحر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الشجاعة والإضاءة والجود ، والمراد بالتشبیهات المجتمعة التی یکون الغرض منها مجرد الاجتماع فی إفادة 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التشبیه المستقل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وفوات اجتماع الصفات فی المخبر عنه لیس تغییرا فی إفادة التشبیه ، بل ذلک من عدم ذکر العطف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قاله عبد الحکیم</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حتی لو حذف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تفریع علی ما قبله ، والمراد بالحذف لازمه وهو الترک ، ولیس المراد أنه ذکر ثم حذف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والمتعدد الحسی کاللون ، والطعم ، والرائحة فی تشبیه فاکهة بأخری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العقلی کحدة النظر ، وکمال الحذر ، وإخفاء السفاد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نزو الذکر علی الأنثی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تشبیه طائر بالغراب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بعضه حسی ، وبعضه عقلی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کحسن الطلعة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حسی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ونباهة الشأن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شرفه ، واشتهاره ؛ الذی هو عقلی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تشبیه إنسان بالشمس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المتعدد یقصد اشتراک الطرفین فی کل من الأمور المذکورة ، ولا یعمد إلی انتزاع هیئة منها تشترک هی فیها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والمتعدد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ووجه الشبه المتعدد الحسی ، وقد مر أن وجه الشبه ثلاثة أقسام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ومرکب ومتعدد ، ولما فرغ من الأوّلین شرع فی الثالث وهو إما حسی أو عقلی أو مختلف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تشبیه فاکهة بأخری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کتشبیه التفاح الحامض بالسفرجل فی اللون والطعم والرائحة ، وکتشبیه النبق بالتفاح فیما ذکر من الأمور الثلاثة ، ولا شک أنها إنما تدرک بالحواس ، فاللون بالبصر والطعم بالذوق والرائحة بالشم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کحدة النظر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الموجبة لإدراک الخفیات ؛ لأنها قوته أو سرعته أو جودته ، وعلی کل حال فهی أمر عقلی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وکمال الحذر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الموجب لکونه لا یؤخذ عن غرة ، والحذر بوزن 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الاحتراس من العدو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نزو الذکر علی الأنثی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وثوبه علیها ، والنّزو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النون وسکون الزای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نزا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ویصح أن یکون مصدر نزا علی وزن الفعول فهو کغدا بالغین المعجمة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تشبیه طائر بالغراب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قال طائر ولم یقل فی تشبیه إنسان بالغراب ؛ لأن الإنسان أخفی منه سفادا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قیل ، وفیه بعد ، لأن الإنسان قد یری فی تلک الحالة والغراب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لم یر علیها قط ، وفی المثل أخفی سفادا من الغراب حتی قیل إنه لا سفاد له معتاد ، وإنما له إدخال منقره فی منقر الأنثی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کحسن الطلعة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بالطلعة الوجه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حسی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الحسن مجموع الشکل واللون وهو حسی ؛ لأنهما مدرکان بالبصر فکذلک الحسن الذی هو مجموعهما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ونباهة الشأن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نبه مثلثا کما رواه ابن طریف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قاله یس</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شرفه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الشأن ، وهذا تفسیر للنباهة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واشتهاره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تفسیریّ بیّن به المراد من الشرف هنا ، وقال سم فی حواشی المطول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مجموع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واعلم أنه قد ینتزع الشبه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التماثل ؛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بینهما شبه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بالتحریک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تشابه ، والمراد به هاهنا ما به التشابه أعنی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الشبه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نفس التضاد لاشتراک الضدین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التضادّ ؛ لکون کلّ منهما مضادّا للآخر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شرفه واشتهاره تفسیر لنباهة الشأن فلیس مجرد أحدهما هو التفسیر ولا أن الاشتهار تفسیر للشرف ، خلافا لما تقدم من تقریر شیخنا اللقانی ، إذ لیس مجرد الاشتهار بدون الشرف نباهة إلا أن یراد الاشتهار بالشرف ومحصل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المجموع تفسیر ، ولا شک أن الشرف والاشتهار لا یدرکان بالبصر ولا بغیره من الحواس وإنما یدرکان بالعقل وإن کان سبب کلّ منهما قد یکون حسیّا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الحال والشأن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التماثل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أشار به إلی أن الشبه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الشین والباء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مصدر بمعنی التشابه والتماثل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به هاهنا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أشار به إلی أنه لیس المراد بالشبه هنا المعنی المصدری وهو التشابه بل ما یقع به التشابه من إطلاق المصدر علی المفعول ، إذ هو الذی یتعلق به الانتزاع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نفس التضادّ </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إذا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أشبه الجبان بالأسد فی الشجاعة أو زید الجبان کالأسد فی الشجاعة کان وجه الشبه منتزعا من التضاد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ذی التضاد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المتضادّین ؛ وذلک لأننا ننزل تضاد الجبن والشجاعة منزلة تناسبهما لأجل التملیح أو التهکم ، فصار الجبن مناسبا للشجاعة وبمنزلتها ؛ لأن التناسب التنزیلی مشترک بین الجبن والشجاعة لیکون کلّ منهما مناسبا للآخر وصار الجبان مناسبا للشجاع ، فإذا شبهناه به صار کأنه قام به شجاعة ، فإذا أخذ وجه الشبه منهما کان هو الشجاعة وإن کانت فی المشبه به حقیقة وفی المشبه ادّعاء وأخذ وجه الشبه من المتناسبین تنزیلا لا یخرج عن کونه مأخوذا من المتضادین فی الواقع ؛ لأن التناسب تنزیلی إذا علمت هذا فقول المصنف قد ینتزع وجه الشبه من نفس التضاد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ذی التضاد من غیر ملاحظة أمر سوی التضاد بمعنی أن التضادّ یجعل وسیلة لجعل الشیء وجه شبه لا أنه یعتبر ما یتعلق بالتضاد کما تعتبر الهیئة المنتزعة من أشیاء فیما تقدم ؛ لأن هذا لا یصح هنا ، والمراد بالتضاد التنافی سواء کان تضادّا وتناقضا أو شبه تضادّ ، وإنما صح جعل التضاد وسیلة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التضاد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منزلة التناسب بواسطة تملیح</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لما ذکر لاشتراک الضدین اللذین هما الطرفان هنا فیه فلما اشترکا فیه صح أن یتخیل أن التضاد کالتناسب فینزل منزلته بواسطة أن کلّا منهما مشترک فیه فترتفع الضدیة الکائنة بین الطرفین ، 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الاشتراک فی التضاد کافیا فی أخذ الوجه المقتضی لنفی الضدیة بواسطة تنزیل ذلک التضاد منزلة التناسب صح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السماء کالأرض فی الانخفاض ، والأرض کالسماء فی الارتفاع ، والسواد کالبیاض فی تفریق البصر ، والبیاض کالسواد فی عدمه ، ونحو هذا مما لم یصح وروده عن البلغاء ، وإنما قلنا بصحته ضرورة أن کل ذلک وجد فیه الاشتراک فی التضاد المصحح لتنزیله منزلة التناسب علی 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اعتبار الاشتراک لتصحیح أخذ الوجه بواسطة التنزیل المقتضی للمناسبة إنما هو لزیادة توجیه الصحة دفعا لاستغراب أخذ المناسبة من التضاد ، وإلا فلا یکفی مجرد الاشتراک ، وإلا لزم ما ذکر ، بل لا بد فی صحة الأخذ من زیادة وجود تملیح أو تهکّم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أشار لذلک المصنف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بواسطة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 ، وما ذکر من هذه الأمور لیس فیه تملیح ولا تهکّم</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ینزل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المتبادر أنه عطف علی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ینتزع الشبه من نفس التضاد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نظر ، فإن التنزیل سابق علی انتزاع الوجه من المتضادین ؛ لأن التضاد ینزل منزلة التناسب ثم ینتزع الوجه من الضدین لا أن التنزیل مفرع علی الانتزاع کما توهمه عبارة المصنف ، وأجیب بأن ثم للترتیب الإخباری فکأنه قال قد ینتزع الشبه من نفس التضاد ، ثم أخبرک أنه ینزل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وإن کان التنزیل متقدما علی الانتزاع ، أو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بالانتزاع قصده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یقصد انتزاع الشبه من نفس التضاد ، ثم ینزل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وإن أفادته جهة الترتیب ، لکن لم تقع ثم فی موقعها ، إذ المحل للفاء ؛ لأنه لا تراخی بین القصد المذکور والتنزیل ؛ لأنا نقول کما تکون ثم لتراخی أول المعطوف عن المعطوف علیه تکون لتراخی آخره والتنزیل منزلة التناسب إنما یتم بالتهکم والتملیح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أشار له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بواسطة تملیح أو تهکم فهو من تتمّته فتراخی</w:t>
      </w:r>
    </w:p>
    <w:p>
      <w:p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إتیان بما فیه ملاحة وظرافة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ملّح الشاعر إذا أتی بشیء ملیح ، وقال الإمام المرزوقی فی قول الحماسی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أتانی من أبی أنس وعید</w:t>
      </w:r>
    </w:p>
    <w:p>
      <w:pPr>
        <w:pStyle w:val="BookText"/>
        <w:rPr/>
      </w:pPr>
      <w:r>
        <w:rPr>
          <w:rFonts w:ascii="Amiri" w:hAnsi="Amiri" w:eastAsia="Amiri" w:cs="Amiri"/>
          <w:color w:val="111111"/>
          <w:sz w:val="28"/>
          <w:sz w:val="28"/>
          <w:szCs w:val="28"/>
          <w:rtl w:val="true"/>
          <w:lang w:bidi="ar-SA"/>
        </w:rPr>
        <w:t xml:space="preserve">فسلّ لغیظة الضحّاک جسمی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 xml:space="preserve">التنزیل بآخره عن قصد الانتزاع ، أو یجاب بأن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ینزل بالنصب بأن مضمره عطفا علی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لاشتراک من عطف الفعل علی الاسم الخالص من التأویل بالفعل ، فکأنه قال للاشتراک والتنزیل وعبر بثم لتباعد ما بینهما فإن الاشتراک حقیقیّ والتنزیل ادعائیّ محض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إتیان بما فیه ملاحة وظرافة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حیث إزالة السآمة والکدر عن السامع وجلب الانشراح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 الشاعر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بتشدید اللام ومصدره التملیح کفرّح بالتشدید تفریحا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الإمام المرزوقی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القصد من نقل کلامه شیئان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الإشارة إلی 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 المصنف بواسطة تملیح أو تهکم لمنع الخلو فتجوز الجمع ، ووجه الإشارة من کلام المرزوقی إلی ذلک أنه عبر بالواو دون أو</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أفاد أن المقابل للهزؤ والتهکم هو التملیح بتقدیم المیم أعنی الإتیان بکلام فیه ملاحة وظرافة لا التلمیح الذی هو الإشارة إلی قصة أو شعر أو مثل ، ووجه الإشارة من کلامه إلی ذلک أنه جعل البیت من قبیل التملیح ، ومعلوم أنه لیس فیه إشارة إلی قصة أو شعر أو مثل فیعلم أن التملیح خلاف التلمیح المفسر بما ذکر ، وحینئذ فتکون تسویة الشارح العلّامة الشیرازی بینهما فاسدة ، والإمام المرزوقی قدوة فیما یفهم من کلام العرب لممارسته له ، فلا یصح أن یرد علیه جعل البیت من قبیل التملیح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البیت لشقیق بن سلیک الأسدی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التخویف ، وسل علی صیغة المبنی للمجهول وجسمی نائب الفاعل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ذاب أو أبلی بالسّلّ وهو مرض خاص ، والغیظ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الغضب الکامن ، وفی نسخة فسل تغیر الضحاک جسمی وعلی هذه النسخة فسّل بالبناء للفاعل بمعنی أذاب وتغیر الضحاک فاعل ، وجسمی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مفعوله ، والضحاک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أبی أنس وعبّر بالظاهر موضع المضمر بیانا لعین المستهزأ به بذکر الاسم العلم تحقیرا لشأنه ، وقیل</w:t>
      </w:r>
    </w:p>
    <w:p>
      <w:pPr>
        <w:pStyle w:val="BookText"/>
        <w:rPr/>
      </w:pPr>
      <w:r>
        <w:rPr>
          <w:rFonts w:ascii="IRNazanin" w:hAnsi="IRNazanin" w:eastAsia="IRNazanin"/>
          <w:color w:val="111111"/>
          <w:sz w:val="28"/>
          <w:sz w:val="28"/>
          <w:szCs w:val="28"/>
          <w:rtl w:val="true"/>
          <w:lang w:bidi="fa-IR"/>
        </w:rPr>
        <w:t xml:space="preserve">إن قائل هذه الأبیات قد قصد بها الهزؤ والتملیح ، وأما الإشارة إلی قصة ، أو مثل ، أو شعر ؛ فإنما هو التلمیح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بتقدیم اللام علی المیم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وسیجیء ذکره فی الخاتمة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والتسویة بینهما إنما وقعت من جهة العلامة الشیرازی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سهو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تهکم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سخریة واستهزاء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فیقال للجبان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أشبهه بالأسد ، وللبخیل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من المثالین صالح للتملیح ، والتهکم ، وإنما یفرق بینهما بحسب المقام ؛ فإن کان القصد إلی ملاحة وظرافة دون استهزاء وسخریة بأحد فتملیح ، وإلا فتهکم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الضحاک اسم ملک من الملوک الماضیة قتله الملک إفریزون أطلق علی أبی أنس زیادة فی التهکم لتضمنه تشبیه به علی وجه الهزؤ والسخریة أو التملیح ، فکأنه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فسل جسمی من غیظ هذا الذی هو کالملک الفلانی ، ولا یخفی ما فیه من الاستهزاء والتملیح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بها الهزؤ والتملیح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الاستهزاء بأبی أنس وإضحاک السامعین وإزالة الملل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الخاتمة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خاتمة البدیع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مقدم المیم ومؤخرها هنا ؛ حیث فسر التملیح هنا بتقدیم المیم بالإشارة إلی قصة أو مثل أو شعر وجعل ما أشبهه بالأسد إذا قیل للجبان مثالا للتهکم لا للتملیح ، وجعل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حاتم مثالا للتملیح فقط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سهو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وجهین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الإشارة إلی قصة أو شعر أو مثل إنما هو التملیح بتقدیم اللام ، وأما التملیح بتقدیم المیم فهو الإتیان بما فیه ملاحة وظرافة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الأمر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قولنا للجوّاد هو حاتم لیس فیه إشارة لشیء من قصة حاتم فلا وجه لتعین جعله للتملیح علی ما قال</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للتملیح والتهکم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لکل منهما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فتهکم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ظاهره وإلا یکن کذلک وهو صادق بأن لا یقصد الملاحة والظرافة وإن کانا حاصلین وقصد ما بعدهما من الهزؤ والسخریة ، وبما إذا لم یقصد شیئا ، وبما إذا یقصد کلّا من الملاحة والظرافة والاستهزاء والسخریة ، مع أنه لا یکون تهکما إلا فی الأولی ، وأما فی الأخیرة فهو تهکم وتملیح ، ثم إن قصد الشارح بیان مفهوم کل واحد علی انفراده فلا ینافی اجتماعهما کما قلنا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سبق إلی بعض الأوهام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نظرا إلی ظاهر اللفظ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وجه التشبیه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قولنا للجبان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أسد ، وللبخیل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حاتم هو التضاد المشترک بین الطرفین باعتبار الوصفین المتضادین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نظر ؛ لأنا إذا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الجبان کالأسد فی التضاد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کون کلّ منهما مضادّا للآخر لا یکون هذا من التملیح والتهکم فی شیء ، کما إذا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السواد کالبیاض فی اللونیة ، أو فی التقابل ، ومعلوم أنا إذا أردنا التصریح بوجه الشبه فی قولنا للجبان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تملیحا ، أو تهکما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یتأتّ لنا إلا أن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الشجاعة ، لکن الحاصل فی الجبان إنما هو ضد الشجاعة فنزلنا تضادّهما منزلة التناسب ، وجعلنا الجبن بمنزلة الشجاعة علی سبیل التملیح والهزؤ</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نظرا إلی ظاهر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المصنف وهو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اشتراک الضدین فیه ، ونظرا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منصوب علی التمییز ، أو علی الحال من بعض المضاف ، أو من المضاف إلیه لا مفعولا لأجله لعدم الاتحاد فی الفاعل ؛ لأن فاعل سبق أن وجه الشبه وفاعل النظر ذلک المتوهم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التضاد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الجملة خبر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الوصفین المتضادین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وهما الجبن والشجاعة والکرم والبخل لا باعتبار حقیقتی الموصوفین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هذا من التملیح والتهکم فی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وحینئذ لا حاجة لقول المصنف ، ثم ینزل منزلة التناسب بل لا معنی له أصلا ؛ لأنه خلاف الواقع وکذلک لا حاجة لقوله بواسطة تملیح أو تهکم ، بل لا معنی له ، بل لا معنی لقوله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ینتزع الشبه من نفس التضاد لاتحاد المنتزع والمنتزع منه ولا معنی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إذا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تنظیر بما قبله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ردّ آخر لما سبق لبعض الأوهام ، وحاصله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وجه التشبیه یصح التصریح به والتضاد لا یصح التصریح به فی قولک تملیحا أو تهکما للجبان هو کالأسد ، إذ لو قلت فی التضاد لخرجت عن مقام التملیح والتهکم ، وإنما تقول فی مقامهما فی الشجاعة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دفع لما یرد من أن وجه الشبه ما یشترک فیه الطرفان ، والجبان لیس بشجاع فلا اشتراک ، فکیف صح جعل الشجاعة وجه الشبه؟ وحاصل الدفع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أننا نزلنا تضادهما منزلة تناسبهما وجعلنا الجبن بمنزلة الشجاعة ، فالجبان شجاع تنزیلا فجاء الاشتراک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تملیحا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وجه التملیح أو التهکم</w:t>
      </w:r>
      <w:r>
        <w:rPr>
          <w:rFonts w:eastAsia="IRNazanin" w:cs="IRNazanin"/>
          <w:color w:val="111111"/>
          <w:sz w:val="28"/>
          <w:szCs w:val="28"/>
          <w:rtl w:val="true"/>
          <w:lang w:bidi="fa-IR"/>
        </w:rPr>
        <w:t>.</w:t>
      </w:r>
      <w:bookmarkStart w:id="34" w:name="pg14457_342604"/>
    </w:p>
    <w:p>
      <w:pPr>
        <w:pStyle w:val="Heading4"/>
        <w:numPr>
          <w:ilvl w:val="3"/>
          <w:numId w:val="1"/>
        </w:numPr>
        <w:rPr/>
      </w:pPr>
      <w:bookmarkStart w:id="35" w:name="__RefHeading___Toc5930_996550957"/>
      <w:bookmarkStart w:id="36" w:name="_Toc13"/>
      <w:bookmarkEnd w:id="34"/>
      <w:bookmarkEnd w:id="35"/>
      <w:r>
        <w:rPr>
          <w:rtl w:val="true"/>
        </w:rPr>
        <w:t>أداة التشبیه</w:t>
      </w:r>
      <w:bookmarkEnd w:id="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وأداته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أداة التشبیه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 ، وکأن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تستعمل عند الظن بثبوت الخبر من غیر قصد إلی التشبیه سواء کان الخبر جامدا ، أو مشتقّا ؛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 زیدا أخوک ، وکأنه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فی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یشتق من المماثلة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وأداته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آلته ؛ لأن الأداة لغة الآلة سمی بها ما یتوصل به إلی التشبیه اسما کان أو فعلا أو حرفا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قدمها ؛ لأنها الأصل لبساطتها اتفاقا وتلزم الکاف إذا دخلت علی أنّ المفتوحة کلمة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قائم کما أن زیدا قائم ، ولا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 زیدا قائم لئلّا یلتبس بکلمة کأن التی هی من أخوات 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هی بسیطة ، وقیل مرکبة من الکاف ومن أن المشددة ، والأقرب الأول لجمود الحروف مع وقوعها فیما لا یصح فیه التأویل بالمصدر المناسب ؛ لأن المفتوحة وإن کان الثانی أشبه بحسب ما یظهر من صورة کأن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تستعمل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 عند الظن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 المتکلم ثبوت الخبر ،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للتقلیل النسبی ؛ لأن استعمالها للظن قلیل بالنسبة لاستعمالها للتشبیه وإن کان کثیرا فی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تعمیم فی استعمالها للظن ؛ لأن استعمالها للتشبیه مقید بما إذا کان خبرها جامدا علی هذا القول ، وحینئذ فهی فی المثالین المذکورین للظن لا للتشبیه ، وإلا کان من تشبیه الشیء بنفسه ، وما ذکره الشارح من استعمالها للتشبیه وللظن مطلقا ، سواء کان الخبر جامدا أو مشتقا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فی المطول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الحق ، وأن استعمالها للظن مطلقا کثیر فی کلام المولدین ، ومقابله قول الزجاج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للتشبیه إن کان الخبر جامدا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 زیدا أسد ، وللشک إن کان الخبر مشتقّا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 زیدا قائم ؛ وذلک لأن خبرها المشبه به فی المعنی هو المشبه والشیء لا یشبه بنفسه ، وقول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للتشبیه مطلقا ولا تکون لغیره ، وجعل مثل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 زیدا 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حذف الموصوف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زیدا شخص قائم ، فلما حذف الموصوف وجعل الاسم بسبب التشبیه کأنه الخبر بعینه صار الضمیر یعود إلی الاسم لا إلی الموصوف المقدر</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فی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معناه فیه ، ففی الکلام 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یشتق من المماثلة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بیان لما فی معنی مثل ، وذلک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کتماثل زید وعمرو ، وماثل زید عمرا ، وزید</w:t>
      </w:r>
    </w:p>
    <w:p>
      <w:pPr>
        <w:pStyle w:val="BookText"/>
        <w:rPr/>
      </w:pPr>
      <w:r>
        <w:rPr>
          <w:rFonts w:ascii="IRNazanin" w:hAnsi="IRNazanin" w:eastAsia="IRNazanin"/>
          <w:color w:val="111111"/>
          <w:sz w:val="28"/>
          <w:sz w:val="28"/>
          <w:szCs w:val="28"/>
          <w:rtl w:val="true"/>
          <w:lang w:bidi="fa-IR"/>
        </w:rPr>
        <w:t xml:space="preserve">والمشابهة ، وما یؤدی هذا المعنی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والأصل فی نحو الکاف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الکاف ، ونحوها کلفظ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 ومثل ، وشبه ، بخلاف کأن ، وتماثل ، وتشابه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یلیه المشبه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لفظا ؛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کالأسد ، أو تقدیرا ؛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کَصَیِّبٍ مِنَ السَّماءِ</w:t>
      </w:r>
      <w:r>
        <w:rPr>
          <w:rFonts w:eastAsia="IRNazanin" w:cs="IRNazanin"/>
          <w:color w:val="111111"/>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 xml:space="preserve">علی 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کمثل ذی صیب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یلیه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مماثل لعمرو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والمشابهة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کتشابه زید وعمرو ، وشابه زید عمرا ، وزید مشابه لعمرو ، وزید یشبه عمرا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یؤدی هذا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علی المماثلة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یشتق مما یؤدی هذا المعنی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التشبیه وذلک کالمشتق من المضاهاة والمقاربة والموازنة والمعادلة والمحاکاة ، فإن المشتقات من هذه المصادر تفید هذا المعنی الذی هو التشبیه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یضاهی أو یحاکی أو یقارب أو یعادل عمرا</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العلامة الیعقوبی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والمتبادر أن هذه المشتقات کلها سواء کانت من المماثلة أو مما بعدها إنما تفید الإخبار بمعناها ، فقولک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یشبه عمرا إخبار بالمشابهة کقولک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یقوم ؛ فإنه إخبار بالقیام ولیس هناک أداة داخلة علی المشبه به ، ومثل هذا یلزم فی لفظ مثل ، فعدّها من أدوات التشبیه لا یخلو عن مسامحة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الکثیر الغالب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فی الکاف ونحوها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یرید أن الکلام علی طریق الکنایة کما تقرر فی 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مثلک لا یبخل ، لا إن فی الکلام تقدیرا ؛ وذلک لأن الحکم إذا ثبت لمماثل الشیء ولما هو علی أخص أوصافه کان ثابتا له ، فإذا کان ما هو مثل الکاف حکمه کذا فالکاف الذی هو الأصل فیه حکمه کذا بطریق الأولی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کلفظ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کل ما یدخل علی المفرد کمشابه ومماثل ، بخلاف ما یدخل علی الجملة مثل کأن أو یکون جملة بنفسه کیشابه ویماثل ویضاهی ، فإن هذه لا یلیها المشبه به بل المشبه ، فإذا قیل زید یماثل عمرا کان الضمیر المستتر الوالی للفعل هو المشبه والمشبه به عمرا المتأخر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من المشبه به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حالة کونه ملفوظا به أو مقدرا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تقدیر ، أو کمثل ذوی صیب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فالمشبه به وهو مثل ذوی الصیب قد ولی الکاف</w:t>
      </w:r>
    </w:p>
    <w:p>
      <w:pPr>
        <w:pStyle w:val="BookText"/>
        <w:rPr/>
      </w:pP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غیر المشبه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وَاضْرِبْ لَهُمْ مَثَلَ الْحَیاةِ الدُّنْیا کَماءٍ أَنْزَلْناهُ</w:t>
      </w:r>
      <w:r>
        <w:rPr>
          <w:rFonts w:eastAsia="Amiri" w:cs="Amiri" w:ascii="Amiri" w:hAnsi="Amiri"/>
          <w:color w:val="111111"/>
          <w:sz w:val="28"/>
          <w:szCs w:val="28"/>
          <w:rtl w:val="true"/>
          <w:lang w:bidi="ar-SA"/>
        </w:rPr>
        <w:t>)</w:t>
      </w:r>
      <w:r>
        <w:rPr>
          <w:rStyle w:val="FootnoteAnchor"/>
          <w:rtl w:val="true"/>
        </w:rPr>
        <w:footnoteReference w:id="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 ؛ إذ لیس المراد تشبیه حال الدنیا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والحال أنه مقدر ، وإنما قدر ذوی الصیب ؛ لأن الضمائر فی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یَجْعَلُونَ أَصابِعَهُمْ فِی آذانِهِمْ مِنَ الصَّواعِقِ</w:t>
      </w:r>
      <w:r>
        <w:rPr>
          <w:rFonts w:eastAsia="Amiri" w:cs="Amiri" w:ascii="Amiri" w:hAnsi="Amiri"/>
          <w:color w:val="111111"/>
          <w:sz w:val="28"/>
          <w:szCs w:val="28"/>
          <w:rtl w:val="true"/>
          <w:lang w:bidi="ar-SA"/>
        </w:rPr>
        <w:t>)</w:t>
      </w:r>
      <w:r>
        <w:rPr>
          <w:rStyle w:val="FootnoteAnchor"/>
          <w:rtl w:val="true"/>
        </w:rPr>
        <w:footnoteReference w:id="34"/>
      </w:r>
      <w:r>
        <w:rPr>
          <w:rFonts w:ascii="IRNazanin" w:hAnsi="IRNazanin" w:eastAsia="IRNazanin"/>
          <w:color w:val="111111"/>
          <w:sz w:val="28"/>
          <w:sz w:val="28"/>
          <w:szCs w:val="28"/>
          <w:rtl w:val="true"/>
          <w:lang w:bidi="fa-IR"/>
        </w:rPr>
        <w:t xml:space="preserve">لا بد لها من مرجع ولیس موجودا فی اللفظ ، وإنما قدر مثل لیناسب المعطوف علیه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کمثل الذی استوقد 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والصیب المطر فیعلّ ، من صاب نزل ، ویطلق الصیب أیضا علی السحاب ، فإن أرید به فی الآیة السحاب ففیه ظلمتان سحمته وتطبیقه منتظمة بهما ظلمة اللیل ، وکون الرعد والبرق فی السحاب واضح وإن أرید به المطر ففیه ظلمة تکاثفه وانثجاج السحاب بتتابع القطر مع ظلمة اللیل ، وأما الرعد والبرق فحیث کانا فی أعلاه ومصبّه ملتبسین به فی الجملة فهما فیه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قاله عبد الحکیم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غیر المشبه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له دخل فی المشبه به وذلک إذا کان المشبه به هیئة منتزعة وذکر بعد الکاف بعض ما تنتزع منه الهیئة ولا خفاء فی کثرته ، فالتقلیل المستفاد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بالنسبة لإیلاء المشبه به ولا بدّ من تقیید الکلام بما إذا کان المشبه به مرکبا لم یعبر عنه بمفرد دالّ علیه ، وإنما قلنا ذلک احترازا عن نحو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الَّذِینَ حُمِّلُوا التَّوْراةَ ثُمَّ لَمْ یَحْمِلُوها کَمَثَلِ الْحِمارِ یَحْمِلُ أَسْفاراً</w:t>
      </w:r>
      <w:r>
        <w:rPr>
          <w:rFonts w:eastAsia="IRNazanin" w:cs="IRNazanin"/>
          <w:color w:val="111111"/>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 xml:space="preserve">فإن المشبه به مرکب لکن عبر عنه بمفرد یلی الکاف وهو المثل أعنی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الحالة والصفة العجیبة الشأن ، فالحاصل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المشبه به إذا کان مرکبا فإن عبر عنه بلفظ مفرد کلفظ المثل فقد ولی المشبه به الکاف وإن لم یعبر عنه بمفرد ولا اقتضی الحال تقدیره ، بل استغنی عنه بما فی ضمن مجموع اللفظ فلا یکون المشبه به والیا للکاف</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وَاضْرِبْ لَهُمْ مَثَلَ الْحَیاةِ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لهم حال وصفة الحیاة الدنیا ، فمثل مفعول اضرب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مبتدأ محذوف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کماء وهو استئناف بیانیّ کأنه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 أبینه؟ 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کماء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اجعل وصیّر ، وحینئذ فله مفعولان ثانیهما قوله کماء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صیّر لهم صفة الحیاة الدنیا شبه ماء أنزلناه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p>
    <w:p>
      <w:pPr>
        <w:pStyle w:val="BookText"/>
        <w:rPr/>
      </w:pPr>
      <w:r>
        <w:rPr>
          <w:rFonts w:ascii="IRNazanin" w:hAnsi="IRNazanin" w:eastAsia="IRNazanin"/>
          <w:color w:val="111111"/>
          <w:sz w:val="28"/>
          <w:sz w:val="28"/>
          <w:szCs w:val="28"/>
          <w:rtl w:val="true"/>
          <w:lang w:bidi="fa-IR"/>
        </w:rPr>
        <w:t xml:space="preserve">بالماء ، ولا بمفرد آخر یتحمل تقدیره ، بل المراد تشبیه حالها فی نضارتها وبهجتها ، وما یعقبها من الهلاک والفناء بحال النبات الحاصل من الماء ؛ یکون أخضر ناضرا شدید الخضرة ثم ییبس فتطیّره الریاح کأن لم یکن ، ولا حاجة إلی 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کمثل ماء ؛ لأن المعتبر هو الکیفیة الحاصلة من مضمون الکلام المذکور بعد الکاف ، واعتبارها مستغن عن هذا التقدیر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زعم أن 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کمثل ماء ، وأن هذا مما یلی الکاف غیر المشبه به بناء علی أنه محذوف </w:t>
      </w:r>
      <w:r>
        <w:rPr>
          <w:rFonts w:eastAsia="IRNazanin" w:cs="IRNazanin"/>
          <w:color w:val="111111"/>
          <w:sz w:val="28"/>
          <w:szCs w:val="28"/>
          <w:rtl w:val="true"/>
          <w:lang w:bidi="fa-IR"/>
        </w:rPr>
        <w:t>-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یکون مما ولی الکاف المشبه به لفظا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بمفرد آخر یتحمل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یتکلف تقدیره بحیث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الأصل نبات ماء ویکون مما ولی الکاف المشبه به تقدیرا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المراد تشبیه حالها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ووجه الشبه وجود الهلاک والتلف بأثر الإعجاب والاستحسان والانتفاع فی 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نضارتها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ظرفیة الکلی فی الجزئی ، أو فی بمعنی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بیان لحالها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وبهجتها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لما قبله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بحال النبات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صفته ، ولا شک أنه غیر وال للکاف لفظا ولا تقدیرا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أخضر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من النبات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شدید الخضرة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لقوله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ناضرا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ییبس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هشیما فی الآیة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فتطیره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لتذروه فیها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حاجة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یکون المشبه به والیا للکاف تقدیرا وعبارته توهم أن هذا التقدیر جائز وإن کان لا حاجة إلیه للاستغناء عنه بما ذکره من أن المعتبر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نظر ؛ لأن المشبه به حینئذ صفة الماء الموصوف بتلک الصفات فیخالف قوله سابقا بل المراد تشبیه حالها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الدنیا بحال النبات فإنه نص فی أن المشبه به حال النبات لا حال الماء ، والجواب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حالة الماء الموصوف بما ذکر فی الآیة تؤول إلی صفة النبات التی ذکرها الشارح ، وحینئذ فلا إشکال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الکیفیة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الصفة والحالة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الحاصلة من مضمون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مجموع الکلام الواقع بعد الکاف وهو النبات الناشئ من الماء واخضراره ثم یبوسته ثم تطییر الریاح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مستغن عن هذا التقدیر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لفهمها من ذلک المضمون فوجود التقدیر وعدمه سیّان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الآیة کمثل ماء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المشبه به مثل الماء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هذا مما یلی الکاف غیر المشبه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المشبه به هو مثل</w:t>
      </w:r>
    </w:p>
    <w:p>
      <w:pPr>
        <w:pStyle w:val="BookText"/>
        <w:rPr/>
      </w:pPr>
      <w:r>
        <w:rPr>
          <w:rFonts w:ascii="IRNazanin" w:hAnsi="IRNazanin" w:eastAsia="IRNazanin"/>
          <w:color w:val="111111"/>
          <w:sz w:val="28"/>
          <w:sz w:val="28"/>
          <w:szCs w:val="28"/>
          <w:rtl w:val="true"/>
          <w:lang w:bidi="fa-IR"/>
        </w:rPr>
        <w:t>فقد سها سهوا بیّنا ؛ لأن المشبه به الذی یلی الکاف قد یکون ملفوظا به ، وقد یکون محذوفا علی ما صرح به فی الإیضاح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یذکر فعل ینبئ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التشبیه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علمت زیدا أسدا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الماء والوالی للکاف نفس الماء فقوله بناء علی إنه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المشبه به فی الآیة محذوف وهو مثل راجع لقوله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هذا مما یلی الکاف غیر المشبه به ، 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هذا الزاعم فهم أن المراد بقول المصنف والأصل فی الکاف ونحوه أن یلیه المشبه به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اللفظ ، وقوله وقد یلیه غیره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اللفظ وإن کان والیا له فی التقدیر وجعل الآیة من هذا القبیل فقدر فیها مثل وجعله المشبه به ، وحینئذ فهو وال للکاف فی التقدیر لا فی اللفظ ، وقد ظهر لک 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مغایرة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زعم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لقوله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وجهین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لا نسلّم أن المشبه به مثل الماء وصفته بل مثل النبات الناشئ من الماء ، 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أننا إذا سلّمنا أن المشبه به مثل الماء کما قال هذا الزاعم ، فلا نسلّم أن الکاف فی هذه الآیة قد ولیها غیر المشبه به بل الوالی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کلامه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المشبه به ؛ لأن المقدر عندهم کالملفوظ ، وحینئذ فالمشبه به الذی یلی الکاف قد یکون ملفوظا وقد یکون مقدرا ، والشارح اقتصر فی بیان السهو علی الوجه الثانی ، 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الثانی لا یرد علی الزاعم إلا إذا کان یوافق علی التعمیم من قول المصنف أن یلیه المشبه به بما یشمل المقدر ولم یخصه بالملفوظ وهو قد خصه بالملفوظ فلا 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تخصیصه لا یصح مع تصریح المصنف فی الإیضاح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کالشارح لهذا المتن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موالاة المشبه به للکاف أعمّ من أن تکون لفظا أو تقدیرا</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یذکر فعل ینبئ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یدل علیه من غیر ذکر أداة فیکون الفعل قائما مقامها ، والمراد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غیر الأفعال الموضوعة من أصلها للدلالة علی التشبیه کالأفعال المشتقة من المماثلة والمشابهة والمضاهاة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آخرها ، وکان الأولی للمصنف 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یذکر ما ینبئ عن التشبیه لیتناول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عالم أن زیدا 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وزید أسد حقّا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بلا شبهة ، وکأن زیدا أسد إذا کانت کلمة کأن للظن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 أطول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التشبیه وادّعی کمال المشابهة ؛ لما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علمت من معنی التحقیق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زیدا أسدا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التشبیه ؛ لما فی الحسبان من الإشعار بعدم التحقیق والتیقن ، وفی کون مثل هذه الأفعال منبئا عن التشبیه نوع خفاء ، والأظهر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الفعل ینبئ عن حال التشبیه فی القرب والبعد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قرب التشبیه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فی مقدر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یستعمل علمت لإفادة التشبیه أن قرب التشبیه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أرید إفادة قرب المشبه للمشبه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وادّعی کمال المشابهة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تفسیر علی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قرب ، والمراد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ادعی علی وجه التیقن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فی علمت من معنی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الإضافة بیانیة ، والمراد بالتحقیق التیقّن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فی علمت من الدلالة علی تیقن الاتحاد وتحققه فیفید المبالغة فی التشبیه لتیقن الاتحاد ، وهذا یناسب الأمور الظاهرة البعیدة عن الخفاء</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بعد التشبیه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أرید إفادة بعده وضعفه بأن تکون مشابهة المشبه للمشبه به ضعیفة لکون وجه الشبه خفیّا عن الإدراک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فی الحسبان من الإشعار بعدم التحقیق والتیقن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وعدم التیقن ؛ لأنه إنما یدل علی الظن والرجحان فهو یشعر بأن تشبیهه بالأسد لیس بحیث یتیقن أنه هو بل یظن ذلک ویتخیل ، ومن شأن البعید عن الإدراک أن یکون إدراکه 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اعتراض وارد علی قول المصنف وقد یذکر فعل ینبئ عنه ، وحاصله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لا نسلّم أن الفعل المذکور ینبئ عن التشبیه للقطع بأنه لا دلالة للعلم والحسبان علی ذلک بل المنبئ عنه عدم صحة الحمل ؛ لأنا نجزم أن الأسد لا یصح حمله علی زید وأنه إنما یکون علی تقدیر أداة التشبیه سواء ذکر الفعل أو لم یذکر کما فی قولنا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أسد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وحینئذ فیجاب عن المصنف بأن فی کلامه حذف مضاف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ینبئ عن حال التشبیه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هو المراد کما هو المتبادر من قولنا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 فلان عن فلان فإن المتبادر منه أنه أظهر حالا من أحواله لا أنه تصوره ، کذا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نظر ؛ لأن الکلام هنا بصدد ما ینبئ عن التشبیه لا ما ینبئ عن حاله ، فلو کان مراد المصنف ذلک لأخّره إلی الکلام فی بحث أحوال التشبیه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تأمل</w:t>
      </w:r>
      <w:r>
        <w:rPr>
          <w:rFonts w:eastAsia="IRNazanin" w:cs="IRNazanin"/>
          <w:color w:val="111111"/>
          <w:sz w:val="28"/>
          <w:szCs w:val="28"/>
          <w:rtl w:val="true"/>
          <w:lang w:bidi="fa-IR"/>
        </w:rPr>
        <w:t>.</w:t>
      </w:r>
      <w:bookmarkStart w:id="37" w:name="pg14457_342610"/>
    </w:p>
    <w:p>
      <w:pPr>
        <w:pStyle w:val="Heading4"/>
        <w:numPr>
          <w:ilvl w:val="3"/>
          <w:numId w:val="1"/>
        </w:numPr>
        <w:rPr/>
      </w:pPr>
      <w:bookmarkStart w:id="38" w:name="__RefHeading___Toc5932_996550957"/>
      <w:bookmarkStart w:id="39" w:name="_Toc14"/>
      <w:bookmarkEnd w:id="37"/>
      <w:bookmarkEnd w:id="38"/>
      <w:r>
        <w:rPr>
          <w:rtl w:val="true"/>
        </w:rPr>
        <w:t>الغرض من التشبیه</w:t>
      </w:r>
      <w:bookmarkEnd w:id="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والغرض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التشبیه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الأغلب یعود إلی المشبه ،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الغرض العائد إلی المشبه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إمکانه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المشبه ، وذلک إذا کان أمرا غریبا یمکن أن یخالف فیه ویدعی امتناعه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فی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أغلب الاستعمال یعود إلی المشبه لما کان التشبیه بمنزلة القیاس فی ابتناء شیء علی آخر کان الوجه أن یکون الغرض منه عائدا إلی المشبه الذی هو کالمقیس ، ولذا کان عوده إلیه أغلب وأکثر ، 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الأغلب مقابله ما یأتی فی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یعود إلی المشبه به ، 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یأتی یفید أنه قلیل ، وتعبیره هنا بالأغلب یفید أن الآتی 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القلة بالإضافة لا تنافی الغلبة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إمکانه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أن المشبه أمر ممکن الوجود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والسبب فی ذلک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بیان إمکانه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ویدعی امتناعه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امتناعه الوقوعی من أجل غرابته فیؤتی بالتشبیه علی طریق الدلیل علی إثباته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کبیان إمکان المشبه الذی فی قول أبی الطیب المتنبی من قصیدته التی رثی بها والدة سیف الدولة بن حمدان ، ومطلعها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نعدّ المشرفیة والعوالی</w:t>
      </w:r>
    </w:p>
    <w:p>
      <w:pPr>
        <w:pStyle w:val="BookText"/>
        <w:rPr/>
      </w:pPr>
      <w:r>
        <w:rPr>
          <w:rFonts w:ascii="IRNazanin" w:hAnsi="IRNazanin" w:eastAsia="IRNazanin"/>
          <w:color w:val="111111"/>
          <w:sz w:val="28"/>
          <w:sz w:val="28"/>
          <w:szCs w:val="28"/>
          <w:rtl w:val="true"/>
          <w:lang w:bidi="fa-IR"/>
        </w:rPr>
        <w:t>وتقتلنا المنون بلا قتال</w:t>
      </w:r>
    </w:p>
    <w:p>
      <w:pPr>
        <w:pStyle w:val="BookText"/>
        <w:rPr/>
      </w:pPr>
      <w:r>
        <w:rPr>
          <w:rFonts w:ascii="IRNazanin" w:hAnsi="IRNazanin" w:eastAsia="IRNazanin"/>
          <w:color w:val="111111"/>
          <w:sz w:val="28"/>
          <w:sz w:val="28"/>
          <w:szCs w:val="28"/>
          <w:rtl w:val="true"/>
          <w:lang w:bidi="fa-IR"/>
        </w:rPr>
        <w:t xml:space="preserve">وترتبط السّوابق مقرنات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وما ینجین من خبب اللیالی</w:t>
      </w:r>
    </w:p>
    <w:p>
      <w:pPr>
        <w:pStyle w:val="BookText"/>
        <w:rPr/>
      </w:pPr>
      <w:r>
        <w:rPr>
          <w:rFonts w:ascii="IRNazanin" w:hAnsi="IRNazanin" w:eastAsia="IRNazanin"/>
          <w:color w:val="111111"/>
          <w:sz w:val="28"/>
          <w:sz w:val="28"/>
          <w:szCs w:val="28"/>
          <w:rtl w:val="true"/>
          <w:lang w:bidi="fa-IR"/>
        </w:rPr>
        <w:t xml:space="preserve">وهی طویلة ، وقبل البیت قوله یخاطب سیف الدولة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نظرت إلی الذین أری ملوکا</w:t>
      </w:r>
    </w:p>
    <w:p>
      <w:pPr>
        <w:pStyle w:val="BookText"/>
        <w:rPr/>
      </w:pPr>
      <w:r>
        <w:rPr>
          <w:rFonts w:ascii="IRNazanin" w:hAnsi="IRNazanin" w:eastAsia="IRNazanin"/>
          <w:color w:val="111111"/>
          <w:sz w:val="28"/>
          <w:sz w:val="28"/>
          <w:szCs w:val="28"/>
          <w:rtl w:val="true"/>
          <w:lang w:bidi="fa-IR"/>
        </w:rPr>
        <w:t>کأنّک مستقیم فی محال</w:t>
      </w:r>
    </w:p>
    <w:p>
      <w:pPr>
        <w:pStyle w:val="BookText"/>
        <w:rPr/>
      </w:pPr>
      <w:r>
        <w:rPr>
          <w:rFonts w:ascii="IRNazanin" w:hAnsi="IRNazanin" w:eastAsia="IRNazanin"/>
          <w:color w:val="111111"/>
          <w:sz w:val="28"/>
          <w:sz w:val="28"/>
          <w:szCs w:val="28"/>
          <w:rtl w:val="true"/>
          <w:lang w:bidi="fa-IR"/>
        </w:rPr>
        <w:t xml:space="preserve">فإن تفق الأنام إلخ </w:t>
      </w:r>
      <w:r>
        <w:rPr>
          <w:rStyle w:val="FootnoteAnchor"/>
          <w:rtl w:val="true"/>
        </w:rPr>
        <w:footnoteReference w:id="37"/>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وقد أحسن بعضهم فی تضمین هذا البیت حیث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وقالوا بالعذار تسلّ عنه</w:t>
      </w:r>
    </w:p>
    <w:p>
      <w:pPr>
        <w:pStyle w:val="BookText"/>
        <w:rPr/>
      </w:pPr>
      <w:r>
        <w:rPr>
          <w:rFonts w:ascii="IRNazanin" w:hAnsi="IRNazanin" w:eastAsia="IRNazanin"/>
          <w:color w:val="111111"/>
          <w:sz w:val="28"/>
          <w:sz w:val="28"/>
          <w:szCs w:val="28"/>
          <w:rtl w:val="true"/>
          <w:lang w:bidi="fa-IR"/>
        </w:rPr>
        <w:t>وما أنا عن غزال الحسن سالی</w:t>
      </w:r>
    </w:p>
    <w:p>
      <w:pPr>
        <w:pStyle w:val="BookText"/>
        <w:rPr/>
      </w:pPr>
      <w:r>
        <w:rPr>
          <w:rFonts w:ascii="IRNazanin" w:hAnsi="IRNazanin" w:eastAsia="IRNazanin"/>
          <w:color w:val="111111"/>
          <w:sz w:val="28"/>
          <w:sz w:val="28"/>
          <w:szCs w:val="28"/>
          <w:rtl w:val="true"/>
          <w:lang w:bidi="fa-IR"/>
        </w:rPr>
        <w:t>وإن أبدت لنا خدّاه مسکا</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المسک بعض دم الغزال</w:t>
      </w:r>
    </w:p>
    <w:p>
      <w:pPr>
        <w:pStyle w:val="BookText"/>
        <w:rPr/>
      </w:pPr>
      <w:r>
        <w:rPr>
          <w:rFonts w:ascii="IRNazanin" w:hAnsi="IRNazanin" w:eastAsia="IRNazanin"/>
          <w:color w:val="111111"/>
          <w:sz w:val="28"/>
          <w:sz w:val="28"/>
          <w:szCs w:val="28"/>
          <w:rtl w:val="true"/>
          <w:lang w:bidi="fa-IR"/>
        </w:rPr>
        <w:t>فإن تفق الأنام وأنت منهم</w:t>
      </w:r>
    </w:p>
    <w:p>
      <w:pPr>
        <w:pStyle w:val="BookText"/>
        <w:rPr/>
      </w:pPr>
      <w:r>
        <w:rPr>
          <w:rFonts w:ascii="IRNazanin" w:hAnsi="IRNazanin" w:eastAsia="IRNazanin"/>
          <w:color w:val="111111"/>
          <w:sz w:val="28"/>
          <w:sz w:val="28"/>
          <w:szCs w:val="28"/>
          <w:rtl w:val="true"/>
          <w:lang w:bidi="fa-IR"/>
        </w:rPr>
        <w:t>فإنّ المسک بعض دم الغزال</w:t>
      </w:r>
      <w:r>
        <w:rPr>
          <w:rFonts w:eastAsia="IRNazanin" w:cs="IRNazanin"/>
          <w:color w:val="111111"/>
          <w:sz w:val="28"/>
          <w:szCs w:val="28"/>
          <w:rtl w:val="true"/>
          <w:lang w:bidi="fa-IR"/>
        </w:rPr>
        <w:t xml:space="preserve">)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 xml:space="preserve">فإنه لما ادعی أن الممدوح قد فاق الناس حتی صار أصلا برأسه وجنسا بنفسه ، وکان هذا فی الظاهر کالممتنع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احتج لهذه الدعوی ،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تفق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 بالشرف والأنام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الإنس والجن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جمیع ما علی وجه الأرض ، وأراد الشاعر الأنام الموجودین فی زمانه ومن تعمیم الأنام یستفاد أنه صار بکونه فائقا لهم جنسا آخر بواسطة أن الداخل فی الجنس لا بد أن یساویه فرد منه غالبا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جملة حالیة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والحال أنک منهم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الأصل ؛ لأنک آدمیّ بالأصالة فلا ینافی دعوی صیرورته جنسا برأسه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المسک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جوابا للشرط الذی هو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تفق الأنام ؛ لعدم الارتباط المعنوی وإنما هو علة للجواب أقیم مقامه والأصل فلا بعد فی ذلک ؛ لأن المسک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خرجت عن جنسک بکمال أوصافک فلا بعد فی ذلک ولا استغراب ؛ لأن المسک بعض دم الغزال وقد فاقه بکمال أوصافه ، فحالک کحال المسک ، فالشاعر لما ادّعی أن الممدوح فاق الناس فوقانا صار به کأنه جنس آخر وأصل مستقلّ برأسه ، وکان فوقانه لهم علی الوجه المذکور مما یمکن أن یدعی استحالته احتجّ لمدعاه بأن حالته مماثلة لحالة مسلّمة الإمکان لوقوعها ، فشبه حالته بتلک الحالة فتبیّن أن حالته ممکنة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الشاعر وهذا علّة لصحة التمثیل بالبیت لکون الغرض من التشبیه بیان إمکان المشبه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صار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کأنه أصل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وجنسا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وجنسا مستقلّا بنفسه ، وهذا مرادف لما قبله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وکان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 من فوقان الممدوح جمیع الأنام فوقانا صار به کأنه جنس مستقلّ بنفسه</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بادئ الرأی قبل التأمّل فی الدلالة بل والالتفات للنظائر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 لهذه الدعوی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أقام الحجة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الدلیل علی إثبات هذه الدعوی</w:t>
      </w:r>
    </w:p>
    <w:p>
      <w:pPr>
        <w:pStyle w:val="BookText"/>
        <w:rPr/>
      </w:pPr>
      <w:r>
        <w:rPr>
          <w:rFonts w:ascii="IRNazanin" w:hAnsi="IRNazanin" w:eastAsia="IRNazanin"/>
          <w:color w:val="111111"/>
          <w:sz w:val="28"/>
          <w:sz w:val="28"/>
          <w:szCs w:val="28"/>
          <w:rtl w:val="true"/>
          <w:lang w:bidi="fa-IR"/>
        </w:rPr>
        <w:t>وبین إمکانها بأن شبه هذه الحال بحال المسک الذی هو من الدماء ، ثم إنه لا یعد من الدماء لما فیه من الأوصاف الشریفة التی لا توجد فی الدم ، وهذا التشبیه ضمنیّ ، ومکنّی عنه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علی إمکانه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حال المشبه بأنه علی أیّ وصف من الأوصاف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تشبیه ثوب بآخر فی السواد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 السامع لون المشبه به دون المشبه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مقدارها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مقدار حال المشبه فی القوة والضعف ، والزیادة والنقصان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وهی فوقانه لهم علی الوجه المذکور لدفع إنکارها لغرابتها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 هذه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الهیئة المأخوذة من فوقان الممدوح جمیع الناس حتی صار کأنه أصل برأسه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بحال المسک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بالهیئة المأخوذة من فوقانه لجمیع الدماء التی فی الغزال ، فهو من تشبیه المرکب بالمرکب ، والجامع فوقان الأصل فی کلّ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مدلول علیه باللازم ؛ لأنه ذکر فی الکلام لازم التشبیه وهو وجه الشبه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فوقان 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وأراد الملزوم وهو التشبیه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ومکنّی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لما قبله ، 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التشبیه لم یذکر صراحة بل کنایة بذکر لازمه ، وذکر بعضهم فی قول المطول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ولیسمّ هذا التشبیه ضمنیّا ومکنیا عنه أنه إنما سمی ضمنیّا ؛ لأنه یفهم من الکلام ضمنا وسمّی مکنیا عنه ؛ لأنه مکنی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خفیّ ومستتر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وتأمله</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المشبه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علی أیّ وصف من الأوصاف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هو متصف بالبیاض أو السواد أو الحمرة مثلا؟ وهو متعلق ببیان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حاله بجواب أنه علی أیّ وصف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تشبیه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کبیان الحال الذی فی تشبیه ثوب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السواد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فی غیره من الألوان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فی مقدر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یکون هذا التشبیه لبیان حال المشبه إذا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 وأما لو کان حال المشبه معلوما له قبل التشبیه لم یکن ذلک التشبیه لبیان حال المشبه ؛ لأنها مبیّنة ومعلومة وتبیین المبیّن عبث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مقدارها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علم السامع مقدار حال المشبه به دون المشبه وإنما ترک الشارح هذا القید لظهوره مما ذکره أولا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بیان مقدار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تشبیه الثوب الأسود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بالغراب فی شدته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شدة السواد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تقریرها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مرفوع عطفا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إمکانه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تقریر حال المشبه فی نفس السامع ، وتقویة شأنه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تشبیه من لا یحصل من سعیه علی طائل</w:t>
      </w:r>
    </w:p>
    <w:p>
      <w:p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تشبیهه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کبیان المقدار فی تشبیهه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تشبیه الثوب الأسود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المعلوم أصل سواده وإلا کان التشبیه لبیان أصل الحال لا لبیان مقدارها ، وفی قول الشارح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تشبیه الثوب الأسود إشارة إلی أن الضمیر فی قول المصنف تشبیهه راجع للثوب الأسود المفهوم 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السواد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مجرور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عطفا علی مدخول البیان وهو الإمکان ؛ لأن التقریر أخص من مطلق البیان ، إذ هو بیان علی وجه التمکن فلو جرّ لکان المعنی أو بیان البیان الخاص ، ولا یخفی ما فی ذلک من العجرفة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تقریر حال المشبه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وصفه الذی هو وجه الشبه القائم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وتقویة شأنه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المشبه والمراد بشأنه حاله ، وهذا عطف علی تقریر حاله مفسر له ، واعلم أن تقریر حال المشبه فی نفس السامع إنما یفیده التشبیه إذا کان المشبه به حسیّا کان المشبه کذلک أو عقلیّا کما یستفاد من کلام الشارح الآتی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تشبیه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کالتقریر الکائن فی تشبیه من لا یحصل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 وذلک کأن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فی سعیه کالراقم علی الماء بجامع عدم حصول الفائدة فی کلّ ، فهذا التشبیه قرر وثبت حال فلان وهو عدم الفائدة فی ذهن السامع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عمله أو کسبه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طائل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الفضل أو الفائدة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أمر لا طائل فیه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فائدة فیه ولا 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مأخوذ من الطّول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الفضل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لفلان علی فلان طول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وامتنان ،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یحتمل أن تکون زائدة فاعل یحصل کما فی 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الکریم وأبیک یعتمل</w:t>
      </w:r>
    </w:p>
    <w:p>
      <w:pPr>
        <w:pStyle w:val="BookText"/>
        <w:rPr/>
      </w:pPr>
      <w:r>
        <w:rPr>
          <w:rFonts w:ascii="IRNazanin" w:hAnsi="IRNazanin" w:eastAsia="IRNazanin"/>
          <w:color w:val="111111"/>
          <w:sz w:val="28"/>
          <w:sz w:val="28"/>
          <w:szCs w:val="28"/>
          <w:rtl w:val="true"/>
          <w:lang w:bidi="fa-IR"/>
        </w:rPr>
        <w:t xml:space="preserve">إن لم یجد </w:t>
      </w:r>
      <w:r>
        <w:rPr>
          <w:rStyle w:val="FootnoteAnchor"/>
          <w:rtl w:val="true"/>
        </w:rPr>
        <w:footnoteReference w:id="39"/>
      </w:r>
      <w:r>
        <w:rPr>
          <w:rFonts w:ascii="IRNazanin" w:hAnsi="IRNazanin" w:eastAsia="IRNazanin"/>
          <w:color w:val="111111"/>
          <w:sz w:val="28"/>
          <w:sz w:val="28"/>
          <w:szCs w:val="28"/>
          <w:rtl w:val="true"/>
          <w:lang w:bidi="fa-IR"/>
        </w:rPr>
        <w:t>یوما علی من</w:t>
      </w:r>
    </w:p>
    <w:p>
      <w:pPr>
        <w:pStyle w:val="BookText"/>
        <w:rPr/>
      </w:pPr>
      <w:r>
        <w:rPr>
          <w:rFonts w:ascii="Amiri" w:hAnsi="Amiri" w:eastAsia="Amiri" w:cs="Amiri"/>
          <w:color w:val="111111"/>
          <w:sz w:val="28"/>
          <w:sz w:val="28"/>
          <w:szCs w:val="28"/>
          <w:rtl w:val="true"/>
          <w:lang w:bidi="ar-SA"/>
        </w:rPr>
        <w:t>یتّکل</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ویحتمل أنها غیر زائدة ، وفاعل یحصل ضمیر عائد علی الموصول کما هو الظاهر وضمّن یحصل معنی یطلع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فی الفنری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بمن یرقم علی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فإنک تجد فیه من تقریر عدم الفائدة ، وتقویة شأنه ما لا تجده فی غیره ؛ لأن الفکر بالحسیات أتم منه بالعقلیات ؛ لتقدم الحسیات ، وفرط إلف النفس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عبد الحکیم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 یحصل من سعیه علی طائل بمعنی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 یبقی لأجل سعیه علی طائل ، فعلی صلة یحصل کذا یستفاد من الأساس حیث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حصل علیه من حقّی کذا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 علیه منه 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یرقم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بابه نصر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یخطط علی الماء کان ذلک التخطیط کتبا أو تزویقا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فإنک تجد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هذا التشبیه المخصوص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تقریر عدم الفائدة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تقریر المتکلم عدم الفائدة الذی هو حال المشبه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وتقویة شأنه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 عدم الفائدة الذی هو الحال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 تجده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تجد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شیئا لا تجده فی غیره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التشبیه بالمعقول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فی الأصل التأمّل ، والمراد به هنا الجزم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الجزم بالأمور الحسیة أتمّ من الجزم بالأمور العقلیة والشیء وإن کان معلوما یقینا کحال المشبه إلا أن تمثیله بالمحسوس یفید زیادة قوة ؛ لأن الإلف بالمحسوسات أتم منه بالعقلیات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لتقدم الحسیات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علة للأتمیّة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لتقدم الحسیات فی الحصول عند النفس علی العقلیات ؛ لأن النفس فی مبدأ الفطرة خالیة عن العلوم ، ثم بعد إحساسها بالجزئیات بواسطة الآلات وتنبهها لما بینها من المشارکات والمباینات إجمالا یحصل لها علوم کلیة هی العقلیات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شدة إلف النفس بها ومما یؤید ما ذکره الشارح أنک لو أردت وصف یوم بالطول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یوم کأنه لا آخر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فی تأثیره فی النفس طول ذلک الیوم مثل قول الشاعر حیث شبهه بالمحسوس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ویوم کظلّ الرّمح قصّر طوله</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دم الزّقّ عنّا واصطکاک المزاهر </w:t>
      </w:r>
      <w:r>
        <w:rPr>
          <w:rStyle w:val="FootnoteAnchor"/>
          <w:rtl w:val="true"/>
        </w:rPr>
        <w:footnoteReference w:id="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الأغراض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الأربعة تقتضی أن یکون وجه الشبه فی المشبه به أتمّ ، وهو به أشهر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یکون المشبه به بوجه الشبه أشهر وأعرف ؛ ظاهر هذه العبارة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کلّا من الأربعة یقتضی الأتمیّة والأشهریّة ، لکن التحقیق أن بیان الإمکان ، وبیان الحال لا یقتضیان إلا الأشهریّة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وکذلک إذا قلت فی وصفه بالقصر یوم کلمح البصر ، أو کأنه ساعة لم یکن فی تأثیره فی النفس قصر ذلک الیوم مثل 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کإبهام القطاة حیث شبهه بمحسوس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الإمکان والحال والمقدار والتقریر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تستلزم وتوجب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أقوی ، واعلم أن الأتمیّة والأشهریة ولو باعتبار ما عند المخاطب بالتشبیه ؛ لأن الأمر یتفاوت بحسب الرسوم والعادات ، فقلّما یوجد وصف لأمر یعمّ اشتهاره عند کل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قاله الفنری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فی المشبه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به أشهر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السامع وإن لم یکن أشهر فی الواقع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یحتمل أنه حال من الضمیر فی أشهر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أشهر هو فی حال کونه ملتبسا به ، أو حال کونه فیه ، علی أن الباء بمعنی فی</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وأن 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أشار بهذا إلی أن قوله وهو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علی اسم یکون وهو وجه الشبه ، وأشهر عطف علی خبرها والضمیر المرفوع راجع للمشبه به ولذا أبرزه ، ولیست الجملة من المبتدأ والخبر واقعة موقع الحال ، إذ المقصود أن هذه الأغراض تقتضی الأمرین لا أنها تقتضی الأتمیة فی حال کونه أشهر ، ثم إن الأشهریة کنایة عن الأعرفیة ومعنی الأعرف الأشد معرفة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المشبه معروفا بوجه الشبه یکون المشبه به أشد معرفة به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هذه العبارة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ویمکن الجواب بأن مراد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مجموع الأغراض الأربعة یقتضی الأمرین ، ویرتکب التوزیع فترجع الأشهریة لما یقتضیها وهو الجمیع ، وترجع الأتمیة لما یقتضیها وهو التقریر ، ولیس المراد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کل واحد من الأغراض الأربعة یقتضی الأتمیة والأشهریة معا کما هو معنی الاعتراض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کلّا من 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کل واحد من هذه الأغراض الأربعة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یقتضیان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یستلزمان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الأشهریة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شدة المعرفة لا الأتمیة</w:t>
      </w:r>
    </w:p>
    <w:p>
      <w:pPr>
        <w:pStyle w:val="BookText"/>
        <w:rPr/>
      </w:pPr>
      <w:r>
        <w:rPr>
          <w:rFonts w:ascii="IRNazanin" w:hAnsi="IRNazanin" w:eastAsia="IRNazanin"/>
          <w:color w:val="111111"/>
          <w:sz w:val="28"/>
          <w:sz w:val="28"/>
          <w:szCs w:val="28"/>
          <w:rtl w:val="true"/>
          <w:lang w:bidi="fa-IR"/>
        </w:rPr>
        <w:t xml:space="preserve">لیصح القیاس ، ویتم الاحتجاج فی الأول ، ویعلم الحال فی الثانی ، وکذا بیان المقدار لا یقتضی الأتمیة ، بل یقتضی أن یکون المشبه به علی حد مقدار المشبه ، لا أزید ، ولا أنقص ؛ لیتعین مقدار المشبه علی ما هو علیه ،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لیصح القیاس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الإلحاق فیهما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ویتم الاحتجاج فی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بیان الإمکان ، 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ویعلم الحال فی الثانی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بیان الحال لامتناع تعریف المجهول بالمجهول إن کان المشبه به أخفی معرفة بوجه الشبه من المشبه وبما یساویه إن ساواه فی المعرفة ، وتوضیح ما ذکره من أن بیان الإمکان والحال إنما یقتضیان الأشهریة دون الأتمیة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المطلوب فی بیان الإمکان إنما هو مجرد وقوع وجه الشبه فی الخارج فی ضمن المشبه به لیفید عدم الاستحالة ، وغایة ما یقتضی ذلک مجرد العلم بالوجود الخارجی لیسلم الإمکان ولا یتوقف الإمکان علی الأتمیة ؛ لأن مطلق وقوع الحقیقة فی فرد ما یکفی فی إمکانها فإذا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فی خروجک عن أهل جنسک کالمسک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کفی فی المراد العلم بخروج المسک عن جنسه ولا یطلب کونه أتم منک فی الخروج ، بل ربما یوجب ذلک تقصیرا فی المدح فصح التشبیه ولو کنت أتم منه فی الخروج ، وأما بیان الحال فالغرض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المخاطب جاهل به طالب لمجرد تصوره وذلک یکفی فیه کونه معروفا فی المشبه به لیفید معرفته فی المشبه ، فإذا قیل ما لون ثوبک المشتری؟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کهذا ، فیحصل الغرض بمجرد العلم بکون هذا له سواد ؛ لأن ذلک هو المطلوب ولا یتوقف علی کون هذا أتم فی السواد ؛ لأنه زائد علی مطلق التصور ، والزائد علی مطلق التصور غیر مطلوب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المقدار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 حال المشبه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یقتضی أن یکون المشبه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کونه أعرف وأشهر بوجه الشبه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نهایة مقدار المشبه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مساویا للمشبه فی وجه الشبه لا أزید منه ولا أنقص ، ولو قال الشارح علی 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 وأن یکون أشهر لکان أحسن لیتضح به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لیتعین مقدار المشبه کل الاتضاح لیوافق صنیع هنا صنیع ما قبله وصنیع ما بعده</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المخاطب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المشبه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وجه الشبه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هو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نفس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وتوضیح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التشبیه الذی قصد به بیان</w:t>
      </w:r>
    </w:p>
    <w:p>
      <w:pPr>
        <w:pStyle w:val="BookText"/>
        <w:rPr/>
      </w:pPr>
      <w:r>
        <w:rPr>
          <w:rFonts w:ascii="IRNazanin" w:hAnsi="IRNazanin" w:eastAsia="IRNazanin"/>
          <w:color w:val="111111"/>
          <w:sz w:val="28"/>
          <w:sz w:val="28"/>
          <w:szCs w:val="28"/>
          <w:rtl w:val="true"/>
          <w:lang w:bidi="fa-IR"/>
        </w:rPr>
        <w:t>وأما تقریر الحال فیقتضی الأمرین جمیعا ؛ لأن النفس إلی الأتم والأشهر أمیل ، فالتشبیه به بزیادة التقریر والتقویة أجدر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تزیینه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مرفوع عطفا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إمکانه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تزیین المشبه فی عین السامع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فی تشبیه وجه أسود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مقدار حال المشبه المخاطب به یعرف الحال فی المشبه وطالب لبیان مقدار تلک الحال فلا بدّ أن یکون الوجه الذی هو الحال المطلوب مقداره فی المشبه به علی قدره فی المشبه من غیر زیادة ولا نقصان وإلا لزم الکذب والخلل فی الکلام ، فإنه إذا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بیاض الثوب الذی اشتریته والحال أنه فی مرتبة التوسط أو التسفل فی البیاض وقلت هو کالثلج لیکون وجه الشبه فی المشبه به أتم؟ کان الکلام کذبا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تقریر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المشبه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الأتمیة والأشهریة معا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النفس إلی الأتم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المشبه به الأتم أمیل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فالتشبیه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بالأتم الأشهر ، وهو مبتدأ خبره أجدر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بأجدر ، والباء فیه للسببیة ، والمعنی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فالتشبیه به أولی من التشبیه بالخالی من الأتمیة والأشهریة بسبب إفادته زیادة التقریر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التقریر الزائد فی نفسه والتقویة ، وحینئذ فتقریر الحال مقتض للأمرین ، وتوضیح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من تقریر حال المشبه تمکن حال ذلک الحال فی نفس السامع بحیث تطمئن إلیه ، ولا یمکن لها مدافعة فیه بالوهم لغرض من الأغراض کالتنفیر عن السعی بلا فائدة ، فإن صاحبه ربما یدافع بوهمه عدم حصول الفائدة بتوهم الحصول ، فإذا ألحق له بالرقم علی الماء الذی لا یمکن مدافعة عدم الحصول فیه لقوته فیه وظهوره تحقق عند النفس فی الأول کما تحقق فی الثانی ، فتقع نفرته عن ذلک السعی ، وقد تقرر أن تحقق الشیء بالأقوی والأظهر مع قصد ذلک التحقق واجب ؛ لأن الأضعف سبیل للتساهل فیه والتغافل عن مقتضاه ودفاعه عن النفس بإثبات ضده وهما</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تزیینه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جعله ذا زینة بأن یصوره للسامع بما یزیّنه ویحسّنه ، فیخیّل السامع حینئذ حسن المشبه فإذا تخیّله کذلک کان ذلک داعیا لرغبته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عطفا علی بیان إمکانه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بالجر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عطفا علی إمکانه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عین السامع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لأجل ترغیبه فیه لکونه یصوّره له بصورة حسنة تدرک بالعین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بمقلة الظبی ، أو تشویهه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تقبیحه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تشبیه وجه مجدور بسلحة جامدة قد نقرتها الدیکة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استطرافه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 المشبه طریفا حدیثا بدیعا</w:t>
      </w:r>
    </w:p>
    <w:p>
      <w:pPr>
        <w:pStyle w:val="BookText"/>
        <w:rPr/>
      </w:pPr>
      <w:r>
        <w:rPr>
          <w:rFonts w:ascii="IRNazanin" w:hAnsi="IRNazanin" w:eastAsia="IRNazanin"/>
          <w:color w:val="111111"/>
          <w:sz w:val="28"/>
          <w:sz w:val="28"/>
          <w:szCs w:val="28"/>
          <w:rtl w:val="true"/>
          <w:lang w:bidi="fa-IR"/>
        </w:rPr>
        <w:t xml:space="preserve">قال العصام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الأولی 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تزیین المشبه عند السامع لأجل أن یشمل تشبیه صوت حسن بصوت داود وتشبیه جلد ناعم بالحریر وتشبیه نکهة شخص بریح المسک وتشبیه طعم البطیخ بالعسل ، وعلی هذا فالمراد بتزیینه تصویره للسامع بصورة حسنة سواء کانت تدرک بالعین أو بغیرها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بمقلة الظبی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سوادها مستحسن طبعا وهی الشحمة التی تجمع السواد والبیاض ، فالسواد الکائن فی مقلة الظبی أوجب لها حسنا ؛ لأن السواد فی العین حسن بالجبلة وذلک لما یلازمه من الصفاء العجیب والاستدارة مع إحاطة لون مخالف له غالبا من نفس العین أو خارجها ، فلما شبه الوجه الأسود بالمقلة المذکورة صار مصوّرا للسامع بصورة حسنة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الأطول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والتشبیه مبنیّ علی ما قال الأصمعی من أن عین الظبی وبقر الوحش فی حال الحیاة کلها سواد وإنما یظهر فیها البیاض مع السواد بعد الموت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تقبیحه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لأجل أن ینفر المخاطب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تشبیه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کالتشویه الذی فی تشبیه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آثار الجدریّ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بحاء مهملة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عذرة جامدة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نقبتها بالمنقار فی حال رطوبتها ، وقوله الدّیکة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بکسر الدال وفتح الیاء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دیک ، والدیکة تطلق علی الدجاج ، وفی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إشعار بأن أثر النقر باق فی السلحة ؛ لأنه یزول بطول الزمان ، وإنما أشعر ببقائه ؛ لأنه للتقریب ، ووصف السلحة بالجمود لیتم الشبه بلزوم تلک الحفر وتقررها کما فی الوجه المجدور والجامع بین الطرفین الهیئة الحاصلة من شکل الحفر وما أحاط بها ، ووجه تقبیح المشبه فی هذا التشبیه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المشبه به وهو السلحة المذکورة صورتها فی غایة القباحة ، فلما ألحق بها الوجه المجدور تخیل قبحه ولو کان فیه حسن باستقامة رسومه وأعضائه وسار مظهرا فی أقبح صورة لأجل التنفیر عنه</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استطرافه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بالطاء المهملة من استطرفت الشیء اتخذته طریفا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جدیدا والمال الطریف هو المقابل للقدیم ، وحینئذ فالمراد باستطراف المشبه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جعله جدیدا بدیعا لأجل الاستلذاذ به ؛ لأن لکل جدید لذة ووجه جعله جدیدا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أظهر ملتبسا بوصف أمر غریب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تشبیه فحم فیه جمر موقد ببحر من المسک موجه الذهب لإبرازه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استطرف المشبه فی هذا التشبیه لإبراز المشبه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صورة الممتنع 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ممکنا عقلا ، ولا یخفی أن الممتنع عادة مستطرف غریب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مستحدث لم یعهد علی ما یأتی ، ویحتمل أن یکون بالظاء المشالة ، وحینئذ فالمراد باستظرافه جعله ظریفا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جمیلا حسنا بالوجه المذکور وکلام الشارح یشیر إلی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 المشبه طریفا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بعده طریفا جعله کذلک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جدیدا تفسیر لما قبله وکذا قوله بدیعا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تشبیه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کالاستطراف الذی فی تشبیه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کنهر ونهر وکأمیر الجمر المطفأ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جمر موقد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الجمر النار المتقدة ، وحینئذ فلا حاجة إلی قوله موقد ، والمراد تشبیه فحم سرت النار فیه سریانا یتوهم منه الاضطراب کاضطراب الموج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ببحر من المسک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الذائب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موجه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الذائب ، وإنما قلنا المسک الذائب والذهب الذائب ؛ لأن البحر لا یتصور بصورة الجامد ووجه الشبه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الهیئة الحاصلة من وجود شیء مضطرب مائل إلی الحمرة فی وسط شیء أسود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لإبرازه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بمفهوم ما فإنه عبارة عن استطراف أو تشبیه والشارح جعله متعلقا بمحذوف ، حیث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استطرف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 وهو غیر متعین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قاله فی الأطول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لإبراز المشبه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کونه مبتذلا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صورة الممتنع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البحر من المسک الذی موجه الذهب ، والمراد بإبرازه فی صورته إبرازه بصفته حیث ألحق به ؛ لأنه لما ألحق به نقل وصفه وهو الامتناع إلیه ، ولا شک أن إبراز الشیء المبتذل فی صورة الممنوع یتخیل أنه کهو ، وهذا موجب لغایة الاستطراف ؛ لأن الفحم یتخیل فیه صورة المسک الذائب وإن کان غیر ذائب ، والجمر وإن لم یکن ذائبا یتخیل فیه صورة الذهب الذائب المتموج ، وإنما قلنا المسک الذائب والذهب الذائب ؛ لأن ذلک هو المشبه به کما علمت ، ومما زاد به استطراف المشبه هنا کونه شیئا تافها محتقرا أظهر فی وصف شیء رفیع لا تصل إلیه الأثمان</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ممکنا 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یذوب المسک مع کثرته جدّا حتی یعد بحرا ویذاب الذهب ویجعل فیه ویکون موجا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یخفی أن الممتنع 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صیرورة الواقع المبتذل ممتنعا عادة مستطرف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لما قبله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وللاستطراف وجه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الإبراز فی صورة الممتنع عادة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أن یکون المشبه به نادر الحضور فی الذهن ؛ إما مطلقا ، کما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تشبیه فحم فیه جمر موقد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وإما عند حضور المشبه ؛ کما فی قوله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وللاستطراف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المطلق لا الاستطراف فی خصوص المثال المذکور ، ولذا لم یأت بالضمیر لتبادر الذهن منه إلی الاستطراف فی المثال المذکور ، 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الاستطراف من حیث هو له وجهان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إبراز المشبه فی صورة الممتنع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إبرازه فی صورة النادر الحضور فی الذهن وهما مفهومان مختلفان ، والثانی أعمّ فیلزم من کون الشیء ممتنع الحصول فی الخارج ندرة حضوره فی الذهن دون العکس ، فکلما أبرز المشبه للسامع بصورة أحدهما حصل الاستطراف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 الحضور فی الذهن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ندرة الحضور موجبة لغرابة ذلک النادر ولکل غریب لذة ، وإذا شبه غیر النادر بالنادر المستطرف انتقل وصف الندرة لذلک المشبه وصار مبرزا فی صورته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بصفته فینجرّ الاستطراف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ندورا مطلقا من غیر تقیید بحالة حضور المشبه فی الذهن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حضور المشبه فی الذهن وعند عدمه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فی تشبیه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تعلم أن الاستطراف فی تشبیه الفحم الذی فیه جمر موقد بالبحر من المسک الذی موجه الذهب له جهتان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إبراز المشبه فی صورة الممتنع وإبرازه فی صورة النادر الحضور ، ولا منافاة بین الجهتین ، وتقدم لک وجه ثالث للاستطراف فی التشبیه المذکور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وإما عند حضور المشبه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وإما أن تکون تلک الندرة حاصلة فی المشبه به عند حضور المشبه لا مطلقا لکون المشبه به مشاهدا معتادا ، لکن مواطنه غیر مواطن المشبه لکون کل منهما من واد غیر وادی الآخر فیبعد حضور أحدهما فی الذهن عند حضور الآخر</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کندرة حضور المشبه به عند حضور المشبه فی قول أبی العتاهیة یصف البنفسج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فی المطول ، وفی شرح الشواهد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هذین البیتین لابن الرومی وقبلهما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ولازوردیة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البنفسج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الجوهری فی الصحاح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زهی الرجل فهو مزهو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لغة أخری حکاها ابن درید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زها یزهو زهوا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بزرقتها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الریاض علی حمر الیواقیت</w:t>
      </w:r>
      <w:r>
        <w:rPr>
          <w:rFonts w:eastAsia="IRNazanin" w:cs="IRNazanin"/>
          <w:color w:val="111111"/>
          <w:sz w:val="28"/>
          <w:szCs w:val="28"/>
          <w:rtl w:val="true"/>
          <w:lang w:bidi="fa-IR"/>
        </w:rPr>
        <w:t xml:space="preserve">) </w:t>
      </w:r>
      <w:r>
        <w:rPr>
          <w:rStyle w:val="FootnoteAnchor"/>
          <w:rtl w:val="true"/>
        </w:rPr>
        <w:footnoteReference w:id="41"/>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الأزهار والشقائق الحمر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بنفسج جمعت أوراقه فحکی</w:t>
      </w:r>
    </w:p>
    <w:p>
      <w:pPr>
        <w:pStyle w:val="BookText"/>
        <w:rPr/>
      </w:pPr>
      <w:r>
        <w:rPr>
          <w:rFonts w:ascii="IRNazanin" w:hAnsi="IRNazanin" w:eastAsia="IRNazanin"/>
          <w:color w:val="111111"/>
          <w:sz w:val="28"/>
          <w:sz w:val="28"/>
          <w:szCs w:val="28"/>
          <w:rtl w:val="true"/>
          <w:lang w:bidi="fa-IR"/>
        </w:rPr>
        <w:t>کحلا تشرّب دمعا یوم تشتیت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ولازوردیة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الواو واو رب ، 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بنیة الکلمة ، لا نافیة ، وهو بکسر الزای المعجمة الخالصة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لازوردیة بالزاء الغلیظة وهی المشربة شیئا ؛ لأنها لا تستعمل فی لغة العرب ، وبفتح الواو وسکون الراء المهملة ، واللازوردیة صفة لمحذوف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أزهار من البنفسج لازوردیة ، نسبها الشاعر للحجر المعروف باللّازورد لکونها علی لونه فهی نسبة تشبیهیة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البنفسج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بوزن سفرجل کما ضبطه شیخنا العدوی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ونسبة التکبر للبنفسج تجوّز ، والمراد أن لها علوّا وارتفاعا فی نفسها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الجوهری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أشار بهذا إلی أن زهی من الأفعال الملازمة للبناء للمفعول وإن کان المعنی للبناء للفاعل فیقال زهی الرجل کما یقال جنّ الرجل وعنی بالأمر ونتجت الناقة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لغة 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یجوز استعمال زها مبنیّا للفاعل لفظا وما فی البیت وارد علی هذه اللغة ، إذ لو کان واردا علی اللغة الأولی لقیل تزهی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أوله وفتح ثالثه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هو مضارع زهی المبنی للمجهول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بزرقتها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الباء للسببیة إن کانت الزرقة راجحة علی الحمرة عند القائل أو بمعنی مع إن کانت مرجوحة عنده ، والمعنی حینئذ علی التعجب من تکبرها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من ضمیر تزهو ، والریاض جمع روض وهو البستان</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العصام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یبعد أن یکون قصد به معنی علانیة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تزهو علانیة لا علی وجه الخفاء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حمر الیواقیت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صلة لتزهو وهو من إضافة الصفة للموصوف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الأزهار والشقائق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شقائق النعمان وعطف الشقائق علی ما قبله من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کأنّها فوق قامات ضعفن بها</w:t>
      </w:r>
    </w:p>
    <w:p>
      <w:pPr>
        <w:pStyle w:val="BookText"/>
        <w:rPr/>
      </w:pPr>
      <w:r>
        <w:rPr>
          <w:rFonts w:ascii="IRNazanin" w:hAnsi="IRNazanin" w:eastAsia="IRNazanin"/>
          <w:color w:val="111111"/>
          <w:sz w:val="28"/>
          <w:sz w:val="28"/>
          <w:szCs w:val="28"/>
          <w:rtl w:val="true"/>
          <w:lang w:bidi="fa-IR"/>
        </w:rPr>
        <w:t>أوائل النّار فی أطراف کبریت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صورة اتصال النار بأطراف الکبریت لا یندر حضورها فی الذهن ندرة حضور بحر من المسک موجه الذهب ، لکن یندر حضورها عند حضور صورة البنفسج فیستطرف بمشاهدة </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عطف الخاص علی العام ، والحمر نعت للأزهار والشقائق ، وأشار بهذا إلی أنه استعار الیواقیت الحمر للأزهار الحمر کالورد والشقائق ، والمعنی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تزهو وتتکبر علی الأزهار الحمر الشبیهة بالیواقیت الحمر وهذا غیر متعین ، إذ یجوز أن یکون أراد الیواقیت الحمر نفسها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تزهو علی الیواقیت الحمر الحقیقیة ، إلا أن المناسب للبنفسج المعنی الأول ، ولذا اقتصر الشارح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اللازوردیة بمعنی البنفسجة وعنی بها رأسها من الأوراق ، وأما أحاطت به لا مع الساق بدلیل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فوق قامات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 قامات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ساقات وهو حال من اسم کأن وجمعها مع أن البنفسجة فوق ساق واحد باعتبار الأفراد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ضعفن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ضعفن عن تحملها ؛ لأن ساقها فی غایة الضعف واللین ، أو ضعفن بسببها لثقلها وطول مکثها فوقه ، وإنما قال ضعفن ؛ لأن الساق الذی علیه البنفسج إذا طال انحنی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أوائل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کأنها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النار المتصلة بالکبریت التی تضرب إلی الزرقة لا الشعلة المرتفعة ، وإنما قید بأوائل ؛ لأن النار متی طال مقامها فی الکبریت وتمکنت منه ، واشتعلت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احمرّت وصفت وزال ما فیها من الزرقة ، ولهذا قید أیضا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أطراف ، ولم یقل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کبریت ؛ لأن أوائل النار الواقعة فی أواسط الکبریت لا فی أطرافه لا زرقة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قاله 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یندر حضورها فی الذهن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الناس یستعملون فی الغالب الکبریت فی النار عند إیقادها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یندر حضورها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الإنسان إذا خطر البنفسج بباله لا تخطر بباله النار لا سیما فی أطراف الکبریت لما بینهما من غایة البعد ؛ لأن البنفسج جرم ندی ونور ریاضی والنار جرم حارّ یابس دیاری ، فإذا خطر البنفسج فی الذهن فإنما ینتقل منه عند إرادة التشبیه لما یضاهیه من جنس الأزهار ؛ لأنه هو الذی یخطر بالبال عند خطور البنفسج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فیستطرف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المشبه وهو صورة البنفسج بسبب مشاهدة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بسبب ندرة مشاهدة المعانقة والاتصال ،</w:t>
      </w:r>
    </w:p>
    <w:p>
      <w:pPr>
        <w:pStyle w:val="BookText"/>
        <w:rPr/>
      </w:pPr>
      <w:r>
        <w:rPr>
          <w:rFonts w:ascii="IRNazanin" w:hAnsi="IRNazanin" w:eastAsia="IRNazanin"/>
          <w:color w:val="111111"/>
          <w:sz w:val="28"/>
          <w:sz w:val="28"/>
          <w:szCs w:val="28"/>
          <w:rtl w:val="true"/>
          <w:lang w:bidi="fa-IR"/>
        </w:rPr>
        <w:t>عناق بین صورتین متباعدتین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یعود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الغرض من التشبیه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المشبه به ، وهو ضربان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إیهام أنه أتم من المشبه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وجه الشبه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وذلک فی التشبیه المقلوب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یجعل فیه الناقص مشبها به قصدا إلی ادعاء أنه أکمل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والجمع بین صورتین متباعدتین وهما صورة البنفسج وصورة اتصال النار بأوائل الکبریت ، 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بین صورة البنفسج وصورة اتصال النار بأوائل الکبریت غایة البعد فعند حضور أحدهما فی الذهن یبعد حضور الآخر ، فإحضار أحدهما مع الآخر فی غایة الندور ، وحینئذ فالاستطراف فی التشبیه المذکور من حیث إنه حقق فیه المعانقة بین صورتین بینهما غایة المباعدة لا یقال الاستطراف لأجل المعانقة المذکورة یعم الطرفین ؛ لأنا نقول لما کان الکلام المشتمل علی التشبیه مسوقا للمشبه کان المعتدّ به هنا استطرافه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بکسر العین المهملة بمعنی المعانقة والضم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الخلاصة </w:t>
      </w:r>
      <w:r>
        <w:rPr>
          <w:rFonts w:eastAsia="IRNazanin" w:cs="IRNazanin"/>
          <w:color w:val="111111"/>
          <w:sz w:val="28"/>
          <w:szCs w:val="28"/>
          <w:rtl w:val="true"/>
          <w:lang w:bidi="fa-IR"/>
        </w:rPr>
        <w:t xml:space="preserve">: </w:t>
      </w:r>
      <w:r>
        <w:rPr>
          <w:rStyle w:val="FootnoteAnchor"/>
          <w:rtl w:val="true"/>
        </w:rPr>
        <w:footnoteReference w:id="42"/>
      </w:r>
      <w:r>
        <w:rPr>
          <w:rFonts w:ascii="Amiri" w:hAnsi="Amiri" w:eastAsia="Amiri" w:cs="Amiri"/>
          <w:color w:val="111111"/>
          <w:sz w:val="28"/>
          <w:sz w:val="28"/>
          <w:szCs w:val="28"/>
          <w:rtl w:val="true"/>
          <w:lang w:bidi="ar-SA"/>
        </w:rPr>
        <w:t>لفاعل الفعال والمفاعلة</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ضربان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الضمیر للغرض العائد علی المشبه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الکثیر الشائع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إیقاع المتکلم فی وهم السامع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ذهنه أن المشبه به أتمّ من المشبه فی وجه الشبه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أنه لیس کذلک فی الواقع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الإیهام الذی هو الغرض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یجعل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للتشبیه المقلوب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نفس الأمر مشبها به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ویجعل فیه الکامل فی نفس الأمر مشبها ، فإذا جعل کذلک وقع فی وهم السامع أن المشبه به الناقص أتم من المشبه فی وجه الشبه ؛ لأن مقتضی أصل ترکیب التشبیه کمال المشبه به عن المشبه فی وجه الشبه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علّة لجعل الناقص مشبها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المشبه الذی هو أکمل فی نفس الأمر ، ولیس من التشبیه المقلوب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نُورِهِ کَمِشْکاةٍ</w:t>
      </w:r>
      <w:r>
        <w:rPr>
          <w:rFonts w:eastAsia="IRNazanin" w:cs="IRNazanin"/>
          <w:color w:val="111111"/>
          <w:sz w:val="28"/>
          <w:szCs w:val="28"/>
          <w:rtl w:val="true"/>
          <w:lang w:bidi="fa-IR"/>
        </w:rPr>
        <w:t>)</w:t>
      </w:r>
      <w:r>
        <w:rPr>
          <w:rStyle w:val="FootnoteAnchor"/>
          <w:rtl w:val="true"/>
        </w:rPr>
        <w:footnoteReference w:id="43"/>
      </w:r>
      <w:r>
        <w:rPr>
          <w:rFonts w:ascii="IRNazanin" w:hAnsi="IRNazanin" w:eastAsia="IRNazanin"/>
          <w:color w:val="111111"/>
          <w:sz w:val="28"/>
          <w:sz w:val="28"/>
          <w:szCs w:val="28"/>
          <w:rtl w:val="true"/>
          <w:lang w:bidi="fa-IR"/>
        </w:rPr>
        <w:t>وإن کان نوره أتمّ من المشکاة ؛ لأن المقصود تشبیه ما لم یعلمه البشر بما علموه لکون المشکاة فی الذهن أوضح ، والقوة فی المشبه به قد تکون باعتبار الوضوح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وبدا الصباح کأن غرّته</w:t>
      </w:r>
      <w:r>
        <w:rPr>
          <w:rFonts w:eastAsia="IRNazanin" w:cs="IRNazanin"/>
          <w:color w:val="111111"/>
          <w:sz w:val="28"/>
          <w:szCs w:val="28"/>
          <w:rtl w:val="true"/>
          <w:lang w:bidi="fa-IR"/>
        </w:rPr>
        <w:t xml:space="preserve">) </w:t>
      </w:r>
      <w:r>
        <w:rPr>
          <w:rStyle w:val="FootnoteAnchor"/>
          <w:rtl w:val="true"/>
        </w:rPr>
        <w:footnoteReference w:id="44"/>
      </w:r>
      <w:r>
        <w:rPr>
          <w:rFonts w:ascii="IRNazanin" w:hAnsi="IRNazanin" w:eastAsia="IRNazanin"/>
          <w:color w:val="111111"/>
          <w:sz w:val="28"/>
          <w:sz w:val="28"/>
          <w:szCs w:val="28"/>
          <w:rtl w:val="true"/>
          <w:lang w:bidi="fa-IR"/>
        </w:rPr>
        <w:t xml:space="preserve">هی بیاض فی جبهة الفرس فوق الدرهم استعیر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محمد بن وهیب فی مدح المأمون بن هارون الرشید العباسیّ وأول القصیدة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العذر إن أنصفت متّضح</w:t>
      </w:r>
    </w:p>
    <w:p>
      <w:pPr>
        <w:pStyle w:val="BookText"/>
        <w:rPr/>
      </w:pPr>
      <w:r>
        <w:rPr>
          <w:rFonts w:ascii="IRNazanin" w:hAnsi="IRNazanin" w:eastAsia="IRNazanin"/>
          <w:color w:val="111111"/>
          <w:sz w:val="28"/>
          <w:sz w:val="28"/>
          <w:szCs w:val="28"/>
          <w:rtl w:val="true"/>
          <w:lang w:bidi="fa-IR"/>
        </w:rPr>
        <w:t>وشهود حبّک أدمع سفح</w:t>
      </w:r>
    </w:p>
    <w:p>
      <w:pPr>
        <w:pStyle w:val="BookText"/>
        <w:rPr/>
      </w:pPr>
      <w:r>
        <w:rPr>
          <w:rFonts w:ascii="IRNazanin" w:hAnsi="IRNazanin" w:eastAsia="IRNazanin"/>
          <w:color w:val="111111"/>
          <w:sz w:val="28"/>
          <w:sz w:val="28"/>
          <w:szCs w:val="28"/>
          <w:rtl w:val="true"/>
          <w:lang w:bidi="fa-IR"/>
        </w:rPr>
        <w:t>فضحت ضمیری عن ودائعه</w:t>
      </w:r>
    </w:p>
    <w:p>
      <w:pPr>
        <w:pStyle w:val="BookText"/>
        <w:rPr/>
      </w:pPr>
      <w:r>
        <w:rPr>
          <w:rFonts w:ascii="IRNazanin" w:hAnsi="IRNazanin" w:eastAsia="IRNazanin"/>
          <w:color w:val="111111"/>
          <w:sz w:val="28"/>
          <w:sz w:val="28"/>
          <w:szCs w:val="28"/>
          <w:rtl w:val="true"/>
          <w:lang w:bidi="fa-IR"/>
        </w:rPr>
        <w:t>إنّ الجفون نواطق فصح</w:t>
      </w:r>
    </w:p>
    <w:p>
      <w:pPr>
        <w:pStyle w:val="BookText"/>
        <w:rPr/>
      </w:pPr>
      <w:r>
        <w:rPr>
          <w:rFonts w:ascii="IRNazanin" w:hAnsi="IRNazanin" w:eastAsia="IRNazanin"/>
          <w:color w:val="111111"/>
          <w:sz w:val="28"/>
          <w:sz w:val="28"/>
          <w:szCs w:val="28"/>
          <w:rtl w:val="true"/>
          <w:lang w:bidi="fa-IR"/>
        </w:rPr>
        <w:t>وإذا تکلّمت العیون علی</w:t>
      </w:r>
    </w:p>
    <w:p>
      <w:pPr>
        <w:pStyle w:val="BookText"/>
        <w:rPr/>
      </w:pPr>
      <w:r>
        <w:rPr>
          <w:rFonts w:ascii="IRNazanin" w:hAnsi="IRNazanin" w:eastAsia="IRNazanin"/>
          <w:color w:val="111111"/>
          <w:sz w:val="28"/>
          <w:sz w:val="28"/>
          <w:szCs w:val="28"/>
          <w:rtl w:val="true"/>
          <w:lang w:bidi="fa-IR"/>
        </w:rPr>
        <w:t>إعجامها فالسّر مفتضح</w:t>
      </w:r>
    </w:p>
    <w:p>
      <w:pPr>
        <w:pStyle w:val="BookText"/>
        <w:rPr/>
      </w:pPr>
      <w:r>
        <w:rPr>
          <w:rFonts w:ascii="IRNazanin" w:hAnsi="IRNazanin" w:eastAsia="IRNazanin"/>
          <w:color w:val="111111"/>
          <w:sz w:val="28"/>
          <w:sz w:val="28"/>
          <w:szCs w:val="28"/>
          <w:rtl w:val="true"/>
          <w:lang w:bidi="fa-IR"/>
        </w:rPr>
        <w:t>مهما أبیت معانقی قمر</w:t>
      </w:r>
    </w:p>
    <w:p>
      <w:pPr>
        <w:pStyle w:val="BookText"/>
        <w:rPr/>
      </w:pPr>
      <w:r>
        <w:rPr>
          <w:rFonts w:ascii="IRNazanin" w:hAnsi="IRNazanin" w:eastAsia="IRNazanin"/>
          <w:color w:val="111111"/>
          <w:sz w:val="28"/>
          <w:sz w:val="28"/>
          <w:szCs w:val="28"/>
          <w:rtl w:val="true"/>
          <w:lang w:bidi="fa-IR"/>
        </w:rPr>
        <w:t>للحسن فیه مخایل تضح</w:t>
      </w:r>
    </w:p>
    <w:p>
      <w:pPr>
        <w:pStyle w:val="BookText"/>
        <w:rPr/>
      </w:pPr>
      <w:r>
        <w:rPr>
          <w:rFonts w:ascii="IRNazanin" w:hAnsi="IRNazanin" w:eastAsia="IRNazanin"/>
          <w:color w:val="111111"/>
          <w:sz w:val="28"/>
          <w:sz w:val="28"/>
          <w:szCs w:val="28"/>
          <w:rtl w:val="true"/>
          <w:lang w:bidi="fa-IR"/>
        </w:rPr>
        <w:t>نشر الجمال علی محاسنه</w:t>
      </w:r>
    </w:p>
    <w:p>
      <w:pPr>
        <w:pStyle w:val="BookText"/>
        <w:rPr/>
      </w:pPr>
      <w:r>
        <w:rPr>
          <w:rFonts w:ascii="IRNazanin" w:hAnsi="IRNazanin" w:eastAsia="IRNazanin"/>
          <w:color w:val="111111"/>
          <w:sz w:val="28"/>
          <w:sz w:val="28"/>
          <w:szCs w:val="28"/>
          <w:rtl w:val="true"/>
          <w:lang w:bidi="fa-IR"/>
        </w:rPr>
        <w:t>بدعا وأذهب همّه الفرح</w:t>
      </w:r>
    </w:p>
    <w:p>
      <w:pPr>
        <w:pStyle w:val="BookText"/>
        <w:rPr/>
      </w:pPr>
      <w:r>
        <w:rPr>
          <w:rFonts w:ascii="IRNazanin" w:hAnsi="IRNazanin" w:eastAsia="IRNazanin"/>
          <w:color w:val="111111"/>
          <w:sz w:val="28"/>
          <w:sz w:val="28"/>
          <w:szCs w:val="28"/>
          <w:rtl w:val="true"/>
          <w:lang w:bidi="fa-IR"/>
        </w:rPr>
        <w:t>یختال فی حلل الشباب به</w:t>
      </w:r>
    </w:p>
    <w:p>
      <w:pPr>
        <w:pStyle w:val="BookText"/>
        <w:rPr/>
      </w:pPr>
      <w:r>
        <w:rPr>
          <w:rFonts w:ascii="IRNazanin" w:hAnsi="IRNazanin" w:eastAsia="IRNazanin"/>
          <w:color w:val="111111"/>
          <w:sz w:val="28"/>
          <w:sz w:val="28"/>
          <w:szCs w:val="28"/>
          <w:rtl w:val="true"/>
          <w:lang w:bidi="fa-IR"/>
        </w:rPr>
        <w:t>مرح وداؤک أنّه مرح</w:t>
      </w:r>
    </w:p>
    <w:p>
      <w:pPr>
        <w:pStyle w:val="BookText"/>
        <w:rPr/>
      </w:pPr>
      <w:r>
        <w:rPr>
          <w:rFonts w:ascii="IRNazanin" w:hAnsi="IRNazanin" w:eastAsia="IRNazanin"/>
          <w:color w:val="111111"/>
          <w:sz w:val="28"/>
          <w:sz w:val="28"/>
          <w:szCs w:val="28"/>
          <w:rtl w:val="true"/>
          <w:lang w:bidi="fa-IR"/>
        </w:rPr>
        <w:t>ما زال یلثمنی مراشفه</w:t>
      </w:r>
    </w:p>
    <w:p>
      <w:pPr>
        <w:pStyle w:val="BookText"/>
        <w:rPr/>
      </w:pPr>
      <w:r>
        <w:rPr>
          <w:rFonts w:ascii="IRNazanin" w:hAnsi="IRNazanin" w:eastAsia="IRNazanin"/>
          <w:color w:val="111111"/>
          <w:sz w:val="28"/>
          <w:sz w:val="28"/>
          <w:szCs w:val="28"/>
          <w:rtl w:val="true"/>
          <w:lang w:bidi="fa-IR"/>
        </w:rPr>
        <w:t>ویعلّنی الإبریق والقدح</w:t>
      </w:r>
    </w:p>
    <w:p>
      <w:pPr>
        <w:pStyle w:val="BookText"/>
        <w:rPr/>
      </w:pPr>
      <w:r>
        <w:rPr>
          <w:rFonts w:ascii="IRNazanin" w:hAnsi="IRNazanin" w:eastAsia="IRNazanin"/>
          <w:color w:val="111111"/>
          <w:sz w:val="28"/>
          <w:sz w:val="28"/>
          <w:szCs w:val="28"/>
          <w:rtl w:val="true"/>
          <w:lang w:bidi="fa-IR"/>
        </w:rPr>
        <w:t>حتی استردّ اللیل خلعته</w:t>
      </w:r>
    </w:p>
    <w:p>
      <w:pPr>
        <w:pStyle w:val="BookText"/>
        <w:rPr/>
      </w:pPr>
      <w:r>
        <w:rPr>
          <w:rFonts w:ascii="IRNazanin" w:hAnsi="IRNazanin" w:eastAsia="IRNazanin"/>
          <w:color w:val="111111"/>
          <w:sz w:val="28"/>
          <w:sz w:val="28"/>
          <w:szCs w:val="28"/>
          <w:rtl w:val="true"/>
          <w:lang w:bidi="fa-IR"/>
        </w:rPr>
        <w:t>وفشا خلال سواده وضح</w:t>
      </w:r>
    </w:p>
    <w:p>
      <w:pPr>
        <w:pStyle w:val="BookText"/>
        <w:rPr/>
      </w:pPr>
      <w:r>
        <w:rPr>
          <w:rFonts w:ascii="IRNazanin" w:hAnsi="IRNazanin" w:eastAsia="IRNazanin"/>
          <w:color w:val="111111"/>
          <w:sz w:val="28"/>
          <w:sz w:val="28"/>
          <w:szCs w:val="28"/>
          <w:rtl w:val="true"/>
          <w:lang w:bidi="fa-IR"/>
        </w:rPr>
        <w:t xml:space="preserve">وبعد البیت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نشرت بک الدنیا محاسنها</w:t>
      </w:r>
    </w:p>
    <w:p>
      <w:pPr>
        <w:pStyle w:val="BookText"/>
        <w:rPr/>
      </w:pPr>
      <w:r>
        <w:rPr>
          <w:rFonts w:ascii="IRNazanin" w:hAnsi="IRNazanin" w:eastAsia="IRNazanin"/>
          <w:color w:val="111111"/>
          <w:sz w:val="28"/>
          <w:sz w:val="28"/>
          <w:szCs w:val="28"/>
          <w:rtl w:val="true"/>
          <w:lang w:bidi="fa-IR"/>
        </w:rPr>
        <w:t>وتزیّنت بصفاتک المدح</w:t>
      </w:r>
    </w:p>
    <w:p>
      <w:pPr>
        <w:pStyle w:val="BookText"/>
        <w:rPr/>
      </w:pPr>
      <w:r>
        <w:rPr>
          <w:rFonts w:ascii="IRNazanin" w:hAnsi="IRNazanin" w:eastAsia="IRNazanin"/>
          <w:color w:val="111111"/>
          <w:sz w:val="28"/>
          <w:sz w:val="28"/>
          <w:szCs w:val="28"/>
          <w:rtl w:val="true"/>
          <w:lang w:bidi="fa-IR"/>
        </w:rPr>
        <w:t>وإذا سلمت فکلّ حادثة</w:t>
      </w:r>
    </w:p>
    <w:p>
      <w:pPr>
        <w:pStyle w:val="BookText"/>
        <w:rPr/>
      </w:pPr>
      <w:r>
        <w:rPr>
          <w:rFonts w:ascii="IRNazanin" w:hAnsi="IRNazanin" w:eastAsia="IRNazanin"/>
          <w:color w:val="111111"/>
          <w:sz w:val="28"/>
          <w:sz w:val="28"/>
          <w:szCs w:val="28"/>
          <w:rtl w:val="true"/>
          <w:lang w:bidi="fa-IR"/>
        </w:rPr>
        <w:t>جلل فلا بؤس ولا ترح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وبدا الصباح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الصباح بمعنی الصبح</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العلامة الیعقوبی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یحتمل أن یراد به الضیاء التام الحاصل عند الإسفار ، ویحتمل أن یراد به الضیاء المخلوط بظلمة آخر اللیل وذلک قبل الإسفار ، فعلی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تکون الإضافة فی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 غرّته إضافة للبیان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الغرة التی هی الصباح ؛ وذلک لأن الغرّة فی الأصل بیاض فی جبهة الفرس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فوق الدرهم استعارها الشاعر للضیاء التامّ الحاصل عند الإسفار فیکون المراد بالغرة نفس الصباح ، وعلی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تکون الإضافة علی</w:t>
      </w:r>
    </w:p>
    <w:p>
      <w:pPr>
        <w:pStyle w:val="BookText"/>
        <w:rPr/>
      </w:pPr>
      <w:r>
        <w:rPr>
          <w:rFonts w:ascii="IRNazanin" w:hAnsi="IRNazanin" w:eastAsia="IRNazanin"/>
          <w:color w:val="111111"/>
          <w:sz w:val="28"/>
          <w:sz w:val="28"/>
          <w:szCs w:val="28"/>
          <w:rtl w:val="true"/>
          <w:lang w:bidi="fa-IR"/>
        </w:rPr>
        <w:t xml:space="preserve">لبیاض الصبح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الخلیفة حین یمتدح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قصد إیهام أن وجه الخلیفة أتم من الصباح فی الوضوح والضیاء ، وفی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یمتدح دلالة علی اتصاف الممدوح بمعرفة حق المادح وتعظیم شأنه عند الحاضرین بالإصغاء إلیه ، والارتیاح له ، وعلی کماله فی الکرم ؛ حیث یتصف بالبشر والطلاقة عند استماع المدیح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الغرض العائد إلی المشبه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أصلها لإحاطة الظلمة فی ذلک الوقت بإشراق هو کالغرة المحاطة بالمشبه بذلک الإظلام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وربما کان کلام الشارح یمیل للأول ؛ وذلک لأن الشاعر قد جعل المشبه الغرة لا نفس الصباح ، وقد قال الشارح بعد ذلک فإنه قصد إیهام أن وجه الخلیفة أتمّ من الصباح ولم یقل من غرّة الصباح مع أنها هی التی جعلها الشاعر مشبهة ، فهذا یشیر إلی أنهما شیء واحد وإن کان یمکن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فی کلامه حذف مضاف ، وظهر لک من هذا أن الصباح لیس أول النهار ، وفی الأطول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الصباح أول النهار أعنی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الوقت الذی یختلط فیه ضوء الشمس بظلمة آخر اللیل ، وأن مراد الشاعر بغرته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الضیاء التام الحاصل عند الإسفار ، وحینئذ فالإضافة حقیقیة وعلی هذا فیقدر مضاف فی قول الشارح أتم من الصباح أی من غرته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لبیاض الصبح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للضیاء التام الحاصل عند الإسفار وقت الصباح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قصد إیهام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بقلب التشبیه وجعل وجه الخلیفة مشبها به ؛ لأن جعله مشبها به یوهم أنه أقوی من غرة الصباح علی قاعدة ما یفیده التشبیه بالاصالة من کون المشبه به أقوی من المشبه فی وجه الشبه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والضیاء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تفسیر</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اتصاف الممدوح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الخلیفة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بمعرفة حق المادح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بمعرفة ما یستحقه من التعظیم وغیره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والشأن أن من عرف شیئا عمله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وتعظیم شأنه عند الحاضرین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لحق المادح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بالإصغاء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بتعظیم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بالإصغاء من ذلک الممدوح للمادح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والارتیاح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الاطمئنان لذلک المادح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کماله فی الکرم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علی اتصاف والضمیر للممدوح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یتصف بالبشر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الاهتمام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بالمشبه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کتشبیه الجائع وجها کالبدر فی الإشراق والاستدارة بالرغیف ؛ ویسمی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التشبیه المشتمل علی هذا النوع من الغرض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إظهار المطلوب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ذکر من جعل أحد الشیئین مشبها ، والآخر مشبها به إنما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أرید إلحاق الناقص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وجه الشبه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طلاقة الوجه وعدم عبوسه ، والمراد بالمدیح المدح ، وحاصل ما ذکره الشارح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تقیید الشاعر إشراق وجه الممدوح علی وجه یقتضی أکملیته علی الصباح بحین الامتداح یدل علی معرفته لحق المادح وعلی کرمه ؛ وذلک لأن إشراق الوجه حال الامتداح یدل علی شیئین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قبول المدح وإلا لعبس وجهه وهذا مستلزم معرفة حق صاحبه بمقابلته بالسرور التام ، 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الممدوح طبعه الکرم ؛ لأن الکریم هو الذی یهزّه الانبساط حال المدح حتی یظهر أثره علی وجهه ، ولو کان لئیما لعبس وجهه</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الاهتمام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إظهار المتکلم للسامع أنه مهتمّ به ، ولا بد فی هذا من قرینة تدل علی القصد کالعدول عما یناسبه إلی غیره مع قرینة الحال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کتشبیه الجائع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إضافة المصدر لفاعله ووجها مفعوله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 یشبه الجائع وجها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صفة لوجها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وجها کائنا کالبدر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الإشراق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الضیاء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بالرغیف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بتشبیه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 یشبه الجائع الوجه المذکور بالرغیف فی الاستدارة واستلذاذ النفس بکلّ ، فعدول المتکلم عن تشبیه الوجه المذکور بالبدر الذی هو المناسب إلی تشبیهه بالرغیف یدل علی اهتمامه بالرغیف ورغبته فیه لجوعه وأنه لم یزل عن خاطره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هذا النوع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الاهتمام ، وقوله من الغرض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من أفراد الغرض فهو بیان لهذا النوع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إظهار المطلوب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 إظهار المطلوب ، أو أنها تسمیة اصطلاحیة ووجه تسمیته بذلک أنه لما عدل عن تشبیه الوجه بالبدر إلی الرغیف علم أنه إنما شبه الوجه به لکون الرغیف فی خیاله وطالبا له والعادة أنه لا یطلبه إلا الجائع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السکاکی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یحسن المصیر إلیه إلا فی مقام الطمع فی حصول المطلوب کما یحکی أن قاضی سجستان دخل علی الصاحب بن عباد فوجده متفنّنا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عالما بفنون العلوم فأخذ بمدحه حتی قال </w:t>
      </w:r>
      <w:r>
        <w:rPr>
          <w:rFonts w:eastAsia="IRNazanin" w:cs="IRNazanin"/>
          <w:color w:val="111111"/>
          <w:sz w:val="28"/>
          <w:szCs w:val="28"/>
          <w:rtl w:val="true"/>
          <w:lang w:bidi="fa-IR"/>
        </w:rPr>
        <w:t>:</w:t>
      </w:r>
      <w:bookmarkStart w:id="40" w:name="pg14457_342627"/>
    </w:p>
    <w:p>
      <w:pPr>
        <w:pStyle w:val="BookText"/>
        <w:rPr/>
      </w:pPr>
      <w:bookmarkEnd w:id="40"/>
      <w:r>
        <w:rPr>
          <w:rFonts w:ascii="IRNazanin" w:hAnsi="IRNazanin" w:eastAsia="IRNazanin"/>
          <w:color w:val="111111"/>
          <w:sz w:val="28"/>
          <w:sz w:val="28"/>
          <w:szCs w:val="28"/>
          <w:rtl w:val="true"/>
          <w:lang w:bidi="fa-IR"/>
        </w:rPr>
        <w:t xml:space="preserve">کما فی الغرض العائد إلی المشبه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الغرض العائد إلی المشبه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بالزائد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وجه الشبه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أرید الجمع بین شیئین </w:t>
      </w:r>
      <w:r>
        <w:rPr>
          <w:rFonts w:eastAsia="IRNazanin" w:cs="IRNazanin"/>
          <w:color w:val="111111"/>
          <w:sz w:val="28"/>
          <w:szCs w:val="28"/>
          <w:rtl w:val="true"/>
          <w:lang w:bidi="fa-IR"/>
        </w:rPr>
        <w:t>...</w:t>
      </w:r>
    </w:p>
    <w:p>
      <w:pPr>
        <w:pStyle w:val="Heading4"/>
        <w:numPr>
          <w:ilvl w:val="3"/>
          <w:numId w:val="1"/>
        </w:numPr>
        <w:rPr/>
      </w:pPr>
      <w:bookmarkStart w:id="41" w:name="__RefHeading___Toc5934_996550957"/>
      <w:bookmarkStart w:id="42" w:name="_Toc15"/>
      <w:bookmarkEnd w:id="41"/>
      <w:r>
        <w:rPr>
          <w:rtl w:val="true"/>
        </w:rPr>
        <w:t>وعالم یعرف بالسجزی</w:t>
      </w:r>
      <w:bookmarkEnd w:id="42"/>
    </w:p>
    <w:p>
      <w:pPr>
        <w:pStyle w:val="BookText"/>
        <w:rPr/>
      </w:pPr>
      <w:r>
        <w:rPr>
          <w:rStyle w:val="FootnoteAnchor"/>
          <w:rtl w:val="true"/>
        </w:rPr>
        <w:footnoteReference w:id="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السجستانی نسبة علی غیر قیاس ، فأشار 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ندمائه أن یتمموه علی أسلوبه ففعلوا واحدا بعد واحد حتی انتهوا إلی آخرهم ، فقال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أشهی إلی النفس من الخبز</w:t>
      </w:r>
    </w:p>
    <w:p>
      <w:pPr>
        <w:pStyle w:val="BookText"/>
        <w:rPr/>
      </w:pPr>
      <w:r>
        <w:rPr>
          <w:rFonts w:ascii="IRNazanin" w:hAnsi="IRNazanin" w:eastAsia="IRNazanin"/>
          <w:color w:val="111111"/>
          <w:sz w:val="28"/>
          <w:sz w:val="28"/>
          <w:szCs w:val="28"/>
          <w:rtl w:val="true"/>
          <w:lang w:bidi="fa-IR"/>
        </w:rPr>
        <w:t>فأمر الصاحب أن یقدم له مائدة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الغرض العائد إلی المشبه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التشبیه الذی یعود الغرض منه إلی المشبه ، وکذا یقال فیما بعده ، وقد تقدم أن الغرض العائد إلی المشبه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إمکانه أو حاله أو مقدارها أو تقریرها أو تزیینه أو تشویهه أو استطرافه ، والعائد إلی المشبه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إیهام أنه أتم أو بیان الاهتمام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بالزائد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بإلحاق ، ومراده بالزائد حقیقة أو ادّعاء کما علم من وصفه الناقص بذلک ، وکلام المصنف محل 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قال فی المطول ، وحاصله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یقتضی أن التشبیه المفید للأغراض المتقدمة کلها یقصد فیها إلحاق الناقص بالزائد فی وجه الشبه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کذلک ، إذ لا یقصد إلحاق الناقص بالکامل فی وجه الشبه إلا إذا کان الغرض من التشبیه تقریر حال المشبه فقط کما تقدم للشارح ، وأجیب بأن المراد بالنقصان والزیادة فی وجه الشبه ما یشمل ما کان بحسب الکم کما فی صورة التقریر أو بحسب الکیف کما فی غیرها ، فإن فی غیرها لا بد أن یکون المشبه به أعرف وأشهر بوجه الشبه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قرر شیخنا العلّامة العدوی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یرد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الاهتمام غرض عائد إلی المشبه به ولا حاجة فیه إلی ادعاء الکمال قطعا ولا یلزم الکمال حقیقة وهو ظاهر</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أرید 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لم یرد إلحاق الناقص بالکامل وأرید الجمع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أمر من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مفردا أو مرکبا حسیّا أو عقلیا واحدا أو</w:t>
      </w:r>
    </w:p>
    <w:p>
      <w:pPr>
        <w:pStyle w:val="BookText"/>
        <w:rPr/>
      </w:pPr>
      <w:r>
        <w:rPr>
          <w:rFonts w:ascii="IRNazanin" w:hAnsi="IRNazanin" w:eastAsia="IRNazanin"/>
          <w:color w:val="111111"/>
          <w:sz w:val="28"/>
          <w:sz w:val="28"/>
          <w:szCs w:val="28"/>
          <w:rtl w:val="true"/>
          <w:lang w:bidi="fa-IR"/>
        </w:rPr>
        <w:t>فی 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الأمور من غیر قصد إلی کون أحدهما ناقصا ، والآخر زائدا ، سواء وجدت الزیادة والنقصان ، أم لم یوجد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فالأحسن ترک التشبیه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ذاهبا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الحکم بالتشابه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لیکون کلّ من الشیئین مشبها ومشبها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احترازا من ترجیح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متعددا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غیر قصد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قصد استواؤهما فی ذلک الأمر من غیر التفات إلی القدر الذی زاد به أحدهما علی الآخر إن کان فی أحدهما زیادة فی الواقع إما لاقتضاء المقام المبالغة فی ادعاء التساوی وإما لأن الغرض إفادة أصل الاشتراک فیلغی الزائد إن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وجدت الزیادة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أحدهما والنقصان فی الآخر کما فی 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تشابه وجه الخلیفة والصبح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لم یوجد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من الزیادة والنقصان وکان الأوضح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لم یوجدا وذلک کما فی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تشابه دمعی ومدامتی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فالأحسن ترک التشبیه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المتکلم التشبیه حال کونه ذاهبا إلی الحکم علی الشیئین اللذین قصد تساویهما فی الأمر بالتشابه ، فالمصدر مضاف للمفعول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بمحذوف حال من الفاعل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التشبیه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بالتشابه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تشبیه غیر معروف فلا ینافی ما تقدم من أن تشابه من أدوات التشبیه ، والتشبیه المعروف هو ما قصد فیه التفاوت فی وجه الشبه ، وغیر المعروف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التشابه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ما قصد فیه التساوی بین الطرفین فی أمر من الأمور ، وکان الأولی للمصنف أن یقول إلی إفادة التشابه لأجل أن یشمل 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أتشابه دمعی ومدامتی؟ بالاستفهام ، فإن هذا لا حکم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قال العصام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السبکی فی العروس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وینبغی أن یلحق بلفظ التشابه ما وازنه من التماثل والتشاکل والتساوی والتضارع وکذا کلاهما سواء ، لا ما کان له فاعل ومفعول مثل شابه وساوی وضارع فإن فیه إلحاق الناقص بالزائد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المعنی ، وهذا علّة للحکم بالتشابه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علة لترک التشبیه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التشبیه لأجل الاحتراز والتباعد عن ترجیح أحد المتساویین فی قصده علی الآخر فی وجه الشبه یعنی من غیر مرجح ؛ وذلک لأن السابق إلی الذهن فی التشبیه ترجیح المشبه به فی وجه الشبه علی المشبه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ترجیح هنا ؛ لأن الغرض أن</w:t>
      </w:r>
    </w:p>
    <w:p>
      <w:pPr>
        <w:pStyle w:val="BookText"/>
        <w:rPr/>
      </w:pPr>
      <w:r>
        <w:rPr>
          <w:rFonts w:ascii="IRNazanin" w:hAnsi="IRNazanin" w:eastAsia="IRNazanin"/>
          <w:color w:val="111111"/>
          <w:sz w:val="28"/>
          <w:sz w:val="28"/>
          <w:szCs w:val="28"/>
          <w:rtl w:val="true"/>
          <w:lang w:bidi="fa-IR"/>
        </w:rPr>
        <w:t>أحد المتساویین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وجه الشبه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تشابه دمعی اذ جری ومدامتی</w:t>
      </w:r>
    </w:p>
    <w:p>
      <w:pPr>
        <w:pStyle w:val="BookText"/>
        <w:rPr/>
      </w:pPr>
      <w:r>
        <w:rPr>
          <w:rFonts w:ascii="IRNazanin" w:hAnsi="IRNazanin" w:eastAsia="IRNazanin"/>
          <w:color w:val="111111"/>
          <w:sz w:val="28"/>
          <w:sz w:val="28"/>
          <w:szCs w:val="28"/>
          <w:rtl w:val="true"/>
          <w:lang w:bidi="fa-IR"/>
        </w:rPr>
        <w:t>فمن مثل ما فی الکاس عینی تسکب</w:t>
      </w:r>
    </w:p>
    <w:p>
      <w:pPr>
        <w:pStyle w:val="BookText"/>
        <w:rPr/>
      </w:pPr>
      <w:r>
        <w:rPr>
          <w:rFonts w:ascii="IRNazanin" w:hAnsi="IRNazanin" w:eastAsia="IRNazanin"/>
          <w:color w:val="111111"/>
          <w:sz w:val="28"/>
          <w:sz w:val="28"/>
          <w:szCs w:val="28"/>
          <w:rtl w:val="true"/>
          <w:lang w:bidi="fa-IR"/>
        </w:rPr>
        <w:t xml:space="preserve">فوالله ما ادری ابا الخمر اسبلت جفونی؟ </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 xml:space="preserve">الطرفین متساویان فی وجه الشبه فحکم هنا بالتشابه لیکون کل واحد من الطرفین مشبها ومشبها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ترجیح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إیهام ترجیح أحد المتساویین وإلا لوجب ترک التشبیه فیختل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فالأحسن ویبطل تجویز التشبیه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المتساویین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القصد لا بحسب ما فی نفس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أبی إسحق إبراهیم الصابی الیهودی کان یحفظ القرآن حفظا جیّدا ولم یشرح الله صدره للإسلام کما هداه لمحاسن الکلام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جریانه ، وفی الأطول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 وقت جری ، ففائدة الظرف التعمیم ویؤیده صیغة تسکب المفیدة للاستمرار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ومدامتی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خمرتی وسمیت مدامة ؛ لأنه لیس شراب یستطاع إدامة شربه إلا 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 عصام</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وتشابهما فی الحمرة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مثل ما فی الکأس عینی تسکب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الفاء للتعلیل علّة لقوله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تشابه دمعی ومدامتی ، ومن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زائدة أی تشابها من أجل کون عینی تسکب دمعا مثل ما فی الکأس من الخمر ، أو أنها ابتدائیة ولیست زائدة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أجل کون عینی تسکب دمعا ناشئا من مثل الخمر الذی فی الکأس ، ولم یقل مما فی الکأس ، ویحذف مثل إشارة إلی أن مثل ما فی الکأس کائن عنده والدمع الأحمر مسکوب منه ، وفیه من المبالغة ما لا یخفی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 مضاف یعم ولیس مثنّی وإلا لوجب أن یقول عینای ؛ لأن المثنی المرفوع المضاف لیاء المتکلم لا تقلب ألفه یاء باتفاق کما قال الأشمونی فی قول ابن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وألفا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ذلک فی المثنی والملحق باتفاق ، وفی المقصور علی المشهور ، وعن هذیل انقلابها یاء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وعینی مبتدأ وجملة تسکب خبره ومفعول تسکب محذوف کما قررنا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 الله ما أدری أبالخمر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أدری جواب</w:t>
      </w:r>
    </w:p>
    <w:p>
      <w:pPr>
        <w:pStyle w:val="BookText"/>
        <w:rPr/>
      </w:pP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أسبل الدمع والمطر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هطل ، وأسبلت السماء ، فالباء فی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أبالخمر للتعدیة ، ولیست بزائدة ؛ علی ما توهمه بعضهم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من عبرتی کنت أشرب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الاستفهام ، والجار والمجرور متعلق بأسبلت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أدری أأسبلت جفونی بالخمر الحقیقی؟ وفی العبارة حذف کنت شربت منه لیکون مقابلا لقوله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من عبرتی کنت أشرب کما إن قوله أم من عبرتی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حذف والأصل أم أسبلت جفونی بالدمع فکنت أشرب منه لیکون مقابلا لقوله أولا أأسبلت جفونی بالخمر؟ وحینئذ ففی البیت احتباک حیث حذف من کل موضع ما ذکر نظیره فی الموضع الآخر ، وحاصله أنه لما رأی أن دموعه النازلة منه حال شربه للخمر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تشبه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الحمرة أظهر أنه اختلط علیه الحال ، وأنه لا یدری هل کان یشرب من الخمر فأسبلت عیناه بالخمر ، أو کان یشرب من عبرته فعیناه تسکب دمعا؟ وهذا من تجاهل العارف ، إذ هو یعلم قطعا أنه یشرب خمرا ، وأن الذی تسکب عیناه دمع أحمر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إلخ الغرض من هذا بیان أن أسبل فعل لازم لا یصل للمفعول بنفسه ، وحینئذ فالباء فی حیّزه للتعدیة لا زائدة ، إذ لا تکون کذلک إلا لو کان متعدیا بنفسه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هطل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کثیرا وبابه ضرب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وأسبلت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بالمطر وأسبلت الجفون بالدمع فهو إذا تعدی یتعدی بالباء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فالباء فی قوله أبالخمر للتعدیة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للزوم 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توهمه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أنه ورد استعماله متعدیا بنفسه واستعماله لازما ، ففی القاموس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أسبل الدمع بمعنی أرسله ، وفی الصحاح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أسبل الدمع بمعنی هطل ، فعلی الأول الباء الواقعة فی حیزه زائدة ، وعلی الثانی للتعدیة فجعل الشارح الزیادة وهما وهم منه ، وأجاب 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غایة الأمر أنه استعمل لازما ومتعدیا ولم تتعین زیادة الباء سیّما والأصل عدم الزیادة ، وحینئذ فالجزم بالزیادة وهم علی أن زیادة الباء فی غیر النفی والاستفهام وفی غیر خبر المبتدأ سماعی ولا یثبت السماع بالبیت مع احتمال التعدیة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من عبرتی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هنا متصلة لوقوعها بعد همزة التسویة ، والجملة بعدها مؤولة بمصدر عطف علی الجملة السابقة المؤولة مع همزة الاستفهام بالمصدر ، والعبرة</w:t>
      </w:r>
    </w:p>
    <w:p>
      <w:pPr>
        <w:pStyle w:val="BookText"/>
        <w:rPr/>
      </w:pPr>
      <w:r>
        <w:rPr>
          <w:rFonts w:ascii="IRNazanin" w:hAnsi="IRNazanin" w:eastAsia="IRNazanin"/>
          <w:color w:val="111111"/>
          <w:sz w:val="28"/>
          <w:sz w:val="28"/>
          <w:szCs w:val="28"/>
          <w:rtl w:val="true"/>
          <w:lang w:bidi="fa-IR"/>
        </w:rPr>
        <w:t>لما اعتقد التساوی بین الدمع والخمر ترک التشبیه إلی التشابه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إرادة الجمع بین شیئین فی 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التشبیه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لأنهما وإن تساویا فی وجه الشبه بحسب قصد المتکلم إلا أنه یجوز له أن یجعل أحدهما مشبها ، والآخر مشبها به لغرض من الأغراض ، وسبب من الأسباب ؛ مثل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بالفتح الدموع وأما بالکسر فمصدر بمعنی الاعتبار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اعتقد التساوی بین الدمع والخمر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الحمرة ولم یقصد أن أحدهما زائد فیها والآخر ناقص یلحق به ترک التشبیه إلی التعبیر بالتشابه ، ونظیر ما تقدم من البیتین قول الصاحب بن عباد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رقّ الزّجاج وراقت الخمر</w:t>
      </w:r>
    </w:p>
    <w:p>
      <w:pPr>
        <w:pStyle w:val="BookText"/>
        <w:rPr/>
      </w:pPr>
      <w:r>
        <w:rPr>
          <w:rFonts w:ascii="IRNazanin" w:hAnsi="IRNazanin" w:eastAsia="IRNazanin"/>
          <w:color w:val="111111"/>
          <w:sz w:val="28"/>
          <w:sz w:val="28"/>
          <w:szCs w:val="28"/>
          <w:rtl w:val="true"/>
          <w:lang w:bidi="fa-IR"/>
        </w:rPr>
        <w:t>وتشابها فتشاکل الأمر</w:t>
      </w:r>
    </w:p>
    <w:p>
      <w:pPr>
        <w:pStyle w:val="BookText"/>
        <w:rPr/>
      </w:pPr>
      <w:r>
        <w:rPr>
          <w:rFonts w:ascii="IRNazanin" w:hAnsi="IRNazanin" w:eastAsia="IRNazanin"/>
          <w:color w:val="111111"/>
          <w:sz w:val="28"/>
          <w:sz w:val="28"/>
          <w:szCs w:val="28"/>
          <w:rtl w:val="true"/>
          <w:lang w:bidi="fa-IR"/>
        </w:rPr>
        <w:t>فکأنّما خمر ولا قدح</w:t>
      </w:r>
    </w:p>
    <w:p>
      <w:pPr>
        <w:pStyle w:val="BookText"/>
        <w:rPr/>
      </w:pPr>
      <w:r>
        <w:rPr>
          <w:rFonts w:ascii="IRNazanin" w:hAnsi="IRNazanin" w:eastAsia="IRNazanin"/>
          <w:color w:val="111111"/>
          <w:sz w:val="28"/>
          <w:sz w:val="28"/>
          <w:szCs w:val="28"/>
          <w:rtl w:val="true"/>
          <w:lang w:bidi="fa-IR"/>
        </w:rPr>
        <w:t>وکأنّما قدح ولا خمر</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ویجوز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مقابل لقوله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فالأحسن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 وقد استفید ذلک 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فالأحسن ، وکأنه تعرض له لیوضحه بالتمثیل ، ولا یخفی أن البیت کما اشتمل علی تمثیل الأحسن الذی هو التشابه اشتمل علی تمثیل الجائز الذی هو التشبیه حیث اشتمل علی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وبالجملة فلا داعی لذکر هذا الکلام لعلمه مما 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شیئین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 المشبه والمشبه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وجه الشبه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یجوز الحکم بالتشابه بل هو الأحسن کما 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لأنهما وإن تساویا فی وجه الشبه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لم یرد المتکلم أن أحدهما زائد فیه إن کان هناک زائد بل قصد اشتراک الطرفین فیه علی حد سواء ، وإن کان فی أحدهما زیادة فی الواقع ؛ ولأن أداة التشبیه قد تستعمل لمجرد قصد التشریک کما فی الأطول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لغرض من الأغراض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داخل فی وجه الشبه الذی قصد تساوی الطرفین فیه 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کون التشبیه لغرض أن یکون واجبا وهو ینافی الجواز ویناقض أحسنیة العدول إلی التشابه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بالجواز هنا نفی الامتناع الصادق بالوجوب ولا ینافی الأحسنیة ، لأنها أیضا للوجوب ؛ لأن الأحسن فی باب البلاغة الواجب ، وعلی هذا فما تقدم من دلالة الأحسنیة علی الجواز فی مقابله لا یخلو عن تسامح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قاله الیعقوبی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زیادة الاهتمام ، وکون الکلام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کتشبیه غرّة الفرس بالصبح ، وعکسه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تشبیه الصبح بغرة الفرس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أرید ظهور منیر فی مظلم أکثر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ذلک المنیر من غیر قصد إلی المبالغة فی وصف غرة الفرس بالضیاء ، والانبساط ، وفرط التلألؤ ،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زیادة الاهتمام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لحبه کما إذا شغف بحب فرسه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غرة فرسی کاللؤلؤة فی کف 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قاصدا إفادة ظهور منیر فی أسود أکثر منه فلیس غرضه من التشبیه تزیین الغرة ولا تقریر کمالها ؛ لأنها عنده أعظم من أن تزین أو تقرر ، بل الغرض من تقدیم الغرة وجعلها مشبها الاهتمام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وکون الکلام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إذا کان حدیثه فی أحد الطرفین أو لا فینجرّ الکلام إلی وصفه فیناسب تقدیمه وجعله مشبها ؛ لأن أصل ترکیب الکلام أن یکون کذلک وهذا من معنی الاهتمام ؛ لأن إجراء الشیء علی المناسب الأصلی من التقدیم مما یقتضی الاهتمام ، وذلک کما إذا کان یصف لیلا یسری فیه ، أو فرسا سری علیه فانتهی به الحدیث إلی وصف ما تعلق بکلّ منهما فیجعل غرة الثانی کالصبح وصبح الأول کالغرة فی مجرد إظهار إشراق فی سواد من غیر قصد قوة ولا ضعف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کتشبیه غرّة الفرس بالصبح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إذا اقتضی الحال تقدیمها وجعلها مشبهة لکون الکلام انجر إلیها أو للاهتمام بها</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وعکسه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تشبیه الصبح بالغرة لمثل ما ذکر من کون الکلام انجر إلیه أو للاهتمام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أرید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لقوله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کتشبیه غرة الفرس بالصبح وعکسه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متی قصد إفادة ظهور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کالغرة وبیاض الصبح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مظلم أکثر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کاللیل والفرس ، 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متی قصد إفادة أن وجه الشبه ما ذکر جاز أن تشبیه الغرة بالصبح والصبح بالغرة لحصول المقصود بکل من التشبیهین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بأرید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المتکلم المشبه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غیر أن یقصد المتکلم المشبه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غیر أن یقصد المتکلم ما ذکر بل إنما قصد مجرد إفادة ظهور منیر فی مظلم أکثر منه مع ملاحظته التساوی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والانبساط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الاتساع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وفرط</w:t>
      </w:r>
      <w:bookmarkStart w:id="43" w:name="pg14457_342633"/>
    </w:p>
    <w:p>
      <w:pPr>
        <w:pStyle w:val="BookText"/>
        <w:rPr/>
      </w:pPr>
      <w:bookmarkEnd w:id="43"/>
      <w:r>
        <w:rPr>
          <w:rFonts w:ascii="IRNazanin" w:hAnsi="IRNazanin" w:eastAsia="IRNazanin"/>
          <w:color w:val="111111"/>
          <w:sz w:val="28"/>
          <w:sz w:val="28"/>
          <w:szCs w:val="28"/>
          <w:rtl w:val="true"/>
          <w:lang w:bidi="fa-IR"/>
        </w:rPr>
        <w:t>ونحو ذلک ؛ إذ لو قصد ذلک لوجب جعل الغرة مشبها ، والصبح مشبها به</w:t>
      </w:r>
      <w:r>
        <w:rPr>
          <w:rFonts w:eastAsia="IRNazanin" w:cs="IRNazanin"/>
          <w:color w:val="111111"/>
          <w:sz w:val="28"/>
          <w:szCs w:val="28"/>
          <w:rtl w:val="true"/>
          <w:lang w:bidi="fa-IR"/>
        </w:rPr>
        <w:t>.</w:t>
      </w:r>
    </w:p>
    <w:p>
      <w:pPr>
        <w:pStyle w:val="Heading4"/>
        <w:numPr>
          <w:ilvl w:val="3"/>
          <w:numId w:val="1"/>
        </w:numPr>
        <w:rPr/>
      </w:pPr>
      <w:bookmarkStart w:id="44" w:name="__RefHeading___Toc5936_996550957"/>
      <w:bookmarkStart w:id="45" w:name="_Toc16"/>
      <w:bookmarkEnd w:id="44"/>
      <w:r>
        <w:rPr>
          <w:rtl w:val="true"/>
        </w:rPr>
        <w:t>أقسام التشبیه باعتبار طرفیه</w:t>
      </w:r>
      <w:bookmarkEnd w:id="4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التشبیه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باعتبار الطرفین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المشبه والمشبه به أربعة أقسام ؛ لأنه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إما تشبیه مفرد بمفرد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التلألؤ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شدة اللمعان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المبالغة فی وصف الفرس بما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لو قصد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لو قصد تشبیه غرة الفرس بالصبح لأجل المبالغة فی الضیاء والتلألؤ ، لا لأجل إفادة ظهور منیر فی مظلم فإنه لا یکون حینئذ من باب التشابه ، وحینئذ فیتعین جعل الغرة مشبها والصبح مشبها به ؛ لأنه أزید فی ذلک ولا یصح العکس فیه إلا لغرض یعود إلی المشبه به من إیهام کونه أتم من المشبه علی ما عرفت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فقول الشارح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أرید التشبیه علی سبیل التحقیق ، ولو أرید علی سبیل الادّعاء تعین العکس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أفاده عبد الحکیم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فرغ من الکلام علی أرکان التشبیه والغرض منه ، شرع فی الکلام علی تقسیم التشبیه وهو إما باعتبار الطرفین ، أو باعتبار الوجه ، أو باعتبار الأداة ، أو باعتبار الغرض ، وقد أتی به المصنف علی هذا الترتیب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الطرفین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إفرادا أو ترکیبا ، وتقدم تقسیمه باعتبارهما حسیة وعقلیة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 أقسام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فی الحقیقة تسعة أقسام حاصلة من ضرب ثلاثة فی ثلاثة ؛ لأن الطرفین إما مفردان ، أو مقیدان ، أو مرکبان ، أو المشبه مفرد والمشبه به مقید أو بالعکس ، أو المشبه مفرد والمشبه به مرکب أو بالعکس ، أو المشبه مقید والمشبه به مرکب أو بالعکس ، ثم إن هذه التسعة صیّرها المصنف أربعة بأن جعل التقیید من حیز الإفراد فجعل أقسام المقید والمفرد فی مقابلة ما فیه الترکیب ، وجعل ما فیه الترکیب ثلاثة أقسام ما انفرد فیه الترکیب ، وما اجتمع فیه مع مفرد سواء کان المفرد مقیدا أم لا ، وجعل ما اجتمع فیه مع مفرد اسمین ما تقدم فیه المرکب وما تأخر فیه</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إما تشبیه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تقدیر الشارح ؛ لأنه تغییر إعراب المتن ؛ لأن قوله إما تشبیه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هو ، فجعله خبر أن المحذوفة مع اسمها لکن نوع الإعراب واحد</w:t>
      </w:r>
    </w:p>
    <w:p>
      <w:pPr>
        <w:pStyle w:val="BookText"/>
        <w:rPr/>
      </w:pPr>
      <w:r>
        <w:rPr>
          <w:rFonts w:ascii="IRNazanin" w:hAnsi="IRNazanin" w:eastAsia="IRNazanin"/>
          <w:color w:val="111111"/>
          <w:sz w:val="28"/>
          <w:sz w:val="28"/>
          <w:szCs w:val="28"/>
          <w:rtl w:val="true"/>
          <w:lang w:bidi="fa-IR"/>
        </w:rPr>
        <w:t>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مقیدین ؛ کتشبیه الخد بالورد ، أو مقیدان ؛ کقولهم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لمن لا یحصل من سعیه علی طائل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کالراقم علی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فالمشبه هو الساعی المقید بأن لا یحصل من سعیه علی شیء ، والمشبه به هو الراقم المقید بکون رقمه علی الماء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وهو الرفع ، والأصح فی مثله الجواز ، وقیل بالمنع کما لو اختلف الإعراب ، وفیه عمل أن المحذوفة مع اسمها ولم ینصوا علی جوازه فیما رأیت ، وعذر الشارح فی ذلک الإشارة بتقدیر خبر لقوله هو ؛ لأن مجرد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تشبیه مفرد بمفرد لا یصح أن یکون خبرا ، فبیّن أن الخبر فی الحقیقة إنما هو مجموع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تشبیه مفرد بمفرد وما عطف علیه من بقیة الأقسام ، وإنما ظهر الإعراب فی کل واحد ؛ لأن إعراب المجموع من حیث هو مجموع متعذر وإعراب واحد دون آخر تحکم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 یس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وهما غیر مقیدین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والحال أنهما غیر مقیدین بمجرور أو إضافة أو مفعول أو وصف أو حال أو غیر ذلک مما یکون له تعلق بوجه الشبه ، فما یذکر من القیود لأحد الطرفین ، لکن لا تعلق له بوجه الشبه لا یکون فیه الطرف مقیدا</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کتشبیه الخدّ بالورد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یقال الخد کالورد فی الحمرة ، فالمراد تشبیه الخدّ الغیر المضاف لأحد ، وجعل فی المطول من تشبیه المفرد بالمفرد بلا تقیید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 لِباسٌ لَکُمْ</w:t>
      </w:r>
      <w:r>
        <w:rPr>
          <w:rFonts w:eastAsia="IRNazanin" w:cs="IRNazanin"/>
          <w:color w:val="111111"/>
          <w:sz w:val="28"/>
          <w:szCs w:val="28"/>
          <w:rtl w:val="true"/>
          <w:lang w:bidi="fa-IR"/>
        </w:rPr>
        <w:t>)</w:t>
      </w:r>
      <w:r>
        <w:rPr>
          <w:rStyle w:val="FootnoteAnchor"/>
          <w:rtl w:val="true"/>
        </w:rPr>
        <w:footnoteReference w:id="48"/>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کاللباس لکم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وَأَنْتُمْ لِباسٌ لَهُنَ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ووجه الشبه بین اللباس والرجل والمرأة حسیّ وهو الملاصقة والاشتمال ؛ لأن کلّا من الزوجین یلاصق صاحبه ویشتمل علیه عند المعانقة والمضاجعة کما یلاصق اللباس صاحبه ویشتمل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قال صاحب الکشاف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وجه الشبه عقلی وهو الستر کما یکره ؛ لأن کلّا من الزوجین یستر صاحبه عما یستکره من الفواحش کما یستر الثوب العورة ، ولا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لهن ولکم وصف للباس فیکون المشبه به فی الشبهین مقیدا ؛ لأنا نقول إنه وإن کان وصفا لکن لا دخل له فی وجه الشبه ؛ لأنه اعتبر فی الوجه الاشتمال أو الستر عما یکره ، ولا شک أن اللباس فی حدّ ذاته یوصف بکونه یشتمل به ویستتر به من غیر توقف</w:t>
      </w:r>
    </w:p>
    <w:p>
      <w:pPr>
        <w:pStyle w:val="BookText"/>
        <w:rPr/>
      </w:pPr>
      <w:r>
        <w:rPr>
          <w:rFonts w:ascii="IRNazanin" w:hAnsi="IRNazanin" w:eastAsia="IRNazanin"/>
          <w:color w:val="111111"/>
          <w:sz w:val="28"/>
          <w:sz w:val="28"/>
          <w:szCs w:val="28"/>
          <w:rtl w:val="true"/>
          <w:lang w:bidi="fa-IR"/>
        </w:rPr>
        <w:t>لأن وجه الشبه هو التسویة بین الفعل وعدمه ؛ وهو موقوف علی اعتبار هذین القیدین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مختلفان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مقید ، والآخر غیر مقید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والشمس کالمرآة</w:t>
      </w:r>
      <w:r>
        <w:rPr>
          <w:rFonts w:eastAsia="IRNazanin" w:cs="IRNazanin"/>
          <w:color w:val="111111"/>
          <w:sz w:val="28"/>
          <w:szCs w:val="28"/>
          <w:rtl w:val="true"/>
          <w:lang w:bidi="fa-IR"/>
        </w:rPr>
        <w:t xml:space="preserve">) </w:t>
      </w:r>
      <w:r>
        <w:rPr>
          <w:rStyle w:val="FootnoteAnchor"/>
          <w:rtl w:val="true"/>
        </w:rPr>
        <w:footnoteReference w:id="49"/>
      </w:r>
      <w:r>
        <w:rPr>
          <w:rFonts w:ascii="Amiri" w:hAnsi="Amiri" w:eastAsia="Amiri" w:cs="Amiri"/>
          <w:color w:val="111111"/>
          <w:sz w:val="28"/>
          <w:sz w:val="28"/>
          <w:szCs w:val="28"/>
          <w:rtl w:val="true"/>
          <w:lang w:bidi="ar-SA"/>
        </w:rPr>
        <w:t>فی کفّ الأشلّ</w:t>
      </w:r>
    </w:p>
    <w:p>
      <w:pPr>
        <w:pStyle w:val="BookText"/>
        <w:rPr/>
      </w:pPr>
      <w:r>
        <w:rPr>
          <w:rFonts w:ascii="IRNazanin" w:hAnsi="IRNazanin" w:eastAsia="IRNazanin"/>
          <w:color w:val="111111"/>
          <w:sz w:val="28"/>
          <w:sz w:val="28"/>
          <w:szCs w:val="28"/>
          <w:rtl w:val="true"/>
          <w:lang w:bidi="fa-IR"/>
        </w:rPr>
        <w:t xml:space="preserve">فالمشبه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المرآة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مقیدة بکونها فی کفّ الأشلّ ، بخلاف المشبه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الشمس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علی کونه للرجال ولا علی کونه للنساء ، وحینئذ فما أفاده المجرور من کون اللباس للنساء أو للرجال لا یتوقف علیه الوجه وما لا یتوقف علیه الوجه لا یعدّ من التقیید ، فلذا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من تشبیه المفرد بالمفرد بلا تقیید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وجه الشبه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علّة لکون کلّ من الطرفین مقیدا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التسویة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هو استواء الفعل وعدمه ؛ لأن التسویة المذکورة وصف للفاعل لا للطرفین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الشبه المذکور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موقوف علی اعتبار هذین القیدین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مطلق ساع ومطلق راقم قد لا یتصف واحد منهما بالوجه المذکور ؛ لأنه یجوز أن الساعی یحصل من سعیه علی طائل ، والراقم یجوز أن یرقم علی حجر ، ویؤخذ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موقوف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لیس المراد بالقید ما ذکر معه قید مطلقا ، بل ما لقیده مدخل فی وجه الشبه وهو کذلک کما 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والشمس کالمرآة فی کفّ الأشلّ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رأیتها بدت فوق الجبل</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مقیدة بکونها فی کف الأشل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الهیئة الحاصلة من الاستدارة والحرکة وتموّج الإشراق علی الوجه السابق التی هی لوجه لا تتحقق إلا بقید کونها فی کف الأشل وما یتوقف علیه الوجه قید ، والتوقف هنا ضروریّ ، إذ المرآة فی کف الثابت الید لا یتصور فیها الوجه المذکور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لا تتقید فیها ، 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المشبه هو الشمس لا مطلقا بل حال حرکتها فیکون مقیدا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الحرکة لما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وعکسه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المرآة فی کف الأشل بالشمس ، فالمشبه مقید دون المشبه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وإما تشبیه مرکب بمرکب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یکون کلّ من الطرفین کیفیة حاصلة من مجموع أشیاء قد تضامّت ، وتلاصقت حتی عادت شیئا واحدا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بیت بشار</w:t>
      </w:r>
      <w:r>
        <w:rPr>
          <w:rFonts w:eastAsia="IRNazanin" w:cs="IRNazanin"/>
          <w:color w:val="111111"/>
          <w:sz w:val="28"/>
          <w:szCs w:val="28"/>
          <w:rtl w:val="true"/>
          <w:lang w:bidi="fa-IR"/>
        </w:rPr>
        <w:t xml:space="preserve">)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کأنّ مثار النّقع فوق رءوسنا</w:t>
      </w:r>
    </w:p>
    <w:p>
      <w:pPr>
        <w:pStyle w:val="BookText"/>
        <w:rPr/>
      </w:pPr>
      <w:r>
        <w:rPr>
          <w:rFonts w:ascii="IRNazanin" w:hAnsi="IRNazanin" w:eastAsia="IRNazanin"/>
          <w:color w:val="111111"/>
          <w:sz w:val="28"/>
          <w:sz w:val="28"/>
          <w:szCs w:val="28"/>
          <w:rtl w:val="true"/>
          <w:lang w:bidi="fa-IR"/>
        </w:rPr>
        <w:t xml:space="preserve">وأسیافنا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ما سبق تقریره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وإما تشبیه مفرد بمرکب کما مر من تشبیه الشقیق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مفرد بأعلام یاقوت نشرن علی رماح من زبرجد ؛ وهو مرکب من عدة أمور ، والفرق بین المرکب والمفرد المقید أحوج شیء إلی التأمل فکثیرا ما یقع الالتباس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کانت لازمة للشمس غیر منفکّة عنها أبدا کانت کأنها جزء من مفهومها ولیست بقید خارج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وعکسه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علی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تشبیه المرآة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تشبیها مقلوبا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وتلاصقت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لما قبله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صارت شیئا واحدا بحیث لو انتزع الوجه من بعضها اختلّ التشبیه فی قصد المتکلم ، ویجب فی تشبیه المرکب بالمرکب أن یکون وجه الشبه مرکبا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هیئة ، کما أنه فی تشبیه المفرد بالمرکب لا بد أن یکون الوجه کذلک ، وأما فی تشبیه المفرد بالمفرد فتارة یکون الوجه مرکبا وتارة یکون مفردا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بیت بشار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الإضافة للعهد أشیر بها لما 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 مثار النقع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 من بیت بشار ، فقد شبهت الهیئة المنتزعة من السیوف المسلولة المقاتل بها مع انعقاد الغبار فوق رءوسهم بالهیئة المنتزعة من النجوم وتساقطها فی اللیل إلی جهات متعددة</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أن الفرق بینهما من حیث المفهوم واضح لا خفاء فیه ؛ لأن المرکب هیئة منتزعة من أمور متعددة اثنان فأکثر کالأعلام الیاقوتیة المنشورة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وإما تشبیه مرکب بمفرد ؛ کقوله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علی الرماح الزبرجدیة ، والمفرد المقید ما کان مقیدا بقید کالراقم المقید بکون رقمه علی الماء والمرآة بقید کونها فی کف الأشل ، ففی المرکب یکون المقصود بالذات الهیئة والأجزاء المنتزع منها تبع للتوصل بها إلیها بخلاف المقید ، فإن أحد الأجزاء مقصود بالذات والباقی بالتبع ، وحینئذ فالاحتیاج للتأمل إنما هو بالنظر للتراکیب والموادّ المحتویة علی التشبیه الواردة علی الإنسان ، وأن تمییز کون هذا المشبه الذی فیها أو المشبه به من قبیل المفرد المقید ، أو من قبیل المرکب یحتاج لتأمل ؛ لأن القیود معتبرة فی کل من الأمرین ولا حاکم فی تمییز أحدهما عن الآخر عند الالتباس سوی ذکاء الطبع وصفاء القریحة ، 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التفرقة بینهما لا تکون باعتبار الترکیب اللفظی لاستوائه فیهما غالبا وإنما تکون باعتبار قصد المتکلم الهیئة بالذات والأجزاء تبع أو باعتبار قصد جزء من الأجزاء والربط بغیره تبع ، والحامل علی أحد القصدین وجود الحسن فیه دون الآخر فإدراک وجود الحسن المقتضی لأحد الأمرین إنما المحکم فیه الذوق السلیم وصفاء القریحة وهذه التفرقة بینهما باعتبار المتکلم ، وأما السامع فیفرق بینهما باعتبار القرائن الدالّة علی أن المتکلم قصد الهیئة ، أو قصد جزءا مرتبطا بغیره ، أو باعتبار أنه لو استعمل ذلک التشبیه لم یطابق ذوقه وطبعه إلا ذلک الوجه المقتضی للتقیید ، أو عدمه المقتضی للترکیب ، ومن المعلوم أن الأذواق لا تجری علی نسق واحد لعدم انضباطها ، فلذا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التفرقة بین المرکب والمقید أحوج شیء إلی التأمل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احتیاجها للتأمل أشد من احتیاج غیرها إلیه لدقتها ، واحتیاجها للتأمل بالنسبة للمتکلم والسامع ، أما المتکلم فمن حیث التعبیر عنها ، وأما السامع فمن حیث إدراکها من کلام البلغاء ، وإنما کان التعبیر عنها صعبا ، لأنها من الذوقیات والتعبیر عن الذوقیات صعب وإدراکها من التعبیر کذلک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أبی تمام من قصیدة من الکامل یمدح بها المعتصم أوّلها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رقّت حواشی الزّهر فهی تمرمر</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وغدا الثّری فی حلیه یتکسّر</w:t>
      </w:r>
    </w:p>
    <w:p>
      <w:pPr>
        <w:pStyle w:val="BookText"/>
        <w:rPr/>
      </w:pPr>
      <w:r>
        <w:rPr>
          <w:rFonts w:ascii="IRNazanin" w:hAnsi="IRNazanin" w:eastAsia="IRNazanin"/>
          <w:color w:val="111111"/>
          <w:sz w:val="28"/>
          <w:sz w:val="28"/>
          <w:szCs w:val="28"/>
          <w:rtl w:val="true"/>
          <w:lang w:bidi="fa-IR"/>
        </w:rPr>
        <w:t>یا صاحبیّ تقصّیا نظریکما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الأساس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تقصّیته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بلغت أقصاه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اجتهدا فی النظر ، وابلغا أقصی نظریکما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تریا وجوه الأرض کیف تصوّر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تتصوّر ؛ حذفت التاء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صوّره الله صورة حسنة فتصوّر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تریا نهارا مشمسا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 شمس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نزلت مقدمة المصیف حمیدة</w:t>
      </w:r>
    </w:p>
    <w:p>
      <w:pPr>
        <w:pStyle w:val="BookText"/>
        <w:rPr/>
      </w:pPr>
      <w:r>
        <w:rPr>
          <w:rFonts w:ascii="IRNazanin" w:hAnsi="IRNazanin" w:eastAsia="IRNazanin"/>
          <w:color w:val="111111"/>
          <w:sz w:val="28"/>
          <w:sz w:val="28"/>
          <w:szCs w:val="28"/>
          <w:rtl w:val="true"/>
          <w:lang w:bidi="fa-IR"/>
        </w:rPr>
        <w:t>وید الشتاء جدیدة لا تکفر</w:t>
      </w:r>
    </w:p>
    <w:p>
      <w:pPr>
        <w:pStyle w:val="BookText"/>
        <w:rPr/>
      </w:pPr>
      <w:r>
        <w:rPr>
          <w:rFonts w:ascii="IRNazanin" w:hAnsi="IRNazanin" w:eastAsia="IRNazanin"/>
          <w:color w:val="111111"/>
          <w:sz w:val="28"/>
          <w:sz w:val="28"/>
          <w:szCs w:val="28"/>
          <w:rtl w:val="true"/>
          <w:lang w:bidi="fa-IR"/>
        </w:rPr>
        <w:t>لولا الذی غرس الشتاء بکفّه</w:t>
      </w:r>
    </w:p>
    <w:p>
      <w:pPr>
        <w:pStyle w:val="BookText"/>
        <w:rPr/>
      </w:pPr>
      <w:r>
        <w:rPr>
          <w:rFonts w:ascii="IRNazanin" w:hAnsi="IRNazanin" w:eastAsia="IRNazanin"/>
          <w:color w:val="111111"/>
          <w:sz w:val="28"/>
          <w:sz w:val="28"/>
          <w:szCs w:val="28"/>
          <w:rtl w:val="true"/>
          <w:lang w:bidi="fa-IR"/>
        </w:rPr>
        <w:t>کان المصیف هشائما لا تثمر</w:t>
      </w:r>
    </w:p>
    <w:p>
      <w:pPr>
        <w:pStyle w:val="BookText"/>
        <w:rPr/>
      </w:pPr>
      <w:r>
        <w:rPr>
          <w:rFonts w:ascii="IRNazanin" w:hAnsi="IRNazanin" w:eastAsia="IRNazanin"/>
          <w:color w:val="111111"/>
          <w:sz w:val="28"/>
          <w:sz w:val="28"/>
          <w:szCs w:val="28"/>
          <w:rtl w:val="true"/>
          <w:lang w:bidi="fa-IR"/>
        </w:rPr>
        <w:t>کم لیلة آسی البلاد بنفسه</w:t>
      </w:r>
    </w:p>
    <w:p>
      <w:pPr>
        <w:pStyle w:val="BookText"/>
        <w:rPr/>
      </w:pPr>
      <w:r>
        <w:rPr>
          <w:rFonts w:ascii="IRNazanin" w:hAnsi="IRNazanin" w:eastAsia="IRNazanin"/>
          <w:color w:val="111111"/>
          <w:sz w:val="28"/>
          <w:sz w:val="28"/>
          <w:szCs w:val="28"/>
          <w:rtl w:val="true"/>
          <w:lang w:bidi="fa-IR"/>
        </w:rPr>
        <w:t>فیها ویوم وبله مثعنجر</w:t>
      </w:r>
    </w:p>
    <w:p>
      <w:pPr>
        <w:pStyle w:val="BookText"/>
        <w:rPr/>
      </w:pPr>
      <w:r>
        <w:rPr>
          <w:rFonts w:ascii="IRNazanin" w:hAnsi="IRNazanin" w:eastAsia="IRNazanin"/>
          <w:color w:val="111111"/>
          <w:sz w:val="28"/>
          <w:sz w:val="28"/>
          <w:szCs w:val="28"/>
          <w:rtl w:val="true"/>
          <w:lang w:bidi="fa-IR"/>
        </w:rPr>
        <w:t>مطر یذوب الصّخر منه وبعده</w:t>
      </w:r>
    </w:p>
    <w:p>
      <w:pPr>
        <w:pStyle w:val="BookText"/>
        <w:rPr/>
      </w:pPr>
      <w:r>
        <w:rPr>
          <w:rFonts w:ascii="IRNazanin" w:hAnsi="IRNazanin" w:eastAsia="IRNazanin"/>
          <w:color w:val="111111"/>
          <w:sz w:val="28"/>
          <w:sz w:val="28"/>
          <w:szCs w:val="28"/>
          <w:rtl w:val="true"/>
          <w:lang w:bidi="fa-IR"/>
        </w:rPr>
        <w:t>صحو یکاد من الغضارة یمطر</w:t>
      </w:r>
    </w:p>
    <w:p>
      <w:pPr>
        <w:pStyle w:val="BookText"/>
        <w:rPr/>
      </w:pPr>
      <w:r>
        <w:rPr>
          <w:rFonts w:ascii="IRNazanin" w:hAnsi="IRNazanin" w:eastAsia="IRNazanin"/>
          <w:color w:val="111111"/>
          <w:sz w:val="28"/>
          <w:sz w:val="28"/>
          <w:szCs w:val="28"/>
          <w:rtl w:val="true"/>
          <w:lang w:bidi="fa-IR"/>
        </w:rPr>
        <w:t>غیثان فالأنواء غیث ظاهر</w:t>
      </w:r>
    </w:p>
    <w:p>
      <w:pPr>
        <w:pStyle w:val="BookText"/>
        <w:rPr/>
      </w:pPr>
      <w:r>
        <w:rPr>
          <w:rFonts w:ascii="IRNazanin" w:hAnsi="IRNazanin" w:eastAsia="IRNazanin"/>
          <w:color w:val="111111"/>
          <w:sz w:val="28"/>
          <w:sz w:val="28"/>
          <w:szCs w:val="28"/>
          <w:rtl w:val="true"/>
          <w:lang w:bidi="fa-IR"/>
        </w:rPr>
        <w:t>لک وجهه والصّحو غیث مضمر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تقصّیا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من التقصّی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بلوغ الأقصی والغایة وهو مبنیّ علی حذف النون والألف فاعل ، ونظریکما مفعوله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ابلغا أقصی نظریکما وغایته بالمبالغة فی تحدیق النظر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الأساس تقصّیته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أشار بهذا إلی أنه یتعدی بنفسه ، وفی القاموس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تقصیت فی المسألة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بلغت الغایة فیها ، فهو یفید جواز تعدیه بفی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اجتهدا فی النظر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إشارة إلی أن التقصّی یدل علی التکلّف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تریا وجوه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الأماکن البادیة منها کالوجه ، وفی الکلام حذف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تقصیتما فی نظریکما واجتهدتما فیه ونظرتما إلی ما قابلکما من الأرض تریا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مقول لقول محذوف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قائلین علی وجه التعجب کیف تصور؟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تبدو صورتها أو کیف تصیر صورتها حسنة بأزهار الربیع؟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من الصورة ، أو کیف تتصور وتتشکل؟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من التصور أو أنه بدل اشتمال من وجوه الأرض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کیفیة صورتها بثبوت الإشراق لها کما یدل علیه ما بعده</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تتصور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تتمثل وتتشکل ، وأشار الشارح إلی أن تصور بفتح التاء مضارع تصوّر المطاوع لصوّر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حذفت التاء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تاء المضارعة ، أو ما بعدها علی الخلاف فی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فقبل التصور وبدت صورته فی الوجود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تریا نهارا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 من تریا وجوه الأرض بدل مفصل من مجمل ، أو عطف بیان ،</w:t>
      </w:r>
    </w:p>
    <w:p>
      <w:pPr>
        <w:pStyle w:val="BookText"/>
        <w:rPr/>
      </w:pPr>
      <w:r>
        <w:rPr>
          <w:rFonts w:ascii="IRNazanin" w:hAnsi="IRNazanin" w:eastAsia="IRNazanin"/>
          <w:color w:val="111111"/>
          <w:sz w:val="28"/>
          <w:sz w:val="28"/>
          <w:szCs w:val="28"/>
          <w:rtl w:val="true"/>
          <w:lang w:bidi="fa-IR"/>
        </w:rPr>
        <w:t xml:space="preserve">لم یستره غیم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 الربا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خصّها ؛ لأنها أنضر ، وأشد خضرة ، ولأنها المقصود بالنظر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فکأنما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النهار المشمس الموصوف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لیل ذو قمر ؛ لأن الأزهار باخضرارها قد نقصت من ضوء الشمس حتی صار یضرب إلی السواد ، فالمشبه مرکب ، والمشبه به مفرد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وکأنه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تریا کیفیة تلک الوجوه وهو کونها ذات إشراق مخلوط باسوداد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نهارا مشمسا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ضوء نهار ؛ لأن النهار لا یری من حیث إنه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یستره غیم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لفائدة وصف النهار بکونه مشمسا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خالطه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خالط ذلک النهار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خالط ضوؤه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 الربا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الزاء ، والهاء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تسکن هاؤه ، والربا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ربوة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أوله وفتحه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المکان المرتفع ، وفی الکلام حذف مضاف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لون زهر الربا ، وأراد بالزهر النبات مطلقا وأطلق علیه زهرا مجازا ؛ لأنه أحسن ما فیه ، والدلیل علی أن المراد بالزهر النبات مطلقا قول الشارح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الأزهار باخضرارها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الربا بالذکر دون سائر البقاع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الربوة أنضر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غیرها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وأشد خضرة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تفسیر ، وأراد أنها أنضر باعتبار ما فیها من الزرع ، ویحتمل أن الضمیر فی خصّها لزهر الربا وأنّث الضمیر لاکتساب الزهر التأنیث من المضاف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 الربا أنضر وأشد خضرة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زهر غیرها</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فی الأطول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خصّه ؛ لأنه تخالطه الشمس فی أول طلوعها ، وتشبیه أول النهار باللیل المقمر أظهر ؛ لأن نور الشمس فیه أضعف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ولأنها المقصود بالنظر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الشخص بحسب الشأن یبدأ بالنظر للعالی ، ثم بما 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بعضهم أن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ولأنها المقصود بالنظر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 الشاعر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تقصیّا نظریکما تریا وجوه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ذلک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ضوء ذلک النهار المشمس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قد خالطه لون زهر الربا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الأزهار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علّة لقوله فکأنما هو مقمر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نقصت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بتشدید القاف وتخفیفها ، ومفعوله محذوف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شیئا من ضوء الشمس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الضوء یضرب إلی السواد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تمیل إلیه فصار بذلک النهار المشمس کاللیل المقمر لاختلاط ضوئه بالسواد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فالمشبه 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النهار المشمس الذی</w:t>
      </w:r>
      <w:bookmarkStart w:id="46" w:name="pg14457_342640"/>
    </w:p>
    <w:p>
      <w:pPr>
        <w:pStyle w:val="BookText"/>
        <w:rPr/>
      </w:pPr>
      <w:bookmarkEnd w:id="46"/>
      <w:r>
        <w:rPr>
          <w:rFonts w:ascii="IRNazanin" w:hAnsi="IRNazanin" w:eastAsia="IRNazanin"/>
          <w:color w:val="111111"/>
          <w:sz w:val="28"/>
          <w:sz w:val="28"/>
          <w:szCs w:val="28"/>
          <w:rtl w:val="true"/>
          <w:lang w:bidi="fa-IR"/>
        </w:rPr>
        <w:t>وهو المقمر</w:t>
      </w:r>
      <w:r>
        <w:rPr>
          <w:rFonts w:eastAsia="IRNazanin" w:cs="IRNazanin"/>
          <w:color w:val="111111"/>
          <w:sz w:val="28"/>
          <w:szCs w:val="28"/>
          <w:rtl w:val="true"/>
          <w:lang w:bidi="fa-IR"/>
        </w:rPr>
        <w:t>.</w:t>
      </w:r>
    </w:p>
    <w:p>
      <w:pPr>
        <w:pStyle w:val="Heading4"/>
        <w:numPr>
          <w:ilvl w:val="3"/>
          <w:numId w:val="1"/>
        </w:numPr>
        <w:rPr/>
      </w:pPr>
      <w:bookmarkStart w:id="47" w:name="__RefHeading___Toc5938_996550957"/>
      <w:bookmarkStart w:id="48" w:name="_Toc17"/>
      <w:bookmarkEnd w:id="47"/>
      <w:r>
        <w:rPr>
          <w:rtl w:val="true"/>
        </w:rPr>
        <w:t>التشبیه الملفوف والمفروق</w:t>
      </w:r>
      <w:bookmarkEnd w:id="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 آخر للتشبیه باعتبار الطرفین ؛ وهو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تعدد طرفاه فإما ملفوف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أن یؤتی أوّلا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شابه زهر الربا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الهیئة المنتزعة من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المقمر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اللیل المقمر ، قال فی المطول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یخلو التمثیل بهذا المثال لتشبیه المرکب بالمفرد عن تسامح ؛ لأن قوله مقمر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بتقدیر لیل مقمر ، وحینئذ ففی المشبه به تعدد وشائبة ترکب ، والجواب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الوصف والإضافة لا تمنع الإفراد ، لما سبق أن المراد بالمرکب الهیئة الحاصلة من عدة أشیاء ، والمشبه به هنا لیس کذلک بل مفرد مقید بقید ، وحینئذ فلا تسمح علی أن صاحب القاموس ذکر أن المقمر ، والمقمر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لیلة فیها قمر فلیس فی الکلام تقدیر الموصوف حتی یرد الاعتراض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ونعود أیضا إلی تقسیم آخر لمطلق التشبیه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الطرفین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وجود التعدد فیهما أو فی 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واعلم أن هذا التقسیم لا یناسب التقسیمات الأخر ؛ لأنها کانت تقسیمات لتشبیه واحد وهذا تقسیم للتشبیهات المتعددة ، إذ لا یتعدد طرفا تشبیه واحد ولم یعدّ تشبیه المتعدد بالمتعدد قسما من الأقسام السابقة فی قوله وهو باعتبار طرفیه إما تشبیه مفرد بمفرد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 بأن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وإما تشبیه متعدد بمتعدد ؛ لأنه تشبیه المفرد بالمفرد حقیقة فلا معنی لجعله قسیما له ، وأیضا هذه الأمور المنقسم إلیها التشبیه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اللف والتفریق والجمع والتسویة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الأقرب فیها أنها من البدیع ؛ لأنها من أفراد اللف والنشر الذی هو من الصنائع البدیعة ، وکأن وجه التعرض لها وسیاقها فی التشبیه تکمیل أقسامه مع أن بعضها وهو الملفوف یشبه تشبیه المرکب بالمرکب ، وبعضها وهو التسویة یشبه تشبیه المرکب بالمفرد وبعضها وهو الجمع یشبه تشبیه المفرد بالمرکب وإن کان لا إلباس فیها ولا یخفی أن المفروق والملفوف لا یخص بالطرف بل یجری فی الوجه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فتأمله</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تعدد طرفاه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منهما بحیث صار تشبیهات لا تشبیها واحدا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فإما ملفوف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سمّی بذلک للفّ المشبهات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 بعضها إلی 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w:t>
      </w:r>
    </w:p>
    <w:p>
      <w:pPr>
        <w:pStyle w:val="BookText"/>
        <w:rPr/>
      </w:pPr>
      <w:r>
        <w:rPr>
          <w:rFonts w:ascii="IRNazanin" w:hAnsi="IRNazanin" w:eastAsia="IRNazanin"/>
          <w:color w:val="111111"/>
          <w:sz w:val="28"/>
          <w:sz w:val="28"/>
          <w:szCs w:val="28"/>
          <w:rtl w:val="true"/>
          <w:lang w:bidi="fa-IR"/>
        </w:rPr>
        <w:t xml:space="preserve">بالمشبهات علی طریق العطف أو غیره ، ثم المشبه به 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صفة العقاب بکثرة اصطیاد الطیور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 قلوب الطیر رطبا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ویابسا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المشبهات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بالجمع ما فوق الواحد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طریق العطف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الفارق بین الأشیاء کما فی البیت الآتی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کأنه أراد به مثل قولنا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کالقمرین زید وعمرو إذا أرید تشبیه أحدهما بالشمس والآخر بالقمر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 أطول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بالمشبه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الجنس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المشبهین أو المشبهات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طریق العطف أو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الشاعر وهو امرئ القیس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والعقاب مؤنثة ، ولذا یجمع فی القلة علی أعقب ؛ لأن أفعل یختص به جمع الإناث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عناق وأعنق ، وذراع وأذرع ، ووجه کون البیت وصفا للعقاب بکثرة اصطیاد الطیر أنه یلزم من کون قلوب الطیر عند وکرها بعضها رطبا وبعضها یابسا کثرة اصطیاده ، وهذا البیت من قصیدته التی أوّلها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عم صباحا أیها الطّلل البالی</w:t>
      </w:r>
    </w:p>
    <w:p>
      <w:pPr>
        <w:pStyle w:val="BookText"/>
        <w:rPr/>
      </w:pPr>
      <w:r>
        <w:rPr>
          <w:rFonts w:ascii="IRNazanin" w:hAnsi="IRNazanin" w:eastAsia="IRNazanin"/>
          <w:color w:val="111111"/>
          <w:sz w:val="28"/>
          <w:sz w:val="28"/>
          <w:szCs w:val="28"/>
          <w:rtl w:val="true"/>
          <w:lang w:bidi="fa-IR"/>
        </w:rPr>
        <w:t xml:space="preserve">وهل یعمن من کان فی العصر الخالی </w:t>
      </w:r>
      <w:r>
        <w:rPr>
          <w:rStyle w:val="FootnoteAnchor"/>
          <w:rtl w:val="true"/>
        </w:rPr>
        <w:footnoteReference w:id="53"/>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القلوب هو المشبه ، ولما قسمه إلی قسمین کان متعددا ، فلذا عدّ من التشبیه المتعدد لا من الواحد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العناب والحشف البالی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مشبه به وهو متعدد أیضا ، والطیر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جمع لطائر ، وأل فیه للجنس الصادق بالکثیر بدلیل جمع القلوب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رطبا ویابسا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حالان من القلوب ، والعامل فیهما کأن لتضمنها معنی التشبیه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أشبه قلوب الطیر حال کونها رطبا ویابسا ، ویردّ علیهما أن الحال یجب مطابقتها لصاحبها فی التذکیر والتأنیث ، وقد انعدمت المطابقة هنا حیث لم یقل رطبة ویابسة ، وأشار الشارح لدفع ذلک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رطبا بعضها ویابسا بعضها ، وحاصل ذلک الدفع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الضمیر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ویابسا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للقلوب باعتبار بعضها ؛ لأن بعض القلوب قلوب فلذا ذکر رطبا ویابسا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لدی وکرها العنّاب والحشف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أردأ التمر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 الرطب الطری من قلوب الطیر بالعناب ، والیابس العتیق منها بالحشف البالی ؛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ولیس الضمیر فیهما راجعا للقلوب باعتبار کلها حتی یرد الإشکال ، ولا ضرر فی عود الضمیر علی الأمر العام باعتبار بعضه ، إذ عموم المرجع لا یقتضی عموم الراجع کما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وَبُعُولَتُهُنَّ أَحَقُّ بِرَدِّهِنَ</w:t>
      </w:r>
      <w:r>
        <w:rPr>
          <w:rFonts w:eastAsia="Amiri" w:cs="Amiri" w:ascii="Amiri" w:hAnsi="Amiri"/>
          <w:color w:val="111111"/>
          <w:sz w:val="28"/>
          <w:szCs w:val="28"/>
          <w:rtl w:val="true"/>
          <w:lang w:bidi="ar-SA"/>
        </w:rPr>
        <w:t>)</w:t>
      </w:r>
      <w:r>
        <w:rPr>
          <w:rStyle w:val="FootnoteAnchor"/>
          <w:rtl w:val="true"/>
        </w:rPr>
        <w:footnoteReference w:id="54"/>
      </w:r>
      <w:r>
        <w:rPr>
          <w:rFonts w:ascii="IRNazanin" w:hAnsi="IRNazanin" w:eastAsia="IRNazanin"/>
          <w:color w:val="111111"/>
          <w:sz w:val="28"/>
          <w:sz w:val="28"/>
          <w:szCs w:val="28"/>
          <w:rtl w:val="true"/>
          <w:lang w:bidi="fa-IR"/>
        </w:rPr>
        <w:t xml:space="preserve">بعد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وَالْمُطَلَّقاتُ یَتَرَبَّصْنَ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الشامل للرجعیات وغیرهن ، وعلی هذا فقول الشارح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رطبا ویابسا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من الضمیر المستتر فیهما أو تفسیر له علی حذف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أنه فاعل برطبا ویابسا ؛ لأن حذف الفاعل وإبقاء رافعه لا یجیزه البصریون ولا بعض الکوفیین ، 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الرطوبة والیبوسة لما کانا لا یجتمعان فی محلّ واحد علم أن کل واحد منهما وصف لغیر ما ثبت له الآخر فلزم کونهما حالین علی التوزیع ، فالضمیر فی کلّ منهما یعود إلی موصوفه وهو البعض المشمول للقلوب ، فلذا فسر الشارح الضمیرین بأن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رطبا بعضها ویابسا بعضها ولم یرد أن لفظ البعض فیهما هو الفاعل حتی یلزم حذف الفاعل الظاهر وهو غیر موجود فی فصیح الکلام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لدی وکرها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العقاب والوکر عش الطائر وإن لم یکن فیه ، ثم إن الظرف یحتمل أن یکون حالا من قلوب ولا یصح أن یکون حالا من رطبا ویابسا ؛ لأن الحال لا یجیء من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یمکن أن یکون حالا من الضمیر المستتر فیهما ، ویحتمل أن یکون حالا من العنّاب والحشف مقدّما علیهما ، ویحتمل أن یکون صفة لرطبا ویابسا عملا بقاعدة أن الظرف بعد النکرة صفة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قاله فی الأطول</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بزنة رمّان وهو حبّ أحمر مائل للکدرة قدر قلوب الطیر ثمر السدر البستانی ، وهذا هو الأول من المشبه بهما وهو المقابل للقلب الرطب ؛ لأنه یشاکله فی اللون والقدر والشکل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بزنة فرس وهذا هو الثانی من المشبه بهما وهو المقابل للقلب الیابس الذی لا یشاکله فی اللون والشکل والقدر والتکامیش ، ووصفه بالبالی تأکید ؛ لأنه وصف کاشف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لیس لاجتماعهما هیئة مخصوصة یعتدّ بها ویقصد تشبیهها ، إلا أنه ذکر أوّلا المشبهین ، ثم المشبه بهما علی الترتیب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مفروق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أن یؤتی بمشبه ومشبه به ، ثم آخر وآخر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علّة لمحذوف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هذا من المرکب المتعدد ، وحاصل ما ذکره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إنما جعل من تشبیه المفرد المتعدد ولم یجعل من تشبیه المرکب بالمرکب ؛ لأنه لیس لانضمام الرطب من القلوب إلی الیابس منها هیئة یقصد ذکرها ، ولا لاجتماع العناب مع الحشف البالی هیئة حتی یکون من تشبیه المرکب ؛ ولذا لو فرق التشبیه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 الرطب من القلوب عناب وکأن الیابس منها حشف لم یکن أحد التشبیهین موقوفا فی الفائدة علی الآخر ، فالتشبیه علی هذا الوجه إنما یستحق الفضیلة من حیث الاختصار فقط بحذف أداة التشبیه من أحد التشبیهین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یعتدّ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حیث استحسان الذوق لها أو استطراف السامع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قد فهم من قوله سابقا وهو أن یؤتی ، لکن ذکره هنا بمنزلة أن یقال بعد تقریر الکلام ، 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وقرر بعضهم أن الأقرب أنه راجع لقوله شبه الرطب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أن یؤتی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سمّی مفروقا ؛ لأنه فرق بین المشبهات بالمشبهات بها وفرق بین المشبهات بها بالمشبهات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کقول المرقش الأکبر فی وصف نسوة ، والمرقش من الترقیش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التزیین والتحسین ،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لقب بالمرقش لهذا البیت ، واسمه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أو عوف بن سعد من بنی سدوس ، واحترز بالأکبر عن المرقش الأصغر وهو من بنی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قاله الفنری ، وفی شرح الشواهد أن الأصغر ابن أخی الأکبر ، واسمه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ربیعة أو عمرو وهو عمّ طرفة بن العبد ، وذکر فیه أیضا أن هذا البیت من مرثیة عمّ له أولها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هل </w:t>
      </w:r>
      <w:r>
        <w:rPr>
          <w:rStyle w:val="FootnoteAnchor"/>
          <w:rtl w:val="true"/>
        </w:rPr>
        <w:footnoteReference w:id="55"/>
      </w:r>
      <w:r>
        <w:rPr>
          <w:rFonts w:ascii="Amiri" w:hAnsi="Amiri" w:eastAsia="Amiri" w:cs="Amiri"/>
          <w:color w:val="111111"/>
          <w:sz w:val="28"/>
          <w:sz w:val="28"/>
          <w:szCs w:val="28"/>
          <w:rtl w:val="true"/>
          <w:lang w:bidi="ar-SA"/>
        </w:rPr>
        <w:t>بالدّیار أن</w:t>
      </w:r>
    </w:p>
    <w:p>
      <w:pPr>
        <w:pStyle w:val="BookText"/>
        <w:rPr/>
      </w:pPr>
      <w:r>
        <w:rPr>
          <w:rFonts w:ascii="IRNazanin" w:hAnsi="IRNazanin" w:eastAsia="IRNazanin"/>
          <w:color w:val="111111"/>
          <w:sz w:val="28"/>
          <w:sz w:val="28"/>
          <w:szCs w:val="28"/>
          <w:rtl w:val="true"/>
          <w:lang w:bidi="fa-IR"/>
        </w:rPr>
        <w:t>تجیب صمم</w:t>
      </w:r>
    </w:p>
    <w:p>
      <w:pPr>
        <w:pStyle w:val="BookText"/>
        <w:rPr/>
      </w:pPr>
      <w:r>
        <w:rPr>
          <w:rFonts w:ascii="Amiri" w:hAnsi="Amiri" w:eastAsia="Amiri" w:cs="Amiri"/>
          <w:color w:val="111111"/>
          <w:sz w:val="28"/>
          <w:sz w:val="28"/>
          <w:szCs w:val="28"/>
          <w:rtl w:val="true"/>
          <w:lang w:bidi="ar-SA"/>
        </w:rPr>
        <w:t>لو أنّ حیّا ناطقا کلّم</w:t>
      </w:r>
    </w:p>
    <w:p>
      <w:pPr>
        <w:pStyle w:val="BookText"/>
        <w:rPr/>
      </w:pPr>
      <w:r>
        <w:rPr>
          <w:rFonts w:ascii="IRNazanin" w:hAnsi="IRNazanin" w:eastAsia="IRNazanin"/>
          <w:color w:val="111111"/>
          <w:sz w:val="28"/>
          <w:sz w:val="28"/>
          <w:szCs w:val="28"/>
          <w:rtl w:val="true"/>
          <w:lang w:bidi="fa-IR"/>
        </w:rPr>
        <w:t>الدار وحش والرسوم کما</w:t>
      </w:r>
    </w:p>
    <w:p>
      <w:pPr>
        <w:pStyle w:val="BookText"/>
        <w:rPr/>
      </w:pPr>
      <w:r>
        <w:rPr>
          <w:rFonts w:ascii="IRNazanin" w:hAnsi="IRNazanin" w:eastAsia="IRNazanin"/>
          <w:color w:val="111111"/>
          <w:sz w:val="28"/>
          <w:sz w:val="28"/>
          <w:szCs w:val="28"/>
          <w:rtl w:val="true"/>
          <w:lang w:bidi="fa-IR"/>
        </w:rPr>
        <w:t>رقّش فی ظهر الأدیم قلم</w:t>
      </w:r>
    </w:p>
    <w:p>
      <w:pPr>
        <w:pStyle w:val="BookText"/>
        <w:rPr/>
      </w:pPr>
      <w:r>
        <w:rPr>
          <w:rFonts w:ascii="IRNazanin" w:hAnsi="IRNazanin" w:eastAsia="IRNazanin"/>
          <w:color w:val="111111"/>
          <w:sz w:val="28"/>
          <w:sz w:val="28"/>
          <w:szCs w:val="28"/>
          <w:rtl w:val="true"/>
          <w:lang w:bidi="fa-IR"/>
        </w:rPr>
        <w:t>دیار أسماء التی سلبت</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قلبی فعینی ماؤها یسجم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کقوله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الطیب والرائحة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مسک والوجوه دنا</w:t>
      </w:r>
    </w:p>
    <w:p>
      <w:pPr>
        <w:pStyle w:val="BookText"/>
        <w:rPr/>
      </w:pPr>
      <w:r>
        <w:rPr>
          <w:rFonts w:ascii="IRNazanin" w:hAnsi="IRNazanin" w:eastAsia="IRNazanin"/>
          <w:color w:val="111111"/>
          <w:sz w:val="28"/>
          <w:sz w:val="28"/>
          <w:szCs w:val="28"/>
          <w:rtl w:val="true"/>
          <w:lang w:bidi="fa-IR"/>
        </w:rPr>
        <w:t>نیر وأطراف الأکفّ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أضحت خلاء نبتها تئد</w:t>
      </w:r>
    </w:p>
    <w:p>
      <w:pPr>
        <w:pStyle w:val="BookText"/>
        <w:rPr/>
      </w:pPr>
      <w:r>
        <w:rPr>
          <w:rFonts w:ascii="IRNazanin" w:hAnsi="IRNazanin" w:eastAsia="IRNazanin"/>
          <w:color w:val="111111"/>
          <w:sz w:val="28"/>
          <w:sz w:val="28"/>
          <w:szCs w:val="28"/>
          <w:rtl w:val="true"/>
          <w:lang w:bidi="fa-IR"/>
        </w:rPr>
        <w:t>نوّر فیها زهره فاعتم</w:t>
      </w:r>
    </w:p>
    <w:p>
      <w:pPr>
        <w:pStyle w:val="BookText"/>
        <w:rPr/>
      </w:pPr>
      <w:r>
        <w:rPr>
          <w:rFonts w:ascii="IRNazanin" w:hAnsi="IRNazanin" w:eastAsia="IRNazanin"/>
          <w:color w:val="111111"/>
          <w:sz w:val="28"/>
          <w:sz w:val="28"/>
          <w:szCs w:val="28"/>
          <w:rtl w:val="true"/>
          <w:lang w:bidi="fa-IR"/>
        </w:rPr>
        <w:t>بل هل شجتک الظّعن باکرة</w:t>
      </w:r>
    </w:p>
    <w:p>
      <w:pPr>
        <w:pStyle w:val="BookText"/>
        <w:rPr/>
      </w:pPr>
      <w:r>
        <w:rPr>
          <w:rFonts w:ascii="Amiri" w:hAnsi="Amiri" w:eastAsia="Amiri" w:cs="Amiri"/>
          <w:color w:val="111111"/>
          <w:sz w:val="28"/>
          <w:sz w:val="28"/>
          <w:szCs w:val="28"/>
          <w:rtl w:val="true"/>
          <w:lang w:bidi="ar-SA"/>
        </w:rPr>
        <w:t>کأنهنّ النّخل من ملهم</w:t>
      </w:r>
    </w:p>
    <w:p>
      <w:pPr>
        <w:pStyle w:val="BookText"/>
        <w:rPr/>
      </w:pPr>
      <w:r>
        <w:rPr>
          <w:rFonts w:ascii="IRNazanin" w:hAnsi="IRNazanin" w:eastAsia="IRNazanin"/>
          <w:color w:val="111111"/>
          <w:sz w:val="28"/>
          <w:sz w:val="28"/>
          <w:szCs w:val="28"/>
          <w:rtl w:val="true"/>
          <w:lang w:bidi="fa-IR"/>
        </w:rPr>
        <w:t xml:space="preserve">وبعده البیت ، ومنها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لسنا کأقوام خلائقهم</w:t>
      </w:r>
    </w:p>
    <w:p>
      <w:pPr>
        <w:pStyle w:val="BookText"/>
        <w:rPr/>
      </w:pPr>
      <w:r>
        <w:rPr>
          <w:rFonts w:ascii="IRNazanin" w:hAnsi="IRNazanin" w:eastAsia="IRNazanin"/>
          <w:color w:val="111111"/>
          <w:sz w:val="28"/>
          <w:sz w:val="28"/>
          <w:szCs w:val="28"/>
          <w:rtl w:val="true"/>
          <w:lang w:bidi="fa-IR"/>
        </w:rPr>
        <w:t>نثّ الحدیث ونهکة المحرم</w:t>
      </w:r>
    </w:p>
    <w:p>
      <w:pPr>
        <w:pStyle w:val="BookText"/>
        <w:rPr/>
      </w:pPr>
      <w:r>
        <w:rPr>
          <w:rFonts w:ascii="IRNazanin" w:hAnsi="IRNazanin" w:eastAsia="IRNazanin"/>
          <w:color w:val="111111"/>
          <w:sz w:val="28"/>
          <w:sz w:val="28"/>
          <w:szCs w:val="28"/>
          <w:rtl w:val="true"/>
          <w:lang w:bidi="fa-IR"/>
        </w:rPr>
        <w:t>إن یخصبوا یعیوا بخصبهم</w:t>
      </w:r>
    </w:p>
    <w:p>
      <w:pPr>
        <w:pStyle w:val="BookText"/>
        <w:rPr/>
      </w:pPr>
      <w:r>
        <w:rPr>
          <w:rFonts w:ascii="IRNazanin" w:hAnsi="IRNazanin" w:eastAsia="IRNazanin"/>
          <w:color w:val="111111"/>
          <w:sz w:val="28"/>
          <w:sz w:val="28"/>
          <w:szCs w:val="28"/>
          <w:rtl w:val="true"/>
          <w:lang w:bidi="fa-IR"/>
        </w:rPr>
        <w:t>أو یجدبوا فهم به ألأم</w:t>
      </w:r>
    </w:p>
    <w:p>
      <w:pPr>
        <w:pStyle w:val="BookText"/>
        <w:rPr/>
      </w:pPr>
      <w:r>
        <w:rPr>
          <w:rFonts w:ascii="IRNazanin" w:hAnsi="IRNazanin" w:eastAsia="IRNazanin"/>
          <w:color w:val="111111"/>
          <w:sz w:val="28"/>
          <w:sz w:val="28"/>
          <w:szCs w:val="28"/>
          <w:rtl w:val="true"/>
          <w:lang w:bidi="fa-IR"/>
        </w:rPr>
        <w:t>وهی قصیدة طویلة لیست بصحیحة الوزن ، ولا حسنة الروی ، ولا متخیرة اللفظ ، ولا لطیفة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قتیبة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أعلم فیها شیئا یستحسن إلا قوله النشر مسک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البیت ، ویستجاد منها قوله 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علی طول الحیاة ندم</w:t>
      </w:r>
    </w:p>
    <w:p>
      <w:pPr>
        <w:pStyle w:val="BookText"/>
        <w:rPr/>
      </w:pPr>
      <w:r>
        <w:rPr>
          <w:rFonts w:ascii="IRNazanin" w:hAnsi="IRNazanin" w:eastAsia="IRNazanin"/>
          <w:color w:val="111111"/>
          <w:sz w:val="28"/>
          <w:sz w:val="28"/>
          <w:szCs w:val="28"/>
          <w:rtl w:val="true"/>
          <w:lang w:bidi="fa-IR"/>
        </w:rPr>
        <w:t>ومن وراء المرء ما یعلم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النشر مسک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النشر من هؤلاء النسوة نشر مسک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رائحتهن الذاتیة کرائحة المسک فی الاستطابة ، فالمشبه الرائحة الذاتیة للنساء والمشبه به رائحة المسک علی حذف مضاف کما علمت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الطیب والرائحة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الریح الطیبة أو أعم أو ریح فم المرأة والکل مناسب للمقام ، وأما تفسیر الشارح له بالطیب فإن أراد به أن الطیب الذی تستعمله تلک النساء مسک فلا تشبیه فیه ، وإن أراد أن طیب تلک النساء غیر المسک کالمسک فمع کونه بعیدا لیس فیه کبیر مدح ، فالصواب حذف لفظ الطیب والاقتصار علی الرائحة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قاله عبد الحکیم</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دنانیر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کالدنانیر فی الاستدارة والاستنارة مع مخالطة الصفرة ؛ لأن الصفرة مما یستحسن فی ألوان النساء ، والدنانیر فی البیت مصروفة للضرورة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وأطراف الأکفّ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منهن ، وأراد بأطراف الأکفّ</w:t>
      </w:r>
    </w:p>
    <w:p>
      <w:pPr>
        <w:pStyle w:val="BookText"/>
        <w:rPr/>
      </w:pPr>
      <w:r>
        <w:rPr>
          <w:rFonts w:ascii="IRNazanin" w:hAnsi="IRNazanin" w:eastAsia="IRNazanin"/>
          <w:color w:val="111111"/>
          <w:sz w:val="28"/>
          <w:sz w:val="28"/>
          <w:szCs w:val="28"/>
          <w:rtl w:val="true"/>
          <w:lang w:bidi="fa-IR"/>
        </w:rPr>
        <w:t xml:space="preserve">وروی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أطراف البنان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شجر أحمر لین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تعدد طرفه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المشبه دون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فتشبیه التسویة کقوله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صدغ الحبیب وحالی</w:t>
      </w:r>
    </w:p>
    <w:p>
      <w:pPr>
        <w:pStyle w:val="BookText"/>
        <w:rPr/>
      </w:pPr>
      <w:r>
        <w:rPr>
          <w:rFonts w:ascii="IRNazanin" w:hAnsi="IRNazanin" w:eastAsia="IRNazanin"/>
          <w:color w:val="111111"/>
          <w:sz w:val="28"/>
          <w:sz w:val="28"/>
          <w:szCs w:val="28"/>
          <w:rtl w:val="true"/>
          <w:lang w:bidi="fa-IR"/>
        </w:rPr>
        <w:t>کلاهما کاللیالی</w:t>
      </w:r>
    </w:p>
    <w:p>
      <w:pPr>
        <w:pStyle w:val="BookText"/>
        <w:rPr/>
      </w:pPr>
      <w:r>
        <w:rPr>
          <w:rFonts w:ascii="IRNazanin" w:hAnsi="IRNazanin" w:eastAsia="IRNazanin"/>
          <w:color w:val="111111"/>
          <w:sz w:val="28"/>
          <w:sz w:val="28"/>
          <w:szCs w:val="28"/>
          <w:rtl w:val="true"/>
          <w:lang w:bidi="fa-IR"/>
        </w:rPr>
        <w:t xml:space="preserve">الأصابع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أطراف البنان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هذه الروایة الإضافة بیانیة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کعنم یقرأ بالسکون لما علمت من أن روی القصیدة ساکن ، 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فی هذا البیت ثلاثة تشبیهات کلّ منها مستقلّ بنفسه لیس بینها امتزاج یحصل منه شیء واحد ؛ لأنه شبه نشرهن برائحة المسک فی الاستطابة ، ووجوههن بالدنانیر فی الاستدارة والاستتارة ، وأطراف الأکفّ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الأصابع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بالعنم الذی هو شجر لین الأغصان أحمر یشبه أصابع الجواری المخضبة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تعدد طرفه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بعطف أو بغیره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فتشبیه التسویة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سمی بذلک ؛ لأن المتکلم سوی بین شیئین أو أکثر بواحد فی التشبیه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شرح الشواهد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البیت من المجتثّ ، ولا أعلم قائله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صدغ الحبیب</w:t>
      </w:r>
      <w:r>
        <w:rPr>
          <w:rFonts w:eastAsia="IRNazanin" w:cs="IRNazanin"/>
          <w:color w:val="111111"/>
          <w:sz w:val="28"/>
          <w:szCs w:val="28"/>
          <w:rtl w:val="true"/>
          <w:lang w:bidi="fa-IR"/>
        </w:rPr>
        <w:t xml:space="preserve">) </w:t>
      </w:r>
      <w:r>
        <w:rPr>
          <w:rStyle w:val="FootnoteAnchor"/>
          <w:rtl w:val="true"/>
        </w:rPr>
        <w:footnoteReference w:id="57"/>
      </w:r>
      <w:r>
        <w:rPr>
          <w:rFonts w:ascii="IRNazanin" w:hAnsi="IRNazanin" w:eastAsia="IRNazanin"/>
          <w:color w:val="111111"/>
          <w:sz w:val="28"/>
          <w:sz w:val="28"/>
          <w:szCs w:val="28"/>
          <w:rtl w:val="true"/>
          <w:lang w:bidi="fa-IR"/>
        </w:rPr>
        <w:t xml:space="preserve">بضم الصاد وهو ما بین الأذن والعین ، ویطلق علی الشعر المتدلّی من رأسه علی هذا الموضع ، وهو المراد هنا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کلاهما کاللیالی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منهما کاللیالی فی السواد ، إلا أن السواد فی حاله تخییلی ، فقد تعدد المشبه وهو شعر صدغه وحاله واتحد المشبه به وهو اللیالی ، وإنما کان المشبه به متحدا ؛ لأن المراد بالتعدد هنا وجود معنیین مختلفی المفهوم والمصدوق لا وجود أجزاء لشیء مع تساویها کاللیالی ، وفی بعض الحواشی أنه أراد بالحال الجنس المتحقق فی متعدد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وأحوالی ، وحینئذ فیصح جعلها هی والصدغ کاللیالی فکلّ من صدغیه کلیل وکل حال کلیل ، وبعد البیت المذکور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وثغره فی صفاء</w:t>
      </w:r>
    </w:p>
    <w:p>
      <w:pPr>
        <w:pStyle w:val="BookText"/>
        <w:rPr/>
      </w:pPr>
      <w:r>
        <w:rPr>
          <w:rFonts w:ascii="IRNazanin" w:hAnsi="IRNazanin" w:eastAsia="IRNazanin"/>
          <w:color w:val="111111"/>
          <w:sz w:val="28"/>
          <w:sz w:val="28"/>
          <w:szCs w:val="28"/>
          <w:rtl w:val="true"/>
          <w:lang w:bidi="fa-IR"/>
        </w:rPr>
        <w:t>وأدمعی کاللآلی</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وثغره وأدمعی کاللآلی فی الصفاء ، ففیه شاهد أیضا حیث شبه ثغره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 أسنانه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ودموعه باللآلی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الصفاء والإشراق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تعدد طرفه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المشبه به دون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فتشبیه الجمع کقوله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بات ندیما لی حتّی الصباح</w:t>
      </w:r>
    </w:p>
    <w:p>
      <w:pPr>
        <w:pStyle w:val="BookText"/>
        <w:rPr/>
      </w:pPr>
      <w:r>
        <w:rPr>
          <w:rFonts w:ascii="IRNazanin" w:hAnsi="IRNazanin" w:eastAsia="IRNazanin"/>
          <w:color w:val="111111"/>
          <w:sz w:val="28"/>
          <w:sz w:val="28"/>
          <w:szCs w:val="28"/>
          <w:rtl w:val="true"/>
          <w:lang w:bidi="fa-IR"/>
        </w:rPr>
        <w:t>أغید مجدول مکان الوشاح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کأنما یبسم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الأغید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الأطول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ووصف دمعه بالصفاء ینبئ عن کثرة بکائه ؛ لأنه إذا کثر ماء المنبع یصفو عن الکدر ؛ لأنه یغسل المنبع ویدفع عنه الکدرات التی تمتزج بالماء بخلاف ما إذا جری أحیانا فإنه یکون مکدّرا بکدرات المنبع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فتشبیه 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سمّی بذلک ؛ لأن المتکلم جمع فیه للمشبه وجوه شبه ، أو لأنه جمع له أمورا مشبها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البحتری من قصیدة من السریع یمدح بها أبا نوح عیسی بن إبراهیم أوّلها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بات ندیما لی حتی الصباح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وبعد البیتین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تحسبه نشوان إمّا رنا</w:t>
      </w:r>
    </w:p>
    <w:p>
      <w:pPr>
        <w:pStyle w:val="BookText"/>
        <w:rPr/>
      </w:pPr>
      <w:r>
        <w:rPr>
          <w:rFonts w:ascii="IRNazanin" w:hAnsi="IRNazanin" w:eastAsia="IRNazanin"/>
          <w:color w:val="111111"/>
          <w:sz w:val="28"/>
          <w:sz w:val="28"/>
          <w:szCs w:val="28"/>
          <w:rtl w:val="true"/>
          <w:lang w:bidi="fa-IR"/>
        </w:rPr>
        <w:t>للفتر من أجفانه وهو صاح</w:t>
      </w:r>
    </w:p>
    <w:p>
      <w:pPr>
        <w:pStyle w:val="BookText"/>
        <w:rPr/>
      </w:pPr>
      <w:r>
        <w:rPr>
          <w:rFonts w:ascii="Amiri" w:hAnsi="Amiri" w:eastAsia="Amiri" w:cs="Amiri"/>
          <w:color w:val="111111"/>
          <w:sz w:val="28"/>
          <w:sz w:val="28"/>
          <w:szCs w:val="28"/>
          <w:rtl w:val="true"/>
          <w:lang w:bidi="ar-SA"/>
        </w:rPr>
        <w:t>بتّ أفدّیه ولا أرعوی</w:t>
      </w:r>
    </w:p>
    <w:p>
      <w:pPr>
        <w:pStyle w:val="BookText"/>
        <w:rPr/>
      </w:pPr>
      <w:r>
        <w:rPr>
          <w:rFonts w:ascii="IRNazanin" w:hAnsi="IRNazanin" w:eastAsia="IRNazanin"/>
          <w:color w:val="111111"/>
          <w:sz w:val="28"/>
          <w:sz w:val="28"/>
          <w:szCs w:val="28"/>
          <w:rtl w:val="true"/>
          <w:lang w:bidi="fa-IR"/>
        </w:rPr>
        <w:t>لنهی ناه عنه أو لحی لاح</w:t>
      </w:r>
    </w:p>
    <w:p>
      <w:pPr>
        <w:pStyle w:val="BookText"/>
        <w:rPr/>
      </w:pPr>
      <w:r>
        <w:rPr>
          <w:rFonts w:ascii="IRNazanin" w:hAnsi="IRNazanin" w:eastAsia="IRNazanin"/>
          <w:color w:val="111111"/>
          <w:sz w:val="28"/>
          <w:sz w:val="28"/>
          <w:szCs w:val="28"/>
          <w:rtl w:val="true"/>
          <w:lang w:bidi="fa-IR"/>
        </w:rPr>
        <w:t>أمزج کاسی بجنی ریقه</w:t>
      </w:r>
    </w:p>
    <w:p>
      <w:pPr>
        <w:pStyle w:val="BookText"/>
        <w:rPr/>
      </w:pPr>
      <w:r>
        <w:rPr>
          <w:rFonts w:ascii="IRNazanin" w:hAnsi="IRNazanin" w:eastAsia="IRNazanin"/>
          <w:color w:val="111111"/>
          <w:sz w:val="28"/>
          <w:sz w:val="28"/>
          <w:szCs w:val="28"/>
          <w:rtl w:val="true"/>
          <w:lang w:bidi="fa-IR"/>
        </w:rPr>
        <w:t>وإنما أمزج راحا براح</w:t>
      </w:r>
    </w:p>
    <w:p>
      <w:pPr>
        <w:pStyle w:val="BookText"/>
        <w:rPr/>
      </w:pPr>
      <w:r>
        <w:rPr>
          <w:rFonts w:ascii="IRNazanin" w:hAnsi="IRNazanin" w:eastAsia="IRNazanin"/>
          <w:color w:val="111111"/>
          <w:sz w:val="28"/>
          <w:sz w:val="28"/>
          <w:szCs w:val="28"/>
          <w:rtl w:val="true"/>
          <w:lang w:bidi="fa-IR"/>
        </w:rPr>
        <w:t>یساقط الورد علینا وقد</w:t>
      </w:r>
    </w:p>
    <w:p>
      <w:pPr>
        <w:pStyle w:val="BookText"/>
        <w:rPr/>
      </w:pPr>
      <w:r>
        <w:rPr>
          <w:rFonts w:ascii="IRNazanin" w:hAnsi="IRNazanin" w:eastAsia="IRNazanin"/>
          <w:color w:val="111111"/>
          <w:sz w:val="28"/>
          <w:sz w:val="28"/>
          <w:szCs w:val="28"/>
          <w:rtl w:val="true"/>
          <w:lang w:bidi="fa-IR"/>
        </w:rPr>
        <w:t>تبلّج الصّبح نسیم الریاح</w:t>
      </w:r>
    </w:p>
    <w:p>
      <w:pPr>
        <w:pStyle w:val="BookText"/>
        <w:rPr/>
      </w:pPr>
      <w:r>
        <w:rPr>
          <w:rFonts w:ascii="IRNazanin" w:hAnsi="IRNazanin" w:eastAsia="IRNazanin"/>
          <w:color w:val="111111"/>
          <w:sz w:val="28"/>
          <w:sz w:val="28"/>
          <w:szCs w:val="28"/>
          <w:rtl w:val="true"/>
          <w:lang w:bidi="fa-IR"/>
        </w:rPr>
        <w:t>أغضیت عن بعض الذی یتّقی</w:t>
      </w:r>
    </w:p>
    <w:p>
      <w:pPr>
        <w:pStyle w:val="BookText"/>
        <w:rPr/>
      </w:pPr>
      <w:r>
        <w:rPr>
          <w:rFonts w:ascii="IRNazanin" w:hAnsi="IRNazanin" w:eastAsia="IRNazanin"/>
          <w:color w:val="111111"/>
          <w:sz w:val="28"/>
          <w:sz w:val="28"/>
          <w:szCs w:val="28"/>
          <w:rtl w:val="true"/>
          <w:lang w:bidi="fa-IR"/>
        </w:rPr>
        <w:t>من حرج فی حبّه أو جناح</w:t>
      </w:r>
    </w:p>
    <w:p>
      <w:pPr>
        <w:pStyle w:val="BookText"/>
        <w:rPr/>
      </w:pPr>
      <w:r>
        <w:rPr>
          <w:rFonts w:ascii="IRNazanin" w:hAnsi="IRNazanin" w:eastAsia="IRNazanin"/>
          <w:color w:val="111111"/>
          <w:sz w:val="28"/>
          <w:sz w:val="28"/>
          <w:szCs w:val="28"/>
          <w:rtl w:val="true"/>
          <w:lang w:bidi="fa-IR"/>
        </w:rPr>
        <w:t>سحر العیون النّجل مستهلک</w:t>
      </w:r>
    </w:p>
    <w:p>
      <w:pPr>
        <w:pStyle w:val="BookText"/>
        <w:rPr/>
      </w:pPr>
      <w:r>
        <w:rPr>
          <w:rFonts w:ascii="IRNazanin" w:hAnsi="IRNazanin" w:eastAsia="IRNazanin"/>
          <w:color w:val="111111"/>
          <w:sz w:val="28"/>
          <w:sz w:val="28"/>
          <w:szCs w:val="28"/>
          <w:rtl w:val="true"/>
          <w:lang w:bidi="fa-IR"/>
        </w:rPr>
        <w:t>لبّی وتورید الخدود الملاح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بات ، والندیم وهو المنادم حالة شرب الراح ، ولکن المراد هنا المؤانس باللیل ، وحتی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غائیة بمعنی إلی وأغید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 الوشاح بإضافة مجدول لما بعده ، والمجدول فی الأصل المطوی المدمج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المدخل بعضه فی بعض غیر المسترخی ، والمراد هنا لازمه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ضامر الحاضرتین والبطن ؛ لأن ذلک موضع الوشاح وهو جلد عریض یرصّع بالجواهر وما یشبهها یشدّ فی الوسط أو یجعل علی المنکب الأیسر معقود تحت الإبط الأیمن للتزیّن</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کأنما یبسم</w:t>
      </w:r>
      <w:r>
        <w:rPr>
          <w:rFonts w:eastAsia="IRNazanin" w:cs="IRNazanin"/>
          <w:color w:val="111111"/>
          <w:sz w:val="28"/>
          <w:szCs w:val="28"/>
          <w:rtl w:val="true"/>
          <w:lang w:bidi="fa-IR"/>
        </w:rPr>
        <w:t xml:space="preserve">) </w:t>
      </w:r>
      <w:r>
        <w:rPr>
          <w:rStyle w:val="FootnoteAnchor"/>
          <w:rtl w:val="true"/>
        </w:rPr>
        <w:footnoteReference w:id="58"/>
      </w:r>
      <w:r>
        <w:rPr>
          <w:rFonts w:ascii="IRNazanin" w:hAnsi="IRNazanin" w:eastAsia="IRNazanin"/>
          <w:color w:val="111111"/>
          <w:sz w:val="28"/>
          <w:sz w:val="28"/>
          <w:szCs w:val="28"/>
          <w:rtl w:val="true"/>
          <w:lang w:bidi="fa-IR"/>
        </w:rPr>
        <w:t xml:space="preserve">بکسر السین من باب ضرب وحکی بعضهم ضمها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ذلک الأغید متبسم ، ولما اتصلت ما الکافة بکأن صلحت للدخول علی الفعل ،</w:t>
      </w:r>
    </w:p>
    <w:p>
      <w:p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الناعم البدن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لؤلؤ منضد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حب الغمام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أقاح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أقحوان ، وهو ورد له نور ؛ شبه ثغره بثلاثة أشیاء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والتبسم أقل الضحک وأحسنه ، وضمن یبسم معنی یکشف فعداه بعن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الناعم البدن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الصحاح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امرأة غیداء وغادة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ناعمة ، ورجل أغید ، وسنان مائل الرأس من النعاس وهو مخالف لتفسیر الشارح وأنسب بقوله بات ندیما لی حتی الصباح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أن أو للتنویع ، والبرد بفتح الراء ولم یصفه بالمنضد لانسیاق الذهن إلیه من وصف اللؤلؤ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قاله فی الأطول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الغمام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الحب النازل من الغمام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السحاب مع المطر کالملح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أقاح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الهمزة وکسرها لحن وهو البابونج کما فی الأطول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نور ینفتح کالورد ، وأوراقه فی شکلها أشبه شیء بالأسنان فی اعتدالها ومنه أبیض الأوراق وهو المراد هنا ومنه الأصفر ، وتلک الأوراق البیض المشکلة بشکل الأسنان المعتدلة هی المعتبرة فی التشبیه ولا عبرة بما أحاطت به من الصفرة ؛ لأن المراد تشبیه الأسنان لا مجموع الثغر حتی یقال مما یستقبح کون منبت الأسنان أصفر الذی هو هیئة الأقحوان ؛ لأن الأوراق فیه نابتة فی صفرة فلا یحسن التشبیه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فافهم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 یعقوبی</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أقحوان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الهمزة ، 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ورد له نور ، لعلّ الأولی وهو نور ینفتح کالورد کما عبّر به ابن یعقوب ، وإلا فظاهره أن نوره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 ثغره بثلاثة 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الثغر هو مقدم الأسنان وفی کلام غیره أن الثغر هو الفم بتمامه ، وحینئذ ففی کلام الشارح حذف مضاف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 سن ثغره ، أو أنه مجاز من إطلاق اسم الکل علی الجزء ، وفی جعل هذا البیت من باب التشبیه نظر ؛ لأن المشبه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الثغر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مذکور لا لفظا ولا تقدیرا ، وحینئذ فهو من باب الاستعارة لا من باب التشبیه الذی کلامنا فیه ، وقد یجاب بأنه تشبیه ضمنیّ لا صریح ؛ وذلک لأن أصل اللفظ کأنما یبسم تبسما کتبسم المذکورات مجازا ، وتشبیه التبسم بالبتسم یستلزم تشبیه الثغر بالمذکورات ، ویدل علی أن المقصود التشبیه وجود کأن ؛ لأن المجاز یجب أن لا یشمّ فیه رائحة التشبیه لفظا ولا تقدیرا ، ولو لا لفظ کأن لأمکن أن یکون مجازا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وباعتبار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علی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باعتبار الطرفین</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إما تمثیل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التشبیه الذی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منتزع من متعدد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أمرین ، أو أمور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تشبیه الثریّا ، وتشبیه مثار النقع مع الأسیاف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بقی شیء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أن الظاهر من تعبیره بأو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شبه الثغر بواحد دائر بین الثلاثة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البیت بمعنی الواو أو أنه لما لم یعین واحدا بخصوصه بل هو دائر بین الثلاثة کان کأنه شبهه بالثلاثة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کتب شیخنا الحفنی ، وفی الأطول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 ثغره بثلاثة أشیاء إلا أنه أورد کلمة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تنبیها علی أن کلّا مشبه به علی حدة وکلمة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للتسویة لا للإیهام حتی یرد أنه ینبغی الواو ، فیوجه بأن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الواو ، وکیف تجعل أو بمعنی الواو مع أنها أحسن من الواو لخلوّه عن وصمة إیهام جعل المجموع مشبها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وباعتبار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أنه باعتبار وجهه له ثلاث تقسیمات أولیات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تقسیمه إلی التمثیل وغیر التمثیل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تقسیمه إلی مجمل ومفصل</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تقسیمه لقریب وبعید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تمثیل وإما غیر تمثیل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اعترضه العصام بأن تقسیم التشبیه للتمثیل وغیره من تقسیم الشیء إلی نفسه وإلی غیره ؛ لأن التمثیل یرادف التشبیه کما یشهد لذلک کلام الکشاف حیث یستعمله استعمال التشبیه ، وأجیب بأن التمثیل مشترک بین مطلق التشبیه وبین ما هو أخص منه فما هو مقسم المعنی الأعم والقسم وهو المعنی الأخص ، وحینئذ فلا إشکال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منتزع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هیئة مأخوذة من متعدد سواء کان الطرفان مفردین أو مرکبین أو کان أحدهما مفردا والآخر مرکبا ، وسواء کان ذلک الوصف المنتزع حسیّا بأن کان منتزعا من حسی أو عقلیّا أو اعتباریّا وهمیّا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مذهب الجمهور ، وتسمیتهم التشبیه الذی وجهه ما ذکر تمثیلا تسمیة اصطلاحیة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أمرین أو 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إشارة إلی نکتة اختیار متعدد دون أمور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مرّ من تشبیه الثریّا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بعنقود الملّاحیة المنور فالطرفان مفردان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وتشبیه مثار النقع مع الأسیاف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باللیل الذی تتهاوی کواکبه من سائر الجهات ، فالطرفان فی هذا مرکبان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وتشبیه الشمس بالمرآة فی کفّ الأشلّ ، وغیر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المنتزع من متعدد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السکاکی بکونه غیر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التشبیه متی کان وجهه وصفا غیر حقیقی ، وکان منتزعا من عدة أمور خص باسم التمثیل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تشبیه مثل الیهود بمثل الحمار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وجه التشبیه هو حرمان الانتفاع بأبلغ نافع مع الکدّ والتعب فی استصحابه ؛ فهو وصف مرکب من متعدد ، ولیس بحقیقی ، بل هو عائد إلی التوهم</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وتشبیه الشمس بالمرآة فی کفّ الأشلّ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فالمشبه مفرد والمشبه به مرکب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کتشبیه المرآة فی کف الأشل بالشمس ، فالمشبه مرکب والمشبه به مفرد ووجه الشبه فی الجمیع هیئة منتزعة من عدة أمور ، والمراد بالمتعدد ما له تعدد فی الجملة سواء کان ذلک التعدد متعلقا بأجزاء الشیء الواحد أو لا فدخل فیه علی هذا أربعة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الأقسام المذکورة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ما کان طرفاه مفردین أو مرکبین أو الأول مفردا ، والثانی مرکبا أو بالعکس ، وقد علمت أمثلتها فی الشارح علی هذا الترتیب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الوصف المنتزع من متعدد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متحقق حسّا ولا عقلا بل کان اعتباریّا وهمیّا ، فینحصر التمثیل عنده فی التشبیه الذی وجهه مرکب اعتباریّ وهمیّ کحرمان الانتفاع بأبلغ نافع مع الکد ، فالتمثیل عند السکاکی أخصّ منه بتفسیر الجمهور ، وذهب صاحب الکشاف إلی ترادف التشبیه والتمثیل ، فکل تشبیه عنده تمثیل حتی لو کان وجه الشبه مفردا ، وذهب الشیخ عبد القاهر إلی أنه یشترط فی التمثیل أن لا یکون الوجه المرکب حسیّا بأن کان عقلیّا أو اعتباریّا وهمیّا ، وأعمّ هذه المذاهب الأربعة مذهب صاحب الکشاف ، ویلیه فی العموم مذهب الجمهور ، ویلیه مذهب الشیخ ، واعلم أن الهیئة من حیث إنها هیئة اعتباریة فجعلها حسیة أو عقلیة أو وهمیة إنما هو باعتبار الأمور المنتزعة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تشبیه مثل الیهود بمثل الحمار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الَّذِینَ حُمِّلُوا التَّوْراةَ</w:t>
      </w:r>
      <w:r>
        <w:rPr>
          <w:rFonts w:eastAsia="IRNazanin" w:cs="IRNazanin"/>
          <w:color w:val="111111"/>
          <w:sz w:val="28"/>
          <w:szCs w:val="28"/>
          <w:rtl w:val="true"/>
          <w:lang w:bidi="fa-IR"/>
        </w:rPr>
        <w:t>)</w:t>
      </w:r>
      <w:r>
        <w:rPr>
          <w:rStyle w:val="FootnoteAnchor"/>
          <w:rtl w:val="true"/>
        </w:rPr>
        <w:footnoteReference w:id="59"/>
      </w: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متعدد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مأخوذ من الحمار والیهود والحمل وکون المحمول أوعیة العلوم وکون الحامل جاهلا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منتفع بما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عائد إلی التوهم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الاعتبار قال 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قوله عائد إلی التوهم دلالة علی أنه أراد بکونه لیس بحقیقی الاعتباری لا غیر الموجود فی الخارج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وإما غیر تمثیل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بخلافه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بخلاف التمثیل ،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یکون وجهه منتزعا من متعدد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 السکاکی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یکون منتزعا من متعدد ، أو لا یکون وهمیّا واعتباریّا ، یل یکون حقیقیّا ، فتشبیه الثریا بالعنقود المنور تمثیل عند الجمهور دون السکاکی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 آخر للتشبیه باعتبار وجهه ، وهو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مجمل وهو ما لم یذکر وجهه ؛ فمنه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المجمل ما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وجهه ، أو فمن الوجه الغیر المذکور ما هو ظاهر </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یکون وجهه منتزعا من متعدد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کان مفردا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 السکاکی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الأطول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ظاهره أن قول المصنف وهو بخلافه بیان لغیر التمثیل علی المذهبین ولیس بمتعیّن ، بل یمکن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بیان له علی مذهب الجمهور ، ویعلم منه غیر التمثیل علی مذهب السکّاکی وهو ما کان وجه الشبه فیه لیس منتزعا من متعدد أو کان منتزعا ولکنه وصف حقیقیّ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 أو عقلیّ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یکون منتزعا من متعدد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کان مفردا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لا 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کان منتزعا من متعدد لکنه لیس وهمیّا ولا اعتباریّا ، بل کان وصفا حقیقیّا بأن کان حسیّا أو عقلیّا وتقدم أن کونه حسیّا أو عقلیّا باعتبار مادته المنتزع منها ، وإلا فالهیئة الانتزاعیة أمر اعتباری لا وجود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واعتباریّا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تمثیل عند الجمهور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وجه الشبه منتزع من متعدد ولا یشترط کون الوجه غیر حقیقی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السکاکی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وجه الشبه وإن کان منتزعا من متعدد إلا أنه حسی فکل تمثیل عند السکاکی تمثیل عند الجمهور ، ولیس کل تمثیل عند الجمهور تمثیلا عند السکاکی فبین المذهبین عموم وخصوص مطلق باعتبار الصدق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مجمل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سیأتی مقابله وهو المفصل بعد ذکر أقسام المجمل وکان المناسب أن یقدم المفصل ؛ لأن مفهومه وجودیّ ولأجل أن یندفع طول الفصل بین المجمل ومقابله بتقدیمه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ما لم یذکر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ما یستتبعه ، ولا بدّ من هذا لما سیأتی أن المفصل من جملة أقسامه ما لا یذکر وجهه استغناء عنه بذکر ما یستتبعه ، فلو لم یقید هنا بما قلنا لکان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یفهمه کل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 له مدخل فی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کالأسد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خفیّ لا یدرکه إلا الخاصّة ، کقول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الشیخ عبد القاهر أنه قول من وصف بنی المهلب للحجاج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المجمل غیر مانع من دخول بعض أفراد المفصل ، وفی تعریف المجمل بما ذکر إشارة إلی أنه لیس المراد بالمجمل هنا المجمل عند الأصولیین وهو ما لم تتضح دلالته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کلام المصنف واقعة علی تشبیه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تشبیه ظاهر هو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التشبیه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وجهه ففی العبارة حذف مضاف ، أو أن وجهه بدل من الضمیر فی ظاهر ؛ لأن المتصف بالظهور وجه الشبه لا نفس التشبیه ولیس مراد الشارح أن وجهه فاعل بظاهر ؛ لأن هذا لیس من المواضع التی یحذف فیها الفاعل ، وحاصل ما فی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الضمیر فی منه إن کان راجعا للمجمل ، ففی إسناد الظهور إلیه تسامح إذ المتصف بالظهور وجهه ، لکن یؤید هذا الاحتمال أن سیاق الکلام فی تقسیم المجمل وإن کان 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راجعا للوجه فلا تسامح فی إسناد الظهور إلیه لکنه خروج عن سوق الکلام ، ولکون کلّ من الاحتمالین مشتملا علی خلاف الظاهر من وجه سوّی الشارح بینهما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یفهمه کل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یفهم ذلک الوجه کل أحد ، وهذا تفسیر لقوله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له مدخل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استعمال التشبیه لا مطلق أحد کما هو ظاهر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 زید کالأسد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یظهر لکل أحد أن وجه الشبه الشجاعة فی 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یدرکه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یدرک وجهه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فإنهم یدرکونه بالبدیهة أو بالتأمل ، والمراد بهم من أعطوا ذهنا یدرکون به الدقائق والأسرار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بذلک بیان ذلک البعض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الشخص الذی وصف بنی المهلب وهو کعب بن معدان الأشعری کما قال المبرد فی الکامل ، فإنه ذکر أنه لما ورد علی الحجاج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ترکت جماعة الناس؟ فقال له کعب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ترکتهم بخیر أدرکوا ما أملوا وأمنوا مما خافوا</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فکیف بنو المهلب فیهم؟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حماة السرج نهارا وإذا ألیلوا ففرسان البیات ، ومعنی ألیلوا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دخلوا فی اللیل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کأصبحوا دخلوا فی الصباح ، ثم قال فأیهم کان أنجد؟</w:t>
      </w:r>
    </w:p>
    <w:p>
      <w:pPr>
        <w:pStyle w:val="BookText"/>
        <w:rPr/>
      </w:pPr>
      <w:r>
        <w:rPr>
          <w:rFonts w:ascii="IRNazanin" w:hAnsi="IRNazanin" w:eastAsia="IRNazanin"/>
          <w:color w:val="111111"/>
          <w:sz w:val="28"/>
          <w:sz w:val="28"/>
          <w:szCs w:val="28"/>
          <w:rtl w:val="true"/>
          <w:lang w:bidi="fa-IR"/>
        </w:rPr>
        <w:t xml:space="preserve">لما سأل عنهم ، وذکر جار الله أنه قول الأنماریة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بنت الخرشب ، وذلک أنها سئلت عن بنیها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أیهم أفضل؟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عمارة ، لا بل فلان لا بل فلان ، ثم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ثکلتهم إن کنت أعلم أیهم أفضل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هم کالحلقة المفرغة لا یدری أین طرفاها؟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سأل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 سأل الحجاج عنهم ذلک الواصف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أیهم أنجد؟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جار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جار بیت الله ، والمراد به العلامة محمود الزمخشری ، ولقب بجار الله ؛ لأنه کان مجاورا فی بیت الله الحرام ، ولا تنافی بین القولین لاجتماعهما علی الصدق بطریق أخذ المتأخر عن المتقدم ، أو أن ذلک من توافق الآراء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الأنماریة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نسبة لأنمار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قبیلة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أو عطف بیان من الأنماریة ، والخرشب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الخاء والشین وبینهما راء ساکنة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وفاطمة هذه کانت من جملة الأنصار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وسبب ذلک القول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الأربعة الذین رزقت بهم من زوجها زیادة العبسی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بکسر الزای وتخفیف الیاء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ربیع الکامل ، وعمارة الوهاب ، وقیس الحفاظ ، وأنس الفوارس ، وعمارة بکسر العین کما ضبطه شیخنا الحفنی فی نسخته بالقلم ، وسمعته من شیخنا العدوی بضمها ، والحفاظ بضم الحاء وتشدید الفاء کما سمعته من شیخنا العدوی ، وسمعته من شیخنا الشیخ عطیة الأجهوری بکسر الحاء وتخفیف الفاء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عمارة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ذکرت أوّلا عمارة معتقدة أنه أفضلهم ، ثم ظهر لها أنه لیس أفضل أضربت عنه ، وهکذا یقال فیما بعد ، ولمّا لم یعلم عین الذی أتت به ثانیا وثالثا قال الشارح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وکان المناسب لکون الأولاد أربعة أن یزید الشارح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کما عبّر به العلامة الیعقوبی</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ثکلتهم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المثلثة وکسر الکاف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فقدتهم بالموت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کنت أعلم أیّهم أفضل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یحتمل 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استفهامیة معربة مبتدأ وأفضل خبر والمعنی إن کنت أعلم جواب هذا الاستفهام وهی معلقة لأعلم عن العمل فی الجزأین وجملة أیهم أفضل فی محل نصب سادة مسد المفعولین ، ویحتمل أن تکون موصولة مبنیة علی الضم فی محل نصب مفعول أول وأفضل خبر لمبتدأ محذوف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کالحلقة المفرغة لا یدری أین طرفاها؟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متناسبون فی الشرف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یمتنع تعیین بعضهم فاضلا وبعضهم أفضل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الحلقة المفرغة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متناسبة الأجزاء فی الصورة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یمتنع تعیین بعضها طرفا ، وبعضها وسطا ؛ لکونها مفرغة مصمتة الجوانب کالدائرة</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والجملة صلة لأی ، والمفعول الثانی محذوف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کنت أعلم الذی هو أفضل کائنا منهم ، ولکن المناسب الأوّل لأجل التطابق بین السؤال والجواب ؛ لأن السؤال لها بلفظ أیهم الاستفهامیة فیناسب أن تکون الواقعة فی جوابها 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المفرغة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التی أذیب أصلها من ذهب أو فضة أو نحاس أو نحو ذلک ، وأفرغت فی القالب فلا یظهر لها طرف بل تکون مصمتة الجوانب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انفراج فیها ، ثم إنه لا یلزم من نفی الانفراج نفی التربیع والتثلیث مثلا ، ولکن المراد ما کان کالدائرة لیتحقق التناسب فی الشکل والوضع فتصیر بذلک ذات إحاطة نهایة واحدة کالدائرة ، وبهذا تعلم أنه لیس المراد بکونها مصمتة کونها لا جوف لها ، وإنما قید الحلقة بکونها مفرغة ؛ لأن المضروبة یعلم طرفاها بالابتداء والانتهاء ، ولأنها تتفاوت فلا تتناسب أجزاؤها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یدری أین طرفاها؟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أن هذا یقتضی أن الدائرة المفرغة لها طرفان لکن لا یعلمان فی أی محل مع أنه لا طرف لها أصلا؟ ، وأجیب بأنا لا نسلم أن نفی درایة طرفیها یستلزم وجود الطرفین ؛ لأن السالبة لا تقتضی وجود الموضوع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هم متناسبون فی الشرف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إشارة للوصف المتضمن لوجه الشبه الکائن فی الطرفین ؛ وذلک لأن وجه الشبه المشترک بین الطرفین التناسب الکلی الخالی عن التفاوت ، وإن کان ذلک التناسب فی المشبه تناسبا فی الشرف وفی المشبه به تناسبا فی صورة الأجزاء ، وما ذکره المصنف من التناسب فی الشرف مختصّ بالمشبه به ، ولکنه یتضمن وصف کلّ منهما بالتناسب الخالی عن التفاوت بواسطة الانتقال من تناسبهم فی الشرف إلی تناسب أجزاء الحلقة ، ولا یخفی أن هذا الوجه الذی بین الطرفین فی غایة الدقة لا یدرکه إلا الخواصّ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مصمتة الجوانب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انفراج فیها بل متصلة من کل 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کالدائرة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أن الحلقة من أفراد الدائرة فکیف تشبه بها؟ وأجیب بأن المراد کالدائرة التی لیست حلقة بل المتداولة فی الأشکال عند الحکماء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وأیضا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المجمل ، 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دون 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وأیضا إما کذا ، وإما کذا إشعار بأن هذا من تقسیمات المجمل ، لا من تقسیمات مطلق التشبیه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المجمل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یذکر فیه وصف أحد الطرفین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الوصف الذی یکون فیه إیماء إلی وجه الشبه ،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أسد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 فیه وصف المشبه به وحده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الوصف المشعر بوجه الشبه ،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وأیضا منه ما لم یذکر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عطف علی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ظاهر ومنه خفیّ ، وأیضا معمول لمحذوف ، والجملة معترضة بین العاطف والمعطوف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المجمل تئیض وترجع لتقسیمه أیضا ، وفائدة ذکر أیضا إفادة أنه استئناف تقسیم للمجمل ولیس تقسیما للخفیّ ، إذ ذکر الوصف المشعر بوجه الشبه أنسب بالخفیّ ، وبهذا التقریر تعلم أن الجملة المعترضة تقع بین العاطف والمعطوف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قاله فی الأطول</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أن یقول وأیضا إما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ویحذف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إشعار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ویقوی هذا الإشعار تأخیر مقابل إما مجمل عن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وأیضا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 فلو کان تقسیما لمطلق التشبیه لأخّره عن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الآتی وإما مفصل الذی هو مقابل لقوله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مجمل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تقسیمات المجمل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تقسیمه أولا إلی ظاهر وخفیّ ، وهذا تقسیم ثان له ، 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لو حذف أیضا لتوهم أن هذا تقسیم للخفی ولو حذف منه لتوهم أنه تقسیم لمطلق التشبیه فجمع بینهما للإشعار بأن هذا تقسیم للمجمل لا للخفی ولا لمطلق التشبیه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 یذکر فیه وصف أحد الطرفین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یذکر فیه وصف المشبه ولا وصف المشبه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 زید 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تمثیل لما لم یذکر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الفاضل أسد ، فإن الظاهر أن وجه الشبه فیهما الشجاعة ولم یذکر فی کلّ من التشبیهین وصف أحد من الطرفین المومئ إلی وجه الشبه المذکور ؛ لأن الفاضل فی التشبیه الثانی لا إشعار له بالشجاعة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دلالة له علیها بخصوصها ، إذ لا دلالة للعامّ علی الخاصّ ، وإنما أتی الشارح بالعنایة إشارة إلی أنه لیس المراد مطلق الوصف کما هو ظاهره وقد فهم بعض الشراح کلام المصنف علی ظاهره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المجمل ما 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اعترض بأن ذکر الوصف یشمل المجمل والمفصل فلا وجه لتخصیصه بالمجمل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کقولها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کالحلقة المفرغة ؛ لا یدری أین طرفاها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 ما ذکر فیه وصفهما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المشبه والمشبه به کلیهما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صدفت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أعرضت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ولم تصدف مواهبه عنی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وأجیب بأن له وجها ، إذ لا یذکر الوصف المذکور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المشعر فی التشبیه المفصل ؛ لأن وجه الشبه فیه مذکور فلو ذکر الوصف المشعر به کان تکرارا وهو مستقبح فی نظر البلغاء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کقولها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الأنماریة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کالحلقة المفرغة لا یدری أین طرفاها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مضمون قولها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یدری أین طرفاها وصف للمشبه به وهو نفی درایة الطرفین وهو یستلزم التناسب الخالی عن التفاوت الذی هو وجه الشبه کما تقدم ، وأما وصف الحلقة بالإفراغ فلتحقق المشبه به ؛ لأن الحلقة المفرغة لا مطلق الحلقة ، وحینئذ فلا دخل له فی الإیماء لوجه الشبه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ما ذکر فیه وصفهما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المصنف ما ذکر فیه وصف المشبه فقط ، ولعله لعدم الظفر له بمثال فی کلامهم ، ومثاله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کثرت أیادیه لدیّ ووصلت مواهبه إلیّ طلبت منه أو لم أطلب کالغیث ، وکما فی 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الشمس التی إذا طلعت لم یبد کوکب مثلک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أبی تمام یمدح الحسن بن سهل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فی المطول ، وفی شرح الشواهد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رجاء بن الضحاک ، والبیتان من قصیدة من البسیط مطلعها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أبدت أسی أن رأتنی مخلس القصب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وآل ما کان من عجب إلی عجب</w:t>
      </w:r>
    </w:p>
    <w:p>
      <w:pPr>
        <w:pStyle w:val="BookText"/>
        <w:rPr/>
      </w:pP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ستصبح العیس بی واللیل عند فتی</w:t>
      </w:r>
    </w:p>
    <w:p>
      <w:pPr>
        <w:pStyle w:val="BookText"/>
        <w:rPr/>
      </w:pPr>
      <w:r>
        <w:rPr>
          <w:rFonts w:ascii="IRNazanin" w:hAnsi="IRNazanin" w:eastAsia="IRNazanin"/>
          <w:color w:val="111111"/>
          <w:sz w:val="28"/>
          <w:sz w:val="28"/>
          <w:szCs w:val="28"/>
          <w:rtl w:val="true"/>
          <w:lang w:bidi="fa-IR"/>
        </w:rPr>
        <w:t xml:space="preserve">کثیر ذکر الرّضا فی ساعة الغضب </w:t>
      </w:r>
      <w:r>
        <w:rPr>
          <w:rStyle w:val="FootnoteAnchor"/>
          <w:rtl w:val="true"/>
        </w:rPr>
        <w:footnoteReference w:id="61"/>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صدفت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 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واللیل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وسیر اللیل ، ومعنی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ستدخلنی الإبل والسیر فی اللیل صباحا عند فتی یعفو عند الغضب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أعرضت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تجربیا لشأنه أو خطأ منی وقلة وفاء بحقه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تصدف مواهبه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تعرض بمعنی تنقطع عطایاه وتصدف بالتاء الفوقیة المفتوحة ومواهبه فاعل ، أو بالیاء التحتیة ومواهبه</w:t>
      </w:r>
    </w:p>
    <w:p>
      <w:pPr>
        <w:pStyle w:val="BookText"/>
        <w:rPr/>
      </w:pPr>
      <w:r>
        <w:rPr>
          <w:rFonts w:ascii="IRNazanin" w:hAnsi="IRNazanin" w:eastAsia="IRNazanin"/>
          <w:color w:val="111111"/>
          <w:sz w:val="28"/>
          <w:sz w:val="28"/>
          <w:szCs w:val="28"/>
          <w:rtl w:val="true"/>
          <w:lang w:bidi="fa-IR"/>
        </w:rPr>
        <w:t>وعاوده ظنی فلم یخب کالغیث إن جئته وافاک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فعله فی روق شبابه وریقه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 وأصابه ریق المطر ، وریق کل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أفضله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ترحّلت عنه لجّ فی الطلب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وصف المشبه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الممدوح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عطایاه فائضة علیه أعرض أو لم یعرض ، وکذا وصف المشبه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الغیث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مفعول ؛ لأن صدف یأتی لازما ومتعدیا وبابه ضرب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وعاوده ظنی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ما صدفت عنه عاوده ظنی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رجائی وحقیقة هذا الکلام عاودت لمواصلته طلبا لإغداقه ظنّا منّی أنی أجد فیه المراد ، وحینئذ فنسبة المعاودة إلی الظن تجوّز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ظنی فیه بل وجدت عند معاودته لطلب الإحسان کما أظن وکیف یخیب الظن فیه وهو یهب عند الإعراض فیهب عند الإقبال من باب أولی فهو فی إفاضته فی الإقبال والإدبار کالغیث إن جئته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قصدته لشرب ونحوه حال إقباله علیک وافاک ریقه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جاءک ولاقاک أحسنه وإن ترحّلت عنه وفررت منه لجّ وبالغ فی طلبک وإدراکک مع فرارک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کالغیث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المطر الواسع المقبل الذی یرتجیه أهل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جئته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فی مقابلة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وعاوده ظنی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ترحلت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مقابلة قوله صدفت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 ففیه لف ونشر مشوش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أصله ریوق من الروق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للأمرین قبله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روق الشباب وریقه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وریق کل شیء أفضله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أنه یتسع فی الریق ، ویستعمل بمعنی الأفضل لعلاقة اللزوم کما هنا فروق الشباب وریقه أفضله وأحسنه ؛ لأنه یلزم من کون الشیء أوّلا أن یکون أفضل وأحسن فی الغالب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العلامة الیعقوبی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 أول المطر أحسنه للأمن معه من الفساد ، وإنما یخشی الفساد بدوامه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ترحّلت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ارتحلت وفررت وتباعدت عن الغیث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بالجیم من اللجاج وهو الخصومة ، أو بالحاء المهملة من الإلحاح وهو فی الأصل کثرة الکلام أرید به هنا مجرد الکثرة ، والمعنی علی کل حال بالغ</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معنی صدفت عنه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وقوله ، وأو لم یعرض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معنی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وعاوده ظنی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الغیث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ذلک یعلم أن الضمیر فی قوله فی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جئته</w:t>
      </w:r>
    </w:p>
    <w:p>
      <w:pPr>
        <w:pStyle w:val="BookText"/>
        <w:rPr/>
      </w:pPr>
      <w:r>
        <w:rPr>
          <w:rFonts w:ascii="IRNazanin" w:hAnsi="IRNazanin" w:eastAsia="IRNazanin"/>
          <w:color w:val="111111"/>
          <w:sz w:val="28"/>
          <w:sz w:val="28"/>
          <w:szCs w:val="28"/>
          <w:rtl w:val="true"/>
          <w:lang w:bidi="fa-IR"/>
        </w:rPr>
        <w:t xml:space="preserve">یصیبک جئته أو ترحّلت عنه ، والوصفان مشعران بوجه الشبه ، أعنی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الإفاضة فی حالتی الطلب وعدمه ، وحالتی الإقبال علیه والإعراض عنه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وإما مفصل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ما ذکر وجهه ، کقوله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وثغره فی صفاء</w:t>
      </w:r>
    </w:p>
    <w:p>
      <w:pPr>
        <w:pStyle w:val="BookText"/>
        <w:rPr/>
      </w:pPr>
      <w:r>
        <w:rPr>
          <w:rFonts w:ascii="IRNazanin" w:hAnsi="IRNazanin" w:eastAsia="IRNazanin"/>
          <w:color w:val="111111"/>
          <w:sz w:val="28"/>
          <w:sz w:val="28"/>
          <w:szCs w:val="28"/>
          <w:rtl w:val="true"/>
          <w:lang w:bidi="fa-IR"/>
        </w:rPr>
        <w:t>وأدمعی کاللآلی</w:t>
      </w:r>
    </w:p>
    <w:p>
      <w:pPr>
        <w:pStyle w:val="BookText"/>
        <w:rPr/>
      </w:pPr>
      <w:r>
        <w:rPr>
          <w:rFonts w:ascii="IRNazanin" w:hAnsi="IRNazanin" w:eastAsia="IRNazanin"/>
          <w:color w:val="111111"/>
          <w:sz w:val="28"/>
          <w:sz w:val="28"/>
          <w:szCs w:val="28"/>
          <w:rtl w:val="true"/>
          <w:lang w:bidi="fa-IR"/>
        </w:rPr>
        <w:t xml:space="preserve">راجع للغیث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یصیبک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معنی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وافاک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والوصفان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الخاصّان وهما کون عطایا الممدوح فائضة أعرضت عنه أو لا ، وکون الغیث یصیبک جئته أو ترحّلت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بوجه الشبه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معنی یشترکان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بوجه الشبه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الإفاضة فی حالتی الطلب وعدمه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بالنسبة للغیث المشبه به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وحالتی الإقبال علیه والإعراض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بالنسبة للممدوح المشبه ، وبهذا ظهر أن ما ذکره لیس وجه شبه فکان الصواب 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 الإفاضة فی الحالین ، لکن المراد بالحالین فی المشبه به الطلب وعدمه ، وفی المشبه الإقبال علیه والإعراض عنه ،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وحالتی الإقبال علیه والإعراض عنه تفسیر لما قبله من الإفاضة حالتی الطلب وعدمه ، أو أن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بالوصفین لا بوجه الشبه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قرر شیخا العدوی</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معطوف علی مجمل ، والعاطف له هو إما ، وقیل العاطف له الواو ،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لمجرد التفصیل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ما ذکر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أعمّ من أن یکون المذکور وجه الشبه حقیقة وذلک کما فی البیت الذی ذکره ، أو یکون المذکور ملزوم وجه الشبه فیطلق علی ذلک الملزوم أنه وجه الشبه تسامحا وإن کان وجه الشبه حقیقة هو اللازم الذی لم یذکر ، کما أشار لذلک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یتسامح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 وهذا غیر ما تقدم أنه یذکر وصف الطرفین أو أحدهما المشعر بوجه الشبه ؛ لأن ما هنا فیما إذا ذکر الوصف فی مکان وجه الشبه وعلی طریقة ذکره بخلاف ما هناک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وثغره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وأسنان ثغره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فمه وهو مبتدأ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کاللآلی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وجه الشبه ، وقد مثّل بهذا فیما تقدم لتشبیه التسویة باعتبار تعدد الطرف الأول وهو المشبه ، ومثّل به هنا للتشبیه المفصل باعتبار التصریح بوجه الشبه ، فناسب المحلین بالاعتبارین</w:t>
      </w:r>
    </w:p>
    <w:p>
      <w:pPr>
        <w:pStyle w:val="BookText"/>
        <w:rPr/>
      </w:pPr>
      <w:r>
        <w:rPr>
          <w:rFonts w:ascii="IRNazanin" w:hAnsi="IRNazanin" w:eastAsia="IRNazanin"/>
          <w:color w:val="111111"/>
          <w:sz w:val="28"/>
          <w:sz w:val="28"/>
          <w:szCs w:val="28"/>
          <w:rtl w:val="true"/>
          <w:lang w:bidi="fa-IR"/>
        </w:rPr>
        <w:t>وقد یتسامح بذکر ما یستتبعه مکانه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یذکر مکان وجه الشبه ما یستلزمه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وجه الشبه تابعا له ، لازما فی الجملة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کقولهم للکلام الفصیح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کالعسل فی الحلاوة ؛ فإن الجمع فیه لازمها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الشبه فی هذا التشبیه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الحلاوة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میل الطبع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المشترک بین العسل والکلام ،</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ووصف الدموع بالصفاء إشعارا بکثرتها لاقتضاء الکثرة غسل المنبع وتنقیته من الأوساخ التی تتمزج بالماء ، بخلاف ما إذا جری أحیانا فإنه یکون بکدرات المنبع ، فسقط قول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الدمع الصافی لا یدلّ علی الحزن ، والمتمدح به الدمع المشوب بالدم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یتسامح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یتساهل فی ذکر وجه الشبه ، فیستغنی عنه بسبب ذکر ملزوم یستتبعه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یستلزمه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یذکر 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أشار بهذا إلی أن مکانه ظرف لغو متعلق بذکر لا أنه ظرف مستقرّ حال من ما وأن الاستتباع معناه الاستلزام ، وأشار بقوله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إلی أن الضمیر المستتر فی یستتبع عائد إلی ما ، والبارز عائد علی وجه الشبه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یتسامح ویذکر فی مکان وجه الشبه أمر یستلزم ذلک الأمر وجه الشبه ومعنی ذکره فی مکانه أن یؤتی به علی طریقته من إدخال فی علیه لیخرج بذلک ذکر الوصف المشعر بالوجه لأحد الطرفین أو لکلیهما کما تقدم ، فإنه لا یذکر علی طریقة وجه الشبه بأن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مثل کذا فی کذا بخلاف المستتبع هنا ، فإنه یذکر علی هذا الطریق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فی الجملة بأن یکون التلازم عادیّا ولا یشترط أن یکون عقلیّا ، وحاصل ما أشار إلیه الشارح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المراد بالاستلزام هنا مجرد الحصول مع الحصول ، سواء کان عادیّا أو عقلیّا ، ولا یشترط خصوص التلازم العقلی الذی لا یتخلف أصلا لجواز التخلف هنا ، ألا تری للحلاوة فی المثال الآتی فإنها لا تستلزم میل الطبع للشیء الحلو ، إذ قد تکون موجبة لنفرة الطبع من الشیء الحلو کما فی بعض الطباع المنحرفة لمرض ونحوه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شأن الکلام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البلیغ وهو الأنسب لأنه الأحقّ بالتشبیه بالعسل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الجامع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وجه الشبه فی ذلک التشبیه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الحلاوة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العبارة کالحلاوة لازم له کما هو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لازمها میل الطبع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محبته واستحسانه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الحلاوة التی هی من خواصّ المطعومات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 ثالث للتشبیه باعتبار وجهه ، وهو أنه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إما قریب مبتذل ، وهو ما ینتقل فیه من المشبه إلی المشبه به من غیر تدقیق نظر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 الطبع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الحلاوة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علی لازم الحلاوة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هی من خواصّ المطعومات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وحینئذ فلا تکون موجودة فی الکلام ؛ لأنه لیس من المطعومات ولا بد فی الجامع أن یکون متحققا فی الطرفین هذا وما ذکره فی هذا المثال من أن المذکور ملزوم لوجه الشبه لا أنه نفسه هو المتبادر بحسب الظاهر ، ویحتمل أن یکون المذکور فی هذا المثال وهو الحلاوة هی وجه الشبه نفسها ویکون وجودها فی الکلام علی وجه التخییل کما فی تشبیه السّنّة بالنجم والبدعة بالظلمة ، وهذا هو الأقرب ، فإن الوجه الأوّل یرد علیه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ذکر الحلاوة مثلا من التعبیر عن اللازم بالملزوم کما هو ظاهر کلامه کان من المجاز ولا تسامح فیه ؛ لأنه قد ذکر الوجه غایة الأمر أنه عبّر عنه بلفظ ملزومه وإن کان ذکر الحلاوة لغیر ذلک فهو خطأ ، إذ لا واسطة بین الحقیقة والمجاز إلا الخطأ ولا ینبغی حمل الکلام الفصیح علی الخطأ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فافهم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 یعقوبی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التشبیه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مستعمل للعامة ولغیرهم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متداول بین الناس تفسیر لقوله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قریب ، والابتذال فی 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الامتهان ، أطلق وأرید به التداول وکثرة الاستعمال من باب إطلاق اسم اللازم وإرادة الملزوم ؛ لأن الشیء المتداول بین الناس یکون ممتهنا</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التشبیه الذی ینتقل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لما کان التشبیه مسوقا لبیان حال المشبه وجعله کالمشبه به کان فیه انتقال الذهن من المشبه إلی المشبه به فإن کان ذلک الانتقال حاصلا من غیر تدقیق نظر بأن کان کون أحدهما مشبها والآخر مشبها به ظاهرا لظهور وجه الشبه فیهما کان التشبیه مبتذلا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کالفحم ؛ فإن الفحم أعرف شیء بالسواد ، وإن کان ذلک الانتقال بعد تأمل وتدقیق نظر لعدم ظهور وجه الشبه فیهما کان التشبیه بعیدا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ینتقل فیه من المشبه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ینتقل مرید التشبیه من المشبه إلی المشبه به لأجل بیان حال المشبه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تدقیق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نظر</w:t>
      </w:r>
    </w:p>
    <w:p>
      <w:pPr>
        <w:pStyle w:val="BookText"/>
        <w:rPr/>
      </w:pPr>
      <w:r>
        <w:rPr>
          <w:rFonts w:ascii="IRNazanin" w:hAnsi="IRNazanin" w:eastAsia="IRNazanin"/>
          <w:color w:val="111111"/>
          <w:sz w:val="28"/>
          <w:sz w:val="28"/>
          <w:szCs w:val="28"/>
          <w:rtl w:val="true"/>
          <w:lang w:bidi="fa-IR"/>
        </w:rPr>
        <w:t>لظهور وجهه فی بادی الرأی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ظاهره إذا جعلته من بدا الأمر یبدو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 ، وإن جعلته مهموزا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أول الرأی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وظهور وجهه فی بادی الرأی یکون لأمرین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لکونه أمرا جملیّا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تفصیل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الجملة أسبق إلی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تری أن إدراک الإنسان </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وفکر دقیق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لظهور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علّة للانتقال من غیر تدقیق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فی ظاهره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هذا فالمعنی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لظهور وجه الشبه حالة کونه من جملة المرئیات البادیة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الظاهرة ، وذکر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قوله فی بادی الرأی علی حذف مضافین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وقت حدوث بادی الرأی ، أو أنه ظرف تنزیلی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مهموزا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الحال ، أو بحسب الأصل بأن تکون الهمزة قلبت یاء لانکسار ما قبلها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أول الرأی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هذا فالمعنی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لظهور وجه الشبه حالة کونه من جملة المرئیات أولا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وظهور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الشبه فی بادی الرأی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 أشار بهذا إلی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لکونه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علّة لظهور وجه الشبه فهو علّة للعلة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أمرا جملیّا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بسکون المیم نسبة إلی الجملة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لکونه أمرا مجملا والمجمل یطلق علی ما لم یتضح معناه وعلی المرکب وعلی ما لا تفصیل فیه ، وأشار الشارح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تفصیل فیه إلی أنه لیس المراد بالمجمل هنا ما لم یتضح معناه ولا المرکب بل الأمر الذی لا تفصیل فیه سواء کان أمرا واحدا لا ترکیب فیه کقولک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کعمرو فی الناطقیة أو زید کالفحم فی السواد ، أو مرکبا لم ینظر فیه إلی أجزائه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کعمرو فی الإنسانیة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علّة للعلّة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کان الأمر الجملی أظهر من التفصیلی ؛ لأن الجملة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الأمر المجمل أسبق للنفس من التفصیل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ذی التفصیل أو من المفصل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أسبق إلی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حیث الحصول فیها أو أن فی الکلام حذف مضاف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إدراک النفس ، وإنما کان المجمل أسبق إلی النفس من المفصل ؛ لأن المجمل یحتاج إلی ملاحظة واحدة بخلاف المفصل فإنه یحتاج إلی ملاحظات متعددة ، فکلّما کثرت التفاصیل کثرت الملاحظات والاعتبارات وکلما کثرت الاعتبارات فی الشیء زادته خصوصا وکلّما کثر التخصیص فی الشیء قلّت أفراده فتقلّ ملابسة وجوده فیکون غریبا لبعده عن الجملة التی تسبق إلی النفس لعمومها وکثرة أفرادها ،</w:t>
      </w:r>
    </w:p>
    <w:p>
      <w:pPr>
        <w:pStyle w:val="BookText"/>
        <w:rPr/>
      </w:pPr>
      <w:r>
        <w:rPr>
          <w:rFonts w:ascii="IRNazanin" w:hAnsi="IRNazanin" w:eastAsia="IRNazanin"/>
          <w:color w:val="111111"/>
          <w:sz w:val="28"/>
          <w:sz w:val="28"/>
          <w:szCs w:val="28"/>
          <w:rtl w:val="true"/>
          <w:lang w:bidi="fa-IR"/>
        </w:rPr>
        <w:t xml:space="preserve">من حیث إنه شیء أو جسم ، أو 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أسهل وأقدم من إدراکه من حیث إنه جسم نام ، حساس ، متحرک بالإرادة ، ناطق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لکون وجه الشبه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قلیل التفصیل مع غلبة حضور المشبه به فی الذهن عند حضور المشبه لقرب المناسبة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المشبه والمشبه به ؛ إذ لا یخفی أن الشیء مع ما یناسبه أسهل حضورا منه مع ما لا یناسبه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ولذا کان العامّ أعرف من الخاصّ ووجب تقدیمه علیه فی التعریفات الکاملة وهی المرکبة من الجنس والفصل ، وکان التعریف بالأخصّ تعریفا بالأخفی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حیث إنه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أعمّ من جسم وجسم أعمّ من حیوان فهذه الثلاثة کلها مجملة لکنها متفاوتة الرتب فی الإجمال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أسهل وأقدم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کونه أسهل فإنه إدراک من وجه واحد بخلاف ذلک ، وأما کونه أقدم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 التفصیل بتحلیل أمر مجمل فالجملة أسبق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مدرک بالحواسّ واحترز به عن الجماد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مدرک للکلیات ، وإذا علمت أن الجملة أسبق إلی النفس من التفصیل فوجه الشبه إذا کان أمرا جملیّا کان أمرا ظاهرا سهل التناول فیلزم أن یکون التشبیه مبتذلا علی ما تقدم ، فإذا فرض أن إنسانا شبه زیدا بعمرو فی الإنسانیة ، وآخر شبهه به فی الإنسانیة الموصوفة بشرف الحسب وکرم الطبع وحسن العشرة ودقة النظر فی الأمور ، فإن نظر الثانی أخفی من نظر الأول ، وبهذا تعلم أن التشبیه الواحد یکون مبتذلا بما اعتبر فیه من جملة الوجه وغیر مبتذل بما اعتبر فیه من تفصیله</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لکون وجه الشبه قلیل التفصیل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معطوف علی قوله إما لکونه أمرا جملیّا وهو العلّة الثانیة لظهور الوجه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ظهور الوجه إما لکونه أمرا جملیّا وإما لکونه لیس جملیّا بل فیه تفصیل ولکنه قلیل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غلبة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حالة کون قلّة التفصیل مصاحبة لغلبة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وهذا مصبّ العلّة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حضور المشبه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لغلبة حضور المشبه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لقرب المناسبة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علّة لغلبة حضور المشبه به عند حضور المشبه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لا یخفی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علّة للعلیة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کان قرب المناسبة موجبا لغلبة حضور المشبه به عند حضور المشبه ؛ لأنه لا یخفی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المشبه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کتشبیه الجرّة الصغیرة بالکوز فی المقدار والشکل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قد اعتبر فی وجه الشبه تفصیل ما ، أعنی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المقدار والشکل ، إلا أن الکوز غالب الحضور عند حضور الجرة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مطلقا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یناسبه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المشبه الذی یناسبه بأن کانا من واد واحد کالأوانی والأزهار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أسهل حضورا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نفسه مع المشبه الذی لا یناسبه ؛ لأنهما إذا کانا متناسبین اقترنا فی الخیال ، فیسهل الانتقال فی التشبیه لظهور الوجه غالبا مما یحضر کثیرا مع غیره ، وهذا التفاوت الذی أوجبه کثرة الاجتماع فی الوجود هو الجامع الخیالی کما تقدم</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کتشبیه الجرّة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التشبیه المبتذل لظهور وجه الشبه لکون وجه الشبه قلیل التفصیل مع غلبة حضور المشبه به فی الذهن عند حضور المشبه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کتشبیه الجرّة الصغیرة بالکوز فی المقدار والشکل ، وکذلک تشبیه الإجاصة بالسفرجلة فی اللون والشکل والطعم فی بعض الأحیان ، وتشبیه العنبة الکبیرة بالبرقوقة فی الشکل واللون والطعم ، فإن وجه الشبه فی هذه الأشیاء فیه تفصیل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أشیاء ، لکن تلک الأشیاء ظاهرة تتکرر موصوفاتها علی الحس عند إحضار ما یراد تشبیهه بها فیلزم ظهور أوصافها ، ثم إن مراد المصنف بالجرة المشبهة بالکوز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الجرة الصغیرة التی فی حلقها اتساع ولها أذنان ، إذ هی المشابهة للکوز فی الشکل والمقدار ولیس مراد المصنف الجرة الکبیرة التی لیس فی حلقها اتساع ، فاندفع ما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مناسبة بین الجرة والکوز فی الشکل ، ولا حاجة للجواب بأن المراد مطلق الشکل مع مطلق التجویف والانفتاح لجهة مخصوصة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شکل کلّ منهما کری مع استطالة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الکوز غالب الحضور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الذهن عند حضور الجرة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عند من یشرب بالکوز من الجرة کما هو عادة بعض الناس یفرغون من الجرة فی الکوز ویشربون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حضرت الجرة فی الذهن حضر الکوز فیه ، واعترض بأن الکوز متکرر علی الحس ، وحینئذ فهو غالب الحضور فی الذهن حضرت الجرة فیه أو لا ، وحینئذ فلا یصح التمثیل بهذا المثال لوجه الشبه القلیل التفصیل المصاحب لغلبة حضور المشبه به فی الذهن عن حضور المشبه ، وأجیب بأن فی الکوز غلبة الحضور مع الجرة وغلبة الحضور علی الإطلاق فمثل</w:t>
      </w:r>
    </w:p>
    <w:p>
      <w:pPr>
        <w:pStyle w:val="BookText"/>
        <w:rPr/>
      </w:pPr>
      <w:r>
        <w:rPr>
          <w:rFonts w:ascii="IRNazanin" w:hAnsi="IRNazanin" w:eastAsia="IRNazanin"/>
          <w:color w:val="111111"/>
          <w:sz w:val="28"/>
          <w:sz w:val="28"/>
          <w:szCs w:val="28"/>
          <w:rtl w:val="true"/>
          <w:lang w:bidi="fa-IR"/>
        </w:rPr>
        <w:t xml:space="preserve">عطف علی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حضور المشبه ، ثم غلبة حضور المشبه به فی الذهن مطلقا تکون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لتکرره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المشبه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المتکرر علی الحس کصورة القمر غیر منخسف أسهل حضورا مما لا یتکرر علی الحس کصورة القمر منخسفا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کتشبیه الشمس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بالمرآة المجلوة فی الاستدارة والاستنارة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فی وجه الشبه </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هنا بالاعتبار الأوّل ، 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الکوز والمرآة المجلوة فی المثال الآتی کلّ منهما مما یغلب حضوره عند حضور المشبه کالجرة فی المثال الأول والشمس فی المثال الثانی ، ومطلقا لتکرر کلّ علی الحسّ ، فیصح التمثیل بأیّهما لغلبة حضور المشبه به عند حضور المشبه ، وکذلک یصح التمثیل بأیهما لغلبة حضور المشبه به مطلقا فتمثیل کل قسم بأحدهما خاصّة علی سبیل الاتفاق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علی قوله عند حضور المشبه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والمعنی حینئذ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لکون وجه الشبه قلیل التفصیل مصاحبا لغلبة حضور المشبه به فی الذهن غلبة مطلقة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مقیدة بحضور المشبه ، واعترض علی المصنف بأن هذه المقابلة لا تحسن ؛ لأن غلبة حضور المشبه به عند حضور المشبه تجامع غلبة حضور المشبه به مطلقا ، وأجیب بأن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لمنع الخلو لا لمنع الجمع کما أفاد ذلک العصام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لتکرره علی الحس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علّة لغلبة حضور المشبه به مطلقا کما أشار لذلک الشارح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غلبة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أی حسّ من الحواسّ الخمس ، والمراد بالحس القوة الحاسّة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لتکرره علی الحس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لکونه لازما لما یتکرر علی الحس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کصورة القمر غیر منخسف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فإنها تتکرر علی الحس ؛ لأن الإنسان کثیرا ما یراه غیر منخسف ، وأما صورته منخسفا فإنه لا یراها الإنسان إلا بعد کل حین ، وحینئذ عند سماع لفظ القمر کما فی 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زید کالقمر تحضر فی الذهن صورته غیر منخسف لا منخسفا ، مع أن لفظ قمر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لذلک الجرم فی حالتیه ، وکذلک صورة المرآة عند سماع لفظها تحضر فی الذهن مجلوة لا غیر ؛ وذلک لأن المتکرر علی صورة الحس یغلب حضوره مطلقا وإذا غلب حضوره مطلقا تحققت سرعة الانتقال إلیه عند سماع لفظه وظهور وجه الشبه ولزم ابتذال التشبیه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الاستدارة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 إلی الشکل</w:t>
      </w:r>
    </w:p>
    <w:p>
      <w:pPr>
        <w:pStyle w:val="BookText"/>
        <w:rPr/>
      </w:pPr>
      <w:r>
        <w:rPr>
          <w:rFonts w:ascii="IRNazanin" w:hAnsi="IRNazanin" w:eastAsia="IRNazanin"/>
          <w:color w:val="111111"/>
          <w:sz w:val="28"/>
          <w:sz w:val="28"/>
          <w:szCs w:val="28"/>
          <w:rtl w:val="true"/>
          <w:lang w:bidi="fa-IR"/>
        </w:rPr>
        <w:t xml:space="preserve">تفصیلا ما ، لکن المشبه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المرآة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 الحضور فی الذهن 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لمعارضة کلّ من القرب والتکرار التفصیل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کانت قلّة التفصیل فی وجه الشبه مع غلبة حضور المشبه به بسبب قرب المناسبة ، أو التکرار علی الحس سببا لظهوره المؤدی إلی الابتذال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والاستنارة ترجع إلی الکیف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تفصیلا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لاعتبار شیئین فیه وهما الشکل والاستنارة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الحضور فی الذهن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لکثرة شهود المرآة وتکررها علی الحسّ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لمعارضة کلّ من القرب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لمعارضة مقتضی کلّ من قرب المناسبة الذی هو سبب للغلبة المقیدة بحضور المشبه والتکرر علی الحس الذی هو سبب للغلبة مطلقا لمقتضی التفصیل ؛ وذلک لأن مقتضی قرب المناسبة والتکرر علی الحس ظهور وجه الشبه وابتذاله لسرعة الانتقال معهما من المشبه إلی المشبه به ، ومقتضی التفصیل عدم ظهور وجه الشبه للاحتیاج معه إلی التأمل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فقول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مقتضی قرب المناسبة کما فی الجرة والکوز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التکرار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المشبه به علی الحس کما فی الشمس والمرآة المجلوة</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 لمعارضة وفیه حذف مضاف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مقتضی التفصیل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أشار الشارح بهذا إلی أن قول المصنف لمعارضة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علّة لمحذوف وهو جواب عما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جعل التفصیل القلیل علة لظهور وجه الشبه مع أن التفصیل فی ذاته یقتضی عدم الظهور؟ وحاصل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مقتضی التفصیل قد عورض بما یقتضی الظهور وهو قرب المناسبة فی الصورة الأولی والتکرار علی الحس فی الصورة الثانیة ، فکأن التفصیل غیر موجود فعلم من هذا أن قرب المناسبة والتکرار إذا تعارض واحد منهما مع التفصیل القلیل بأن وجد معه فی محل واحد فإنه یسقط مقتضاه ، وأن التفصیل القلیل عند انتفاء قرب المناسبة والتکرار العارضین له یکون من أسباب الغرابة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بغلبة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المناسبة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التشبیه الأول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التکرار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التشبیه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کان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لظهوره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التفصیل من أسباب الغرابة ؛ لأن قرب المناسبة فی الصورة الأولی ، والتکرار علی الحس فی الثانیة یعارض کل منهما التفصیل بواسطة اقتضائهما سرعة الانتقال من المشبه إلی المشبه به ؛ فیصیر وجه الشبه کأنه أمر جملی لا تفصیل فیه ؛ فیصیر سببا للابتذال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وإما بعید غریب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علی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قریب مبتذل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بخلافه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لا ینتقل فیه من المشبه إلی المشبه به إلا بعد فکر وتدقیق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لعدم الظهور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لخفاء وجهه فی بادی الرأی ، وذلک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الظهور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إما لکثرة التفصیل ، کقوله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والشمس کالمرآة فی کفّ الأشلّ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وجه الشبه فیه من التفصیل ما قد سبق ؛ </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وجه الشبه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التفصیل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مطلقا ولو کان قلیلا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الصورة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غلبة حضور المشبه به فی الذهن عند حضور المشبه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غلبة حضور المشبه به فی الذهن مطلقا حضر المشبه أم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وإما 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مقابل لقوله سابقا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قریب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لما قبله لا للإخراج وهو فی مقابلة قوله سابقا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مبتذل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والعاطف الواو علی الصحیح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مبیّن فی النحو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بخلافه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بخلاف القریب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ملتبس بمخالفته فی المفهوم ، فالباء للملابسة متعلق بمحذوف کما علمت ، أو أن المعنی وهو یعرف بخلاف ما تقدم ، فقوله بخلافه متعلق بیعرف المفهوم من المقام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الظهور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وجه الشبه وهذا علّة لمخالفته للقریب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الظهور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عدم الظهور یکون لأمرین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لکثرة التفصیل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أجزاء وجه الشبه ، وظاهره ولو مع الغلبة ، وإما لندور حضور المشبه به فی الذهن ، والأول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کثرة التفصیل محترز عدم التفصیل وقلّة التفصیل المعارضة بالمناسبة والتکرر علی الحس المعلل بهما ظهور وجه الشبه فی المبتذل ، وأشار الشارح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إلی أن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لکثرة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علّة للعلّة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لما سبق مقدم علیه ، وفیه خبر مقدم ، وما قد</w:t>
      </w:r>
    </w:p>
    <w:p>
      <w:pPr>
        <w:pStyle w:val="BookText"/>
        <w:rPr/>
      </w:pPr>
      <w:r>
        <w:rPr>
          <w:rFonts w:ascii="IRNazanin" w:hAnsi="IRNazanin" w:eastAsia="IRNazanin"/>
          <w:color w:val="111111"/>
          <w:sz w:val="28"/>
          <w:sz w:val="28"/>
          <w:szCs w:val="28"/>
          <w:rtl w:val="true"/>
          <w:lang w:bidi="fa-IR"/>
        </w:rPr>
        <w:t>ولذلک لا یقع فی نفس الرائی للمرآة الدائمة الاضطراب إلا بعد أن یستأنف تأمّلا ، ویکون فی نظره متمهّلا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ندور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لندور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المشبه به ؛ إما عند حضور المشبه لبعد المناسبة کما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تشبیه البنفسج بنار الکبریت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وإما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وندور حضور المشبه به مطلقا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لکونه وهمیّا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کأنیاب الأغوال</w:t>
      </w:r>
    </w:p>
    <w:p>
      <w:pPr>
        <w:pStyle w:val="BookText"/>
        <w:rPr/>
      </w:pPr>
      <w:r>
        <w:rPr>
          <w:rFonts w:ascii="IRNazanin" w:hAnsi="IRNazanin" w:eastAsia="IRNazanin"/>
          <w:color w:val="111111"/>
          <w:sz w:val="28"/>
          <w:sz w:val="28"/>
          <w:szCs w:val="28"/>
          <w:rtl w:val="true"/>
          <w:lang w:bidi="fa-IR"/>
        </w:rPr>
        <w:t xml:space="preserve">سبق مبتدأ مؤخر ، والذی سبق هو الهیئة الحاصلة من الحرکة السریعة مع الإشراق فکأنه 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فهو هیئة مشتملة علی کثرة التفصیل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لأجل کثرة التفصیل فی وجه تشبیه الشمس بالمرآة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لا یقع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یحصل ذلک الوجه وهو الهیئة المعتبر فیها التفصیل المذکور فیما سبق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الدائمة الاضطراب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قید ؛ بذلک لأن وجه الشبه المذکور سابقا لا یتأتی إلا مع دوام الحرکة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بعد أن یستأنف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یحدث ، ولو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بعد أن یتأمّل لا بمجرد نظره إلیها کان أوضح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لندور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أشار بذلک إلی أن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ندور عطف علی کثرة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لقلة التفصیل مع ندور حضور المشبه به ، وهذا محترز الغلبة فیما 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عند حضور المشبه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لبعد المناسبة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المشبه والمشبه به ، وحینئذ فلا یحصل الانتقال بسرعة ، وهذا علّة للعلّة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ندر حضور المشبه به عند حضور المشبه لبعد المناسبة بینهما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فی تشبیه البنفسج بنار الکبریت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نار الکبریت فی ذاتها غیر نادرة الحضور فی الذهن لکنها تندر عند حضور البنفسج ، 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الشاعر حضر عنده حال التشبیه فلا یکون الانتقال غیر سریع فیکون التشبیه غیر غریب بالنسبة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ببعد الانتقال الموجب للغرابة أن یکون الشأن فی ذلک الشیء ، ولو اتفق الانتقال بسرعة لعارض فیمدح التشبیه لذلک ؛ لأنه لا یتضح الانتقال فیه ممن یعرض له ذلک العارض إلا برویّة وبصیرة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وإما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وإما أن یکون ندوره مطلقا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المشبه حاضرا فی الذهن أو غیر حاضر فیه</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المشبه به أمرا وهمیّا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یدرکه الإنسان بوهمه لا بإحدی الحواس الظاهرة لکونه هو ومادته غیر موجودین فی الخارج ، وإذا کان المشبه به أمرا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مرکبا خیالیّا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کأعلام یاقوت نشرن علی رماح من زبرجد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کمثل الحمار یحمل أسفارا ،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إشارة إلی الأمثلة التی ذکرناها آنفا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لقلة تکرره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المشبه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الحس ، کقوله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والشمس کالمرآة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کفّ الأشلّ ؛ فإن الرجل ربما ینقضی عمره ولا یتفق له أن یری مرآة فی ید الأشل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فالغرابة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تشبیه الشمس بالمرآة فی کفّ الأشلّ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کثرة التفصیل فی وجه الشبه ، 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قلة التکرر علی الحس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تکون ندرة حضور المشبه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وهمیّا فلا یدرکه لیشبه به إلا المتسع فی المدارک فیستحضره فی بعض الأحیان فیکون إدراک تعلق وجه الشبه نادرا غیر مألوف ، وکذا القول فی المرکب الخیالی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خیالیّا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المعدوم الذی فرض مجتمعا من أمور کل واحد منها یدرک بالحس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کأنیاب الأغوال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تشبیه السهام المسنونة الزرق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کمثل الحمار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المراد بالمثل الصفة کما تقدم ، والصفة اعتبر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 الحمار حاملا لشیء وکون المحمول أبلغ ما ینتفع به وکونه مع ذلک محروم الانتفاع به وکون الحمل بمشقة وتعب ، وهذه الاعتبارات المدلولة للصفة عقلیة وإن کان متعلقها حسیّا ، وإنما ندر حضور المرکب مطلقا ؛ لأن الاعتبارات المشار إلیها فیه لا یکاد یستحضرها مجموعة إلا الخواص فلا تحصل سرعة الانتقال إلا نادرا فیکون التشبیه غریبا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قریبا والآنف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الوقت القریب من وقتک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لقلة تکرره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لکونه حسیّا ولکن کان قلیل التکرر علی الحس فهو عطف علی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لکونه أمرا وهمیّا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أسباب ندور حضور المشبه به فی الذهن قلّة تکرره علی الحس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القوة الحاسة وأولی عدم تعلق الحس به کالعرش والکرسی ودار الثواب والعقاب ، ویمکن إدخاله فی قلیل التکرر بأن یراد عدم کثرته الصادق بعدم الإحساس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قاله فی الأطول</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کندرة حضور المشبه به فی التشبیه الواقع فی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یری مرآة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تقدیر رؤیتها فی کفه فلا یتکرر ، وعلی تقدیر التکرر فلا یکثر ، فالمحقق هو قلة التکرار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w:t>
      </w:r>
    </w:p>
    <w:p>
      <w:pPr>
        <w:pStyle w:val="BookText"/>
        <w:rPr/>
      </w:pPr>
      <w:r>
        <w:rPr>
          <w:rFonts w:ascii="IRNazanin" w:hAnsi="IRNazanin" w:eastAsia="IRNazanin"/>
          <w:color w:val="111111"/>
          <w:sz w:val="28"/>
          <w:sz w:val="28"/>
          <w:szCs w:val="28"/>
          <w:rtl w:val="true"/>
          <w:lang w:bidi="fa-IR"/>
        </w:rPr>
        <w:t xml:space="preserve">سببا لعدم ظهور وجه الشبه؟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فرع الطرفین ، والجامع المشترک الذی بینهما إنما یطلب بعد حضور الطرفین ، فإذا ندر حضورهما ندر التفات الذهن إلی ما یجمعهما ، ویصلح سببا للتشبیه بینهما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والمراد بالتفصیل أن ینظر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الشبه یغایر المشبه به فندور أحدهما لا یقتضی ندور الآخر ، وکذا ظهور أحدهما لا یقتضی ظهور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سببا لعدم ظهور وجه الشبه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أنهما متغایران فلا یلزم من ندرة أحدهما ندرة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وجه الشبه من حیث إنه وجد بین الطرفین فرع عنهما فلا یتعقل إلا بعد تعقلهما ومنهما ینتقل إلیه لکونه المشترک والجامع بینهما ، فلا بد وأن یخطر الطرفان أوّلا ثم یطلب ما یشترکان فیه ، وإذا کان أحد الطرفین نادرا کان الوجه نادرا ، وکونه فرعا عن الطرفین من حیث إنه وجد بینهما لا ینافی أنه من حیث ذاته قد یوجد مع غیرهما فلا یتوقف تعقله علی تعقل المشبه به حتی تکون ندرة المشبه به سببا لخفاء وجه الشبه ؛ لأن ذلک لا من حیث إن وجه الشبه جامع بین هذین الطرفین ، 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لم یعلّلوا عدم ظهور وجه الشبه بندور حضور المشبه کما علّلوه بندور حضور المشبه به مع أن مقتضی ما تقدم من الجواب أن ندرة کل من المشبه والمشبه به تقتضی عدم ظهور وجه الشبه؟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المشبه به عمدة التشبیه الحاصل بین الطرفین فظهور وجه الشبه وعدمه إنما یسند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یطلب بعد حضور الطرفین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فتعلقه بعد تعلقهما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ندر حضورهما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حضور المشبه به بل هو المدعی ، وأما ندور حضور الطرفین فأمر زائد علی المدعی ، وقد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ندر حضورهما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مجموعهما</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بالتفصیل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وجه الشبه الذی هو سبب فی غرابة التشبیه فأل للعهد الذکری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یعتبر أکثر من وصف واحد إما من جهة وجود الکل أو من جهة عدم الکل أو من جهة وجود البعض وعدم البعض کانت تلک الأوصاف ثابتة لموصوف واحد أو اثنین أو ثلاثة أو أکثر فالصور اثنتا عشرة صورة ، ولذا قال المصنف فیما یأتی ویقع التفصیل علی وجوه کثیرة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اثنی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أعرفها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أشدها قبولا عند أولی العرفان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یعتبر وجود البعض وعدم البعض أو یعتبر وجود</w:t>
      </w:r>
    </w:p>
    <w:p>
      <w:pPr>
        <w:pStyle w:val="BookText"/>
        <w:rPr/>
      </w:pPr>
      <w:r>
        <w:rPr>
          <w:rFonts w:ascii="IRNazanin" w:hAnsi="IRNazanin" w:eastAsia="IRNazanin"/>
          <w:color w:val="111111"/>
          <w:sz w:val="28"/>
          <w:sz w:val="28"/>
          <w:szCs w:val="28"/>
          <w:rtl w:val="true"/>
          <w:lang w:bidi="fa-IR"/>
        </w:rPr>
        <w:t>فی أکثر من 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لشیء واحد أو أکثر ، بمعنی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یعتبر فی الأوصاف وجودها أو عدمها ، أو وجود البعض وعدم البعض ، کلّ من ذلک فی أمر واحد ، أو أمرین ، أو ثلاثة ، أو أکثر ؛ فلذا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التفصیل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کثیرة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الجمیع ، فهاتان صورتان کلّ منهما مضروب فی أحوال الموصوف الأربع تکون صور الأعرف ثمانیة ، وحینئذ فغیر الأعرف أربعة وهی أن تعتبر جمیع الأوصاف من حیث عدمها کان الموصوف بتلک الأمور واحدا أو اثنین أو ثلاثة أو أکثر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أکثر من وصف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أن الواحد لیس فیه کثرة کما یقتضیه أفعل التفضیل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لشیء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الأکثر من وصف واحد إما أن یکون ثابتا لشیء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لموصوف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تشبیه المفرد بالمفرد ، أو ثابتا لأکثر کما فی غیر تشبیه المفرد بالمفرد ، ودخل تحت الأکثر ثلاث صور ما إذا کان الأکثر من وصف ثابتا لموصوفین أو لثلاثة أو لأکثر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یعتبر فی الأوصاف وجودها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وجودها کلها کتشبیه الثریّا بعنقود الملّاحیة المنور ، فإنه قد اعتبر فی وجه الشبه وجود أوصاف وهی التضامّ وتشکل الأجزاء واللون ومقدار المجموع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عدمها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یعتبر عدم الأوصاف کلها کتشبیه الشخص العدیم النفع بالعدم فی نفی کل وصف نافع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وجود البعض وعدم البعض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یعتبر فی وجه الشبه الترکیب من وجود بعض أوصاف وعدم بعض أوصاف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کتشبیه سنان الرماح بسنا لهب کما یأتی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من الأحوال الثلاثة السابقة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أمر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موصوف واحد کما فی تشبیه مفرد بمفرد مقیدین ، أو غیر مقیدین کتشبیه الثریّا بعنقود الملّاحیة المنور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أمرین أو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تشبیه مرکب بمرکب کما فی تشبیه مثار النقع مع الأسیاف باللیل الذی تهاوی کواکبه ، وکالتشبیه الواقع فی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مَثَلُ الْحَیاةِ الدُّنْیا کَماءٍ </w:t>
      </w:r>
      <w:r>
        <w:rPr>
          <w:rFonts w:eastAsia="IRNazanin" w:cs="IRNazanin"/>
          <w:color w:val="111111"/>
          <w:sz w:val="28"/>
          <w:szCs w:val="28"/>
          <w:rtl w:val="true"/>
          <w:lang w:bidi="fa-IR"/>
        </w:rPr>
        <w:t>...)</w:t>
      </w:r>
      <w:r>
        <w:rPr>
          <w:rStyle w:val="FootnoteAnchor"/>
          <w:rtl w:val="true"/>
        </w:rPr>
        <w:footnoteReference w:id="62"/>
      </w:r>
      <w:r>
        <w:rPr>
          <w:rFonts w:ascii="IRNazanin" w:hAnsi="IRNazanin" w:eastAsia="IRNazanin"/>
          <w:color w:val="111111"/>
          <w:sz w:val="28"/>
          <w:sz w:val="28"/>
          <w:szCs w:val="28"/>
          <w:rtl w:val="true"/>
          <w:lang w:bidi="fa-IR"/>
        </w:rPr>
        <w:t>إلخ ، أو مرکب بمفرد أو مفرد بمرکب</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فالجملة اثنتا عشرة صورة ، وهی المراد بالوجوه الآتیة فی کلامه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ولأجل الاعتبار المذکور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أعرفها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تأخذ بعضا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الأوصاف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وتدع بعضا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تعتبر وجود بعضها ، وعدم بعضها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فی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حملت ردینیّا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رمحا منسوبا إلی ردینة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 سنانه سنا لهب لم یتّصل بدخان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فاعتبر فی اللهب الشکل ، واللون ، واللمعان ، وترک الاتصال بالدخان ونفاه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أعرفها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أعرف الوجوه التی یقع التفصیل علیها بمعنی أشدها قبولا عند أهل المعرفة لحسنه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وعدم بعضها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وتعتبر عدم بعضها وهذا تفسیر لقول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وتدع بعضا إشارة إلی أن المراد بترک بعضها اعتبار عدم البعض لا عدم اعتباره وإن کان کلام المصنف صادقا بذلک ؛ لأن عدم اعتبار الأوصاف لا یعتبر فی تشبیه من التشبیهات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ردینة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امرأة کانت بخط هجر تقوّم الرماح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تعدّلها وتحسّن صنعتها وهی امرأة السّمهر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السین وسکون المیم وبعدها هاء مفتوحة فراء مهملة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أیضا یحسن صنع الرماح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سنانه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حدیدته التی فی طرفه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سنا لهب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ضوء لهب أی لهب مضیء ومشرق فهو من إضافة الصفة للموصوف کما یؤخذ من کلام الشارح ، واللهب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النار ، والمعنی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 سنانه نار مضیئة مشرقة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یتصل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اللهب بدخان ، وإذا کان کذلک کان شدید اللمعان</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فاعتبر فی اللهب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موصوف واحد ، وأشار بذلک إلی أن المشبه به هو اللهب کما أن المشبه سنان الرمح ، وحینئذ فقوله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سنا لهب بمعنی لهب ذو سنا فإضافة سنا للهب من إضافة الصفة للموصوف کما قلناه ، والتشبیه المذکور باعتبار الشکل واللون وعدم الاتصال بالسواد ، ولو کان المقصود تشبیه سنان الرمح بسنا اللهب فات اعتبار هذه الأوصاف إلا أن تکون تبعا ، ومع ذلک یحتاج إلی تقدیر المضاف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 إشراق سنانه سنا لهب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المخروطی الذی طرفه دقیق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الزرقة الصافیة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ونفاه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علی ترکه ولما کان الترک صادقا بالترک قصدا وبالترک بدون قصد ، بیّن أن المراد الترک قصدا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ونفاه ، فهو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 تعتبر الجمیع ، کما مرّ من تشبیه الثریّا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بعنقود الملّاحیة المنورة باعتبار اللون ، والشکل ، وغیر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وکلّما کان الترکیب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خیالیّا کان أو عقلیّا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عطف تفسیر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اعتبر عدمه ؛ لأن اعتباره یقدح فی التشبیه المقصود ولا یتم التشبیه بدون اعتبار عدمه ، ثم إن ظاهر کلام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متی اعتبر فی الوجه عدم بعض الأوصاف کان أعرف حتی إذا قیل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کعمرو فی مجموع الجبن وعدم الکرم کان من جملة الأعرف ولیس کذلک ، بل إنما یکون أعرف إن کان فیما قصده الشاعر دقة تحتاج إلی مزید تنبّه کما مرّ فی البیت ، وحینئذ یکون معنی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التفصیل المعتبر یزداد حسنا واعتبارا عند تدقیق النظر فی إسقاط بعض الأوصاف ؛ لأن الأقرب مناسبة اجتماع وجودات لا اجتماع وجود وعدم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فلیتأمل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 یعقوبی</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تعتبر الجمیع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جمیع الأوصاف وهو عطف علی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تأخذ بعضا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 فهذا من جملة الأعرف ، 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جمیع أوصاف الشیء ظاهرة وباطنة لا یطّلع علیها أحد حتی یتأتّی أن یعتبرها فی التشبیه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المراد باعتبار جمیع الأوصاف اعتبار جمیع الأوصاف الموجودة فی المشبه به بحیث لا یشذّ منها شیء ، بل المراد اعتبار جمیع الأوصاف الملحوظة فی وجه الشبه من حیث الوجود والإثبات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کاجتماعهما علی مسافة مخصوصة من القرب ، وکالوضع لأجزائها من کون المجموع علی مقدار مخصوص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وکلّما کان الترکیب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مصدریة ظرفیة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وقت من أوقات کون الترکیب فی وجه الشبه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خیالیّا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خیالیّا خبر لکان مقدم علیها ، وذلک بأن کان هیئة معدومة مفروضا اجتماعها من أمور کل واحد منها یدرک بالحس کقوله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وکأن محمر الشقیق</w:t>
      </w:r>
      <w:r>
        <w:rPr>
          <w:rFonts w:eastAsia="IRNazanin" w:cs="IRNazanin"/>
          <w:color w:val="111111"/>
          <w:sz w:val="28"/>
          <w:szCs w:val="28"/>
          <w:rtl w:val="true"/>
          <w:lang w:bidi="fa-IR"/>
        </w:rPr>
        <w:t xml:space="preserve">) </w:t>
      </w:r>
      <w:r>
        <w:rPr>
          <w:rStyle w:val="FootnoteAnchor"/>
          <w:rtl w:val="true"/>
        </w:rPr>
        <w:footnoteReference w:id="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عقلیّا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المرکب المعدوم هو ومادته کما فی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ومسنونة زرق کأنیاب أغوال ، ولم یقل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حسیّا ؛ لأن المقسم الترکیب لا المرکب ، والظاهر أنه لا یکون حسیّا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قاله یس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أمور أکثر کان التشبیه أبعد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لکون تفاصیله أکثر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التشبیه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البلیغ </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العلامة عبد الحکیم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قابل الخیالی بالعقلی مع أن المقابل للعقلی إنما هو الحسی ؛ لأن الترکیب لا یکون حسیا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الابتذال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لکون تفاصیله 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فیبعد تناوله لمطلق الناس ، وإنما یتناوله حینئذ الأذکیاء وذلک کما فی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مَثَلُ الْحَیاةِ الدُّنْیا کَماءٍ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 ، فإنها عشر جمل مرتبط بعضها ببعض قد انتزع وجه الشبه من مجموعها ، وبیان ذلک یظهر بتلاوة 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تعالی </w:t>
      </w:r>
      <w:r>
        <w:rPr>
          <w:rFonts w:eastAsia="IRNazanin" w:cs="IRNazanin"/>
          <w:color w:val="111111"/>
          <w:sz w:val="28"/>
          <w:szCs w:val="28"/>
          <w:rtl w:val="true"/>
          <w:lang w:bidi="fa-IR"/>
        </w:rPr>
        <w:t xml:space="preserve">: </w:t>
      </w:r>
      <w:r>
        <w:rPr>
          <w:rStyle w:val="FootnoteAnchor"/>
          <w:rtl w:val="true"/>
        </w:rPr>
        <w:footnoteReference w:id="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مَثَلُ الْحَیاةِ الدُّنْیا کَماءٍ أَنْزَلْناهُ مِنَ السَّماءِ فَاخْتَلَطَ بِهِ نَباتُ الْأَرْضِ مِمَّا یَأْکُلُ النَّاسُ وَالْأَنْعامُ حَتَّی إِذا أَخَذَتِ الْأَرْضُ زُخْرُفَها وَازَّیَّنَتْ وَظَنَّ أَهْلُها أَنَّهُمْ قادِرُونَ عَلَیْها أَتاها أَمْرُنا لَیْلاً أَوْ نَهاراً فَجَعَلْناها حَصِیداً کَأَنْ لَمْ تَغْنَ بِالْأَمْسِ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فالمشبه به مرکب من عشر جمل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وظن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وأنهم قادرون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أخری ، تداخلت تلک الجمل حتی صارت کأنها جملة واحدة ، ومعنی فاختلط به نبات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فاشتبک به نبات الأرض مما یأکل الناس والأنعام من الزرع والبقول ،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إذا أخذت الأرض زخرفها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إذا تزّینت بزخرفها ، والزخرف فی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الذهب ،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وازّیّنت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تزیّنت تفسیر لما قبله ،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وظن أهلها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النبات وأنث ضمیره لاکتسابه التأنیث من المضاف إلیه ،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قادرون علیها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حصدها ورفع غلّتها ،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فجعلناها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النبات حصیدا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شبیها بما حصد ،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 لم تغن بالأمس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کأنها لم تنبت ولم تکن قبل ذاک من زمان قریب غایة القرب ، یقال غنی بالمکان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أقام به ، فقد شبّه فی الآیة مثل الحیاة الدنیا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حالتها العجیبة الشأن وهی تقضیها بسرعة وانقراض نعمها بغتة بالکلیة بعد ظهور قوتها ، واغترار الناس بها واعتمادهم علیها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بزوال خضرة النبات فجأة وذهابه حطاما لم یبق له أثر أصلا بعد ما کان غضّا طریّا قد التفّ بعضه ببعض وزیّن الأرض بأنواره وطراوته وتقوّیه بعد ضعفه ، بحیث طمع الناس فیه وظنّوا سلامته من الجوائح ، ووجه الشبه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هیئة منتزعة من</w:t>
      </w:r>
    </w:p>
    <w:p>
      <w:pPr>
        <w:pStyle w:val="BookText"/>
        <w:rPr/>
      </w:pPr>
      <w:r>
        <w:rPr>
          <w:rFonts w:ascii="IRNazanin" w:hAnsi="IRNazanin" w:eastAsia="IRNazanin"/>
          <w:color w:val="111111"/>
          <w:sz w:val="28"/>
          <w:sz w:val="28"/>
          <w:szCs w:val="28"/>
          <w:rtl w:val="true"/>
          <w:lang w:bidi="fa-IR"/>
        </w:rPr>
        <w:t>ما کان من هذا الضرب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البعید الغریب دون القریب المبتذل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لغرابته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لکون هذا الضرب غریبا غیر مبتذل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ولأن نیل الشیء بعد طلبه ألذّ</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تلک الأمور وهی حصول شیء یترتب علیه المنافع ، فیحصل السرور به وتنسی عاقبة أمره ، ثم یذهب ذلک الأمر بسرعة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من هذا الضرب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یقل منه ؛ لأن المتبادر من الضمیر عوده إلی خصوص ما کان الترکیب فیه من أمور کثیرة ، فلذا أظهر ، 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بلاغة التشبیه منظور فیها إلی کونه بعیدا غریبا سواء کان وجه الشبه فیه ترکّب من أمور کثیرة أو لا وسواء ذکرت الأداة أو حذفت ، وحینئذ فإطلاق البلیغ علی التشبیه الذی حذفت أداته إطلاقا شائعا طریقة لبعضهم ، وإلّا فهو یسمی مؤکّدا کما 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 من هذا الضرب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المراد أنه من أفراد هذا الضرب ، بل المراد أنه نفس هذا الضرب کما علمت ، وحینئذ فالأوضح 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والتشبیه البلیغ هو هذا الضرب ، ثم إن المراد بالبلیغ 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الواصل لدرجة القبول فهو من البلوغ بمعنی الوصول ، أو اللطیف الحسن مأخوذ من البلاغة بمعنی اللطف والحسن مجازا لا من البلاغة المصطلح علیها ؛ لأنه إنما یوصف بها الکلام والمتکلم لا التشبیه ، ولا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یصح إرادة المصطلح علیها باعتبار الکلام الذی فیه التشبیه ؛ لأنا نقول بلاغته حینئذ باعتبار المطابقة لمقتضی الحال ، ولا وجه لاختصاص الغریب بالبلیغ حینئذ ، إذ ربما کان القریب المبتذل مطابقا لمقتضی الحال کما إذا کان الخطاب مع شخص یقتضی حاله تشبیها مبتذلا لبلادته وسوء فهمه ، فلا یکون الغریب بلیغا بل القریب المبتذل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قرر شیخنا العدوی</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لغرابته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علّة لتسمیة هذا الضرب بلیغا ، فالغرابة موجبة للبلاغة فکل ما کان غریبا کان بلیغا ، إذ لا یخفی أن المعانی الغریبة أبلغ وأحسن من المعانی المبتذلة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ولأن نیل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حصوله بعد طلبه ألذّ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والغریب المذکور لا ینال إلا بعد التأمل والطلب ، وهذا عطف علی قوله لغرابته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حصوله بلا طلب ، ثم إن هذا لا ینافی ما تقدم فی باب حذف المسند من أن حصول النعمة الغیر المترقبة ألذ لکونه رزقا من حیث لا یحتسب ؛ لأن الطلب لا ینافی ؛ الحصول الغیر المترقب ، لأنه یمکن</w:t>
      </w:r>
    </w:p>
    <w:p>
      <w:pPr>
        <w:pStyle w:val="BookText"/>
        <w:rPr/>
      </w:pPr>
      <w:r>
        <w:rPr>
          <w:rFonts w:ascii="IRNazanin" w:hAnsi="IRNazanin" w:eastAsia="IRNazanin"/>
          <w:color w:val="111111"/>
          <w:sz w:val="28"/>
          <w:sz w:val="28"/>
          <w:szCs w:val="28"/>
          <w:rtl w:val="true"/>
          <w:lang w:bidi="fa-IR"/>
        </w:rPr>
        <w:t xml:space="preserve">وموقعه فی النفس ألطف ، وإنما یکون البعید الغریب بلیغا حسنا إذا کان سببه لطف المعنی ودقته ، أو ترتیب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 المعانی علی بعض ، وبناء ثان علی أول ، وردّ تال إلی سابق فیحتاج إلی نظر وتأمل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یتصرف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التشبیه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المبتذل</w:t>
      </w:r>
    </w:p>
    <w:p>
      <w:pPr>
        <w:pStyle w:val="BookText"/>
        <w:rPr/>
      </w:pPr>
      <w:r>
        <w:rPr>
          <w:rFonts w:ascii="IRNazanin" w:hAnsi="IRNazanin" w:eastAsia="IRNazanin"/>
          <w:color w:val="111111"/>
          <w:sz w:val="28"/>
          <w:sz w:val="28"/>
          <w:szCs w:val="28"/>
          <w:rtl w:val="true"/>
          <w:lang w:bidi="fa-IR"/>
        </w:rPr>
        <w:t>حصول المطلوب قبل وقت ترقبه أو من غیر موضع یطلب منه ویترقب فیه ، فإذا اجتمع الطلب وعدم الترقب فقد بلغ المرتبة العلیا من اللذة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وموقعه فی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ووقوعه عند النفس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عما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الغرابة تقتضی عدم الظهور وخفاء المراد لاقتضائها قلة الوجود المقتضیة لعدم إدراک کل أحد فیحتاج إلی مزید التأمل والنظر ، ولا شکّ أن عدم الظهور وخفاء المراد یوجب التعقید وقد تقدم أول الکتاب أنه مخلّ بالفصاحة والإخلال بالفصاحة یخلّ بالبلاغة ، وحینئذ فلا تکون الغرابة موجبة لبلاغة التشبیه ، فبطل قول المصنف والتشبیه البلیغ ما کان من هذا الضرب ، وحاصل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الخفاء وعدم الظهور تارة ینشأ عن لطف المعنی ودقته ، وهذا محقق للبلاغة وهو المراد هنا ، وتارة ینشأ عن سوء ترکیب الألفاظ وعن اختلال الانتقال من المعنی الأول إلی المعنی الثانی ، وهذا هو المحقق للتعقید المخلّ بالفصاحة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سببه لطف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إن کان سببه سوء ترتیب الألفاظ کما فی 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مثله فی النّاس إلا مملّکا</w:t>
      </w:r>
    </w:p>
    <w:p>
      <w:pPr>
        <w:pStyle w:val="BookText"/>
        <w:rPr/>
      </w:pPr>
      <w:r>
        <w:rPr>
          <w:rFonts w:ascii="Amiri" w:hAnsi="Amiri" w:eastAsia="Amiri" w:cs="Amiri"/>
          <w:color w:val="111111"/>
          <w:sz w:val="28"/>
          <w:sz w:val="28"/>
          <w:szCs w:val="28"/>
          <w:rtl w:val="true"/>
          <w:lang w:bidi="ar-SA"/>
        </w:rPr>
        <w:t xml:space="preserve">أبو أمّه حیّ أبوه یقاربه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 xml:space="preserve">أو کان سببه اختلال الانتقال من المعنی المذکور إلی المعنی المقصود کما فی 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سأطلب بعد الدار عنکم لتقربوا</w:t>
      </w:r>
    </w:p>
    <w:p>
      <w:pPr>
        <w:pStyle w:val="BookText"/>
        <w:rPr/>
      </w:pPr>
      <w:r>
        <w:rPr>
          <w:rFonts w:ascii="IRNazanin" w:hAnsi="IRNazanin" w:eastAsia="IRNazanin"/>
          <w:color w:val="111111"/>
          <w:sz w:val="28"/>
          <w:sz w:val="28"/>
          <w:szCs w:val="28"/>
          <w:rtl w:val="true"/>
          <w:lang w:bidi="fa-IR"/>
        </w:rPr>
        <w:t xml:space="preserve">وتسکب عینای الدّموع لتجمدا </w:t>
      </w:r>
      <w:r>
        <w:rPr>
          <w:rStyle w:val="FootnoteAnchor"/>
          <w:rtl w:val="true"/>
        </w:rPr>
        <w:footnoteReference w:id="66"/>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ما تقدم تقریره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تفسیر ، والغریب الذی سبب غرابته لطف المعنی ودقته کما فی تشبیه البنفسج بأوائل النار فی أطراف کبریت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ترتیب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یجعله غریبا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ویخرجه عن الابتذال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تلق هذا الوجه شمس نهارنا</w:t>
      </w:r>
    </w:p>
    <w:p>
      <w:pPr>
        <w:pStyle w:val="BookText"/>
        <w:rPr/>
      </w:pPr>
      <w:r>
        <w:rPr>
          <w:rFonts w:ascii="IRNazanin" w:hAnsi="IRNazanin" w:eastAsia="IRNazanin"/>
          <w:color w:val="111111"/>
          <w:sz w:val="28"/>
          <w:sz w:val="28"/>
          <w:szCs w:val="28"/>
          <w:rtl w:val="true"/>
          <w:lang w:bidi="fa-IR"/>
        </w:rPr>
        <w:t>إلا بوجه لیس فیه حیاء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فتشبیه الوجه بالشمس مبتذل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بعض المعانی علی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کالترتیب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وَاضْرِبْ لَهُمْ مَثَلَ الْحَیاةِ الدُّنْیا کَماءٍ</w:t>
      </w:r>
      <w:r>
        <w:rPr>
          <w:rFonts w:eastAsia="Amiri" w:cs="Amiri" w:ascii="Amiri" w:hAnsi="Amiri"/>
          <w:color w:val="111111"/>
          <w:sz w:val="28"/>
          <w:szCs w:val="28"/>
          <w:rtl w:val="true"/>
          <w:lang w:bidi="ar-SA"/>
        </w:rPr>
        <w:t>)</w:t>
      </w:r>
      <w:r>
        <w:rPr>
          <w:rStyle w:val="FootnoteAnchor"/>
          <w:rtl w:val="true"/>
        </w:rPr>
        <w:footnoteReference w:id="67"/>
      </w:r>
      <w:r>
        <w:rPr>
          <w:rFonts w:ascii="IRNazanin" w:hAnsi="IRNazanin" w:eastAsia="IRNazanin"/>
          <w:color w:val="111111"/>
          <w:sz w:val="28"/>
          <w:sz w:val="28"/>
          <w:szCs w:val="28"/>
          <w:rtl w:val="true"/>
          <w:lang w:bidi="fa-IR"/>
        </w:rPr>
        <w:t xml:space="preserve">الآیة ، فإن خضرة النبات مرتبة علی الماء والیبس مرتب علی الخضرة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وبناء ثان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علی ترتیب بعض المعانی علی بعض عطف تفسیر أو لازم علی ملزوم ، وکذا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تال إلی سابق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لنظر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یجعله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بتصرف یجعله غریبا ، وذلک بأن یشترط فی تمام التشبیه وجود وصف لم یکن موجودا أو انتفاء وصف موجود ولو بحسب الادّعاء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ویخرجه عن الابتذال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الغرابة ، وهذا عطف لازم علی ملزوم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القائل وهو أبو الطیب المتنبی من قصیدة من الکامل یمدح فیها هارون بن عبد العزیز الأوراجی ، وأولها</w:t>
      </w:r>
    </w:p>
    <w:p>
      <w:pPr>
        <w:pStyle w:val="BookText"/>
        <w:rPr/>
      </w:pPr>
      <w:r>
        <w:rPr>
          <w:rFonts w:ascii="IRNazanin" w:hAnsi="IRNazanin" w:eastAsia="IRNazanin"/>
          <w:color w:val="111111"/>
          <w:sz w:val="28"/>
          <w:sz w:val="28"/>
          <w:szCs w:val="28"/>
          <w:rtl w:val="true"/>
          <w:lang w:bidi="fa-IR"/>
        </w:rPr>
        <w:t>أمن ازدیارک فی الدّجی الرّقباء</w:t>
      </w:r>
    </w:p>
    <w:p>
      <w:pPr>
        <w:pStyle w:val="BookText"/>
        <w:rPr/>
      </w:pPr>
      <w:r>
        <w:rPr>
          <w:rFonts w:ascii="IRNazanin" w:hAnsi="IRNazanin" w:eastAsia="IRNazanin"/>
          <w:color w:val="111111"/>
          <w:sz w:val="28"/>
          <w:sz w:val="28"/>
          <w:szCs w:val="28"/>
          <w:rtl w:val="true"/>
          <w:lang w:bidi="fa-IR"/>
        </w:rPr>
        <w:t xml:space="preserve">إذ حیث کنت من الظلام ضیاء </w:t>
      </w:r>
      <w:r>
        <w:rPr>
          <w:rStyle w:val="FootnoteAnchor"/>
          <w:rtl w:val="true"/>
        </w:rPr>
        <w:footnoteReference w:id="68"/>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تلق هذا الوجه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Style w:val="FootnoteAnchor"/>
          <w:rtl w:val="true"/>
        </w:rPr>
        <w:footnoteReference w:id="69"/>
      </w:r>
      <w:r>
        <w:rPr>
          <w:rFonts w:ascii="IRNazanin" w:hAnsi="IRNazanin" w:eastAsia="IRNazanin"/>
          <w:color w:val="111111"/>
          <w:sz w:val="28"/>
          <w:sz w:val="28"/>
          <w:szCs w:val="28"/>
          <w:rtl w:val="true"/>
          <w:lang w:bidi="fa-IR"/>
        </w:rPr>
        <w:t xml:space="preserve">هذا الوجه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 وشمس نهارنا فاعل ، والمراد بهذا الوجه وجه الممدوح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تلق هذا الوجه شمس نهارنا فی حال من الأحوال إلا ملتبسة بوجه لا حیاء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بوجه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استثناء مفرغ من الحال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الشمس دائما وأبدا فی حیاء وخجل من الممدوح لما أن نور وجهه أتم من النور والإشراق الذی فیها ، فلا یمکن أن تلاقی وجهه إلا إذا انتفی عنها الحیاء ، أما عند وجوده کما هو حق الأدب منها فلا یمکن أن تلقاه ، ویصح رفع الوجه علی الفاعلیة ونصب شمس نهارنا علی المفعولیة ، والمعنی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الشمس لا یمکن أن یلقاها وجه الممدوح إلا إذا کانت متجردة عن الحیاء الذی ینبغی لها أن لا ترتکبه ، إذ لو کان فیها حیاء لامتنعت من أن یلقاها وجه الممدوح لکونه أعظم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فتشبیه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w:t>
      </w:r>
    </w:p>
    <w:p>
      <w:pPr>
        <w:pStyle w:val="BookText"/>
        <w:rPr/>
      </w:pPr>
      <w:r>
        <w:rPr>
          <w:rFonts w:ascii="IRNazanin" w:hAnsi="IRNazanin" w:eastAsia="IRNazanin"/>
          <w:color w:val="111111"/>
          <w:sz w:val="28"/>
          <w:sz w:val="28"/>
          <w:szCs w:val="28"/>
          <w:rtl w:val="true"/>
          <w:lang w:bidi="fa-IR"/>
        </w:rPr>
        <w:t xml:space="preserve">إلا أن حدیث الحیاء ، وما فیه من الدقة والخفاء أخرجه إلی الغرابة ، 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تلق إن کان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لقیته ، بمعنی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أبصرته فالتشبیه مکنّی غیر مصرّح به ، وإن کان من لقیته ، بمعنی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الممدوح بالشمس مبتذل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کثیر العروض للأسماع ؛ لجریان العادة به ، 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المفاد من البیت أن الوجه أعظم منها فی الإشراق والضیاء فملاقاتها له وظهورها عند وجوده إنما هو من قلّة حیائها ومن قلّة أدبها ، وحینئذ فلا تشبیه فی البیت لا مصرّح به ولا مقدّر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التشبیه فی البیت ضمنیّ کما أشار فی الوجه الأول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وذلک لأن وجه الممدوح إذا کان أعظم من الشمس فی الإشراق والضیاء یستلزم اشتراکهما فی أصل الإشراق فیثبت التشبیه ضمنا ، فکأنه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الوجه کالشمس فی أصل الحسن فقط ، ثم إن جعل الشارح الوجه مشبها بالنظر لمقصود الشاعر وإن کان المفاد من البیت بعد جعل التشبیه ضمنیا أن المشبه الشمس بسبب ذکر عدم الحیاء ؛ لأن الوجه أتم فی وجه الشبه فیکون هو المشبه به ، 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المفاد من البیت قلب التشبیه ولکن المقصود للشاعر تشبیه الوجه بالشمس کما قال الشارح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فتأمل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قرر شیخنا العدوی</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حدیث الحیاء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نفی الحیاء عن وجه الشمس فی لقیّها وجه المحبوب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فیه من الدقة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حیث إفادة المبالغة فی الممدوح وأن وجهه أعظم إشراقا وضیاء من الشمس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إلی الغرابة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أنّ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التشبیه المذکور من الابتذال إلی الغرابة والحسن ؛ لأن إدراک وجه المحبوب فی غایة الإشراق والضیاء عن وجه الشمس فیه غرابة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أبصرته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والمعنی لم تبصر هذا الوجه شمس نهارنا والإسناد حینئذ مجازیّ ؛ لأن الشمس لا تبصر حقیقة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قوله لیس فیه حیاء یدل علی أن وجه الممدوح أعظم منها إشراقا وضیاء ، وهذا یستلزم اشتراکهما فی أصل الإشراق والضیاء ، فیثبت التشبیه ضمنا لا صریحا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فقول الشارح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مصرّح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تفسیر لمکنّی ، ولیس المراد الکنایة</w:t>
      </w:r>
    </w:p>
    <w:p>
      <w:pPr>
        <w:pStyle w:val="BookText"/>
        <w:rPr/>
      </w:pPr>
      <w:r>
        <w:rPr>
          <w:rFonts w:ascii="IRNazanin" w:hAnsi="IRNazanin" w:eastAsia="IRNazanin"/>
          <w:color w:val="111111"/>
          <w:sz w:val="28"/>
          <w:sz w:val="28"/>
          <w:szCs w:val="28"/>
          <w:rtl w:val="true"/>
          <w:lang w:bidi="fa-IR"/>
        </w:rPr>
        <w:t xml:space="preserve">وعارضته فهو فعل ینبئ عن التشبیه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تقابله فی الحسن والبهاء إلا بوجه لیس فیه حیاء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عزماته مثل النجوم ثواقبا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لوامعا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لم یکن للثاقبات أفول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بالمعنی المشهور ؛ لأن المذکور فی البیت ملزوم التشبیه وهو نفی الحیاء المستلزم لکون الوجه أعظم إشراقا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فی 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وعارضته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ماثلته وهو مرادف لقابلته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فعل ینبئ عن التشبیه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التشبیه الواقع بعد أداة الاستثناء ؛ لأن المعنی لم تقابله إلا بوجه لیس فیه حیاء فتقابله وتماثله ، فالتشبیه حینئذ مأخوذ من الفعل المنفی المصرّح به فیکون مصرحا به علی هذا ، بخلاف الأول فإنه لیس فیه لفظ ینبئ عن التشبیه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لم تقابله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تماثله فی الحسن والبهاء إلا بوجه لا حیاء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رشید الدین الوطواط بفتح الواوین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Style w:val="FootnoteAnchor"/>
          <w:rtl w:val="true"/>
        </w:rPr>
        <w:footnoteReference w:id="70"/>
      </w:r>
      <w:r>
        <w:rPr>
          <w:rFonts w:ascii="IRNazanin" w:hAnsi="IRNazanin" w:eastAsia="IRNazanin"/>
          <w:color w:val="111111"/>
          <w:sz w:val="28"/>
          <w:sz w:val="28"/>
          <w:szCs w:val="28"/>
          <w:rtl w:val="true"/>
          <w:lang w:bidi="fa-IR"/>
        </w:rPr>
        <w:t>عزماته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إراداته المتعلقة بمعالی الأمور فهو جمع عزمة وهی المرة من العزم وهی إرادة الفعل مع القطع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ثواقبا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من النجوم ؛ لأن مثل النجوم فی معنی مماثلة للنجوم ، فصح مجیء الحال من المضاف إلیه ، والثواقب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النوافذ فی الظلمات بإشراقها مأخوذة من الثقوب وهو النفوذ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سمی لمعان النجوم ثقوبا لظهورها به من وراء الظلمة فکأنها ثقبتها ؛ ولذلک فسّر الشارح الثواقب باللوامع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بالصرف محاکاة لثواقبا المفسر الواقع فی البیت مصروفا للضرورة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لم یکن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لو محذوف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لتمّ التشبیه لکن لها أفول ، فلم یتم التشبیه لکون المشبه به أنقص</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غروب وغیبة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فتشبیه العزم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الإرادة بالنجم 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الثقوب وهو النفوذ الذی هو فی کلیهما تخییلی ؛ لأنه فی العزم بلوغه المراد وفی النجم نفوذه فی الظلمات بإشراقها أمر مشهور ومعلوم لظهور وجه الشبه وعدم توقفه علی نظر وفکر دقیق ، ولکن ادعی أن مع ثقوب الإرادة وصفا زائدا وهو عدم الأفول أی </w:t>
      </w:r>
      <w:r>
        <w:rPr>
          <w:rFonts w:eastAsia="IRNazanin" w:cs="IRNazanin"/>
          <w:color w:val="111111"/>
          <w:sz w:val="28"/>
          <w:szCs w:val="28"/>
          <w:rtl w:val="true"/>
          <w:lang w:bidi="fa-IR"/>
        </w:rPr>
        <w:t>:</w:t>
      </w:r>
      <w:bookmarkStart w:id="49" w:name="pg14457_342678"/>
    </w:p>
    <w:p>
      <w:pPr>
        <w:pStyle w:val="BookText"/>
        <w:rPr/>
      </w:pPr>
      <w:bookmarkEnd w:id="49"/>
      <w:r>
        <w:rPr>
          <w:rFonts w:ascii="IRNazanin" w:hAnsi="IRNazanin" w:eastAsia="IRNazanin"/>
          <w:color w:val="111111"/>
          <w:sz w:val="28"/>
          <w:sz w:val="28"/>
          <w:szCs w:val="28"/>
          <w:rtl w:val="true"/>
          <w:lang w:bidi="fa-IR"/>
        </w:rPr>
        <w:t xml:space="preserve">فتشبیه العزم بالنجم مبتذل ، إلا أن اشتراط عدم الأفول أخرجه إلی الغرابة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التشبیه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التشبیه المشروط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لتقیید المشبه ، أو المشبه به ، أو کلیهما بشرط وجودیّ ، أو عدمیّ یدل علیه بصریح اللفظ ، أو بسیاق الکلام</w:t>
      </w:r>
      <w:r>
        <w:rPr>
          <w:rFonts w:eastAsia="IRNazanin" w:cs="IRNazanin"/>
          <w:color w:val="111111"/>
          <w:sz w:val="28"/>
          <w:szCs w:val="28"/>
          <w:rtl w:val="true"/>
          <w:lang w:bidi="fa-IR"/>
        </w:rPr>
        <w:t>.</w:t>
      </w:r>
    </w:p>
    <w:p>
      <w:pPr>
        <w:pStyle w:val="Heading4"/>
        <w:numPr>
          <w:ilvl w:val="3"/>
          <w:numId w:val="1"/>
        </w:numPr>
        <w:rPr/>
      </w:pPr>
      <w:bookmarkStart w:id="50" w:name="__RefHeading___Toc5940_996550957"/>
      <w:bookmarkStart w:id="51" w:name="_Toc18"/>
      <w:bookmarkEnd w:id="50"/>
      <w:r>
        <w:rPr>
          <w:rtl w:val="true"/>
        </w:rPr>
        <w:t>أقسام التشبیه باعتبار أداته</w:t>
      </w:r>
      <w:bookmarkEnd w:id="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والتشبیه باعتبار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مؤکد ، وهو ما حذفت أداته ، مثل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عدم الغیبة فصار غریبا ، فکأنه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التشبیه بین الطرفین تامّ لو لا أن المشبه اختص بشیء آخر عن المشبه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لظهور وجه الشبه وعدم توقفه علی نظر وتأمل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هذا التشبیه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المتصرف فیه بما یصیّره غریبا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المقید ، إذ لیس المراد خصوص الشرط النحویّ بل ما هو أعمّ</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لتقیید المشبه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تقیید المشبه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تقدم 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عزماته مثل النجوم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 فإنه قید المشبه به بعدم الأفول فلم یتم التشبیه بدونه ، ومثال تقیید المشبه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لو عکس المثال بأن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النجوم کعزماته لو لا أنه لا أفول لها ، ومثال تقییدهما معا ما لو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فی علمه بالأمور إذا کان غافلا کعمرو فی علمه إذا کان یقظان ، ومثال الشرط المدلول علیه بصریح اللفظ ما ذکر ، ومثال المدلول علیه بسیاق الکلام ما لو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القبّة کالفلک فی الأرض ؛ لأن المعنی کالفلک لو کان فی الأرض ، وکقولهم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بدر یسکن الأرض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کالبدر لو کان البدر یسکن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بشرط وجودیّ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القبّة کالفلک لو کان الفلک فی الأرض ، فإن هذا الشرط أمر وجودیّ ، ومثال العدمّی ما سبق فی البیتین ، فإن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فیه حیاء ، 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لم یکن للثاقبات أفول کلّ منهما عدمیّ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الشرط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مؤکد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أکّد بادعاء أن المشبه عین المشبه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حذفت أداته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ترکت بالکلیة وصارت نسیا منسیّا بحیث لا تکون مقدرة فی نظم الکلام لأجل الإشعار بأن المشبه عین المشبه به بخلاف ما لو کانت الأداة مقدرة فلا یفید الاتحاد فلا یکون التشبیه</w:t>
      </w:r>
    </w:p>
    <w:p>
      <w:pPr>
        <w:pStyle w:val="BookText"/>
        <w:rPr/>
      </w:pPr>
      <w:r>
        <w:rPr>
          <w:rFonts w:ascii="IRNazanin" w:hAnsi="IRNazanin" w:eastAsia="IRNazanin"/>
          <w:color w:val="111111"/>
          <w:sz w:val="28"/>
          <w:sz w:val="28"/>
          <w:szCs w:val="28"/>
          <w:rtl w:val="true"/>
          <w:lang w:bidi="fa-IR"/>
        </w:rPr>
        <w:t>وهی تمرّ مرّ السّحاب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مرّ السحاب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المؤکد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أضیف المشبه به إلی المشبه بعد حذف الأداة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نحو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والریح تعبث بالغصون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تمیلها إلی الأطراف والجوانب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جری ذهب الأصیل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الوقت بعد العصر إلی الغروب ، یعدّ من الأوقات الطیبة ، کالسّحر ،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مؤکدا ، ففی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وَهِیَ تَمُرُّ مَرَّ السَّحابِ</w:t>
      </w:r>
      <w:r>
        <w:rPr>
          <w:rFonts w:eastAsia="Amiri" w:cs="Amiri" w:ascii="Amiri" w:hAnsi="Amiri"/>
          <w:color w:val="111111"/>
          <w:sz w:val="28"/>
          <w:szCs w:val="28"/>
          <w:rtl w:val="true"/>
          <w:lang w:bidi="ar-SA"/>
        </w:rPr>
        <w:t>)</w:t>
      </w:r>
      <w:r>
        <w:rPr>
          <w:rStyle w:val="FootnoteAnchor"/>
          <w:rtl w:val="true"/>
        </w:rPr>
        <w:footnoteReference w:id="71"/>
      </w:r>
      <w:r>
        <w:rPr>
          <w:rFonts w:ascii="IRNazanin" w:hAnsi="IRNazanin" w:eastAsia="IRNazanin"/>
          <w:color w:val="111111"/>
          <w:sz w:val="28"/>
          <w:sz w:val="28"/>
          <w:szCs w:val="28"/>
          <w:rtl w:val="true"/>
          <w:lang w:bidi="fa-IR"/>
        </w:rPr>
        <w:t xml:space="preserve">إن قدرت الأداة کان التشبیه مرسلا ، وإن لم تقدر کان مؤکدا ، وتفسیر الشارح بقوله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مرّ السحاب بیان لحاصل 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أفاد ذلک العصام وعبد الحکیم</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الجبال یوم القیامة تمرّ مرّ السحاب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بعد النفخة الأولی تسیر فی الهواء کسیر السحاب الذی تسوقه الریاح ، ثم تقع علی الأرض کالقطن المندوف ، ثم تصیر هباء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حذف الأداة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وتقدیم المشبه به علی المشبه ، 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یکون هذا من التشبیه المؤکد مع أن توجیهه بأنه یشعر بحسب الظاهر بأن المشبه عین المشبه به لا یتأتی هنا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إذا أضیف المشبه به إلی المشبه؟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تجعل الإضافة فیه بیانیة وهی تقتضی الاتحاد فی المفهوم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شرح الشواهد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أعرف قائله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تعبث</w:t>
      </w:r>
      <w:r>
        <w:rPr>
          <w:rFonts w:eastAsia="IRNazanin" w:cs="IRNazanin"/>
          <w:color w:val="111111"/>
          <w:sz w:val="28"/>
          <w:szCs w:val="28"/>
          <w:rtl w:val="true"/>
          <w:lang w:bidi="fa-IR"/>
        </w:rPr>
        <w:t xml:space="preserve">) </w:t>
      </w:r>
      <w:r>
        <w:rPr>
          <w:rStyle w:val="FootnoteAnchor"/>
          <w:rtl w:val="true"/>
        </w:rPr>
        <w:footnoteReference w:id="72"/>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تلعب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تحرک الأغصان تحریکا کفعل اللاعب العابث ، وإلا فالریح لا تعقل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تمیلها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تمییلا رقیقا لا عنیفا ، ففیه إشارة إلی اعتدال الریح فی ذلک الوقت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والجوانب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 والجملة حالیة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الأصیل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صفرته التی کالذهب والإضافة علی معنی فی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ظهرت الصفرة فی الوقت المسمّی بالأصیل علی لجین الماء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الوقت بعد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للأصیل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الهمزة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وزن أمیر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یعدّ من الأوقات الطیبة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لاعتداله بین الحرارة والبرودة</w:t>
      </w:r>
    </w:p>
    <w:p>
      <w:pPr>
        <w:pStyle w:val="BookText"/>
        <w:rPr/>
      </w:pPr>
      <w:r>
        <w:rPr>
          <w:rFonts w:ascii="IRNazanin" w:hAnsi="IRNazanin" w:eastAsia="IRNazanin"/>
          <w:color w:val="111111"/>
          <w:sz w:val="28"/>
          <w:sz w:val="28"/>
          <w:szCs w:val="28"/>
          <w:rtl w:val="true"/>
          <w:lang w:bidi="fa-IR"/>
        </w:rPr>
        <w:t xml:space="preserve">ویوصف بالصفرة ، کقوله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 نهار للفراق أصیله</w:t>
      </w:r>
    </w:p>
    <w:p>
      <w:pPr>
        <w:pStyle w:val="BookText"/>
        <w:rPr/>
      </w:pPr>
      <w:r>
        <w:rPr>
          <w:rFonts w:ascii="IRNazanin" w:hAnsi="IRNazanin" w:eastAsia="IRNazanin"/>
          <w:color w:val="111111"/>
          <w:sz w:val="28"/>
          <w:sz w:val="28"/>
          <w:szCs w:val="28"/>
          <w:rtl w:val="true"/>
          <w:lang w:bidi="fa-IR"/>
        </w:rPr>
        <w:t>ووجهی کلا لونیهما متناسب</w:t>
      </w:r>
    </w:p>
    <w:p>
      <w:pPr>
        <w:pStyle w:val="BookText"/>
        <w:rPr/>
      </w:pPr>
      <w:r>
        <w:rPr>
          <w:rFonts w:ascii="IRNazanin" w:hAnsi="IRNazanin" w:eastAsia="IRNazanin"/>
          <w:color w:val="111111"/>
          <w:sz w:val="28"/>
          <w:sz w:val="28"/>
          <w:szCs w:val="28"/>
          <w:rtl w:val="true"/>
          <w:lang w:bidi="fa-IR"/>
        </w:rPr>
        <w:t xml:space="preserve">فذهب الأصیل صفرته ، وشعاع الشمس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لجین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ماء کاللّجین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الفضة فی الصفاء والبیاض ، وهذا تشبه مؤکد ، ومن الناس من لم یمیّز بین لجین الکلام ولجینه ، ولم یعرف هجانه من هجینه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ولکون ذلک الوقت من أطیب الأوقات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 وقت الأصیل بکون عبث الریاح للغصون فیه ؛ لأن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جری حال من الضمیر فی تعبث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الوقت بالصفرة ، فیقال أصیل أصفر ؛ لأن الشمس تضعف فی ذلک الوقت فیصفرّ شعاعها ویمتدّ علی الأرض فتصیر صفراء فوصف الوقت بالصفرة لاصفرار الأرض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استشهاد لوصفه بالصفرة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أول ، ووجهی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علیه ، وقوله کلا مبتدأ ثان وهو مضاف ولونیهما مضاف إلیه ، وقوله متناسب خبر المبتدأ الثانی وهو کلا ، والجملة من المبتدأ الثانی وخبره خبر المبتدأ الأول ، وما عطف علیه والرابط الضمیر فی لونیهما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الصفرة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 الأصیل صفرته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أشار بهذا إلی أن ذهب الأصیل فی البیت مستعار لصفرته استعارة مصرّحة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وشعاع الشمس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جملة حالیة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والحال أن شعاع الشمس واقع فیه ؛ لأن اصفرار شعاعها فی هذا الوقت یوجب اصفراره ، وعبارة المطول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وذهب الأصیل صفرة الشمس فی ذلک الوقت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کاللّجین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اللام مصغرا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لوجه الشبه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تشبیه مؤکد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مقوّی بجعل المشبه عین المشبه به بواسطة جعل الإضافة بیانیة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یمیّز بین لجین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اللام وفتح الجیم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حسنه ، وأما الثانی فبفتح اللام وکسر الجیم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قبیحه وخبیثه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یعرف هجانه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عالیه وشریفه من هجینه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ردیئه ووضیعه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بعض الناس لم یمیز بین ما ذکر ، فحمل البیت علی لجین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اللام وکسر الجیم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وهجینه ، ففی کلامه إشارة إلی أن الحمل الأول الذی ذکره من لجین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وهجانه ؛ وذلک لاشتمال البیت</w:t>
      </w:r>
      <w:bookmarkStart w:id="52" w:name="pg14457_342681"/>
    </w:p>
    <w:p>
      <w:pPr>
        <w:pStyle w:val="BookText"/>
        <w:rPr/>
      </w:pPr>
      <w:bookmarkEnd w:id="52"/>
      <w:r>
        <w:rPr>
          <w:rFonts w:ascii="IRNazanin" w:hAnsi="IRNazanin" w:eastAsia="IRNazanin"/>
          <w:color w:val="111111"/>
          <w:sz w:val="28"/>
          <w:sz w:val="28"/>
          <w:szCs w:val="28"/>
          <w:rtl w:val="true"/>
          <w:lang w:bidi="fa-IR"/>
        </w:rPr>
        <w:t xml:space="preserve">حتی ذهب بعضهم إلی أن اللّجین إنما هو بفتح اللام وکسر الجیم ،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الورق الذی یسقط من الشجر ، وقد شبه به وجه الماء ، وبعضهم إلی أن الأصیل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الشجر الذی له أصل وعرق ، وذهبه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ورقه الذی اصفرّ ببرد الخریف ، وسقط منه علی وجه الماء ، وفساد هذین الوهمین غنیّ عن البیان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مؤکد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بخلافه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 أداته فصار مرسلا من التأکید المستفاد من حذف الأداة المشعر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المشبه عین المشبه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الأمثلة المذکورة فیها أداة التشبیه</w:t>
      </w:r>
      <w:r>
        <w:rPr>
          <w:rFonts w:eastAsia="IRNazanin" w:cs="IRNazanin"/>
          <w:color w:val="111111"/>
          <w:sz w:val="28"/>
          <w:szCs w:val="28"/>
          <w:rtl w:val="true"/>
          <w:lang w:bidi="fa-IR"/>
        </w:rPr>
        <w:t>.</w:t>
      </w:r>
    </w:p>
    <w:p>
      <w:pPr>
        <w:pStyle w:val="Heading4"/>
        <w:numPr>
          <w:ilvl w:val="3"/>
          <w:numId w:val="1"/>
        </w:numPr>
        <w:rPr/>
      </w:pPr>
      <w:bookmarkStart w:id="53" w:name="__RefHeading___Toc5942_996550957"/>
      <w:bookmarkStart w:id="54" w:name="_Toc19"/>
      <w:bookmarkEnd w:id="53"/>
      <w:r>
        <w:rPr>
          <w:rtl w:val="true"/>
        </w:rPr>
        <w:t>أقسام التشبیه باعتبار الغرض</w:t>
      </w:r>
      <w:bookmarkEnd w:id="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التشبیه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باعتبار الغرض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مقبول ، وهو الوافی بإفادته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إفادة الغرض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کأن یکون المشبه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ذلک الحمل علی مراعاة النظیر أعنی الجمع بین الذهب والفضة بخلافه علی الحملین الأخیرین ، فإنه من لجینه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وهجینه کما سیأتی بیانه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ذهب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العلامة الخلخالی ، ومخالفته فی اللجین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شبه به وجه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فالمعنی علی هذا وقد جری ذهب الأصیل وصفرته علی وجه الماء الشبیه بالورق الساقط من الشجر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الزوزنی ومخالفته فی الأصیل وذهبه ، وحاصل المعنی علی کلامه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جری ورق الشجر الذی له أصل وعرق المصفرّ ذلک الورق ببرد الخریف علی ماء کالفضة فی الصفاء والبیاض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غنیّ عن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فلأنه لا معنی لتشبیه وجه الماء بمطلق الورق الساقط من الشجر ، وأما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فلأنه لا اختصاص للورق المصفرّ ببرد الخریف بالشجر الذی له أصل وعرق فلا وجه لإضافة الذهب للأصیل ، علی أن إطلاق الأصیل علی الشجر غیر معروف لغة وعرفا</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علی إما مؤکد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عطف علی مؤکد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 أداته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لفظا أو تقدیرا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مرسلا من التأکید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خالیا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إما مقبول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التسمیة بالمقبول والمردود باعتبار وجه الشبه فقط مجرد اصطلاح ، وإلا فکل ما فقد شرطا من شروط التشبیه باعتبار الوجه أو الأطراف فمردود ، وإلا فهو مقبول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قاله فی الأطول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أعرف شیء بوجه التشبیه فی بیان الحال ،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 یکون المشبه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أتم شیء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وجه التشبیه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إلحاق الناقص بالکامل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یکون المشبه 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أعرف شیء بوجه الشبه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أعرف الطرفین بوجه الشبه ؛ لأن الشرط الأعرفیة بالنسبة للمشبه 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قاله فی الأطول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والمراد أعرف عند السامع ولا یشترط أن یکون أعرف عند کل أحد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التشبیه الذی یکون الغرض منه بیان حال المشبه بأنه علی أیّ وصف من الأوصاف ، فإذا جهل السامع حال ثوب من سواد أو غیره وعرف حال آخر قلت لبیان حال المجهول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الثوب کهذا فی سواده مثلا ، وکذا بیان المقدار فتقول لجاهل مقدار قامة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کعمرو فی قامته حیث کان یعلم مقدار قامة عمرو ، وکذا فی التزیین والتشویه إذا بنینا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الوجه هو الحالة المخصوصة ، فتقول 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زید کمقلة الظبی ؛ لأن مقلة الظبی أعرف بالحالة المخصوصة من الوجه لا بمطلق السواد ، وتقول فی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وجهه کالسّلحة الجامدة المنقورة للدّیکة ؛ لأن المشبه به أیضا أعرف بالهیئة المخصوصة الموجبة للقبح من المشبه لا بمطلق الهیئة ، ولو قیل فی بیان الحال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ثوبه کثوب فلان المجهول للسامع ، أو فی بیان المقدار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کفلان المجهول فی قامته ، وفی التزیین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وجهه کالقدر فی سواده ، وفی التشویه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وجهه کوجه البدر فی قبحه ، وفی الاستطراف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الفحم الذی فیه الجمر کقطع الحدید التی أخذت النار فی أطرافها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بطل الغرض وعاد التشبیه فاسدا کما لو شبه الشیء بالشیء من غیر جامع أصلا فیکون غیر مقبول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 یعقوبی</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أتمّ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أتم وأقوی من کل شیء یقدره السامع فی ذهنه وفی الأطول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أتم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أو أتم الطرفین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إلحاق الناقص بالکامل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التشبیه الذی یراد به بیان الغرض الذی یحصل عند إلحاق الناقص بالکامل وهو التقریر فی ذهن السامع حتی لا یتوهم کون المشبه علی غیر ذلک الحال لینزجر مثلا عما هو بصدده کقولک فیمن لم یحصل من سعیه علی طائل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کالراقم علی الماء ، فإن المشبه به أتم فی التسویة بین الفعل وعدمه فی عدم الفائدة الذی هو الوجه ، فلو قیل فی تقریر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الحکم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وجه التشبیه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معروفه عند المخاطب فی بیان الإمکان ، أو مردود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مقبول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بخلافه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یکون قاصرا عن إفادة الغرض بأن لا یکون علی شرط المقبول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فی عدم حصولک علی طائل کزید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والمخاطب لم یتقرر عنده عدم حصول زید فی سعیه علی طائل کالراقم علی الماء لم یوف التشبیه بالغرض فیکون مردودا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الحکم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المشبه به مسلّم الحکم بوجه الشبه بمعنی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وجود وجه الشبه فی المشبه به مسلّم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ویکون المشبه به معروفا بذلک الحکم الذی هو ثبوت وجه الشبه عند المخاطب لا عند کل أحد فلا یشترط ، وهذا تفسیر لما قبله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الإمکان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التشبیه الذی أرید به بیان إمکان المشبه ببیان وجود وجه الشبه فیه کقوله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تفق الأنام وأنت منهم</w:t>
      </w:r>
    </w:p>
    <w:p>
      <w:pPr>
        <w:pStyle w:val="BookText"/>
        <w:rPr/>
      </w:pPr>
      <w:r>
        <w:rPr>
          <w:rFonts w:ascii="IRNazanin" w:hAnsi="IRNazanin" w:eastAsia="IRNazanin"/>
          <w:color w:val="111111"/>
          <w:sz w:val="28"/>
          <w:sz w:val="28"/>
          <w:szCs w:val="28"/>
          <w:rtl w:val="true"/>
          <w:lang w:bidi="fa-IR"/>
        </w:rPr>
        <w:t xml:space="preserve">فإنّ المسک بعض دم الغزال </w:t>
      </w:r>
      <w:r>
        <w:rPr>
          <w:rStyle w:val="FootnoteAnchor"/>
          <w:rtl w:val="true"/>
        </w:rPr>
        <w:footnoteReference w:id="73"/>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حاصله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المشبه فی فوقانه أصله من الناس ، وخروجه عن جنسهم هو فی ذلک کالمسک فی کونه من الدم وهو جنس آخر لا مناسبة بینه وبین الدم ، فإن ثبوت الوجه فی المسک وهو کون الشیء من أصل لا مناسبة بینه وبین الأصل مسلّم فی المسک فتنتفی الاستحالة فی المشبه ؛ لأن وجوده علی تلک الحالة إنما یتوهم استحالته من توهم استحالة الوجه فیه وهو کون الشیء من أصل مع کونه جنسا آخر خارجا عنه فلو قیل فی بیان الإمکان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فی کونک من الأنام مع خروجک عن جنسهم کزید فی کونه کذلک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بطل إفادة الغرض لعدم تسلیم الحکم الذی هو وجود الوجه فی زید فیکون مردودا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علی مقبول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مسامحة والأولی علی إما مقبول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بخلافه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بخلاف المقبول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ما یکون قاصرا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تشبه حال الذی لا یحصل من سعیه علی طائل بحال من یرقم علی التراب مثلا ، أو تشبه عمرا فی</w:t>
      </w:r>
      <w:bookmarkStart w:id="55" w:name="pg14457_342684"/>
    </w:p>
    <w:p>
      <w:pPr>
        <w:pStyle w:val="BookText"/>
        <w:rPr/>
      </w:pPr>
      <w:bookmarkEnd w:id="55"/>
      <w:r>
        <w:rPr>
          <w:rFonts w:ascii="IRNazanin" w:hAnsi="IRNazanin" w:eastAsia="IRNazanin"/>
          <w:color w:val="111111"/>
          <w:sz w:val="28"/>
          <w:sz w:val="28"/>
          <w:szCs w:val="28"/>
          <w:rtl w:val="true"/>
          <w:lang w:bidi="fa-IR"/>
        </w:rPr>
        <w:t>کما سبق ذکره</w:t>
      </w:r>
      <w:r>
        <w:rPr>
          <w:rFonts w:eastAsia="IRNazanin" w:cs="IRNazanin"/>
          <w:color w:val="111111"/>
          <w:sz w:val="28"/>
          <w:szCs w:val="28"/>
          <w:rtl w:val="true"/>
          <w:lang w:bidi="fa-IR"/>
        </w:rPr>
        <w:t>.</w:t>
      </w:r>
    </w:p>
    <w:p>
      <w:pPr>
        <w:pStyle w:val="Heading4"/>
        <w:numPr>
          <w:ilvl w:val="3"/>
          <w:numId w:val="1"/>
        </w:numPr>
        <w:rPr/>
      </w:pPr>
      <w:bookmarkStart w:id="56" w:name="__RefHeading___Toc5944_996550957"/>
      <w:bookmarkStart w:id="57" w:name="_Toc20"/>
      <w:bookmarkEnd w:id="56"/>
      <w:r>
        <w:rPr>
          <w:rtl w:val="true"/>
        </w:rPr>
        <w:t>خاتمة</w:t>
      </w:r>
      <w:bookmarkEnd w:id="57"/>
    </w:p>
    <w:p>
      <w:pPr>
        <w:pStyle w:val="BookText"/>
        <w:rPr/>
      </w:pPr>
      <w:r>
        <w:rPr>
          <w:rFonts w:ascii="IRNazanin" w:hAnsi="IRNazanin" w:eastAsia="IRNazanin"/>
          <w:color w:val="111111"/>
          <w:sz w:val="28"/>
          <w:sz w:val="28"/>
          <w:szCs w:val="28"/>
          <w:rtl w:val="true"/>
          <w:lang w:bidi="fa-IR"/>
        </w:rPr>
        <w:t xml:space="preserve">فی تقسیم التشبیه بحسب القوة والضعف فی المبالغة باعتبار ذکر الأرکان وترکها ، وقد سبق أن الأرکان أربعة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کونه من الأنام وفاقهم حتی صار کأنه جنس آخر بزید فی کونه کذلک ، أو تشبه ثوبا بثوب دونه فی السواد ، والحال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الغرض بیان مقدار حال المشبه وکأن ینتزع وجه الشبه من أقل ما حقه أن ینتزع منه کما تقدم فی 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أبرقت قوما عطاشا غمامة</w:t>
      </w:r>
    </w:p>
    <w:p>
      <w:pPr>
        <w:pStyle w:val="BookText"/>
        <w:rPr/>
      </w:pPr>
      <w:r>
        <w:rPr>
          <w:rFonts w:ascii="IRNazanin" w:hAnsi="IRNazanin" w:eastAsia="IRNazanin"/>
          <w:color w:val="111111"/>
          <w:sz w:val="28"/>
          <w:sz w:val="28"/>
          <w:szCs w:val="28"/>
          <w:rtl w:val="true"/>
          <w:lang w:bidi="fa-IR"/>
        </w:rPr>
        <w:t xml:space="preserve">فلمّا رأوها أقشعت وتجلّت </w:t>
      </w:r>
      <w:r>
        <w:rPr>
          <w:rStyle w:val="FootnoteAnchor"/>
          <w:rtl w:val="true"/>
        </w:rPr>
        <w:footnoteReference w:id="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سبق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یحتمل أن یرید ما قدمه عند قوله کما أبرقت قوما عطاشا غمامة من أنه لا یجوز انتزاع وجه الشبه من هذا الشطر الأول فقط لعدم وفاء انتزاعه منه فقط بالمقصود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تقسیم التشبیه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مراتب التشبیه فی القوة والضعف کما تدل علیه عبارة المصنف صریحا</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فی الأطول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 تقسیم التشبیه بحسب القوة والضعف فی المبالغة منفردا یبحث عن سائر التقسیمات ؛ لأنه لیس بمحض الطرف ولا الوجه ولا الأداة بل باعتبار کلّ من الطرف والوجه والأداة والمجموع ، ولم یقدمه علی التقسیم بحسب الغرض مع أنه لا مدخل للغرض فیه ؛ لأن شدة مناسبته للاستعارة فی تضمنه المبالغة فی التشبیه دعت إلی عدم الفصل بینه وبین الاستعارة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بقدر القوة وهو متعلق بتقسیم ، وباؤه للتعدیة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المبالغة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تنازعه کل من القوة والضعف وکان علیه أن یزید التوسط ؛ لأن المصنف ذکره وإن کان یمکن أن مراده بالقوی ما قابل الضعیف فیشمل ما فوقه فوقیة نسبیة وهو التوسط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بتقسیم والباء فیه للسببیة ، فلیس فیه تعلق حرفی جر متّحدی المعنی بعامل واحد ، أو أنه متعلق بمحذوف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الحاصلین باعتبار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ذکر الأرکان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بعضها والمراد</w:t>
      </w:r>
      <w:bookmarkStart w:id="58" w:name="pg14457_342685"/>
    </w:p>
    <w:p>
      <w:pPr>
        <w:pStyle w:val="BookText"/>
        <w:rPr/>
      </w:pPr>
      <w:bookmarkEnd w:id="58"/>
      <w:r>
        <w:rPr>
          <w:rFonts w:ascii="IRNazanin" w:hAnsi="IRNazanin" w:eastAsia="IRNazanin"/>
          <w:color w:val="111111"/>
          <w:sz w:val="28"/>
          <w:sz w:val="28"/>
          <w:szCs w:val="28"/>
          <w:rtl w:val="true"/>
          <w:lang w:bidi="fa-IR"/>
        </w:rPr>
        <w:t>والمشبه به مذکور قطعا والمشبه إما مذکور ، أو محذوف ، وعلی التقدیرین فوجه الشبه إما مذکور أو محذوف ، وعلی التقادیر فالأداة إما مذکورة أو محذوفة ، تصیر ثمانیة</w:t>
      </w:r>
      <w:r>
        <w:rPr>
          <w:rFonts w:eastAsia="IRNazanin" w:cs="IRNazanin"/>
          <w:color w:val="111111"/>
          <w:sz w:val="28"/>
          <w:szCs w:val="28"/>
          <w:rtl w:val="true"/>
          <w:lang w:bidi="fa-IR"/>
        </w:rPr>
        <w:t>.</w:t>
      </w:r>
    </w:p>
    <w:p>
      <w:pPr>
        <w:pStyle w:val="Heading4"/>
        <w:numPr>
          <w:ilvl w:val="3"/>
          <w:numId w:val="1"/>
        </w:numPr>
        <w:rPr/>
      </w:pPr>
      <w:bookmarkStart w:id="59" w:name="__RefHeading___Toc5946_996550957"/>
      <w:bookmarkStart w:id="60" w:name="_Toc21"/>
      <w:bookmarkEnd w:id="59"/>
      <w:r>
        <w:rPr>
          <w:rtl w:val="true"/>
        </w:rPr>
        <w:t>مراتب التشبیه</w:t>
      </w:r>
      <w:bookmarkEnd w:id="6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وأعلی مراتب التشبیه فی قوة المبالغة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اختلاف المراتب وتعددها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باعتبار ذکر أرکانه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أرکان التشبیه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بعضها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الأرکان ،</w:t>
      </w:r>
    </w:p>
    <w:p>
      <w:pPr>
        <w:pStyle w:val="BookText"/>
        <w:rPr/>
      </w:pPr>
      <w:r>
        <w:rPr>
          <w:rFonts w:ascii="IRNazanin" w:hAnsi="IRNazanin" w:eastAsia="IRNazanin"/>
          <w:color w:val="111111"/>
          <w:sz w:val="28"/>
          <w:sz w:val="28"/>
          <w:szCs w:val="28"/>
          <w:rtl w:val="true"/>
          <w:lang w:bidi="fa-IR"/>
        </w:rPr>
        <w:t xml:space="preserve">بذکر الوجه والأداة هنا ما یشتمل التقدیر وبحذفهما ترکهما لفظا وتقدیرا ، فإن مدار المبالغة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أسد فی الشجاعة علی دعوی الاتحاد وهو لا یجامع التقدیر فی النظم ومدارها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کالأسد علی ادّعاء عموم وجه الشبه والادعاء لا یجامع التقدیر فی النظم ، والمراد بذکر المشبه الإتیان به لفظا وبحذفه ترکه لفظا ، ثم لا یخفی أن ما ذکر فیه جمیع الأرکان لا مبالغة فیه فضلا عن ضعف المبالغة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مذکور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قیل حذف المشبه به جائز کما فی 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فی جواب قول القائل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یشبه الأسد؟ فإنه تشبیه قطعا إذ معناه یشبه الأسد زید ، فقد جاز حذف المشبه به فلم تنحصر المراتب فی الثمانیة بل هی ستة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هذا تشبیها ، إذ لم یقصد بیان اشتراکهما فی أمر بل قصد بیان الفاعل جوابا للسائل ولو سلم ، فالکلام فی تشبیه البلغاء ولم یرد مثله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قاله عبد الحکیم ، وإنما وجب ذکر المشبه به ؛ لأن المخاطب بالخبر التشبیهی یتصور المشبه به أولا ثم یطلب من ینتسب إلیه ویشبه هو به فهو کمثبت الأحکام القیاسیة لا یمکنه ذلک إلا بذکر الأصل المقیس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التقدیرین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حذف المشبه وذکره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التقادیر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الأربعة الحاصلة من ضرب اثنین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وذکر المشبه وحذفه فی اثنین ذکر وجه الشبه وحذفه</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تصیر ثمانیة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حاصلة من ضرب الأربعة المذکورة فی اثنین وهما ذکر الأداة وحذفها ، وضمیر تصیر إن قرئ بالیاء التحتیة للحاصل ، وإن قرئ بالفوقیة کان عائدا علی الأقسام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وأعلی مراتب التشبیه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أقواها وهو مبتدأ خبره حذف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قوة المبالغة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بأعلی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وتعددها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بالاختلاف الدالّ علیه سوق الکلام ؛ لأن أعلی المراتب إنما یکون بالنظر إلی عدة مراتب مختلفة ، وإنما قید بذلک ؛ لأن اختلاف المراتب قد یکون باختلاف المشبه به ،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کالأسد ، وزید کالذئب فی الشجاعة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تفریع علی ما تقدم 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اختلاف المراتب وهو جواب عما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المتبادر من المصنف أنه متعلق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قوة المبالغة ، وحینئذ فیفید أنه إذا ذکرت أرکانه کلها یکون هناک قوة مع أنه لا مبالغة فیه فضلا عن قوتها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بالاختلاف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أنه متعلق بالاختلاف المفهوم 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أعلی المراتب ، والظرف یکفیه رائحة الفعل لا أنها مقدرة فی النظم فهو ظرف لغو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قاله عبد الحکیم ، وکأنه لم یجعلها مقدرة لما یلزم علیه من عمل المصدر محذوفا ، لکن بعضهم أجاز إعمال المصدر فی الجار والمجرور ولو محذوفا ، وقد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داعی لما ذکره الشارح من تعلق الظرف بالاختلاف الدالّ علیه سوق الکلام لجواز جعل الظرف مستقرّا متعلقا بمحذوف حالا من المراتب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أعلی المراتب کائنة باعتبار ذکر أرکانه حذف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 والشرط فی مجیء الحال من المضاف إلیه موجود وهو بعضیة المضاف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دعاه لما ذکره قصد الرد علی من زعم تعلقه بقوة المبالغة کما یؤخذ 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وقد توهم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الدال علیه سوق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المصنف ، وإلا فالشارح مصرّح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أعلی المراتب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علّة لقوله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الدالّ علیه سوق الکلام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أعلی یشعر بأن هناک مراتب مختلفة فیها أعلی وأدنی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قید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 باعتبار ذکر أرکانه کلها أو بعضها</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اختلاف المراتب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مراتب التشبیه بالقوة والضعف قد یکون باختلاف المشبه به ، وقد یکون باختلاف الأداة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الاختلاف غیر مقصود بالخاتمة لاستواء العامة والخاصة فیها ، والمقصود بها إنما هو اختلافها باعتبار ذکر الأرکان کلّا أو بعضا ، فلذا قید بقوله باعتبار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باختلاف المشبه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قوة وضعفا ، فإذا کان المشبه به قویّا فی وجه الشبه کان التشبیه مرتبته أقوی من مرتبة ما کان المشبه به ضعیفا فی وجه الشبه ، فقولنا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کالأسد فی الشجاعة أبلغ من قولنا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یکون باختلاف الأداة ،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کالأسد ، وکأن زیدا الأسد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یکون باعتبار ذکر الأرکان کلها ، أو بعضها بأنه إذا ذکر الجمیع فهو أدنی المراتب ، وإن حذف الوجه والأداة فأعلاها ، وإلا فمتوسط ، </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زید کالذئب فی الشجاعة لقوة المشبه به فی وجه الشبه فی الأول وضعفه فی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المراتب بسبب اختلاف الأداة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کالأسد وکأن زیدا الأسد ، فالثانی أبلغ من الأول ؛ لأن کأن للظن وهو قریب من العلم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أظن أن زیدا أسد لشدة المشابهة بینهما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المراتب باعتبار ذکر الأرکان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هو المقصود بالخاتمة ؛ لأن هذا هو الذی ینظر له البلغاء فهو متعلق بفنّنا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إذا ذکر الجمیع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بسبب أنه إذا ذکر الجمیع ، فالجار والمجرور متعلق بیکون ؛ لأنه بدل 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باعتبار ، والضمیر للشأن ، 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ذکر الجمیع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لفظا أو تقدیرا فیشمل ما إذا حذف المشبه لفظا ، فالأول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کالأسد فی الشجاعة ، 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إذا سئل عن حال زید 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کالأسد فی الشجاعة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الجمیع لفظا أو تقدیرا أدنی المراتب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مرتبته أدنی المراتب ولا قوة فی هذه المرتبة لتخصیص وجه الشبه ، وعدم ادّعاء أن المشبه عین المشبه به مبالغة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حذف الوجه والأداة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ذکر المشبه أو حذف فهما صورتان کالمتقدم ، فالأول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أسد 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إذا سئل عن حال زید 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فأعلاها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فأعلی مراتب التشبیه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أقواها لاجتماع موجب القوتین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 وجه الشبه وادعاء کون المشبه عین المشبه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فمتوسط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وإلا یحذف الوجه والأداة معا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حذف أحدهما فالنفی راجع لحذف الوجه والأداة معا فقط لا لجمیع ما سبق من ذکر الجمیع وحذف الوجه والأداة ، وهذا صادق بأربع صور حذف الأداة ذکر المشبه أو حذف ، وحذف الوجه ذکر المشبه أو حذف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فالأولان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أسد فی الشجاعة وکما إذا سئل عن حال زید 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أسد فی الشجاعة ، والأخیران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کالأسد وکما إذا سئل عن حال زید 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کالأسد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فمتوسط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فمرتبته متوسطة بین الأعلی والأدنی لاشتمالها علی أحد موجبی القوة ، ففی الصورتین الأولیین ادّعاء کون</w:t>
      </w:r>
    </w:p>
    <w:p>
      <w:pPr>
        <w:pStyle w:val="BookText"/>
        <w:rPr/>
      </w:pPr>
      <w:r>
        <w:rPr>
          <w:rFonts w:ascii="IRNazanin" w:hAnsi="IRNazanin" w:eastAsia="IRNazanin"/>
          <w:color w:val="111111"/>
          <w:sz w:val="28"/>
          <w:sz w:val="28"/>
          <w:szCs w:val="28"/>
          <w:rtl w:val="true"/>
          <w:lang w:bidi="fa-IR"/>
        </w:rPr>
        <w:t xml:space="preserve">وقد توهم بعضهم أن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بقوة المبالغة فاعترض بأنه لا قوة مبالغة عند ذکر جمیع الأرکان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فالأعلی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حذف وجهه وأداته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حذف المشبه ؛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أسد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مع حذف المشبه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أسد ؛ فی مقام الإخبار عن زید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الأعلی بعد هذه المرتبة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حذف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وجهه ، أو أداته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المشبه عین المشبه به وفی الصورتین الأخیرتین عموم وجه الشبه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توهم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وقع فی وهمه وذهنه ، والمراد بذلک البعض الشارح الخلخالی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بقوة المبالغة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معنی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أعلی مراتب التشبیه فیما تقوی به المبالغة باعتبار ذکر الأرکان وحذف بعضها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فاعترض بأنه لا قوة مبالغة عند ذکر جمیع الأرکان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 الواجب علی هذا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أعلی مراتب التشبیه فی القوة الحاصلة باعتبار حذف بعض الأرکان ما حذف منه الوجه والأداة معا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فالقسم الأعلی مرتبة حذف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 وإنما قدر الشارح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فالأعلی للإشارة إلی أن قول المصنف حذف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خبر عن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وأعلی مراتب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وجهه وأداته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ترکهما بالکلیة لا أنهما مقدران بخلاف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حذف المشبه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لفظا ؛ لأنه ملحوظ تقدیره فی نظم الکلام ، إذ لو أعرض عنه وترک بالکلیة لخرج من التشبیه إلی الاستعارة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وجهه وأداته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مع حذف المشبه هاتان الصورتان متساویتان کما فی المطول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مقام الإخبار عن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إذا کان بینک وبین مخاطبک مذاکرة فی زید مثلا کأن قلت لمخاطبک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حال زید؟ فیقول 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أسد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أسد ، واحترز به عن خلافه فإنه یکون استعارة</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القسم الأعلی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المتّصف بالعلو لا بالأعلویة ، فأفعل لیس علی بابه ؛ وذلک لأنه لا علوّ فی قوة المبالغة فیما بعد هذه المراتب الأربع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هذه المرتبة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حذف الوجه والأداة معا ذکر الطرفان أو حذف أحدهما</w:t>
      </w:r>
    </w:p>
    <w:p>
      <w:p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 أو مع حذف المشبه ،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کالأسد ، ونحو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کالأسد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الإخبار عن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أسد فی الشجاعة ، ونحو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أسد فی الشجاعة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الإخبار عن زید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قوة لغیرها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وهما الاثنان الباقیان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الأداة والوجه جمیعا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مع ذکر المشبه ، أو بدونه ،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کالأسد فی الشجاعة ، ونحو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کالأسد فی الشجاعة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وهو المشبه ، وفی قول الشارح بعد هذه المرتبة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أن ثم فی کلام المصنف للتراخی فی المرتبة لا فی الزمان ولا أنها لمجرد العطف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فقط ، أو مع حذف المشبه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القسم یشتمل علی أربع مراتب أشار إلیها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کالأسد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حذف فیه وجه الشبه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کالأسد عند الإخبار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حذف فیه الوجه والمشبه معا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 زید أسد فی الشجاعة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حذف فیه الأداة فقط مع ذکر الطرفین ووجه الشبه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 أسد فی الشجاعة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حذف فیه الأداة والمشبه معا وذکر فیه الوجه ، وحاصله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القسم المتّصف بکونه أعلی تحته مرتبتان متساویتان فی قوة المبالغة ، والقسم الثانی المتصف بالعلو لا بالأعلویة تحته أربع مراتب ، والقسم الضعیف تحته مرتبتان متساویتان فی الضعف ، ثم إن ظاهر المصنف والشارح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مراتب العالی الأربعة متساویة فی القوة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حذف فیهما الأداة أقوی وذلک لظهور جریان أحد الطرفین فیهما علی الآخر المقتضی للتماثل بخلاف ما حذف فیهما الوجه مع بقاء الأداة ، فإن عموم التماثل مع وجود ما یقتضی التباین ضعیف ؛ لأن المحذوف یحتمل الخصوص ، ثم لا یخفی أن ما تقدم من أن ما حذفت فیه الأداة یسمی مؤکدا ، وما ذکرت فیه یسمی مرسلا یشتمل هذا التقسیم المذکور هنا علی معناه ، ففی الکلام بعض تداخل نظرا للمعنی ، وإنما أفرد ما تقدم عن هذا نظرا لبیان الاصطلاح والتسمیة</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لغیر الصور الست المذکورة وفی نسخة لغیره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لغیر ما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تکملة الثمانیة الحاصلة من تقسیم التشبیه السابق قریبا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بالاثنین الباقیین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کالأسد فی الشجاعة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لما ذکر فیه</w:t>
      </w:r>
    </w:p>
    <w:p>
      <w:pPr>
        <w:pStyle w:val="BookText"/>
        <w:rPr/>
      </w:pPr>
      <w:r>
        <w:rPr>
          <w:rFonts w:ascii="IRNazanin" w:hAnsi="IRNazanin" w:eastAsia="IRNazanin"/>
          <w:color w:val="111111"/>
          <w:sz w:val="28"/>
          <w:sz w:val="28"/>
          <w:szCs w:val="28"/>
          <w:rtl w:val="true"/>
          <w:lang w:bidi="fa-IR"/>
        </w:rPr>
        <w:t xml:space="preserve">خبرا عن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وبیان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القوة إما بعموم وجه الشبه ظاهرا ، أو بحمل المشبه به علی المشبه بأنه هو ، فما اشتمل علی الوجهین جمیعا فهو فی غایة القوة ، وما خلا عنهما فلا قوة له ، وما اشتمل علی أحدهما فقط فهو متوسط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الجمیع من الطرفین ووجه الشبه والأداة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 کالأسد فی الشجاعة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لما حذف فیه المشبه وذکر ما عداه من المشبه به ووجه الشبه والأداة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خبرا عن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حال زید؟ فیقال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کالأسد فی الشجاعة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أن الأعلی حذف الوجه والأداة ، ثم حذف أحدهما ، وأنه لا قوة لغیرهما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بعموم وجه الشبه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یحصل بحذف وجه الشبه ؛ لأنه إذا حذف الوجه أفاد بحسب الظاهر أن جهة الإلحاق کل وصف ، إذ لا ترجیح لبعض الأوصاف علی بعض فی الإلحاق عند الحذف وذلک یقوی الاتحاد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بخلاف ما إذا ذکر الوجه ، فإنه یتعین وجه الإلحاق ، ویبقی حینئذ أوجه الاختلاف علی أصلها فیبعد الاتحاد ، فإذا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أسد فی الشجاعة ظهر أن الشجاعة هی الجامعة ویبقی ما سواها من الأوصاف علی أصل الاختلاف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ظاهر الحال ، وأما فی نفس الأمر فهو الصفة الخاصة التی قصد اشتراک الطرفین فیها کالشجاعة أو غیرها ، فإذا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کالأسد أفاد بحسب الظاهر أن جهة الإلحاق کل وصف کالشجاعة والمهابة والقوة وکثرة الجری ، وفی نفس الأمر هو صفة خاصة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بحمل المشبه به علی المشبه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یحصل بحذف الأداة ؛ وذلک لأن ذکر الأداة یدل علی المباینة بین الملحق والملحق به وحذفها یشعر بحسب الظاهر بجریان أحدهما علی الآخر وصدقه علیه فیتقوی الاتحاد بینهما ، فقول الشارح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بحمل المشبه به علی المشبه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 وأما فی الحقیقة فلا حمل فحذفه من الثانی لدلالة الأول</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اشتمل علی الوجهین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حذف الوجه والأداة وتحته صورتان ما إذا ذکر الطرفان معا أو حذف المشبه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خلا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الوجهین المذکورین وذلک بأن ذکر کلّ من الوجه والأداة وتحت هذا صورتان ما إذا ذکر الطرفان أو حذف المشبه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اشتمل علی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المشار له بقول المتن ، ثم حذف أحدهما کذلک ، وفیه أربع صور قد بیّنها الشارح</w:t>
      </w:r>
      <w:r>
        <w:rPr>
          <w:rFonts w:eastAsia="IRNazanin" w:cs="IRNazanin"/>
          <w:color w:val="111111"/>
          <w:sz w:val="28"/>
          <w:szCs w:val="28"/>
          <w:rtl w:val="true"/>
          <w:lang w:bidi="fa-IR"/>
        </w:rPr>
        <w:t>.</w:t>
      </w:r>
      <w:bookmarkStart w:id="61" w:name="pg14457_342691"/>
    </w:p>
    <w:p>
      <w:pPr>
        <w:pStyle w:val="Heading3"/>
        <w:numPr>
          <w:ilvl w:val="2"/>
          <w:numId w:val="1"/>
        </w:numPr>
        <w:rPr/>
      </w:pPr>
      <w:bookmarkStart w:id="62" w:name="__RefHeading___Toc5948_996550957"/>
      <w:bookmarkStart w:id="63" w:name="_Toc22"/>
      <w:bookmarkEnd w:id="61"/>
      <w:bookmarkEnd w:id="62"/>
      <w:r>
        <w:rPr>
          <w:rtl w:val="true"/>
        </w:rPr>
        <w:t>الحقیقة والمجاز</w:t>
      </w:r>
      <w:bookmarkEnd w:id="63"/>
    </w:p>
    <w:p>
      <w:pPr>
        <w:pStyle w:val="Heading4"/>
        <w:numPr>
          <w:ilvl w:val="3"/>
          <w:numId w:val="1"/>
        </w:numPr>
        <w:rPr/>
      </w:pPr>
      <w:bookmarkStart w:id="64" w:name="__RefHeading___Toc5950_996550957"/>
      <w:bookmarkStart w:id="65" w:name="_Toc23"/>
      <w:bookmarkEnd w:id="64"/>
      <w:r>
        <w:rPr>
          <w:rtl w:val="true"/>
        </w:rPr>
        <w:t>اشارة</w:t>
      </w:r>
      <w:bookmarkEnd w:id="65"/>
    </w:p>
    <w:p>
      <w:pPr>
        <w:pStyle w:val="BookText"/>
        <w:rPr/>
      </w:pPr>
      <w:r>
        <w:rPr>
          <w:rFonts w:ascii="IRNazanin" w:hAnsi="IRNazanin" w:eastAsia="IRNazanin"/>
          <w:color w:val="111111"/>
          <w:sz w:val="28"/>
          <w:sz w:val="28"/>
          <w:szCs w:val="28"/>
          <w:rtl w:val="true"/>
          <w:lang w:bidi="fa-IR"/>
        </w:rPr>
        <w:t xml:space="preserve">هذا هو المقصد الثانی من مقاصد علم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بحث الحقیقة والمجاز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والمقصود الأصلی بالنظر إلی علم البیان هو المجاز ؛ إذ به یتأتّی اختلاف الطرق دون الحقیقة ، إلا أنها لما کانت کالأصل للمجاز ؛ إذ الاستعمال فی غیر ما وضع له فرع الاستعمال فیما وضع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جرت العادة بالبحث عن الحقیقة </w:t>
      </w:r>
      <w:r>
        <w:rPr>
          <w:rFonts w:eastAsia="IRNazanin" w:cs="IRNazanin"/>
          <w:color w:val="111111"/>
          <w:sz w:val="28"/>
          <w:szCs w:val="28"/>
          <w:rtl w:val="true"/>
          <w:lang w:bidi="fa-IR"/>
        </w:rPr>
        <w:t>...</w:t>
      </w:r>
    </w:p>
    <w:p>
      <w:pPr>
        <w:pStyle w:val="Heading4"/>
        <w:numPr>
          <w:ilvl w:val="3"/>
          <w:numId w:val="1"/>
        </w:numPr>
        <w:rPr/>
      </w:pPr>
      <w:bookmarkStart w:id="66" w:name="__RefHeading___Toc5952_996550957"/>
      <w:bookmarkStart w:id="67" w:name="_Toc24"/>
      <w:bookmarkEnd w:id="66"/>
      <w:r>
        <w:rPr>
          <w:rtl w:val="true"/>
        </w:rPr>
        <w:t>القول فی الحقیقة والمجاز</w:t>
      </w:r>
      <w:bookmarkEnd w:id="67"/>
    </w:p>
    <w:p>
      <w:pPr>
        <w:pStyle w:val="Heading5"/>
        <w:numPr>
          <w:ilvl w:val="4"/>
          <w:numId w:val="1"/>
        </w:numPr>
        <w:rPr/>
      </w:pPr>
      <w:bookmarkStart w:id="68" w:name="__RefHeading___Toc5954_996550957"/>
      <w:bookmarkStart w:id="69" w:name="_Toc25"/>
      <w:bookmarkEnd w:id="68"/>
      <w:r>
        <w:rPr>
          <w:rtl w:val="true"/>
        </w:rPr>
        <w:t>الحقیقة والمجاز</w:t>
      </w:r>
      <w:bookmarkEnd w:id="69"/>
    </w:p>
    <w:p>
      <w:pPr>
        <w:pStyle w:val="BookText"/>
        <w:rPr/>
      </w:pPr>
      <w:r>
        <w:rPr>
          <w:rFonts w:ascii="IRNazanin" w:hAnsi="IRNazanin" w:eastAsia="IRNazanin"/>
          <w:color w:val="111111"/>
          <w:sz w:val="28"/>
          <w:sz w:val="28"/>
          <w:szCs w:val="28"/>
          <w:rtl w:val="true"/>
          <w:lang w:bidi="fa-IR"/>
        </w:rPr>
        <w:t xml:space="preserve">لما فرغ من التشبیه الذی هو أصل لمجاز الاستعارة التی هی نوع من مطلق المجاز ، شرع فی الکلام علی مطلق المجاز وأضاف إلیه ذکر الحقیقة لکمال تعریفه بها لا لتوقفه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المقصد الثانی من مقاصد علم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والمقصد الأول التشبیه ، والمقصد الثالث الکنایة ؛ وذلک لأن فن البیان مشتمل علی ثلاث مقاصد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التشبیه ، وباب المجاز ، وباب الکنایة ، ولما فرغ من المقصد الأول وهو باب التشبیه شرع الآن فی المقصد الثانی وهو المجاز ، وقد تقدم وجه عدّ التشبیه مقصدا مستقلا ووجه تقدیمه علی المجاز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إشارة إلی توجیه الترکیب بأنه حذف فیه المبتدأ والمضاف إلی الخبر وأقیم المضاف إلیه مقامه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والمقصود الأصلی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المبحث</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الطرق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یؤدی بها المعنی المراد ، والمراد اختلافها فی الوضوح والخفاء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الحقیقة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یتأتی فیها اختلاف الطرق التی یؤدی بها المعنی المراد فی الوضوح والخفاء وذلک لعدم التفاوت فیها ؛ لأنها وضعت لشیء بعینه لتستعمل فیه فقط ، فإن کان السامع عالما بالوضع فلا تفاوت ، وإلّا فلا یفهم شیئا أصلا ، وفی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الحقیقة إشارة إلی أن حصر تأتی اختلاف الطرق فی المجاز نسبیّ فلا ینافی أن الکنایة یتأتی بها اختلاف الطرق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إنها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عما یقال ؛ حیث کان المقصود الأصلی من هذا المبحث بالنظر لعلم البیان إنما هو المجاز فما وجه ذکر الحقیقة معه وتقدیمها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کالأصل للمجاز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أتی بالکاف إشارة إلی أنها لیست أصلا حقیقة للمجاز وإلا لکان لکل مجاز حقیقة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کذلک ، إذ التحقیق أن</w:t>
      </w:r>
      <w:bookmarkStart w:id="70" w:name="pg14457_342692"/>
    </w:p>
    <w:p>
      <w:pPr>
        <w:pStyle w:val="BookText"/>
        <w:rPr/>
      </w:pPr>
      <w:bookmarkEnd w:id="70"/>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یقیدان باللغویین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لیتمیزا عن الحقیقة والمجاز العقلیین اللذین هما فی الإسناد ، والأکثر ترک هذا التقیید لئلّا یتوهم أنه مقابل للشرعیّ والعرفیّ</w:t>
      </w:r>
      <w:r>
        <w:rPr>
          <w:rFonts w:eastAsia="IRNazanin" w:cs="IRNazanin"/>
          <w:color w:val="111111"/>
          <w:sz w:val="28"/>
          <w:szCs w:val="28"/>
          <w:rtl w:val="true"/>
          <w:lang w:bidi="fa-IR"/>
        </w:rPr>
        <w:t>.</w:t>
      </w:r>
    </w:p>
    <w:p>
      <w:pPr>
        <w:pStyle w:val="Heading5"/>
        <w:numPr>
          <w:ilvl w:val="4"/>
          <w:numId w:val="1"/>
        </w:numPr>
        <w:rPr/>
      </w:pPr>
      <w:bookmarkStart w:id="71" w:name="__RefHeading___Toc5956_996550957"/>
      <w:bookmarkStart w:id="72" w:name="_Toc26"/>
      <w:bookmarkEnd w:id="71"/>
      <w:r>
        <w:rPr>
          <w:rtl w:val="true"/>
        </w:rPr>
        <w:t>تعریف الحقیقة</w:t>
      </w:r>
      <w:bookmarkEnd w:id="7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فعیل بمعنی فاعل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المجاز لا یتوقف علی الحقیقة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تری أن رحمن استعمل مجازا فی المنعم علی العموم ولم یستعمل فی المعنی الأصلی الحقیقی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رقیق القلب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فلفظ رحمن مجاز لم یتفرع عن حقیقة ، لکن قول الشارح بعد ذلک فرع الاستعمال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یقتضی أن المجاز فرع عن الحقیقة وأنها أصل له فینافی ما تقدم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فی قوله فرع الاستعمال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حذف مضاف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 قبول الاستعمال ، ولیس المراد فرع الاستعمال بالفعل ، أو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فرع الاستعمال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کالفرع عن الاستعمال فهو علی حذف الکاف ، أو المراد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فرع بالنظر للغالب ، إذ الغالب أن کل مجاز یتفرع عن حقیقة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قرره شیخنا العدوی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للبحث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فلذا قدمها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یقیدان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الحقیقة والمجاز لا بمعنی الترجمة ، ففی عبارته استخدام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اللذین هما فی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ظرفیة العقلیین فی الإسناد من ظرفیة الجزئی فی الکلی أو الخاصّ فی العامّ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والأکثر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أشار به إلی 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کلام المصنف للتقلیل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لئلا یتوهم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المقید بما ذکر مقابل للشرعی والعرفی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فیخرجان بالتقیید مع أن القصد إدخالهما وإنما قال یتوهم لأنه فی التحقیق لا یقابلهما ؛ لأن المراد باللغوی ما للّغة فیه مدخل والعرفیّ والشرعیّ یصدق علیهما أنهما کذلک ، وعورض بأن الإطلاق یقتضی دخول العقلیین مع أنهما خارجان ، وأجیب بأنهما لا یدخلان عند الإطلاق ، إذ لا یطلق علیهما حقیقة ومجاز إلا عند التقیید بالعقلی بخلاف العرفی والشرعی فإنهما یدخلان عند الإطلاق ؛ لأنهما إذا دخلا عند التقیید فدخولهما عند الإطلاق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فی تعریف الحقیقة</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الأصل فعیل بمعنی فاعل أو بمعنی مفعول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حقیقة فی اللغة وصف بزنة فعیل إما بمعنی اسم الفاعل ، أو بمعنی اسم المفعول ، فعلی أنها وصف بمعنی</w:t>
      </w:r>
      <w:bookmarkStart w:id="73" w:name="pg14457_342693"/>
    </w:p>
    <w:p>
      <w:pPr>
        <w:pStyle w:val="BookText"/>
        <w:rPr/>
      </w:pPr>
      <w:bookmarkEnd w:id="73"/>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الشیء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ثبت ، أو بمعنی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 من حققته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أثبته ، نقل إلی الکلمة الثابتة ، أو المثبتة فی مکانها الأصلی ، والتاء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للنقل من الوصفیة إلی الاسمیة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وهی فی الاصطلاح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الکلمة المستعملة فیما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اسم الفاعل یکون مأخوذا من حقّ الشیء بمعنی ثبت ، وعلی أنها وصف بمعنی اسم المفعول یکون مأخوذا من حققت الشیء بالتخفیف بمعنی أثبته بالتشدید فمعنی الحقیقة علی الأول الثابت وعلی الثانی المثبت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بابه ضرب ونصر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إلی الکلمة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ذلک اللفظ من الوصفیة إلی کونه اسما للکلمة الثابتة فی مکانها الأصلی بالاعتبار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أنها فی الأصل بمعنی فاعل ، أو المثبتة فی مکانها الأصلی بالاعتبار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أنها بمعنی المفعول ، فقول الشارح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الثابتة ، أو المثبتة لفّ ونشر مرتب ، والمراد بمکانها الأصلی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معناها الذی وضعت له أولا وجعل المعنی الأصلی مکانا للکلمة تجوّز ، ثم إن الظاهر من کلام الشارح أن نقل هذا اللفظ من الوصفیة إلی کونه اسما للکلمة المذکورة بلا واسطة ، والذی فی بعض کتب الأصول أن هذا اللفظ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حقیقة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أولا من الوصفیة إلی الاعتقاد المطابق لثبوته فی الواقع ، ثم نقل للقول الدالّ علیه ، ثم نقل للکلمة المستعملة ، والظاهر أنه منقول إلی کل واحد منها بلا واسطة لتحقق العلاقة بینه وبین المعنی الوضعی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والتاء فیها للنقل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للدلالة علی نقل تلک الکلمة من الوصفیة للاسمیة ، وبیان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التاء فی أصلها تدل علی معنی فرعیّ وهو التأنیث ، فإذا روعی نقل الوصف عن أصله إلی ما کثر استعماله فیه وهو الاسمیة اعتبرت التاء فیه وأتی بها إشعارا بفرعیة الاسمیة فیه کما کانت فیه حال الوصفیة إشعارا بالتأنیث ، فالتاء الموجودة فیه بعد النقل غیر الموجودة قبله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ولیست للتأنیث باعتبار أن الحقیقة اسم للکلمة بدلیل أنه یقال لفظ حقیقة ولو اعتبر کونها للتأنیث حذفت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کتب شیخنا الحفنی</w:t>
      </w:r>
      <w:r>
        <w:rPr>
          <w:rFonts w:eastAsia="IRNazanin" w:cs="IRNazanin"/>
          <w:color w:val="111111"/>
          <w:sz w:val="28"/>
          <w:szCs w:val="28"/>
          <w:rtl w:val="true"/>
          <w:lang w:bidi="fa-IR"/>
        </w:rPr>
        <w:t>.</w:t>
      </w:r>
    </w:p>
    <w:p>
      <w:pPr>
        <w:pStyle w:val="Heading5"/>
        <w:numPr>
          <w:ilvl w:val="4"/>
          <w:numId w:val="1"/>
        </w:numPr>
        <w:rPr/>
      </w:pPr>
      <w:bookmarkStart w:id="74" w:name="__RefHeading___Toc5958_996550957"/>
      <w:bookmarkStart w:id="75" w:name="_Toc27"/>
      <w:bookmarkEnd w:id="74"/>
      <w:r>
        <w:rPr>
          <w:rtl w:val="true"/>
        </w:rPr>
        <w:t>بقیة الکلام عن الحقیقة</w:t>
      </w:r>
      <w:bookmarkEnd w:id="75"/>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الکلمة المستعملة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اعترض بأن هذا التعریف غیر جامع لأفراد المعرف ؛ لأنه لا یشمل الحقیقة المرکبة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کقام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الواجب أن یبدل الکلمة باللفظ ،</w:t>
      </w:r>
    </w:p>
    <w:p>
      <w:pPr>
        <w:pStyle w:val="BookText"/>
        <w:rPr/>
      </w:pPr>
      <w:r>
        <w:rPr>
          <w:rFonts w:ascii="IRNazanin" w:hAnsi="IRNazanin" w:eastAsia="IRNazanin"/>
          <w:color w:val="111111"/>
          <w:sz w:val="28"/>
          <w:sz w:val="28"/>
          <w:szCs w:val="28"/>
          <w:rtl w:val="true"/>
          <w:lang w:bidi="fa-IR"/>
        </w:rPr>
        <w:t xml:space="preserve">تلک الکلمة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فی اصطلاح التخاطب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وضعت له فی اصطلاح به یقع التخاطب بالکلام المشتمل علی تلک الکلمة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فالظرف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اصطلاح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وضعت ، وتعلقه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المستعملة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توهمه البعض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لا معنی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فاحترز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المستعملة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اللفظ المستعمل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 واللفظ یعم المفرد والمرکب ، وأجیب بأن المرکب وإن کان موضوعا باعتبار الهیئة الترکیبیة علی التحقیق ، لکنه لا یطلق علیه حقیقة ، ولو سلم إطلاق الحقیقة علی المرکب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کان تعریف الحقیقة غیر مقصود فی هذا الفن ، بل ذکر استطرادا اقتصر علی تعریف الغالب منها ، وذکر أقسامه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المفردة دون المرکبة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 الکلمة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تلک الکلمة بأی التفسیریة لیشیر إلی أن نائب الفاعل ضمیر مستتر عائد علی الکلمة لا محذوف ، 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کان نائب الفاعل ضمیرا عائدا علی الکلمة لا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الواقعة علی معنی کانت الصفة أو الصلة جاریة علی غیر من هی له فکان الواجب الإبراز کما هو مذهب البصریین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یبرز ؛ لأن الصفة فعل وهو یجوز فیه الاستتار باتفاق البصریین والکوفیین والخلاف بینهما إذا کانت الصفة وصفا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قال بعضهم ، وقال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الخلاف بین الفریقین فی الفعل والوصف ، وعلی هذا فیقال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لم یبرز جریا علی المذهب الکوفی من عدم الوجوب عند أمن اللبس کما 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اصطلاح التخاطب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بالتخاطب التکلم بالکلام المشتمل علی تلک الکلمة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وضعت فی اصطلاح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بسببه یقع التخاطب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التکلم بالکلام المشتمل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 وأشار الشارح بذلک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إضافة اصطلاح التخاطب من إضافة السبب للمسبب ، وحینئذ فالإضافة علی معنی لام الاختصاص ؛ لأن الاصطلاح إذا کان سببا فی وقوع التخاطب کان مختصّا به ، والمراد بوضع الکلمة لذلک المعنی فی الاصطلاح أن یظهر ذلک علی ألسنة أهل ذلک الاصطلاح بحیث یطلقون اللفظ علی ذلک المعنی إطلاقا کثیرا حتی صار حقیقة فیه سواء کانوا هم الواضعین اللفظ لذلک المعنی ، أو کان الواضع له غیرهم</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لا معنی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لا معنی له صحیح لا من جهة اللفظ ولا من جهة 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من جهة اللفظ فلأنه لا یجوز تعلق حرفی جر متّحدی اللفظ والمعنی بعامل</w:t>
      </w:r>
    </w:p>
    <w:p>
      <w:pPr>
        <w:pStyle w:val="BookText"/>
        <w:rPr/>
      </w:pPr>
      <w:r>
        <w:rPr>
          <w:rFonts w:ascii="IRNazanin" w:hAnsi="IRNazanin" w:eastAsia="IRNazanin"/>
          <w:color w:val="111111"/>
          <w:sz w:val="28"/>
          <w:sz w:val="28"/>
          <w:szCs w:val="28"/>
          <w:rtl w:val="true"/>
          <w:lang w:bidi="fa-IR"/>
        </w:rPr>
        <w:t xml:space="preserve">عن الکلمة قبل الاستعمال ؛ فإنها لا تسمی حقیقة ولا مجازا ، وبقوله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وضعت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الغلط ،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هذا الفرس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مشیرا إلی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واحد ، وأما من جهة المعنی فلأن استعمال الشیء فی الشیء عبارة عن أن یطلق الشیء الأول ویراد ذلک الثانی ، وظاهر أنه تطلق الکلمة المستعملة ویراد بها اصطلاح التخاطب بحیث یکون ذلک الاصطلاح مدلولا لکونه مستعملا فیه علی أنه یلزم علیه التخالف ؛ لأن قوله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وضعت له یفید أن المدلول هو المعنی الموضوع له ، 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اصطلاح یفید أن المدلول هو الاصطلاح ، 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مادة الاستعمال تتعدی بفی للمعنی المراد من اللفظ فمدخول فی هو مدلول الکلمة ، فلو علق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الاصطلاح بالمستعملة لفسد المعنی ولزم التخالف ولزم تعلق حرفی جرّ متّحدی اللفظ والمعنی بعامل واحد ، وأجیب عن الاعتراض الوارد من جهة اللفظ بأن الجارّ الأول تعلق بالعامل فی حال کونه مطلقا ، والثانی تعلق به حال کونه مقیدا بالأول ، فلم یلزم تعلق حرفی جرّ متّحدی اللفظ والمعنی بعامل واحد ، بل بعاملین ؛ لأن المطلق غیر المقید ، وتوقف فی کفایة هذا الجواب بعض من کتب علی الأشمونی ، وأجیب عن الاعتراض الوارد من جهة المعنی ومن جهة اللفظ بأن هذا الاعتراض إنما یتوجه إذا أجریت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الظاهر المتبادر منها ، وأما إذا جعلت فی بمعنی علی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استعمالا جاریا علی اصطلاح التخاطب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للسببیة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بسبب اصطلاح التخاطب ، أو قدر أن المعنی المستعملة فیما وضعت له باعتبار اصطلاح التخاطب وبالنظر إلیه بجعل الظرفیة مجازیة فلا یلزم ذلک المحذور إلا أنه صرف للکلام عن المتبادر منه ، فالحمل علیه تکلف علی أن وضعت فعل فهو أولی فی العمل من الوصف الذی هو مستعمله خصوصا وهو أقرب منه للمعمول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الکلمة قبل الاستعمال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الوضع</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الغلط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اللفظ فیه مستعمل فی غیر ما وضع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تری أن لفظ فرس فی المثال المذکور لم یوضع للکتاب فلیس اللفظ المستعمل فی غیر ما وضع له غلطا بحقیقة ، کما أنه لیس بمجاز لعدم العلاقة ، 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الوضع کما یأتی معناه تعیین</w:t>
      </w:r>
    </w:p>
    <w:p>
      <w:pPr>
        <w:pStyle w:val="BookText"/>
        <w:rPr/>
      </w:pPr>
      <w:r>
        <w:rPr>
          <w:rFonts w:ascii="IRNazanin" w:hAnsi="IRNazanin" w:eastAsia="IRNazanin"/>
          <w:color w:val="111111"/>
          <w:sz w:val="28"/>
          <w:sz w:val="28"/>
          <w:szCs w:val="28"/>
          <w:rtl w:val="true"/>
          <w:lang w:bidi="fa-IR"/>
        </w:rPr>
        <w:t xml:space="preserve">وعن المجاز المستعمل فیما لم یوضع له فی اصطلاح التخاطب ولا فی غیره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اللفظ للدلالة علی معنی بنفسه والغلط کذلک ، فکیف یخرج؟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القصد شرط فی الوضع فهو تعیین اللفظ للدلالة علی معنی قصدا ، والغلط لیس بمقصود ، واعلم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المراد بالغلط الخارج بالقید المذکور الخطأ المتعلق باللسان ، أما المتعلق بالقلب فهو حقیقة إن کان الاستعمال فیما وضع له بحسب زعم المتکلم ولو غلط فی قصده کمن قال للکتاب الذی رآه من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أسد ، لاعتقاده أنه حیوان مفترس وإن کان الاستعمال فی غیر ما وضع له بحسب زعم المتکلم فهو مجاز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هناک ملاحظة علاقة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کمن قال الکتاب الذی رآه من بعد فاعتقد أنه رجل شجاع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أسد ، فإن لم یکن هناک ملاحظة علاقة فلیس بمجاز کما أنه لیس بحقیقة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قرر شیخنا العلّامة العدوی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المجاز المستعمل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علی قوله عن الغلط ، وحاصله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احترز بقوله فیما وضعت له عن شیئین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استعمل فی غیر ما وضع له غلطا فلیس بحقیقة کما أنه لیس بمجاز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المجاز الذی لم یستعمل فیما وضع فی سائر الاصطلاحات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اصطلاحات اللغویین والشرعیین وأهل العرف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کالأسد فی الرجل الشجاع فإن استعماله فیه لم یکن استعمالا فیما وضع له باعتبار اصطلاح التخاطب ولا باعتبار غیره ؛ لأن المتخاطبین إن کانا لغویین لم یکن استعمال الأسد فی الرجل الشجاع استعمالا فیما وضع له باعتبار اصطلاحهم ولا باعتبار اصطلاح غیرهم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الشرعیین وأهل العرف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المتخاطبان من أهل العرف فکذلک لم یکن استعمال الأسد فیه استعمالا فیما وضع له باعتبار اصطلاحهم ولا باعتبار اصطلاح غیرهم وهم اللغویون وأهل الشرع ، وکذا یقال فیما إذا کان المتخاطبان من أهل الشرع ، وأما المجاز علی بعض الاصطلاحات دون بعض فهو خارج من التعریف بالقید الآتی</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بقی شیء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قوله فیما وضعت له کما أخرج الشیئین المذکورین أخرج أیضا الکذب کما قال قائل للحجر هذا ماء مثلا متعمدا لذلک القول ولیس ملاحظا لعلاقة ، ولیس ثمّ قرینة تمنع من إرادة المعنی الحقیقی کان کذبا وصدق علیه أنه مستعمل فی غیر ما وضع له فهو خارج بهذا القید أیضا ، لکن الشارح سکت عن إخراجه ؛ لأنه</w:t>
      </w:r>
    </w:p>
    <w:p>
      <w:pPr>
        <w:pStyle w:val="BookText"/>
        <w:rPr/>
      </w:pPr>
      <w:r>
        <w:rPr>
          <w:rFonts w:ascii="IRNazanin" w:hAnsi="IRNazanin" w:eastAsia="IRNazanin"/>
          <w:color w:val="111111"/>
          <w:sz w:val="28"/>
          <w:sz w:val="28"/>
          <w:szCs w:val="28"/>
          <w:rtl w:val="true"/>
          <w:lang w:bidi="fa-IR"/>
        </w:rPr>
        <w:t xml:space="preserve">کالأسد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الرجل الشجاع ؛ لأن الاستعارة وإن کانت موضوعة بالتأویل إلا أن المفهوم من إطلاق الوضع إنما هو الوضع بالتحقیق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واحترز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اصطلاح التخاطب عن المجاز المستعمل فیما وضع له فی اصطلاح آخر غیر الاصطلاح الذی به التخاطب ، کالصلاة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ینبغی أن یکون من مقاصد العقلاء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قرر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 وذکر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الکنایة یجب أن تخرج عن حد الحقیقة وتخرج بما یخرج به المجاز ، ولم یتعرض الشارح لذلک ، فکأنه أراد بالمجاز ما یتناول الکنایة وبالقرینة الواقعة فی تعریف الوضع القرینة المعینة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ذکره مبنیّ علی أن الکنایة من المجاز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حقیقة ، وحینئذ فیجب إدخالها فی حدّها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لا حقیقة ولا مجاز وهذا هو التحقیق ، وحینئذ فیجب إخراجها عن حدّیهما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المستعمل فی الرجل الشجاع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الاستعارة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عما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المجاز الخارج من التعریف بقید الوضع منه ما هو استعارة ، وسیأتی أنها موضوعة بالتأویل وإذا کانت موضوعة بالتأویل فکیف تخرج بقید الوضع؟ وخبر أن محذوف دلّ علیه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المفهوم ، وجملة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کانت موضوعة بالتأویل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جملة حالیة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الاستعارة حال کونها موضوعة بالتأویل غیر موضوعة وضعا معتدّا به فی الحقیقة ، فلذا خرجت بقید الوضع</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کما یأتی ادّعاء دخول المشبه فی جنس المشبه به ، وکونه فردا من أفراده بعد اعتبار معنی التشبیه ، کما تقول فی الحمام أسد ، فتجعل أفراد جنس الأسد قسمین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متعارفا وهو الذی له غایة الجراءة ونهایة قوة البطش فی ذلک الهیکل المخصوص ، وغیر متعارف وهو الذی له تلک الجراءة والقوة ، لا فی ذلک الهیکل المخصوص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إطلاق الوضع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الوضع عند إطلاقه وعدم تقییده بتأویل أو تحقیق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الوضع بالتحقیق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لا تأویل فیه وهذا القدر غیر موجود فی الاستعارة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والمصنف قد أطلق الوضع فیکون مراده الوضع بالتحقیق فصح إخراجها بهذا القید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المجاز المستعمل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الکلمة</w:t>
      </w:r>
      <w:bookmarkStart w:id="76" w:name="pg14457_342698"/>
    </w:p>
    <w:p>
      <w:pPr>
        <w:pStyle w:val="BookText"/>
        <w:rPr/>
      </w:pPr>
      <w:bookmarkEnd w:id="76"/>
      <w:r>
        <w:rPr>
          <w:rFonts w:ascii="IRNazanin" w:hAnsi="IRNazanin" w:eastAsia="IRNazanin"/>
          <w:color w:val="111111"/>
          <w:sz w:val="28"/>
          <w:sz w:val="28"/>
          <w:szCs w:val="28"/>
          <w:rtl w:val="true"/>
          <w:lang w:bidi="fa-IR"/>
        </w:rPr>
        <w:t xml:space="preserve">إذا استعملها المخاطب بعرف الشرع فی الدعاء ، فإنها تکون مجازا ؛ لاستعماله فی غیر ما وضع له فی الشرع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الأرکان المخصوصة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کانت مستعملة فیما وضع له فی اللغة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المستعملة فیما وضعت له فی اصطلاح غیر الاصطلاح الذی به التخاطب ، فإنها لیست بحقیقة ، لکنه عبّر بما ذکره للتنبیه من أول الأمر علی أن تلک الکلمة الموصوفة بما ذکر مجاز</w:t>
      </w:r>
      <w:r>
        <w:rPr>
          <w:rFonts w:eastAsia="IRNazanin" w:cs="IRNazanin"/>
          <w:color w:val="111111"/>
          <w:sz w:val="28"/>
          <w:szCs w:val="28"/>
          <w:rtl w:val="true"/>
          <w:lang w:bidi="fa-IR"/>
        </w:rPr>
        <w:t>.</w:t>
      </w:r>
    </w:p>
    <w:p>
      <w:pPr>
        <w:pStyle w:val="Heading5"/>
        <w:numPr>
          <w:ilvl w:val="4"/>
          <w:numId w:val="1"/>
        </w:numPr>
        <w:rPr/>
      </w:pPr>
      <w:bookmarkStart w:id="77" w:name="__RefHeading___Toc5960_996550957"/>
      <w:bookmarkStart w:id="78" w:name="_Toc28"/>
      <w:bookmarkEnd w:id="77"/>
      <w:r>
        <w:rPr>
          <w:rtl w:val="true"/>
        </w:rPr>
        <w:t>أمثلة علی استعمال الکلمة علی حقیقتها وعلی غیر حقیقتها</w:t>
      </w:r>
      <w:bookmarkEnd w:id="78"/>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استعملها المخاطب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بکسر الطاء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المتکلم بعرف الشرع والمراد بالمتکلم بعرف الشرع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المراعی لأوضاع ذلک العرف فی استعمال الألفاظ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باستعملها ، وذلک بأن قال ذلک المستعمل لشخص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بمعنی الدعاء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لاستعماله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المخاطب ذلک اللفظ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غیر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غیر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اللفظ وضمیر له عائد علی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وضع له فی الشرع ، وکما أن هذا اللفظ مجاز إذا استعمله المخاطب بعرف الشرع فی الدعاء هو مجاز أیضا إذا استعمله المخاطب بعرف اللغة فی الأرکان المخصوصة ؛ لأنه کلمة مستعملة فی غیر ما وضعت له فی اصطلاح التخاطب وإن کانت مستعملة فیما وضعت له فی غیر الاصطلاح الذی وقع به التخاطب ، 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الصور أربع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اللغوی الصلاة فی الدعاء ، واستعمال الشرعی لها فی الأرکان وهاتان حقیقتان داخلتان فی التعریف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اصطلاح به التخاطب واستعمال اللغوی لها فی الأرکان واستعمال الشرعی لها فی الدعاء وهما مجازان خرجا بقوله باصطلاح به التخاطب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 شیء آخر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اللفظ قد یکون فی الاصطلاح مشترکا بین معنیین ویستعمل فی أحدهما من حیث إنه ملابس للآخر لا من حیث إنه موضوع له وهذا داخل فی التعریف ، مع أنه مجاز کما لو استعمل الشرعی الصلاة المشترکة بین الأفعال المخصوصة وسجدة التلاوة لو قیل بالاشتراک فی سجدة التلاوة من حیث إنها بعض من المعنی الأول ، وقد یجاب بأن هذه الصور خارجة بقید الحیثیة الملحوظة فی التعریف ، إذ</w:t>
      </w:r>
      <w:bookmarkStart w:id="79" w:name="pg14457_342699"/>
    </w:p>
    <w:p>
      <w:pPr>
        <w:pStyle w:val="Heading5"/>
        <w:numPr>
          <w:ilvl w:val="4"/>
          <w:numId w:val="1"/>
        </w:numPr>
        <w:rPr/>
      </w:pPr>
      <w:bookmarkStart w:id="80" w:name="__RefHeading___Toc5962_996550957"/>
      <w:bookmarkStart w:id="81" w:name="_Toc29"/>
      <w:bookmarkEnd w:id="79"/>
      <w:bookmarkEnd w:id="80"/>
      <w:r>
        <w:rPr>
          <w:rtl w:val="true"/>
        </w:rPr>
        <w:t>وضع</w:t>
      </w:r>
      <w:bookmarkEnd w:id="81"/>
    </w:p>
    <w:p>
      <w:pPr>
        <w:pStyle w:val="Heading6"/>
        <w:numPr>
          <w:ilvl w:val="5"/>
          <w:numId w:val="1"/>
        </w:numPr>
        <w:rPr/>
      </w:pPr>
      <w:bookmarkStart w:id="82" w:name="__RefHeading___Toc5964_996550957"/>
      <w:bookmarkStart w:id="83" w:name="_Toc30"/>
      <w:bookmarkEnd w:id="82"/>
      <w:r>
        <w:rPr>
          <w:rtl w:val="true"/>
        </w:rPr>
        <w:t>تعریف الوضع</w:t>
      </w:r>
      <w:bookmarkEnd w:id="8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والوضع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اللفظ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تعیین اللفظ للدلالة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المراد الکلمة المستعملة فیما وضعت له من حیث إنها وضعت له واستعمال لفظ الصلاة فی سجدة التلاوة من حیث إنها بعض الأفعال المخصوصة لیس من حیث إنها وضعت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قرر ذلک شیخنا العدوی</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 الوضع لتوقف معرفة الحقیقة والمجاز علی معرفته لأخذ المشتق منه فی تعریفهما ومعرفة المشتق تتوقف علی معرفة المشتق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وضع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مطلق الوضع الشامل لوضع الکتابة والإشارة والنصب والعقد وإلا لزم التعریف بالأخص فیکون غیر جامع ؛ لأن الوضع المطلق تعیین الشیء للدلالة علی معنی بنفسه سواء کان ذلک الشیء لفظا أو غیره ، فبالقید الذی ذکره الشارح حصلت مساواة الحد للمحدود فی کلام المصنف والمراد وضع اللفظ المفرد ؛ لأن الکلام فی وضع الحقائق الشخصیة أعنی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الکلمات لا ما یشمل المرکب ؛ لأن وضعه نوعی علی القول بأنه موضوع فهو خروج عن الموضوع ، ویحتمل أن یکون المراد باللفظ أعمّ من أن یکون مفردا أو مرکبا بقطع النظر عن الموضوع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بالقوة لتدخل الضمائر المستترة ، والمراد بتعیین اللفظ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یخصص من بین سائر الألفاظ بأنه لهذا المعنی الخاص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أن الأولی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للدلالة علی شیء ؛ لأن المعنی إنما یصیر معنی بهذا التعیین فطرفا الوضع اللفظ والشیء لا اللفظ والمعنی ، وقد یقال مسلّم أن الوضع إضافة بین اللفظ والشیء وأنهما طرفاه ، لکن الإضافة إنما تتضح غایة الاتضاح بتعیین طرفیها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 أن تستغنی عن ذکر هذا القید فی التعریف وتقتصر علی ما تقدم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ارتکابا لما هو الأولی من اشتمال التعریف علی العلل الأربع فإن التعیین لا بدّ له من معین فیدل علیه بالالتزام واللفظ والمعنی بمنزلة العلّة المادّیة للوضع وارتباط اللفظ والمعنی بمنزلة العلّة الصوریة والدلالة علی المعنی بنفسه هو العلة الغائبة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فتأمل </w:t>
      </w:r>
      <w:r>
        <w:rPr>
          <w:rFonts w:eastAsia="IRNazanin" w:cs="IRNazanin"/>
          <w:color w:val="111111"/>
          <w:sz w:val="28"/>
          <w:szCs w:val="28"/>
          <w:rtl w:val="true"/>
          <w:lang w:bidi="fa-IR"/>
        </w:rPr>
        <w:t>-.</w:t>
      </w:r>
      <w:bookmarkStart w:id="84" w:name="pg14457_342700"/>
    </w:p>
    <w:p>
      <w:pPr>
        <w:pStyle w:val="BookText"/>
        <w:rPr/>
      </w:pPr>
      <w:bookmarkEnd w:id="84"/>
      <w:r>
        <w:rPr>
          <w:rFonts w:ascii="IRNazanin" w:hAnsi="IRNazanin" w:eastAsia="IRNazanin"/>
          <w:color w:val="111111"/>
          <w:sz w:val="28"/>
          <w:sz w:val="28"/>
          <w:szCs w:val="28"/>
          <w:rtl w:val="true"/>
          <w:lang w:bidi="fa-IR"/>
        </w:rPr>
        <w:t>علی معنی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لیدل بنفسه لا بقرینة تنضمّ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ومعنی الدلالة بنفسه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العلم بالتعیین کافیا فی فهم المعنی عند إطلاق اللفظ ، وهذا شامل للحرف أیضا ؛ لأنا نفهم معانی الحروف عند إطلاقها بعد علمنا بأوضاعها إلا أن معانیها لیست تامّة فی أنفسها ، بل تحتاج إلی الغیر ،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کان لفظا کمدلول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لیدل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أشار إلی أن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بنفسه متعلق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للدلالة کما یدل علیه قول المصنف فی المجاز ؛ لأن دلالته بقرینة ولیس متعلقا بالتعیین وإلا لقدّمه علی قوله للدلالة دفعا للإلباس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بقرینة تنضمّ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بحیث تکون تلک القرینة محصلة للدلالة علی المعنی وهذا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بقرینة تنضم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محصلة للدلالة صادق بأن لا یکون هناک قرینة أصلا أو کان هناک قرینة غیر محصلة للدلالة علی المعنی ، بل معینة للمعنی المراد عند مزاحمة المعانی کما فی المشترک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ومعنی الدلالة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ومعنی دلالة اللفظ المقیدة بکونها بنفسه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العلم بالتعیین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علم المخاطب بتعیین اللفظ لذلک المعنی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کافیا فی فهم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ذلک اللفظ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إطلاق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ذکره مطلقا عن القرائن المذکورة والظرف متعلق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وضع اللفظ الذی ذکره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للحرف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لوضع الحرف کما یشمل وضع الاسم والفعل</w:t>
      </w:r>
      <w:r>
        <w:rPr>
          <w:rFonts w:eastAsia="IRNazanin" w:cs="IRNazanin"/>
          <w:color w:val="111111"/>
          <w:sz w:val="28"/>
          <w:szCs w:val="28"/>
          <w:rtl w:val="true"/>
          <w:lang w:bidi="fa-IR"/>
        </w:rPr>
        <w:t>.</w:t>
      </w:r>
    </w:p>
    <w:p>
      <w:pPr>
        <w:pStyle w:val="Heading6"/>
        <w:numPr>
          <w:ilvl w:val="5"/>
          <w:numId w:val="1"/>
        </w:numPr>
        <w:rPr/>
      </w:pPr>
      <w:bookmarkStart w:id="85" w:name="__RefHeading___Toc5966_996550957"/>
      <w:bookmarkStart w:id="86" w:name="_Toc31"/>
      <w:bookmarkEnd w:id="85"/>
      <w:r>
        <w:rPr>
          <w:rtl w:val="true"/>
        </w:rPr>
        <w:t>کلامه عن الحروف ومعانیها</w:t>
      </w:r>
      <w:bookmarkEnd w:id="86"/>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لأنا نفهم معانی الحروف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الإفرادیة کالابتداء والاستفهام والتعریف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إطلاقها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ذکرها مطلقة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علمنا بأوضاعها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بأوضاع الحروف لتلک المعانی مثلا إذا علمنا 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موضوعة للابتداء فهمناه منها عند سماعها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معانیها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تستعمل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تامّة فی أنفسها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لیست مستقلّة بالمفهومیة ، بل هی معان جزئیة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تحتاج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تلک المعانی المستعملة فیها إلی الغیر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ذکر الغیر وهو المتعلق مع الحروف لفهم تلک المعانی الجزئیة ، 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الحرف علی مذهب الشارح موضوع لمفهوم کلیّ ولا یستعمل إلا فی جزئیّ من جزئیات</w:t>
      </w:r>
    </w:p>
    <w:p>
      <w:pPr>
        <w:pStyle w:val="BookText"/>
        <w:rPr/>
      </w:pPr>
      <w:r>
        <w:rPr>
          <w:rFonts w:ascii="IRNazanin" w:hAnsi="IRNazanin" w:eastAsia="IRNazanin"/>
          <w:color w:val="111111"/>
          <w:sz w:val="28"/>
          <w:sz w:val="28"/>
          <w:szCs w:val="28"/>
          <w:rtl w:val="true"/>
          <w:lang w:bidi="fa-IR"/>
        </w:rPr>
        <w:t>بخلاف الاسم والفعل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لا یکون هذا شاملا لوضع الحرف عند من یجعل معنی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الحرف ما دل علی معنی فی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مشروط فی دلالته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المفهوم فهو یدل بنفسه علی ما وضع له من المفهوم وذکر المتعلق لفهم الجزئی الذی یستعمل فیه ، وهذا مبنیّ علی ما قاله العلّامة الرضی فی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الحرف کلمة دلت علی معنی فی غیرها 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ظرفیة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کلمة دلت بنفسها علی معنی ثابت فی غیرها فاللام فی قولنا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مثلا یدل بنفسه علی التعریف الذی هو فی الرجل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وهل فی قولنا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قام زید؟ یدل بنفسه علی الاستفهام الذی هو فی جملة قام زید ، ومن فی قولنا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سرت من البصرة یدل علی الابتداء الذی هو فی البصرة وهکذا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الاسم والفعل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معنی کلّ منهما الذی یستعمل فیه تامّ فی نفسه فلا یحتاج فی فهمه منه إلی انضمام الغیر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الوضع</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من یجعل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ابن الحاجب ، وحاصل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ابن الحاجب جعل فی للسببیة فی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الحرف کلمة دلت علی معنی فی غیرها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بسبب غیرها وهو المتعلق ، فعنده دلالة الحرف علی معناه مشروط فیها ذکر متعلقه ، وحینئذ فلا یکون العلم بتعیین الحرف لمعناه کافیا فی فهم معناه منه ، بل لا بدّ من ذکر المتعلق ، فعلی هذا القول لا یکون تعریف الوضع الذی ذکره المصنف شاملا لوضع الحرف ، 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الحرف فیه مذهبان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یدل بنفسه ، 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یدل إلا بضمیمة غیره ، فعلی الأول یکون تعریف المصنف للوضع شاملا لوضع الحرف لا علی الثانی ، ومنشأ هذا الخلاف قول النحاة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دل علی معنی فی غیره ، فقال الرضی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فی للظرفیة وأن المعنی ما دل بنفسه علی معنی قائم بغیره ، فالحرف دالّ علی المعنی بنفسه إجمالا ، ولکن ذلک المعنی الذی دلّ علیه الحرف لا یتم ولا یتعین إلا بذکر المتعلق لقیامه به ، وقال ابن الحاجب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سببیة وأن المعنی ما دل علی معنی بسبب غیره فهو لا یدل علی المعنی بذاته ، بل حتی یذکر المتعلق فمن مثلا یفهم منها الابتداء ، ولکن لا یعلم تعینه إلا بذکر السیر والبصرة مثلا علی الأول ، وعلی الثانی الدالّ علی الابتداء من بشرط ذکر السیر والبصرة مثلا</w:t>
      </w:r>
      <w:r>
        <w:rPr>
          <w:rFonts w:eastAsia="IRNazanin" w:cs="IRNazanin"/>
          <w:color w:val="111111"/>
          <w:sz w:val="28"/>
          <w:szCs w:val="28"/>
          <w:rtl w:val="true"/>
          <w:lang w:bidi="fa-IR"/>
        </w:rPr>
        <w:t>.</w:t>
      </w:r>
      <w:bookmarkStart w:id="87" w:name="pg14457_342702"/>
    </w:p>
    <w:p>
      <w:pPr>
        <w:pStyle w:val="BookText"/>
        <w:rPr/>
      </w:pPr>
      <w:bookmarkEnd w:id="87"/>
      <w:r>
        <w:rPr>
          <w:rFonts w:ascii="IRNazanin" w:hAnsi="IRNazanin" w:eastAsia="IRNazanin"/>
          <w:color w:val="111111"/>
          <w:sz w:val="28"/>
          <w:sz w:val="28"/>
          <w:szCs w:val="28"/>
          <w:rtl w:val="true"/>
          <w:lang w:bidi="fa-IR"/>
        </w:rPr>
        <w:t>علی معناه الإفرادی ذکر متعلقه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فخرج المجاز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أن یکون موضوعا بالنسبة إلی معناه المجازی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دلالته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ذلک المعنی إنما تکون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المشترک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لم یخرج ؛</w:t>
      </w:r>
    </w:p>
    <w:p>
      <w:pPr>
        <w:pStyle w:val="Heading6"/>
        <w:numPr>
          <w:ilvl w:val="5"/>
          <w:numId w:val="1"/>
        </w:numPr>
        <w:rPr/>
      </w:pPr>
      <w:bookmarkStart w:id="88" w:name="__RefHeading___Toc5968_996550957"/>
      <w:bookmarkStart w:id="89" w:name="_Toc32"/>
      <w:bookmarkEnd w:id="88"/>
      <w:r>
        <w:rPr>
          <w:rtl w:val="true"/>
        </w:rPr>
        <w:t>الفرق بین المعنی الإفرادی والمعنی الترکیبی</w:t>
      </w:r>
      <w:bookmarkEnd w:id="8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معناه الإفرادی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کدلالة من علی الابتداء ولم علی النفی وهل علی الاستفهام ، وقید بالإفرادی ؛ لأن اشتراط الغیر فی الدلالة علی المعنی الترکیبی مشترک بین الحرف والاسم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تری أن دلالة زید فی 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جاءنی زید علی الفاعلیة بواسطة جاءنی ودلالة الضمیر علی المفعولیة بواسطة ذکر الفعل والفاعل ، 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اشتراط الغیر فی الدلالة علی المعنی الإفرادی مختصّ بالحرف ، وأما اشتراطه فی الدلالة علی المعنی الترکیبی فهو مشترک بین الاسم والحرف ؛ فلذا قید الشارح المعنی بکونه إفرادیّا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فنری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والمعنی الترکیبی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ما دلّ علیه اللفظ بسبب الترکیب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المجاز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مفرع علی التقیید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بنفسه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فباعتبار هذا القید خرج اللفظ المجازیّ عن کونه موضوعا بالنسبة لمعناه المجازی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موضوعا بالنسبة لمعناه الحقیقیّ وفی کلام المصنف مسامحة ، إذ الخارج بالقید المذکور فی الحقیقة إنما هو تعیین المجاز عن کونه وضعا ، فقول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المجاز علی حذف مضاف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تعیین المجاز ، وقول الشارح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أن یکون موضوعا مجاراة لظاهر المصنف من أن الخارج نفس المجاز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وکما خرج تعیین المجاز عن کونه وضعا خرج أیضا تعیین الکنایة بناء علی أنها غیر حقیقة ؛ لأن کلّا من المجاز والکنایة إنما یدل علی المعنی بواسطة القرینة ، وإن کانت القرینة فی المجاز مانعة وفی الکنایة غیر مانعة</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تکون بقرینة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بواسطة قرینة فالدالّ اللفظ بواسطة القرینة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المشترک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من المجاز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حالة کون المجاز مغایر للمشترک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لم یخرج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حقیقة ولو استعمل فی معنییه بناء علی جوازه ، وقال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یکون مجازا فی هذه الحالة فإن کان المصنف یقول بذلک حمل قوله دون المشترک علی ما</w:t>
      </w:r>
    </w:p>
    <w:p>
      <w:pPr>
        <w:pStyle w:val="BookText"/>
        <w:rPr/>
      </w:pPr>
      <w:r>
        <w:rPr>
          <w:rFonts w:ascii="IRNazanin" w:hAnsi="IRNazanin" w:eastAsia="IRNazanin"/>
          <w:color w:val="111111"/>
          <w:sz w:val="28"/>
          <w:sz w:val="28"/>
          <w:szCs w:val="28"/>
          <w:rtl w:val="true"/>
          <w:lang w:bidi="fa-IR"/>
        </w:rPr>
        <w:t xml:space="preserve">لأنه قد عین للدلالة علی کلّ من المعنیین بنفسه ، وعدم فهم أحد المعنیین لعارض الاشتراک لا ینافی ذلک ؛ فالقرء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 مرة للدلالة علی الطهر بنفسه ، ومرة أخری للدلالة علی الحیض بنفسه فیکون موضوعا ، وفی کثیر من النسخ بدل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المشترک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الکنایة ، وهو سهو ؛ لأنه إن أرید أن الکنایة بالنسبة إلی معناها الأصلی موضوعة فکذا المجاز ضرورة أن الأسد فی قولنا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أسدا یرمی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للحیوان المفترس ، وإن لم یستعمل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أرید أنها موضوعة بالنسبة إلی معنی الکنایة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المعنی الأصلی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ففساده ظاهر ؛ لأنه لا یدل علیه بنفسه ، بل بواسطة القرینة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استعمل فی أحدهما ، والمراد بالمشترک ما وضع لمعنیین أو أکثر وضعا متعددا اتحد واضعه أو تعدد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قد عین للدلالة علی کلّ من المعنیین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لفهمهما منه بدون القرینة وحینئذ فقرینته إنما هی لتعیین المراد وفهمه بخصوصه بخلاف المجاز ، فإن القرینة فیه محتاج إلیها فی نفس الدلالة علی المعنی المجازیّ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المعنیین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أنه 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بالتعیین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حالة کون ذلک الأحد ملتبسا بالتعیین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لعارض الاشتراک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إضافته بیانیة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لعارض هو اشتراک المعانی فی ذلک اللفظ الذی عیّن للدلالة علیها وهو علّة لعدم الفهم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ینافی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تعیینه للدلالة علی کلّ من المعنیین بنفسه ، والجملة خبر عن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وعدم فهم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موضوعا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فیکون المشترک موضوعا لکلّ منهما بوضعین علی وجه الاستقلال فإذا استعمل فی أحدهما واحتیج إلی القرینة المعینة للمراد لم یضرّ ذلک فی کونه حقیقة ؛ لأن الحاجة إلی القرینة فیه لتعیین المراد لا لأجل وجود أصل الدلالة علی المراد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سهو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الناسخ أو من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أرید أن الکنایة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اللفظ الکنائی</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فکذا المجاز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وحینئذ فلا وجه لخروج المجاز عن کونه موضوعا دون الکنایة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أرید أنها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الکنایة بمعنی اللفظ الکنائیّ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لا یدل علیه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لو کانت الکنایة موضوعة للازم المذکور لکانت الکنایة خارجة عن فن البیان ؛ لأن دلالتها حینئذ لیست عقلیة ، بل وضعیة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بواسطة القرینة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بنفسه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غیر قرینة مانعة عن إرادة الموضوع له ، أو من غیر قرینة لفظیة ؛ فعلی هذا یخرج من الوضع المجاز دون الکنایة ؛ لأنا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 الموضوع فی تعریف الوضع فاسد للزوم الدور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فالقرینة فی الکنایة من جملة الدالّ کالمجاز ، وحینئذ فلا وجه لإخراج أحدهما دون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الجواب عن المصنف علی هذه النسخة أولا یقال فی دفع السهو علیها ، وحاصله جوابان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تقریر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نختار الاحتمال الثانی ولا نسلم ما ذکره من الفساد ، ومعنی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تعریف الوضع بنفسه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غیر قرینة مانعة عن إرادة الموضوع له ولیس معناه من غیر قرینة مطلقا کما تقدم ، وحیث کان معناه ما ذکر فیخرج المجاز دون الکنایة ؛ لأن المجاز فیه تعیین اللفظ للدلالة علی المعنی بواسطة القرینة المانعة عن إرادة الموضوع له ، وأما الکنایة ففیها تعیین اللفظ لیدل بنفسه لا بواسطة القرینة المانعة ؛ لأن القرینة فیها لیست مانعة عن إرادة الموضوع له ، فیجوز فیها أن یراد من اللفظ معناه الأصلی ولازم ذلک المعنی فقول المعترض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لا یدل علیه بنفسه ، بل بواسطة القرینة ممنوع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وتقریر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نختار الثانی ولا نسلم ما ذکر من الفساد ومعنی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تعریف الوضع بنفسه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غیر قرینة لفظیة ، وحینئذ فیخرج المجاز دون الکنایة ؛ لأن المجاز قرینته لفظیة والکنایة قرینتها معنویة فقول المعترض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لا یدل علیه بنفسه ، بل بواسطة القرینة مسلم ، لکن المراد القرینة المعنویة لا اللفظیة المعتبرة فی المجاز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 من الجوابین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ردّ للجواب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حصر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للجواب الثانی</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اللازم من کون المراد قرینة مانعة عن إرادة الموضوع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للزوم الدور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لتوقف معرفة الوضع علی معرفة الموضوع لأخذه جزءا فی تعریفه ، وتوقف معرفة الموضوع علی معرفة الوضع ؛ لأن الموضوع مشتق من الوضع ومعرفة المشتق متوقفة علی معرفة المشتق منه ، نعم لو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معنی قوله بنفسه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قرینة مانعة عن إرادة المعنی الأصلی لاندفع الدّور لکن ذلک لا یفهم</w:t>
      </w:r>
    </w:p>
    <w:p>
      <w:pPr>
        <w:pStyle w:val="BookText"/>
        <w:rPr/>
      </w:pPr>
      <w:r>
        <w:rPr>
          <w:rFonts w:ascii="IRNazanin" w:hAnsi="IRNazanin" w:eastAsia="IRNazanin"/>
          <w:color w:val="111111"/>
          <w:sz w:val="28"/>
          <w:sz w:val="28"/>
          <w:szCs w:val="28"/>
          <w:rtl w:val="true"/>
          <w:lang w:bidi="fa-IR"/>
        </w:rPr>
        <w:t>وکذا حصر القرینة فی اللفظی ؛ لأن المجاز قد تکون قرینته معنویة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خرج عن تعریف الحقیقة المجاز دون الکنایة ، فإنها أیضا حقیقة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صرح به صاحب المفتاح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لأنا نقول هذا فاسد </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عبارة التعریف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فی الأطول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العلّامة القاسمی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التعریف المذکور لا یفهم منه بطریق المخالفة سوی نفی الوضع عن تعیین اللفظ للدلالة علی معنی لا بنفسه ، بل بانضمام شیء آخر إلی النفس ، وهذا المقدار لک أن تعبر عنه بعبارات شتّی منها أن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قوله بنفسه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غیر انضمام شیء آخر إلیه ، أو من غیر انضمام قرینة مانعة عن إرادة المعنی الأصلی ، أو من غیر قرینة مانعة مما عین له أولا ، ونحو ذلک مما لم یعبر فیه بالموضوع له الذی عبّر به الشارح اللازم علیه الدّور علی أن لک أن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الدور مدفوع ، ولو صرح بالموضوع فی التعریف ؛ لأن المراد به ذات الموضوع لا مع وصف الوضع فالواجب لضرورة التعریف بالموضوع إدراکه ، لکن إدراکه ممکن بغیر وصف الموضوعیة وهذا الدفع للدور نظیر الدفع فی تعریف العلم بأنه معرفة المعلوم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حصر القرینة فی اللفظی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مقتضی قولکم من غیر قرینة لفظیة لإخراج المجاز دون الکنایة فإنه یقتضی أن قرینة المجاز دائما لفظیة وهو فاسد ؛ لأن قرینة المجاز قد تکون معنویة ، وحینئذ فیکون داخلا فی التعریف فکیف یخرجه؟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والکنایة قد تکون قرینتها لفظیة ، وحینئذ فتکون خارجة منه فکیف یدخلها فیه؟ 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الجواب الثانی یستلزم انحصار قرینة المجاز فی اللفظیة ، وکذا یستلزم انحصار قرینة الکنایة فی غیر اللفظیة وکلّ منهما ممنوع ؛ فقد تکون قرینة المجاز معنویة فیکون داخلا فی التعریف فلا یصح إخراجه حینئذ منه وقد تکون قرینة الکنایة لفظیة فتکون خارجة من التعریف فلا یصح إدخالها حینئذ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الجواب عن المصنف علی نسخة فخرج المجاز دون الکنایة إن معنی کلامه أنه خرج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 وحاصله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معنی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المجاز دون الکنایة علی التوجیه السابق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خرج التعیین الذی فی المجاز عن تعریف الوضع دون التعیین الذی فی الکنایة فإنه لم یخرج وقد تبیّن فساده ، وأما علی هذا التوجیه فمعناه فخرج المجاز عن تعریف الحقیقة دون الکنایة فإنها لم تخرج من</w:t>
      </w:r>
    </w:p>
    <w:p>
      <w:pPr>
        <w:pStyle w:val="BookText"/>
        <w:rPr/>
      </w:pPr>
      <w:r>
        <w:rPr>
          <w:rFonts w:ascii="IRNazanin" w:hAnsi="IRNazanin" w:eastAsia="IRNazanin"/>
          <w:color w:val="111111"/>
          <w:sz w:val="28"/>
          <w:sz w:val="28"/>
          <w:szCs w:val="28"/>
          <w:rtl w:val="true"/>
          <w:lang w:bidi="fa-IR"/>
        </w:rPr>
        <w:t>علی رأی المصنف ؛ لأن الکنایة لم تستعمل فیما وضع له ، بل إنما استعملت فی لازم الموضوع له مع جواز إرادة الملزوم ، وسیجیء لهذا زیادة 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تعریفها ؛ لأنها من أفراد الحقیقة لاستعمالها فی الموضوع له عند السکاکی وهذا الجواب مبنیّ علی أن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مفرع علی تعریف الحقیقة لا علی تعریف الوضع بخلاف الجواب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رأی 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صحیحا علی رأی السکّاکی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تستعمل فیما وضع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المصنف خلافا للسکاکی ؛ لأنه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الکنایة لفظ استعمل فی معناه مرادا منه لازم ذلک المعنی فهی عنده حقیقة لاستعمال اللفظ فی معناه وإن أرید منه لازم ذلک المعنی ، وأما عند المصنف فهی واسطة بین الحقیقة والمجاز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جواز إرادة الملزوم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الموضوع له ، ومن المعلوم أن مجرد جواز إرادة الملزوم لا یوجب کون اللفظ مستعملا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وسیجیء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باب الکنایة تحقیق ذلک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أن إرادة الملزوم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المعنی الحقیقی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الکنایة جائز لا لازم ، والمفتاح یفید ذلک فی مواضع وفی موضع آخر یفید اللزوم</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الأطول لما عرف المصنف الوضع بتعیین اللفظ للدلالة علی معنی بنفسه ، واقتضی ذلک إثبات الوضع وینافیه ما ذهب إلیه البعض من أن دلالة اللفظ علی المعنی لذاته ؛ لأنه یلغو الوضع ، بل فی تعریفه بتعیین اللفظ للدلالة تحصیل الحاصل عقبه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فقول الشارح فی المطول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ابتداء بحث لیس کذلک ، وحاصل ما فی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دلالة اللفظ علی معنی دون معنی لا بدّ لها من مخصص لتساوی نسبته إلی جمیع المعانی ، فذهب المحققون إلی أن المخصص لوضعه لهذا المعنی دون ذاک هو إرادة الواضع ، والظاهر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الواضع هو الله تعالی علی ما ذهب إلیه الشیخ أبو الحسن الأشعری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تعالی وضع الألفاظ ووقف عباده علیها تعلیما بالوحی أو بخلق الأصوات والحروف فی جسم وإسماع ذلک الجسم واحدا أو جماعة من الناس ، أو بخلق علم ضروریّ فی واحد أو جماعة ، وذهب عباد بن سلیمان الصیمری ومن تبعه إلی أن المخصص لدلالة هذا اللفظ علی هذا المعنی دون غیره من المعانی ذات الکلمة یعنی أن بین اللفظ والمعنی مناسبة طبیعیة تقتضی دلالة اللفظ علی هذا المعنی ، فکل من سمع اللفظ</w:t>
      </w:r>
      <w:bookmarkStart w:id="90" w:name="pg14457_342707"/>
    </w:p>
    <w:p>
      <w:pPr>
        <w:pStyle w:val="Heading6"/>
        <w:numPr>
          <w:ilvl w:val="5"/>
          <w:numId w:val="1"/>
        </w:numPr>
        <w:rPr/>
      </w:pPr>
      <w:bookmarkStart w:id="91" w:name="__RefHeading___Toc5970_996550957"/>
      <w:bookmarkStart w:id="92" w:name="_Toc33"/>
      <w:bookmarkEnd w:id="90"/>
      <w:bookmarkEnd w:id="91"/>
      <w:r>
        <w:rPr>
          <w:rtl w:val="true"/>
        </w:rPr>
        <w:t>إنکار الوضع</w:t>
      </w:r>
      <w:bookmarkEnd w:id="9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والقول بدلالة اللفظ لذاته ظاهره 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بعضهم إلی أن دلالة الألفاظ علی معانیها لا تحتاج إلی الوضع ، بل بین اللفظ والمعنی مناسبة طبیعیة تقتضی دلالة کل لفظ علی معناه لذاته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 المصنف وجمیع المحققین إلی أن هذا القول فاسد ما دام محمولا علی ما یفهم منه ظاهرا ؛ لأن دلالة اللفظ علی المعنی لو کانت لذاته ، کدلالته علی اللافظ لوجب أن لا تختلف اللغات باختلاف الأمم ، وأن یفهم کل أحد معنی کل لفظ لعدم انفکاک المدلول عن الدلیل ،</w:t>
      </w:r>
    </w:p>
    <w:p>
      <w:pPr>
        <w:pStyle w:val="BookText"/>
        <w:rPr/>
      </w:pPr>
      <w:r>
        <w:rPr>
          <w:rFonts w:ascii="IRNazanin" w:hAnsi="IRNazanin" w:eastAsia="IRNazanin"/>
          <w:color w:val="111111"/>
          <w:sz w:val="28"/>
          <w:sz w:val="28"/>
          <w:szCs w:val="28"/>
          <w:rtl w:val="true"/>
          <w:lang w:bidi="fa-IR"/>
        </w:rPr>
        <w:t>فهم معناه لما بینهما من المناسبة الذاتیة ولا یحتاج فی دلالته علی معناه للوضع للاستغناء عنه بالمناسبة الذاتیة التی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القول ظاهره فاسد وسیأتی تأویله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بدلالة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معناه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لوضعه له إذ لا 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عباد بن سلیمان الصیمری من المعتزلة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تحتاج للوضع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یفهم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عدم الاحتیاج للوضع ؛ لأن دلالة اللفظ لذاته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کدلالته علی اللافظ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وجوده وحیاته ، فإن هذه الدلالة لذات اللفظ ؛ لأنها عقلیة لا تنفکّ أصلا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لوجب أن لا تختلف اللغات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معنی اللفظ الواحد ؛ لأن ما بالذات لا یختلف ، لکن اللازم باطل فبطل الملزوم ، وبیان بطلان اللازم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بالترکیة ماء وبالفارسیة جانب آب وبالعربیة قبیح ، فلو کان بین هذا اللفظ وبین معنی من هذه المعانی مناسبة ذاتیة تغنی عن وضعه لما اختلفت اللغات فی معناه ، بل کانت تتفق علی المعنی الموجود فیه المناسبة</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یفهم کل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علی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 تختلف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ولوجب أن یفهم کل أحد معنی کل لفظ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بحیث إنه متی سمع إنسان أیّ لفظ کان فهم معناه ولا یتعسر علیه ولا یحتاج لسؤال الترک مثلا عن معنی کلامهم ، لکن اللازم باطل فبطل الملزوم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للملازمة التی احتوت علیها الشرطیة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انفکاک المدلول عن 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الدلیل ما یلزم من العلم به العلم بشیء آخر الذی هو</w:t>
      </w:r>
    </w:p>
    <w:p>
      <w:pPr>
        <w:pStyle w:val="BookText"/>
        <w:rPr/>
      </w:pPr>
      <w:r>
        <w:rPr>
          <w:rFonts w:ascii="IRNazanin" w:hAnsi="IRNazanin" w:eastAsia="IRNazanin"/>
          <w:color w:val="111111"/>
          <w:sz w:val="28"/>
          <w:sz w:val="28"/>
          <w:szCs w:val="28"/>
          <w:rtl w:val="true"/>
          <w:lang w:bidi="fa-IR"/>
        </w:rPr>
        <w:t>ولامتنع أن یجعل اللفظ بواسطة القرینة بحیث یدل علی المعنی المجازی دون الحقیقی ؛ لأن ما بالذات لا یزول بالغیر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ولامتنع نقله من معنی إلی معنی آخر بحیث لا یفهم منه عند الإطلاق إلا المعنی الثانی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تأوله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القول بدلالة اللفظ لذاته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السکاکی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صرفه عن ظاهره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المدلول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ولامتنع أن یجعل اللفظ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أن لفظ المجاز مع القرینة یمتنع فهم المعنی الحقیقی منه ، فإن أسدا مع یرمی لا یفهم منه المعنی الحقیقی أصلا فلو کان اللفظ دالّا بذاته فلا یکون أسد دالّا إلا علی المعنی الحقیقی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ولامتنع نقله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یدل علی معناه بذاته وطبیعته بالذات لا یزول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بحیث لا یفهم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الأعلام المنقولة وغیرها من المنقولات الشرعیة والعرفیة کزید والصلاة والدابّة ، فلو کانت دلالة اللفظ علی المعنی لذاته لامتنع نقل لفظ زید من المصدریة للعلمیة ، ونقل لفظ صلاة من الدعاء إلی الأفعال والأقوال المخصوصة ، ونقل لفظ دابّة من کل ما دبّ علی وجه الأرض لذوات الأربع ، لکن اللازم باطل فکذا الملزوم ، 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دلالة اللفظ علی معناه لو کانت لذاته للزم علیه أمور أربعة کلها باطلة ، واعلم أن اللازم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فیه للغة ، 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للأشخاص وإن کان لازما لما قبله ، 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فیه للقرائن ، 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فیه للحقائق المنقولة ، وإذا علمت أن اللوازم أربعة تعلم أنه کان الأولی للشارح إعادة اللازم فی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یفهم کل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کما فعل فی بقیة المعطوفات ؛ لأن ترک إعادته یشعر بأن قوله وأن یفهم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من تتمّة ما قبله تفسیر له کما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 سم</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صرفه عن ظاهره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حمله علی خلاف الظاهر منه ؛ وذلک لأنه قال معنی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لذاته أن فیه وصفا ذاتیّا یناسب أن یوضع بسببه لمعنی دون آخر ، لا أن المناسبة بسببها یدل اللفظ علی المعنی بدون الوضع کما هو ظاهر ، واعلم أن هذا التأویل خلاف المصحح نقله عن عباد والمصحح فی النقل عنه هو ظاهر من کلامه</w:t>
      </w:r>
      <w:r>
        <w:rPr>
          <w:rFonts w:eastAsia="IRNazanin" w:cs="IRNazanin"/>
          <w:color w:val="111111"/>
          <w:sz w:val="28"/>
          <w:szCs w:val="28"/>
          <w:rtl w:val="true"/>
          <w:lang w:bidi="fa-IR"/>
        </w:rPr>
        <w:t>.</w:t>
      </w:r>
      <w:bookmarkStart w:id="93" w:name="pg14457_342709"/>
    </w:p>
    <w:p>
      <w:pPr>
        <w:pStyle w:val="BookText"/>
        <w:rPr/>
      </w:pPr>
      <w:bookmarkEnd w:id="93"/>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تنبیه علی ما علیه أئمة علمی الاشتقاق والتصریف من أن للحروف فی أنفسها خواصّ بها تختلف ، کالجهر والهمس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جمع الجوامع وشرحه للعلّامة المحلی ما نصه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یشترط مناسبة اللفظ للمعنی خلافا لعباد الصیمری حیث أثبتها بین کل لفظ ومعناه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وإلا فلم اختص به؟ 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أنها حاملة علی الوضع علی وفقها فیحتاج إلیه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بمعنی أنها کافیة فی دلالة اللفظ علی المعنی فلا یحتاج إلی الوضع یدرک ذلک من خصّه الله تعالی به کما فی القافة ویعرفه غیره منه ، قال القرافی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 أن بعضهم یدّعی أنه یعرف المسمیات من الأسماء فقیل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آدغاغ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من لغة البربر؟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أجد فیه یبسا شدیدا وأراه اسم الحجر وهو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الأصفهانی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والثانی هو الصحیح عن 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بلفظهما ، فأنت تراه کیف نقل القولین وصحح الثانی منهما عن عباد وهو یخالف تأویل السکاکی؟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القول المذکور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 تنبیه أو المصدر بمعنی اسم الفاعل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الاشتقاق والتصریف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یدل علی أن کلّا منهما علم علی حدته وهو الحق لامتیاز موضوع کل منهما عن موضوع الآخر بالحیثیة المعتبرة فی موضوعات العلوم ، فعلم التصریف یبحث عن مفردات الألفاظ من حیث أصالة حروفها وزیادتها وصحتها واعتلالها وهیئاتها ، وعلم الاشتقاق یبحث عن مفردات الألفاظ من حیث انتساب بعضها إلی بعض بالأصالة والفرعیة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ذکره السید فی شرح المفتاح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الفنری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أن هذا منقوض بالکلمات المغیرة عن أصلها بالإبدال ونحوه کما یقال فی قال أصله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 فإن هذا من علم الصرف مع أن فیه البحث عن انتساب أحدهما إلی الآخر بالأصالة والفرعیة ، وأجیب بأن مراده الأصالة والفرعیة المخصوصان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اللذان بحسب اللفظ والمعنی ولا یوجدان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وقول ، وأملیت وأمللت لاتحاد معناهما بخلاف الفعل والمصدر تأمل</w:t>
      </w:r>
      <w:r>
        <w:rPr>
          <w:rFonts w:eastAsia="IRNazanin" w:cs="IRNazanin"/>
          <w:color w:val="111111"/>
          <w:sz w:val="28"/>
          <w:szCs w:val="28"/>
          <w:rtl w:val="true"/>
          <w:lang w:bidi="fa-IR"/>
        </w:rPr>
        <w:t>.</w:t>
      </w:r>
    </w:p>
    <w:p>
      <w:pPr>
        <w:pStyle w:val="Heading6"/>
        <w:numPr>
          <w:ilvl w:val="5"/>
          <w:numId w:val="1"/>
        </w:numPr>
        <w:rPr/>
      </w:pPr>
      <w:bookmarkStart w:id="94" w:name="__RefHeading___Toc5972_996550957"/>
      <w:bookmarkStart w:id="95" w:name="_Toc34"/>
      <w:bookmarkEnd w:id="94"/>
      <w:r>
        <w:rPr>
          <w:rtl w:val="true"/>
        </w:rPr>
        <w:t>کلامه عن صفات الحروف</w:t>
      </w:r>
      <w:bookmarkEnd w:id="95"/>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للحروف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بیان لما علیه أئمة الاشتقاق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باعتبار ذواتها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بسببها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کالجهر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والشدة والرخاوة ، والتوسط بینهما ، وغیر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وتلک الخواص تقتضی أن یکون العالم بها إذا أخذ فی تعیین شیء مرکب منها لمعنی لا یهمل التناسب بینهما قضاء لحق الحکمة ، کالفصم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حرف رخو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هو خروج الحرف بصوت قویّ ویعلم ذلک بالوقف علی الحرف بعد همزة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کأب وأخ ، والهمس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خروج الحرف بصوت غیر قویّ ، والحروف المهموسة یجمعها قولک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فحثه شخص سکت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عداها مجهور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والشدة والرخاوة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انحصار صوت الحرف عند إسکانه فی مخرجه انحصارا تامّا فلا یجری فی غیره ، والرخاوة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انحصار صوت الحرف فی مخرجه عند إسکانه فیجری الصوت فی غیر مخرجه جریا تامّا ، والتوسط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 یتم الانحصار والجری ، والحروف الشدیدة یجمعها قولک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أجد قط بکت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والمتوسطة بین الشدیدة والرخوة یجمعها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عداها حروف رخوة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کالاستعلاء والاستفال والتصحیح والإعلال</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وتلک الخواص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الأوصاف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أخذ فی تعیین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أخذ فی وضع لفظ وقوله مرکب منها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هذه الحروف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بتعیین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الحروف ، والمعنی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فیضع مثلا اللفظ المبدوء بحرف فیه رخاوة لمعنی فیه رخاوة وسهولة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کالفصم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حرف رخو ، فإنه قد وضع لکسر الشیء بلا بینونة وانفصال ؛ لأنه أسهل مما فیه بینونة ، ویضع اللفظ المبدوء بحرف فیه شدة لمعنی فیه شدة کالقصم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حرف شدید فإنه قد وضع لکسر الشیء مع بینونة ؛ لأن الکسر مع البینونة أشد من الکسر بلا بینونة ویضع ما فیه حرف استعلاء لما فیه علو وضده لضده وعلی هذا القیاس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قضاء لحق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الإضافة بیانیة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أداء لحکمة اتّصاف الحروف بتلک الخواصّ ولیست هذه الخواصّ علّة مقتضیة لذاتها هذه المعانی فإنه خرق للإجماع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العلّامة الفنری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یخفی أن اعتبار التناسب بین اللفظ والمعنی بحسب خواصّ الحروف والترکیبات إنما یظهر فی بعض الکلمات کما ذکره ، وأما اعتباره فی جمیع کلمات لغات واحدة فمتعذر فما ظنک باعتباره فی کلمات جمیع اللغات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الشیخ 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وعبارة الجوینی فی المسألة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للحروف فی الکلمات خواصّ</w:t>
      </w:r>
    </w:p>
    <w:p>
      <w:pPr>
        <w:pStyle w:val="BookText"/>
        <w:rPr/>
      </w:pPr>
      <w:r>
        <w:rPr>
          <w:rFonts w:ascii="IRNazanin" w:hAnsi="IRNazanin" w:eastAsia="IRNazanin"/>
          <w:color w:val="111111"/>
          <w:sz w:val="28"/>
          <w:sz w:val="28"/>
          <w:szCs w:val="28"/>
          <w:rtl w:val="true"/>
          <w:lang w:bidi="fa-IR"/>
        </w:rPr>
        <w:t xml:space="preserve">لکسر الشیء من غیر أن یبین ، والقصم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بالقاف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الذی هو حرف شدید لکسر الشیء حتی یبین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وأن لهیئات ترکیب الحروف أیضا خواصّ ؛ کالفعلان والفعلی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بالتحریک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فیه حرکة ، کالنّزوان والحیدی ، وکذا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 ، وکرم للأفعال الطبیعیة اللازمة</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تحمل علی وضعها لمعانیها أو وضعت لمعانیها اتفاقا؟ فوضع الباب لمعنی والناب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لمعنی آخر ولو عکس لم یمتنع ، ونبنی المسألة علی مسألة حکمیة وهی أن الفاعل المختار هل یشترط فی اختیاره وجود مرجح أو لا؟ والأظهر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کاختیار الجائع لدفع جوعه أحد الرغیفین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لکسر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وضع لکسر الشیء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أن یبین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ینفصل ذلک الشیء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شکّ أن کسر الشیء مع البینونة أشد وأقوی من الکسر الذی لا بینونة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لهیئات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علی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للحروف فی أنفسها خواص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أن للحروف فی أنفسها خواص وهذا بیان لما علیه أئمة التصریف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بالتحریک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تحریک العین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فیه حرکة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فإنهما وضعا لما فیه حرکة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کالنزوان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مشتمل علی هیئة حرکات متوالیة فیناسب ما فیه حرکة ؛ ولذلک وضع لضراب الذکر ونزوه علی الأنثی وهو من جنس الحرکة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مشتمل علی هیئة حرکات متوالیة فلذا وضع للحمار الذی له نشاط فی حرکاته وخفته حتی إنه إذا رأی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ظلّه ظنّه حمارا حاد منه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 منه لیسبقه لنشاطه ، وفی الفنری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صفة مشتقة من حاد إذا 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حمار حیدی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مائل عن ظلّه لنشاطه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باب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علی قوله کالفعلان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للأفعال الطبیعیة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وضع للأفعال الطبیعیة ؛ وذلک لأن الضمّ یناسب عدم الانبساط فجعل دالّا علی أفعال الطبیعة اللازمة لذواتها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قاله ابن یعقوب ، وفی شرح السید للمفتاح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الضم یحتاج إلی انضمام الشفتین فناسب أن یکون مدلوله مضمونا مع الشخص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لازما له</w:t>
      </w:r>
      <w:r>
        <w:rPr>
          <w:rFonts w:eastAsia="IRNazanin" w:cs="IRNazanin"/>
          <w:color w:val="111111"/>
          <w:sz w:val="28"/>
          <w:szCs w:val="28"/>
          <w:rtl w:val="true"/>
          <w:lang w:bidi="fa-IR"/>
        </w:rPr>
        <w:t>.</w:t>
      </w:r>
      <w:bookmarkStart w:id="96" w:name="pg14457_342712"/>
    </w:p>
    <w:p>
      <w:pPr>
        <w:pStyle w:val="BookText"/>
        <w:rPr/>
      </w:pPr>
      <w:bookmarkEnd w:id="9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جاز المکان یجوزه ، إذا تعداه ، نقل إلی الکلمة الجائزة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المتعدیة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مکانها الأصلی ، أو المجوز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معنی أنهم جازوا بها وعدوها مکانها الأصلی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کذا فی أسرار البلاغة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الظاهر من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کذا مجازا إلی حاجتی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طریقا لها ، </w:t>
      </w:r>
      <w:r>
        <w:rPr>
          <w:rFonts w:eastAsia="IRNazanin" w:cs="IRNazanin"/>
          <w:color w:val="111111"/>
          <w:sz w:val="28"/>
          <w:szCs w:val="28"/>
          <w:rtl w:val="true"/>
          <w:lang w:bidi="fa-IR"/>
        </w:rPr>
        <w:t>...</w:t>
      </w:r>
    </w:p>
    <w:p>
      <w:pPr>
        <w:pStyle w:val="Heading5"/>
        <w:numPr>
          <w:ilvl w:val="4"/>
          <w:numId w:val="1"/>
        </w:numPr>
        <w:rPr/>
      </w:pPr>
      <w:bookmarkStart w:id="97" w:name="__RefHeading___Toc5974_996550957"/>
      <w:bookmarkStart w:id="98" w:name="_Toc35"/>
      <w:bookmarkEnd w:id="97"/>
      <w:r>
        <w:rPr>
          <w:rtl w:val="true"/>
        </w:rPr>
        <w:t>مجاز</w:t>
      </w:r>
      <w:bookmarkEnd w:id="98"/>
    </w:p>
    <w:p>
      <w:pPr>
        <w:pStyle w:val="Heading6"/>
        <w:numPr>
          <w:ilvl w:val="5"/>
          <w:numId w:val="1"/>
        </w:numPr>
        <w:rPr/>
      </w:pPr>
      <w:bookmarkStart w:id="99" w:name="__RefHeading___Toc5976_996550957"/>
      <w:bookmarkStart w:id="100" w:name="_Toc36"/>
      <w:bookmarkEnd w:id="99"/>
      <w:r>
        <w:rPr>
          <w:rtl w:val="true"/>
        </w:rPr>
        <w:t>بدایة الکلام عن المجاز</w:t>
      </w:r>
      <w:bookmarkEnd w:id="100"/>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الأصل مفعل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باعتبار أصله مصدر میمیّ علی وزن مفعل ، فأصله مجوز نقلت حرکة الواو للساکن قبلها ، ثم تحرکت الواو بحسب الأصل ، وانفتح ما قبلها بحسب الآن فصار مجازا ؛ لأن المشتقات تتبع الماضی المجرد فی الصحة والإعلال وهم قد أعلّوا فعله الماضی وهو جاز فلذلک أعلّوا المجاز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جاز المکان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مشتق من جاز المکان ، وهذا ظاهر علی أن الاشتقاق من الأفعال کما یقول الکوفیون ، وأما علی مذهب البصریین من أن الاشتقاق من المصدر فیقدر مضاف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مشتق من مصدر جاز وهو الجواز ؛ لأن المصدر المزید یشتق من المجرد ویصح أن یقدر مأخوذ من جاز المکان ، ودائرة الأخذ أوسع من دائرة الاشتقاق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مجاز فی الاصطلاح إلی الکلمة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 وحاصله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لفظ مجاز فی الأصل مصدر معناه الجواز والتعدیة ، ثم إنه نقل فی الاصطلاح من المصدریة إلی الکلمة المستعملة فی غیر ما وضعت له باعتبار أنها جائزة ومتعدیة مکانها الأصلی فیکون اسم فاعل ، أو باعتبار أنها مجوز بها ومتعدیّ بها مکانها الأصلی فیکون اسم مفعول ، إذا علمت هذا فقول الشارح الجائز بیان للمناسبة بین المنقول والمنقول إلیه لا أنه من تتمّة المنقول إلیه ؛ لأن المنقول إلیه الکلمة المستعملة فی غیر ما وضعت له ، فمراد الشارح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نقل إلی الکلمة باعتبار کونها جائزة ومتعدیة مکانها الأصلی ، وکذا یقال فی قوله الآتی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المجوز بها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نقل إلی الکلمة باعتبار کونها مجوزا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حالة کون الکلمة المجوز بها ملتبسة بمعنی أنهم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وأتی الشارح بهذا إشارة إلی أن الباء فی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المجوز بها للتعدیة لا للسببیة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لفظ مجاز فی الأصل مصدر میمیّ بمعنی مکان</w:t>
      </w:r>
    </w:p>
    <w:p>
      <w:pPr>
        <w:pStyle w:val="BookText"/>
        <w:rPr/>
      </w:pPr>
      <w:r>
        <w:rPr>
          <w:rFonts w:ascii="IRNazanin" w:hAnsi="IRNazanin" w:eastAsia="IRNazanin"/>
          <w:color w:val="111111"/>
          <w:sz w:val="28"/>
          <w:sz w:val="28"/>
          <w:szCs w:val="28"/>
          <w:rtl w:val="true"/>
          <w:lang w:bidi="fa-IR"/>
        </w:rPr>
        <w:t>علی أن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جاز المکان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سلکه ، فإن المجاز طریق إلی تصور معناه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الجواز والسلوک وهو نفس الطریق مأخوذ من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کذا مجازا لحاجتی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طریقا لها ، ثم نقل ذلک اللفظ فی الاصطلاح إلی الکلمة المستعملة فی غیر ما وضعت له باعتبار کونها طریقا إلی تصور المعنی المراد منها لاتصافها بمعناها الأصلی ؛ لأن المجاز بمعنی الکلمة المذکورة طریق إلی تصور المعنی المراد منها ، 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لفظ مجاز مصدر میمی یصلح للزمان والمکان والحدث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فاتفق المصنف والشیخ عبد القاهر علی أنه لا یصلح أن یکون المجاز المستعمل فی الزمان منقولا هنا ؛ لعدم المناسبة بینه وبین المنقول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الکلمة المستعملة فی غیر ما وضعت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اختلفا ، فقال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المنقول هنا هو المستعمل اسم مکان ، وقال الشیخ عبد القاهر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المنقول هنا هو المستعمل فی الحدث ، وإنما استظهر المصنف ما ذکره ؛ لأن استعمال المصدر المیمیّ بمعنی اسم الفاعل أو اسم المفعول مجاز بخلاف استعماله اسم مکان</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مجاز مشتق أو مأخوذ من قولهم علی ما 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أن معنی جاز المکان سلکه ووقع جوازه فیه لا بمعنی أنه جاوزه وتعداه ، وحینئذ فالمجاز معناه محل الجواز والسلوک وهو نفس الطریق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المجاز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علّة لمحذوف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نقل للکلمة المستعملة فی غیر ما وضعت له ؛ لأن المجاز بمعنی الکلمة المذکورة طریق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فهذا إشارة لبیان المناسبة بین المنقول عنه والمنقول إلیه ، 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علی هذا القول لم یعتبر فی الکلمة المنقول إلیها کونها جائزة أو مجوزا بها ، بل کونها محلّا للجواز بخلاف القول الأول ، لا یقال الحقیقة کذلک طریق إلی تصور معناها فلتسمّ مجازا بهذا الاعتبار ؛ لأنا نقول ما ذکر وجه للتسمیة وترجیح لهذا الاسم فی هذا المعنی علی غیره وهو لا یقتضی اطّراد التسمیة فی کل ما وجد فیه ذلک الوجه المعتبر ؛ لأنه إنما اعتبر لإنشاء التسمیة علی وجه الخصوص بالمسمی کما لا یلزم انتفاء ذلک الوجه ، بخلاف اعتبار المعنی فی وصف شیء بشیء ، فإنه یقتضی اطّراد الوصف فی کل ما وجد فیه ذلک المعنی وینتفی وصفه به عند انتفاء ذلک المعنی ؛ لأن ذلک المعنی اعتبر لصحة إطلاق الوصف والحقیقة ، وإن وجد فیها المعنی المذکور وهو کونها طریقا</w:t>
      </w:r>
      <w:bookmarkStart w:id="101" w:name="pg14457_342714"/>
    </w:p>
    <w:p>
      <w:pPr>
        <w:pStyle w:val="Heading6"/>
        <w:numPr>
          <w:ilvl w:val="5"/>
          <w:numId w:val="1"/>
        </w:numPr>
        <w:rPr/>
      </w:pPr>
      <w:bookmarkStart w:id="102" w:name="__RefHeading___Toc5978_996550957"/>
      <w:bookmarkStart w:id="103" w:name="_Toc37"/>
      <w:bookmarkEnd w:id="101"/>
      <w:bookmarkEnd w:id="102"/>
      <w:r>
        <w:rPr>
          <w:rtl w:val="true"/>
        </w:rPr>
        <w:t>أنواع المجاز</w:t>
      </w:r>
      <w:bookmarkEnd w:id="103"/>
    </w:p>
    <w:p>
      <w:pPr>
        <w:pStyle w:val="BookText"/>
        <w:rPr/>
      </w:pPr>
      <w:r>
        <w:rPr>
          <w:rFonts w:ascii="IRNazanin" w:hAnsi="IRNazanin" w:eastAsia="IRNazanin"/>
          <w:color w:val="111111"/>
          <w:sz w:val="28"/>
          <w:sz w:val="28"/>
          <w:szCs w:val="28"/>
          <w:rtl w:val="true"/>
          <w:lang w:bidi="fa-IR"/>
        </w:rPr>
        <w:t xml:space="preserve">فالمجاز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 ومرکب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وهما مختلفان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فعرفوا کلّا علی حدة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المفرد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الکلمة المستعملة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احترز بها عن الکلمة قبل الاستعمال ؛ فإنها لیست بمجاز ولا حقیقة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إلی تصور معناها لا تسمی مجازا ، إذ لا یطلق المجاز علی معناه لیشعر بالمعنی الذی اشتق منه فیتبعه ثبوتا ونفیا کما فی الأوصاف ، بل اعتبر المعنی فیه لترجیح الاسم للتسمیة من غیر قصد وضعه للمعنی الوضعی ، وملخّصه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اعتبار المعنی فی تسمیة شیء بشیء یغایر اعتبار المعنی فی وصف شیء بشیء کتسمیة شیء له حمرة بأحمر ووصفه بأحمر فاعتبار المعنی فی التسمیة إنما هو لترجیح الاسم علی غیره حال وضعه للمعنی وبیان أنه أولی بذلک المعنی من غیره ، وفی الوصف لصحة إطلاق الوصف علی الشیء الموصوف ، ولهذا شرط بقاء المعنی فی الموصوف عند إطلاق الوصف علیه ، ولم یشترط بقاء المعنی فی المسمی عند إطلاق الاسم علیه ، فعند زوال الحمرة لا یصح وصفه بأحمر حقیقة ویصح تسمیته بذلک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استمرار إطلاق ذلک الاسم علیه</w:t>
      </w:r>
      <w:r>
        <w:rPr>
          <w:rFonts w:eastAsia="IRNazanin" w:cs="IRNazanin"/>
          <w:color w:val="111111"/>
          <w:sz w:val="28"/>
          <w:szCs w:val="28"/>
          <w:rtl w:val="true"/>
          <w:lang w:bidi="fa-IR"/>
        </w:rPr>
        <w:t>.</w:t>
      </w:r>
    </w:p>
    <w:p>
      <w:pPr>
        <w:pStyle w:val="Heading6"/>
        <w:numPr>
          <w:ilvl w:val="5"/>
          <w:numId w:val="1"/>
        </w:numPr>
        <w:rPr/>
      </w:pPr>
      <w:bookmarkStart w:id="104" w:name="__RefHeading___Toc5980_996550957"/>
      <w:bookmarkStart w:id="105" w:name="_Toc38"/>
      <w:bookmarkEnd w:id="104"/>
      <w:r>
        <w:rPr>
          <w:rtl w:val="true"/>
        </w:rPr>
        <w:t>أقسام المجاز</w:t>
      </w:r>
      <w:bookmarkEnd w:id="10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المجاز المفرد والمجاز المرکب مختلفان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حقیقة کلّ منهما تخالف حقیقة الآخر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فعرّفوا کلّا علی 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الحقائق المتباینة لا یمکن جمعها فی تعریف واحد علی سبیل التفصیل لکلّ منها بحیث یحصل معرفة حقیقة کلّ منها بخصوصه ، وأما علی سبیل الإجمال فیمکن کأن یعبر هنا بدل الکلمة باللفظ أو القول ، وکأن یقال فی تعریف الإنسان والفرس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الجسم النامی الحساس المتحرک بالإرادة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کانت اسما أو فعلا أو حرفا وخرج عنها المرکب ، ولا یقال خرج بها ؛ لأنها جنس والجنس لا یخرج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قیل ، ولک أن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فرق بین خرج به وعنه إنما الذی یناسب أخرج به الهمزة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احترز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بالمستعملة عن الکلمة قبل الاستعمال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الوضع کما احترز بها عن الکلمة المهملة التی لم توضع أصلا حتی إنها تستعمل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غیر ما وضعت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احترز عن الحقیقة ؛ مرتجلا کان أو منقولا ، أو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الکلمة التی وضعت ولم تستعمل لا من الوضع ولا من غیره لیست بمجاز ولا حقیقة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غیر ما وضعت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معنی مغایر للمعنی الذی وضعت الکلمة له ، فضمیر وضعت لیس راجعا لما فکان الواجب إبراز الضمیر لجریان الصلة علی غیر من هی له ، ثم أنه إن أرید الوضع الشخصی خرج عن التعریف التجوز فیما هو موضوع لمعناه الأصلی بالنوع کالمشتقات ، وإن أرید الوضع النوعی خرج عن التعریف التجوز فیما کان الوضع فیه لمعناه الأصلی شخصیّا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کالأسد مثلا ، وإن أرید ما هو أعم من الشخصیّ والنوعیّ لم یشمل شیئا من أفراد المجاز ، إلا أن یجاب بأن المراد الوضعان ویرتکب التوزیع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غیر ما وضعت له وضعا شخصیّا فی الموضوعة بالوضع الشخصی وفی غیر ما وضعت له وضعا نوعیّا فی الموضوعة بالوضع النوعی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ویرد علی التعریف اللفظ المشترک إذا استعمل فی أحد معانیه فإنه یصدق علیه أنه کلمة مستعملة فی غیر ما وضعت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کالعین مثلا إذا استعملت فی الباصرة کان معناها مغایرا لمعناها إذا استعملت فی عین الشمس مثلا ، اللهم إلا أن یحمل ما فی التعریف علی العموم ، والمعنی حینئذ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المستعملة فی مغایر کلّ وضعت له ، وحینئذ فلا یرد المشترک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مرتجلا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تعمیم فی الحقیقة فضمیر کان المستتر یعود علی الحقیقة ، وذکر الضمیر باعتبار أن الحقیقة لفظ ، والضمیر المستتر اسم کان ، ومرتجلا خبر مقدّم ، ومنقولا عطف علیه ، والمرتجل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اللفظ الموضوع لمعنی ابتداء من غیر نقل عن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کسعاد وأدد وأسد ، والمنقول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اللفظ الموضوع لمعنی بعد وضعه لآخر لمناسبة مع هجران المعنی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کالدابّة والصلاة ، فإن دابّة اسم لکل ما دبّ علی الأرض ، ثم نقل لذات القوائم ، والصلاة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للدعاء ، ثم نقلت للأرکان المخصوصة والمناسبة موجودة فیهما ، وقد هجر المعنی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لیس منقولا ولا مرتجلا کالمشتقات ، فإنها لیست مرتجلة محضة لتقدم وضع موادّها ، ولا منقولة لعدم وضعها بنفسها قبل ما اشتقت له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وکالمشترک فإنه تعدد فیه وضع اللفظ من غیر ملاحظة</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اصطلاح التخاطب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وضعت ؛ قید بذلک لیدخل المجاز المستعمل فیما وضع له فی اصطلاح آخر ، کلفظ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إذا استعمله المخاطب بعرف الشرع فی الدعاء مجازا ؛ فإنه </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مناسبة بین المعنیین مثلا ولا یشترط فیه هجران المعنی الأول فهو مغایر للمرتجل والمنقول کالمشتق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اصطلاح التخاطب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الاصطلاح الذی یقع بسببه التخاطب والتکلم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بقوله وضعت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أن المعنی الذی وضع له اللفظ فی اصطلاح التخاطب بذلک اللفظ إذا استعمل المخاطب ذلک اللفظ فی غیره کان مجازا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الفناری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المراد من تعلقه بوضعت أن یعتبر حدوث الوضع فی ذلک الاصطلاح ، وإلا لزم ألا یکون لفظ الأسد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وضع فی اللغة للحیوان المفترس وأقرّ ذلک الوضع فی الاصطلاح والعرف عند ما استعمله النحویّ أو غیره من أهل الاصطلاحات الخاصّة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حقیقة ، بل المراد بذلک کونه موضوعا له فی ذلک الاصطلاح سواء حدث الوضع فی ذلک أو لا ، هذا وما ذکره من تعلق الظرف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وضعت غیر متعین ، بل یصح تعلقه بالغیر لاشتماله علی معنی المغایرة وبالمستعملة بعد تقییده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غیر ما وضعت له ، والمعنی حینئذ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الکلمة المقیدة بکونها استعملت فی غیر ما وضعت له إذا استعملت فی ذلک الغیر بسبب اصطلاح التخاطب بمعنی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مصحح استعمالها فی ذلک الغیر والسبب فی کونه غیرا هو اصطلاح التخاطب تکون مجازا ، ولکن هذا الوجه لا یخلو عن تمحل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تقدم فی تعریف الحقیقة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التعریف علی کلّ من الاحتمالات الثلاثة التی ذکرناها فی متعلق الظرف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المجاز المستعمل فیما وضع له فی اصطلاح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اصطلاح المستعمل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والحال أنه مستعمل فی غیر ما وضع له فی اصطلاحه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بکسر الطاء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المتکلم بهذه الکلمة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الدعاء غیر الهیئة المخصوصة الموضوع لها لفظ الصلاة فی عرف الشرع لاشتمالها علیه ، وکذا إذا استعمله المخاطب بعرف اللغة فی الأرکان المخصوصة فإنه یکون مجازا ، 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یصدق علی کلّ منهما أنه کلمة مستعملة فی معنی مغایر لما وضعت له فی اصطلاح التخاطب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أشار لذلک الشارح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فلیس بمستعمل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کان مستعملا فیما وضع له فی الجملة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فلیس بمستعمل فیما وضع له فی الاصطلاح الذی وقع به التخاطب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ولیخرج من الحقیقة ما یکون له معنی آخر باصطلاح آخر ، کلفظ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المستعملة بحسب الشرع فی الأرکان المخصوصة ؛ فإنه یصدق علیه أنه کلمة مستعملة فی غیر ما وضعت له ، لکن بحسب اصطلاح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اللغة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بحسب اصطلاح التخاطب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الشرع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وجه یصح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المستعملة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مستعملا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جملة حالیة معترضة بین اسم إن وخبرها وهو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فلیس بمستعمل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 والفاء فیه زائدة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بعض الاصطلاحات وهو اللغة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فلیس بمستعمل فیما وضع له فی الاصطلاح الذی وقع به التخاطب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مستعملا فیما وضع له فی اصطلاح اللغة فهو مجاز شرعی بمقتضی اصطلاح الشرع ، وإن کان حقیقة لغویة بمقتضی اصطلاح أهل اللغة ، 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وقع ذلک الاستعمال من لغویّ جریا علی اصطلاح الشرع هل یکون مجازا لغویا؟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أجاب العلّامة ابن قاسم فی شرح الورقات بما نصه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نسلم أنه مجاز لغویّ بل هو شرعیّ ولو حکما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علی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لیدخل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ولیخرج من تعریف المجاز ما یکون له معنی آخر باصطلاح آخر الذی هو من أفراد الحقیقة فصلة یخرج بمحذوف ، وقوله من الحقیقة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لما بعدها وهو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 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المصنف زاد قوله فی اصطلاح التخاطب لأجل أن یدخل فی التعریف بعض أفراد المجاز ولأجل أن یخرج من التعریف بعض أفراد الحقیقة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اللفظ المستعمل فی غیر ما وضع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لیس غیرا فی اصطلاح التخاطب وإنما عبّر باصطلاح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بحسب اصطلاح التخاطب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فلا تکون الصلاة المستعملة فی الأرکان المخصوصة بحسب الشرع من المجاز ، إذ تعریفه لیس صادقا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وجه یصح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یؤخذ منه أنه لا بدّ فی المجاز من ملاحظة العلاقة ؛ لأن صحة استعمال اللفظ فی غیر ما وضع له تتوقف علی ملاحظتها ، ولذا صحّ تفریع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فلا 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قرینة عدم إرادته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إرادة الموضوع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العلاقة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لیتحقق الاستعمال علی وجه یصح ، وإنما قید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وجه یصح ،</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قرینة عدم إرادته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کون تلک الکلمة المستعملة فی الغیر مصاحبة لقرینة دالّة علی عدم إرادة المتکلم للمعنی الموضوع له وضعا حقیقیّا فقرینة المجاز مانعة من إرادة الأصل ، واشتراط القرینة المذکورة فی المجاز وإخراج الکنایة بها فیما یأتی إنما هو عند من لم یجوّز الجمع بین الحقیقة والمجاز کالبیانیین ، أما من جوّزه کالأصولیین فلا یشترط فی القرینة أن تکون مانعة عن إرادة المعنی الحقیقی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صرّح بذلک العلّامة المحلی ، فعند هؤلاء یجب إسقاط القید المذکور من التعریف لأجل سلامته وصدقه علی المعرف ، وإذا سقط القید المذکور لأجل إدخال المعرف دخلت الکنایة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العلاقة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بها 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الأمر الذی به الارتباط بین المعنی الحقیقی والمعنی المجازی وبه الانتقال من الأول للثانی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کالمشابهة فی مجاز الاستعارة ، وکالسببیة والمسببیة فی المجاز المرسل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بدّ من العلاقة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ملاحظتها ، فلا یکفی فی المجاز وجودها من غیر أن یعتبرها المستعمل ویلاحظها فالمصحح لاستعمال اللفظ فی غیر ما وضع له ملاحظتها لا مجرد وجودها والمعتبر من العلاقة نوعها ، ولذا صح إنشاء المجاز فی کلام المولدین ، فإذا عرفنا أن العرب استعملوا لفظا فی سبب معناه أو فی المسبب عن معناه أو فی المشابه لمعناه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جاز لنا أن نستعمل لفظا مغایرا لما استعملوه لمثل تلک العلاقة ؛ لأن العرب قد اعتبروها رابطا ولا نقتصر علی خصوص اللفظ الذی استعملوه ، ولو کان المعتبر شخص العلاقة لتوقف استعمال اللفظ فی معناه المجازی علی النقل عن العرب فی تلک الصورة مع أنه لیس کذلک ، والعلاقة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کانت فی المعانی کعلاقة المجاز والحب القائم بالقلب ، أو المحسوسات کعلاقة السیف والسوط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بالفتح فی المعانی وبالکسر فی الحسیات ، وإنما اشترط فی المجاز ملاحظة العلاقة بین المعنی المجازی والمعنی الأصلی ، ولم یصح أن یطلق اللفظ علیه بلا علاقة ویکتفی بالقرینة الدالّة علی المراد ؛ لأن إطلاق اللفظ علی غیر معناه الأصلی ونقله له علی أن یکون الأول أصلا</w:t>
      </w:r>
    </w:p>
    <w:p>
      <w:pPr>
        <w:pStyle w:val="BookText"/>
        <w:rPr/>
      </w:pPr>
      <w:r>
        <w:rPr>
          <w:rFonts w:ascii="IRNazanin" w:hAnsi="IRNazanin" w:eastAsia="IRNazanin"/>
          <w:color w:val="111111"/>
          <w:sz w:val="28"/>
          <w:sz w:val="28"/>
          <w:szCs w:val="28"/>
          <w:rtl w:val="true"/>
          <w:lang w:bidi="fa-IR"/>
        </w:rPr>
        <w:t xml:space="preserve">واشتراط العلاقة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لیخرج الغلط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تعریف المجاز ، کقولنا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هذا الفرس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مشیرا إلی کتاب ؛ لأن هذا الاستعمال لیس علی وجه یصح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قید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قرینة عدم إرادته لتخرج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الکنایة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لأنها مستعملة فی غیر ما وضعت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 فرعا تشریک بین المعنیین فی اللفظ وتفریع لأحد الإطلاقین علی الآخر ، وذلک یستدعی وجها لتخصیص المعنی الفرعی بالتشریک والتفریع دون سائر المعانی وذلک الوجه هو المناسبة ، وإلّا فلا حکمة فی التخصیص فیکون تحکما ینافی حسن التصرف فی التأصیل والتفریع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واشتراط العلاقة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یؤخذ من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المراد بالغلط الخارج من التعریف ما استعمل فی غیر ما وضع له لا لعلاقة من غیر تعمّد لذلک الاستعمال وهو الغلط اللسانی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إذا أشار إلی کتاب وأراد 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هذا الکتاب فسبق لسانه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هذا الفرس ، وأما الغلط فی الاعتقاد فإن استعمل اللفظ فی معناه بحسب اعتقاده کأن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إلی هذا الأسد معتقدا أنه الحیوان المفترس المعلوم ، فإذا هو فرس فهو حقیقة لاستعماله فی معناه الأصلی فی اعتقاده وإن لم یصب ، وإن استعمل فی غیر معناه بحسب اعتقاده کأن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إلی هذا الأسد مشیرا للفرس معتقدا أنه رجل شجاع صدق علیه حد المجاز ؛ لأنه فی اعتقاده الذی هو المعتبر استعمله فی غیر معناه لعلاقة وإن لم یصب فی ثبوت العلاقة فی المشار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فی ابن یعقوب ، وبه یتبیّن رد ما فی الشیخ یس نقلا عن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الغلط الخارج من التعریف لا یقصر علی اللسانی أو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واشتراط العلاقة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لقوله 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بیّن به أن معنی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وجه یصح أنه لا بدّ من العلاقة فیکون فیه دفع لبحث وهو أن قید علی وجه یصح کما یخرج الغلط یخرج مجازا لم یلاحظ فیه علاقة ؛ لأن استعماله علی هذا الوجه لا یصح ، وحاصل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عرفهم تخصیص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وجه یصح فی تعریف المجاز بما تحققت معه العلاقة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 وجه یصح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لعدم ملاحظة العلاقة بین الفرس والکتاب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والکنایة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إخراجها بناء علی أنها واسطة لا حقیقة ولا مجاز ، أما إنها لیست حقیقة ؛</w:t>
      </w:r>
    </w:p>
    <w:p>
      <w:pPr>
        <w:pStyle w:val="BookText"/>
        <w:rPr/>
      </w:pPr>
      <w:r>
        <w:rPr>
          <w:rFonts w:ascii="Amiri" w:hAnsi="Amiri" w:eastAsia="Amiri" w:cs="Amiri"/>
          <w:color w:val="111111"/>
          <w:sz w:val="28"/>
          <w:sz w:val="28"/>
          <w:szCs w:val="28"/>
          <w:rtl w:val="true"/>
          <w:lang w:bidi="ar-SA"/>
        </w:rPr>
        <w:t>مع جواز إرادة ما وضعت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وکلّ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الحقیقة والمجاز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لغویّ ، وشرعیّ ، وعرفیّ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یتعیّن ناقله ، کالنحویّ ، والصرفیّ ، وغیر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یتعین ناقله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فلأنها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سبق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اللفظ المستعمل فیما وضع له ، والکنایة لیست کذلک ، وأما إنها لیست مجازا ؛ فلأنه اشترط فیه القرینة المانعة عن إرادة الحقیقة ، والکنایة لیست کذلک ؛ ولهذا أخرجها من تعریف المجاز</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جواز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حالة کون استعمالها المذکور مقارنا لجواز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 وذلک لکون القرینة فیها لیست مانعة من إرادة المعنی الأصلی ، والمراد بجواز إرادة المعنی الأصلی فی الکنایة أن لا ینصب المستعمل قرینة علی انتفائه ، فعلی هذا إذا انتفی المعنی الأصلی عن الکنایة ولم ینصب المستعمل قرینة علی انتفائه ، فعلی هذا إذا انتفی المعنی الأصلی عن الکنایة ولم ینصب المستعمل علم المخاطب بانتفائه قرینة علی عدم إرادته لم ینتف عنها اسم الکنایة ، ولیس المراد أن یوجد المعنی الأصلی معها دائما ، فإنک إذا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طویل النجاد کنایة من طول القامة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 علی أن اللفظ کنایة ، ولو لم یکن له نجاد حیث لم یقصد جعل علم المخاطب بأنه لا نجاد له قرینة علی عدم إرادة المعنی الأصلی وإلا کان مجازا لا کنایة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یتعین ناقله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ناقله عن المعنی اللغوی طائفة مخصوصة من الناس ولا یشترط العلم بشخص الناقل ، والأقرب أن اختصاص أهل بلد بنقل لفظ دون سائر البلدان لا یسمی عرفا خاصّا وإنما یسماه إن کانوا طائفة منسوبین لحرفة کأهل الکلام وأهل النحو ؛ لأن الدخول فی جملة أهل البلد لا یتوقف علی أمر یضبط أهلها ، ثم إن ظاهر الشارح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النقل لا بد منه فی العرفی وأن کثرة الاستعمال دلیل علیه لا أنه نفسها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النقل هو کثرة الاستعمال للفظ فی بعض أفراد معناه لغة أو فی معنی مناسب للمعنی الأصلی ؛ وذلک لأن کثرة الاستعمال حتی یصیر الأصل مهجورا هو المحقق فی مسمی المنقول ولا دلیل علی وجود نقل مقصود أو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ماعدا الشرعیّ کالمتکلمین بقرینة المقابلة وإنما لم یجعل الشرعی من العرفی الخاصّ تشریفا له حیث جعل قسما مستقلّا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یتعین ناقله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اللغة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ناقله عن اللغة لا یتعین بطائفة مخصوصة وإن کان معینا فی</w:t>
      </w:r>
    </w:p>
    <w:p>
      <w:pPr>
        <w:pStyle w:val="BookText"/>
        <w:rPr/>
      </w:pPr>
      <w:r>
        <w:rPr>
          <w:rFonts w:ascii="IRNazanin" w:hAnsi="IRNazanin" w:eastAsia="IRNazanin"/>
          <w:color w:val="111111"/>
          <w:sz w:val="28"/>
          <w:sz w:val="28"/>
          <w:szCs w:val="28"/>
          <w:rtl w:val="true"/>
          <w:lang w:bidi="fa-IR"/>
        </w:rPr>
        <w:t>وهذه النسبة فی الحقیقة بالقیاس إلی الواضع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کان واضعها واضع اللغة فلغویة ، وإن کان الشارع فشرعیة ، وعلی هذا القیاس ، وفی المجاز باعتبار الاصطلاح الذی وقع الاستعمال فی غیر ما وضعت له فی ذلک الاصطلاح ، فإن کان هو اصطلاح اللغة فالمجاز لغویّ ، وإن کان اصطلاح الشرع فشرعیّ ، وإلا فعرفی عامّ ، أو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کأسد للسبع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والرجل الشجاع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حقیقة لغویة فی السبع ، مجاز لغوی فی الشجاع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وصلاة للعبادة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المخصوصة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حقیقة شرعیة فی العبادة ، مجاز شرعی فی الدعاء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نفس الأمر ، فاندفع ما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 الناقل یتعین کواحد أو ألف غیر أنا جهلنا عینه وحیث تعین فهو خاصّ فأین العامّ ، وحاصل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المراد بالخاصّ ما کان ناقله طائفة بخصوصهم کالصرفی والنحوی ، والعامّ ما کان ناقله لیس طائفة بخصوصهم ، بل یکون الناقل من جمیع الطوائف ، وقد أشار الحفید لهذا الجواب بعد إیراد الإشکال بقوله وکأنهم أرادوا بذلک أن لا یتعین النقل بجماعة مخصوصة کالنحوی والصرفی وأهل الشرع ، بل یکون الناقل من الجمیع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النسبة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لغویّ وشرعیّ وعرفیّ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الکائنة فی الحقیقة بأن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حقیقة لغویة ، حقیقة شرعیة ، حقیقة عرفیة خاصّة أو عامّة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بالقیاس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بالنسبة والنظر إلی الواضع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واضعها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واضع الحقیقة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فلغویة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 حقیقة لغویة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الشارع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واضع تلک الحقیقة الشارع فهی حقیقة شرعیة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القیاس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واضع تلک الحقیقة أهل العرف فهی حقیقة عرفیة خاصّة أو عامّة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علی قوله فی الحقیقة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النسبة الکائنة فی المجاز فی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مجاز لغوی أو شرعی أو عرفی خاص أو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الاصطلاح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أهل الاصطلاح</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ذلک الاصطلاح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وضع الظاهر موضع المضمر والأصل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حقیقة شرعیة فی العبادة مجاز شرعی فی الدعاء</w:t>
      </w:r>
      <w:r>
        <w:rPr>
          <w:rFonts w:eastAsia="IRNazanin" w:cs="IRNazanin"/>
          <w:color w:val="111111"/>
          <w:sz w:val="28"/>
          <w:szCs w:val="28"/>
          <w:rtl w:val="true"/>
          <w:lang w:bidi="fa-IR"/>
        </w:rPr>
        <w:t>)</w:t>
      </w:r>
      <w:bookmarkStart w:id="106" w:name="pg14457_342722"/>
    </w:p>
    <w:p>
      <w:pPr>
        <w:pStyle w:val="BookText"/>
        <w:rPr/>
      </w:pPr>
      <w:bookmarkEnd w:id="10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وفعل 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علی معنی فی نفسه مقترن بأحد الأزمنة الثلاثة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حقیقة عرفیة خاصّة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نحویة فی اللفظ ، مجاز نحوی فی الحدث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ودابّة لذی الأربع والإنسان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حقیقة عرفیة عامّة فی الأول ، مجاز عرفی عامّ فی الثانی</w:t>
      </w:r>
      <w:r>
        <w:rPr>
          <w:rFonts w:eastAsia="IRNazanin" w:cs="IRNazanin"/>
          <w:color w:val="111111"/>
          <w:sz w:val="28"/>
          <w:szCs w:val="28"/>
          <w:rtl w:val="true"/>
          <w:lang w:bidi="fa-IR"/>
        </w:rPr>
        <w:t>.</w:t>
      </w:r>
    </w:p>
    <w:p>
      <w:pPr>
        <w:pStyle w:val="Heading6"/>
        <w:numPr>
          <w:ilvl w:val="5"/>
          <w:numId w:val="1"/>
        </w:numPr>
        <w:rPr/>
      </w:pPr>
      <w:bookmarkStart w:id="107" w:name="__RefHeading___Toc5982_996550957"/>
      <w:bookmarkStart w:id="108" w:name="_Toc39"/>
      <w:bookmarkEnd w:id="107"/>
      <w:r>
        <w:rPr>
          <w:rtl w:val="true"/>
        </w:rPr>
        <w:t>تقسیم المفرد إلی مرسل واستعارة</w:t>
      </w:r>
      <w:bookmarkEnd w:id="10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والمجاز مرسل إن کانت </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إذا کان الذی استعمله فی الأمرین من أهل الشرع ، وأما إذا کان الذی استعمل لفظ الصلاة فی الأمرین لغویّا کان مجازا لغویّا فی الأوّل وحقیقة لغویة فی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وفعل للّفظ والحدث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لفظ فعل إذا استعمله المخاطب بعرف النحو فی اللفظ المخصوص وهو ما دلّ علی معنی فی نفسه واقترن بزمان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حقیقة عرفیة خاصّة نحویة ، وإن استعمله فی الحدث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مجازا نحویّا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جزئی من جزئیات مدلوله لغة ؛ لأن لفظ فعل مدلوله لغة الأمر والشأن ، 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اللغة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بمعنی الأمر والشأن نقل فی النحو للکلمة المخصوصة لاشتمالها علیه ، فإذا استعمل 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جزء 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مجازا نحویّا ، ولیس الفعل حقیقة لغویة فی الحدث کما یتوهم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لذی الأربع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لذی القوائم الأربع المعهودة وهو الحمار والبغل والفرس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المهان کما فی الأطول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حقیقة عرفیة عامة فی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المخاطب بالعرف العام إذا استعمل لفظ دابة فی ذی القوائم الأربع یکون حقیقة عرفیة عامّة إذا کان الاستعمال باعتبار کونها ذات أربع ، وأما لو استعمله فی ذات الأربع باعتبار عموم کونها تدبّ علی الأرض مثلا کان حقیقة لغویة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ظاهر من کلامهم ؛ لبقائها فی الاستعمال علی موضوعها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 عرفی عام فی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یعقوب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والعلاقة بین السبع والشجاع 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المشابهة ، وبین العبادة المخصوصة والدعاء فی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اشتمالها علیه ، وبین اللفظ المخصوص والحدث فی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دلالته علیه مع الزمان ، وبین الإنسان المهان وذوات الأربع فی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مشابهته لها فی قلة التمییز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 إن کانت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 مرسلا ؛</w:t>
      </w:r>
    </w:p>
    <w:p>
      <w:pPr>
        <w:pStyle w:val="BookText"/>
        <w:rPr/>
      </w:pPr>
      <w:r>
        <w:rPr>
          <w:rFonts w:ascii="IRNazanin" w:hAnsi="IRNazanin" w:eastAsia="IRNazanin"/>
          <w:color w:val="111111"/>
          <w:sz w:val="28"/>
          <w:sz w:val="28"/>
          <w:szCs w:val="28"/>
          <w:rtl w:val="true"/>
          <w:lang w:bidi="fa-IR"/>
        </w:rPr>
        <w:t>العلاقة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المصححة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المشابهة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المعنی المجازی والمعنی الحقیقی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وإلا فاستعارة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 هذا الاستعارة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اللفظ المستعمل فیما شبه بمعناه الأصلی لعلاقة المشابهة ، کأسد فی قولنا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أسدا یرمی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وکثیرا ما تطلق الاستعارة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لأن الإرسال فی اللغة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الإطلاق ، والمجاز الاستعاری مقید بادعاء أن المشبه من جنس المشبه به ، والمرسل مطلق عن هذا القید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سمّی مرسلا لإرساله عن التقیید بعلاقة مخصوصة ، بل ردّد بین علاقات بخلاف المجاز الاستعاری ، فإنه مقید بعلاقة واحدة وهی المشابهة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کانت العلاقة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المقصودة أخذا مما یأتی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المصححة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لاستعمال اللفظ فی غیر ما وضع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المشابهة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إذا کانت مسببیة أو سببیة علی ما یأتی ، وذلک بأن یکون معنی اللفظ الأصلی سببا لشیء أو مسببا عن شیء فینقل اسمه لذلک الشیء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فاستعارة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وإلا بأن لم تکن العلاقة بین المعنی المجازی والمعنی الحقیقی غیر المشابهة ، بل کانت نفس المشابهة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اللفظ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المقسم المجاز وهو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معنی شبه ذلک المعنی المستعمل فیه بمعنی ذلک اللفظ الأصلی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واعلم أن ما ذکره المصنف من أن الاستعارة قسم من المجاز وقسیمة للمرسل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اصطلاح البیانیین ، وأما الأصولیون فیطلقون الاستعارة علی کل مجاز فلا تغفل عن تخالف الاصطلاحین کیلا تقع فی العنت إذا رأیت مجازا مرسلا أطلق علیه الاستعارة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قاله الفنری</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أسدا یرمی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رجلا یشبه الأسد یرمی بالنشاب ، فقد استعمل لفظ أسد فی الرجل الشجاع ، والعلاقة هی المشابهة فی الشجاعة ، والقرینة هی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یرمی ، وإطلاق لفظ استعارة علی اللفظ المستعار من المعنی الأصلی للمعنی المجازی من إطلاق المصدر علی المفعول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کالنسج بمعنی المنسوج ، وأصل الإطلاق التجوز ، ثم صار حقیقة عرفیة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وکثیرا ما تطلق الاستعارة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وکثیرا ما یطلق فی العرف</w:t>
      </w:r>
    </w:p>
    <w:p>
      <w:pPr>
        <w:pStyle w:val="BookText"/>
        <w:rPr/>
      </w:pPr>
      <w:r>
        <w:rPr>
          <w:rFonts w:ascii="IRNazanin" w:hAnsi="IRNazanin" w:eastAsia="IRNazanin"/>
          <w:color w:val="111111"/>
          <w:sz w:val="28"/>
          <w:sz w:val="28"/>
          <w:szCs w:val="28"/>
          <w:rtl w:val="true"/>
          <w:lang w:bidi="fa-IR"/>
        </w:rPr>
        <w:t xml:space="preserve">علی فعل المتکلم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استعمال اسم المشبه به فی المشبه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هذا تکون بمعنی المصدر ، ویصح منه الاشتقاق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المشبه به والمشبه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مستعار منه ، ومستعار له ، واللفظ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المشبه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بمنزلة اللباس الذی استعیر من أحد فألبس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لفظ الاستعارة ، والمراد أن هذا کثیر فی نفسه لا بالقیاس إلی المعنی السابق حتی یکون المعنی السابق أقلّ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فعل المتکلم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المعنی المصدری لا علی اللفظ المستعار کما ذکره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المشبه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لفظه لیشمل استعارة الفعل والحرف ، فمراده بالاسم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قابل المسمی ، لا ما قابل الفعل والحرف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ویصح منه الاشتقاق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ویصح الاشتقاق من لفظ الاستعارة علی إطلاقها بالمعنی المصدری کما هو شأن کل مصدر ، فیقال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المتکلم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مستعیر ، والمشبه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مستعار منه ، والمشبه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مستعار له ، ولفظ المشبه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مستعار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بخلاف إطلاق الاستعارة علی نفس اللفظ المستعار فإنه لا یصح منه الاشتقاق ؛ لأن اسم المفعول لا یشتق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المشبه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معنی الأسد مثلا ، والمشبه وهو معنی الرجل مثلا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المشبه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کلفظ الأسد مثلا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لمعنی المشبه</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المشبه به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المعنی المشبه به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فألبس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المعنی المشبه ، فالتشبیه بین المعانی والاستعارة للألفاظ ، 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أنک إذا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أسدا یرمی فقد شبه الرجل الشجاع بالحیوان المفترس ، واستعیر اسم المشبه به للمشبه ، فالمعنی المشبه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ذات الرجل الشجاع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مستعار له ؛ لأنه هو الذی أتی باللفظ الذی لغیره وأطلق علیه فصار کالإنسان الذی استعیر له الثوب من صاحبه وألبسه ، ویقال للمعنی المشبه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الحیوان المفترس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مستعار منه ، إذ هو کالإنسان الذی استعیر منه ثوبه وألبسه غیره من حیث إنه أتی بلفظه وأطلق علی غیره ، ویقال للفظ أسد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مستعار ؛ لأنه أتی به من صاحبه لغیره کاللباس المستعار من صاحبه للابسه ، ویقال للإنسان المستعمل للّفظ فی غیر معناه الأصلی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مستعیر ؛ لأنه هو الآتی باللفظ من صاحبه کالآتی باللباس من صاحبه</w:t>
      </w:r>
      <w:r>
        <w:rPr>
          <w:rFonts w:eastAsia="IRNazanin" w:cs="IRNazanin"/>
          <w:color w:val="111111"/>
          <w:sz w:val="28"/>
          <w:szCs w:val="28"/>
          <w:rtl w:val="true"/>
          <w:lang w:bidi="fa-IR"/>
        </w:rPr>
        <w:t>.</w:t>
      </w:r>
      <w:bookmarkStart w:id="109" w:name="pg14457_342725"/>
    </w:p>
    <w:p>
      <w:pPr>
        <w:pStyle w:val="BookText"/>
        <w:rPr/>
      </w:pPr>
      <w:bookmarkEnd w:id="10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ما کانت العلاقة غیر المشابهة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الموضوعة للجارحة المخصوصة إذا استعملت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لکونها بمنزلة العلّة الفاعلیة للنعمة ؛ لأن النعمة منها تصدر ، وتصل إلی المقصود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القدرة</w:t>
      </w:r>
      <w:r>
        <w:rPr>
          <w:rFonts w:eastAsia="IRNazanin" w:cs="IRNazanin"/>
          <w:color w:val="111111"/>
          <w:sz w:val="28"/>
          <w:szCs w:val="28"/>
          <w:rtl w:val="true"/>
          <w:lang w:bidi="fa-IR"/>
        </w:rPr>
        <w:t>) ...</w:t>
      </w:r>
    </w:p>
    <w:p>
      <w:pPr>
        <w:pStyle w:val="Heading6"/>
        <w:numPr>
          <w:ilvl w:val="5"/>
          <w:numId w:val="1"/>
        </w:numPr>
        <w:rPr/>
      </w:pPr>
      <w:bookmarkStart w:id="110" w:name="__RefHeading___Toc5984_996550957"/>
      <w:bookmarkStart w:id="111" w:name="_Toc40"/>
      <w:bookmarkEnd w:id="110"/>
      <w:r>
        <w:rPr>
          <w:rtl w:val="true"/>
        </w:rPr>
        <w:t>الکلام فی المجاز المرسل</w:t>
      </w:r>
      <w:bookmarkEnd w:id="1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کالید فی النعمة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کلفظ الید إذا استعمل فی النعمة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کثرت أیادی فلان عندی ، وجلت یده لدی ، ورأیت أیادیه عمّت الوجود ، فإطلاق الید علی النعمة فیما ذکر مجاز مرسل من إطلاق اسم السبب علی مسببه ؛ لأن الید سبب فی صدور النعمة ووصولها إلی الشخص المقصود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الید بمعنی الجارحة لا بمعنی اللفظ ففیه استخدام</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بمنزلة العلّة الفاعلیة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لکون الإعطاء صدر منها وإنما لم تکن علّة فاعلیة حقیقة ؛ لأن العلة الفاعلیة فی الحقیقة الشخص المعطی والید آلة للإعطاء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قرر بعض الأشیاخ ، وفی ابن یعقوب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العلاقة فی إطلاق الید علی النعمة کون الید کالعلّة الفاعلیة للنعمة من جهة أن العلة الفاعلیة یترتب علیها وجود المفعول کما یترتب وصول النعمة إلی المقصود بها علی حرکة الید ، ویترتب وجودها بوصف کونها نعمة علی حرکة الید والوصول للغیر بالفعل ، ولا شکّ فی تحقق الملابسة بین العلّة الفاعلیة ومفعولها المقتضیة للانتقال ، وکذا ما هو مثلها فی الترتب ، فإن المترتب علی الشیء ینتقل الذهن منه إلیه ، وإنما قلنا هو کالعلة الفاعلیة ولم نقل نفس العلّة ؛ لأن المرتب علیه وصف آخر غیر الید وهو حرکتها لا نفسها ، والمترتب أیضا وصول النعمة واتصافها بکونها نعمة لا نفس وجودها ، فالعلاقة هنا ترجع إلی السببیة الفاعلیة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وکالید فی القدرة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وکالید إذا استعملت فی القدرة کما فی 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للأمیر ید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قدرة ، فإن استعمالها فیها مجاز مرسل ؛ وذلک لأن آثار القدرة تظهر بالید غالبا مثل الضرب والبطش والقطع والأخذ والدفع والمنع ، فینتقل من الید إلی الآثار الظاهرة بها ومن الآثار إلی القدرة التی هی أصلها ، فهی مجاز عن الآثار من إطلاق اسم السبب علی المسبب والآثار یصح إطلاقها مجازا علی القدرة من إطلاق اسم المسبب علی السبب ، ولا مانع</w:t>
      </w:r>
    </w:p>
    <w:p>
      <w:pPr>
        <w:pStyle w:val="BookText"/>
        <w:rPr/>
      </w:pPr>
      <w:r>
        <w:rPr>
          <w:rFonts w:ascii="IRNazanin" w:hAnsi="IRNazanin" w:eastAsia="IRNazanin"/>
          <w:color w:val="111111"/>
          <w:sz w:val="28"/>
          <w:sz w:val="28"/>
          <w:szCs w:val="28"/>
          <w:rtl w:val="true"/>
          <w:lang w:bidi="fa-IR"/>
        </w:rPr>
        <w:t>لأن أکثر ما یظهر سلطان القدرة یکون فی الید وبها تکون الأفعال الدالّة علی القدرة من البطش ، والضرب ، والقطع ، والأخذ ، وغیر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والراویة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هی فی الأصل اسم للبعیر الذی یحمل المزادة إذا استعملت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المزادة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المزود الذی یجعل فیه الزاد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الطعام المتخذ للسفر ، والعلاقة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 البعیر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بناء مجاز علی مجاز آخر تقدیرا فالعلاقة فی إطلاق الید علی القدرة کون الید کالعلّة الصوریة للقدرة وآثارها ، إذ لا تظهر القدرة وآثارها إلا بالید کما لا یظهر المصور إلا بصورته ، فرجعت العلاقة هنا إلی معنی السببیة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أکثر ما یظهر سلطان القدرة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مصدریة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أکثر ظهور سلطان القدرة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سلاطتها وتأثیرها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بالید تکون الأفعال الدالّة علی القدرة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غالبا بدلیل قوله السابق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أکثر وهذا عطف تفسیر لما قبله ، وحاصله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الأفعال الدالة علی القدرة لما کانت لا تظهر إلا بالید صارت القدرة وآثارها کلّ منهما لا یظهر إلا بالید ، وإن کان ظهور أحدهما مباشرة والآخر بواسطة ، وحیث کان کلّ منهما لا یظهر إلا بالید صارت الید کالعلّة الصوریة لهما ، وهذا کله بناء علی أن المراد بالقدرة الصفة التی تؤثر فی الشیء عند تعلقها به ، وأما إذا أرید بها أثرها کما قال الکمال بن أبی شریف فالعلاقة حینئذ المسببیة فی الجملة ، إذ قد أطلق اسم السبب وهو الید وأرید المسبب وهو الآثار الصادرة عنها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کالدفع والمنع</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للبعیر الذی یحمل المزادة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فی الصحاح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الراویة البعیر والبغل والحمار الذی یستقی علیه والعامّة تسمی المزادة راویة وذلک جائز علی الاستعارة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فقول الشارح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للبعیر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مفهوم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المزادة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المیم ، والجمع مزاید ، والمراد بها کما فی شرح السید علی المفتاح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الماء الذی یستقی به علی الدابة التی تسمی راویة ، وقال أبو عبیدة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المزادة سقاء من ثلاثة جلود تجمع أطرافها طلبا لتحملها کثرة الماء فهی سقاء الماء خاصة ، وأما المزود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الظرف الذی یجعل فیه الزاد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الطعام المتخذ للسفر وجمعه مزاود ، والراویة الذی هو اسم للدابة الحاملة</w:t>
      </w:r>
      <w:bookmarkStart w:id="112" w:name="pg14457_342727"/>
    </w:p>
    <w:p>
      <w:pPr>
        <w:pStyle w:val="BookText"/>
        <w:rPr/>
      </w:pPr>
      <w:bookmarkEnd w:id="112"/>
      <w:r>
        <w:rPr>
          <w:rFonts w:ascii="IRNazanin" w:hAnsi="IRNazanin" w:eastAsia="IRNazanin"/>
          <w:color w:val="111111"/>
          <w:sz w:val="28"/>
          <w:sz w:val="28"/>
          <w:szCs w:val="28"/>
          <w:rtl w:val="true"/>
          <w:lang w:bidi="fa-IR"/>
        </w:rPr>
        <w:t xml:space="preserve">حاملا لها ، وبمنزلة العلّة المادّیة ، ولما أشار بالمثال إلی بعض أنواع العلاقة أخذ فی التصریح بالبعض الآخر من أنواع العلاقات فقال </w:t>
      </w:r>
      <w:r>
        <w:rPr>
          <w:rFonts w:eastAsia="IRNazanin" w:cs="IRNazanin"/>
          <w:color w:val="111111"/>
          <w:sz w:val="28"/>
          <w:szCs w:val="28"/>
          <w:rtl w:val="true"/>
          <w:lang w:bidi="fa-IR"/>
        </w:rPr>
        <w:t>:</w:t>
      </w:r>
    </w:p>
    <w:p>
      <w:pPr>
        <w:pStyle w:val="Heading6"/>
        <w:numPr>
          <w:ilvl w:val="5"/>
          <w:numId w:val="1"/>
        </w:numPr>
        <w:rPr/>
      </w:pPr>
      <w:bookmarkStart w:id="113" w:name="__RefHeading___Toc5986_996550957"/>
      <w:bookmarkStart w:id="114" w:name="_Toc41"/>
      <w:bookmarkEnd w:id="113"/>
      <w:r>
        <w:rPr>
          <w:rtl w:val="true"/>
        </w:rPr>
        <w:t>علاقة الجزئیة والکلیة</w:t>
      </w:r>
      <w:bookmarkEnd w:id="1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المرسل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تسمیة الشیء باسم جزئه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هذه العبارة نوع من التسامح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للماء إنما یستعمل عرفا فی المزادة لا فی المزود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سم وابن یعقوب ، فإذا علمت مغایرة المزادة للمزود تعلم أن تفسیر الشارح المزادة بالمزود غیر 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حاملا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مجاورا لها عند الحمل فسمیت المزادة راویة للمجاورة والمتجاوران ینتقل من أحدهما للآخر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وبمنزلة العلّة المادّیة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علی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حاملا لها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والعلاقة کون البعیر حاملا لها وکونه بمنزلة العلة المادیة لها وهذا إشارة إلی علاقة أخری وهی مطلق السببیة کما قبلها بأن یجعل البعیر بمنزلة العلة المادیة للمزادة ؛ لأنه لا وجود لها بوصف کونها مزادة فی العادة إلا بحمل البعیر لها فصار توقفها بهذا الوصف علی البعیر کتوقف الصورة علی المادّة فی أن لا وجود لأحدهما إلا مع صاحبه ، والتوقف فی الجملة یصحح الانتقال والفهم ، وإنما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بمنزلة العلة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 لأن العلة المادیة ما یکون الشیء معه بالقوة کالخشب للسریر فإن الصورة السریریة موجودة مع الخشب بالقوة والبعیر وإن کان محصلا للمزادة من حیث وصفها فهی من حیث هذا الوصف معه بالقوة ، لکن المزادة لم تجعل منه بحیث یکون جزءا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 جنسیة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بعض أنواع العلاقة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تعتبر وصف المنقول عنه کما فی الأمثلة وهو التحقیق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تعتبر وصف المنقول إلیه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تعتبر وصفا لهما معا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فی التصریح بالبعض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صرح فی ذلک الآتی بما یشمل بعض ما ذکر أولا ، فإن حاصل العلاقة فی الید إذا استعمل فی النعمة والقدرة السببیة فی الجملة ، وهذا داخل فی قوله الآتی أو باسم سببه ،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السببیة الآتیة غیر المتقدمة ؛ لأن المتقدمة سببیة تنزیلیة بخلاف الآتیة فإنها حقیقیة</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العبارة نوع من التسامح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ظاهرها أن المجاز نفس تسمیة الشیء باسم جزئه مع أن المجاز هو اللفظ الذی کان للجزء وأطلق علی الکل</w:t>
      </w:r>
    </w:p>
    <w:p>
      <w:pPr>
        <w:pStyle w:val="BookText"/>
        <w:rPr/>
      </w:pPr>
      <w:r>
        <w:rPr>
          <w:rFonts w:ascii="IRNazanin" w:hAnsi="IRNazanin" w:eastAsia="IRNazanin"/>
          <w:color w:val="111111"/>
          <w:sz w:val="28"/>
          <w:sz w:val="28"/>
          <w:szCs w:val="28"/>
          <w:rtl w:val="true"/>
          <w:lang w:bidi="fa-IR"/>
        </w:rPr>
        <w:t xml:space="preserve">والمعنی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فی هذه التسمیة مجازا مرسلا ؛ وهو اللفظ الموضوع لجزء الشیء عند إطلاقه علی نفس ذلک الشیء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الجارحة المخصوصة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الربیئة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الشخص الرقیب ، والعین جزء منه ویجب أن یکون الجزء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للملابسة ، لکن لما کان السبب فی کون ذلک اللفظ مجازا تسمیة الکل به مع کونه اسما لجزئه تجوز فی جعل التسمیة من المجاز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من هذه العبارة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فی هذه التسمیة مجازا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بمعنی مع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مع هذه التسمیة مجازا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هذه التسمیة یصاحبها المجاز المرسل ، فالمجاز المرسل مصاحب لتلک التسمیة ، لا أنه واقع فیها کما هو ظاهر الشارح ، ولا أنه نفس التسمیة کما هو ظاهر المصنف ، ویمکن أن یوجه کلام المصنف أیضا بحذف المضاف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وجوه المجاز المرسل وطرقه تسمیة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والمجاز المرسل المصاحب لتلک التسمیة هو اللفظ الموضوع لجزء الشیء عند إطلاقه علی نفس ذلک الشیء</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واعلم أنه لا یصح إطلاق اسم کل جزء علی الکل ، وإنما یطلق اسم الجزء الذی له مزید اختصاص بالکل بحیث یتوقف تحقق الکل بوصفه الخاصّ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کالرقبة والرأس ، فإن الإنسان لا یوجد بدونهما بخلاف الید فإنه لا یجوز إطلاقها علی الإنسان ، وأما إطلاق العین علی الربیئة فلیس من حیث إنه إنسان ، بل من حیث إنه رقیب ، ومن المعلوم أن الربیئة إنما تحقق کونه شخصا رقیبا بالعین ، إذ لولاها لانتفت عنه الرقیبیة ، وإلی هذا أشار الشارح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الجارحة المخصوصة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أصل وضعها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الربیئة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فإنها تستعمل مجازا مرسلا فی الربیئة مأخوذ من ربأ إذا أشرف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الشخص الرقیب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المسمی بالجاسوس الذی یطلع علی عورات العدو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والعین جزء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أطلق اسم جزئه علیه لعلاقة الجزئیة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الأجزاء التی یکون لها مزید ، اختصاص بالمعنی الذی یقصد من الکل کالاطّلاع فی هذا المثال حالة کونه متجاوزا غیره من الأجزاء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الذی یطلق علی الکل مما یکون له من بین الأجزاء مزید اختصاص بالمعنی الذی قصد بالکل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یجوز إطلاق الید أو الأصبع علی الربیئة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وعکسه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عکس المذکور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تسمیة الشیء باسم کله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کالأصابع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المستعملة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الأنامل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هی أجزاء من الأصابع فی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یَجْعَلُونَ أَصابِعَهُمْ فِی آذانِهِمْ</w:t>
      </w:r>
      <w:r>
        <w:rPr>
          <w:rFonts w:eastAsia="IRNazanin" w:cs="IRNazanin"/>
          <w:color w:val="111111"/>
          <w:sz w:val="28"/>
          <w:szCs w:val="28"/>
          <w:rtl w:val="true"/>
          <w:lang w:bidi="fa-IR"/>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یطلق علی الکل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إطلاق اسم الکل علی الجزء فلا یشترط أن یکون الجزء فیه بهذه المثابة</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یجعلون أصابعهم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أناملهم والقرینة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استحالة دخول الأصابع بتمامها فی الآذان عادة وفیه مزید مبالغة کأنه جعل جمیع الأصابع فی الآذان لئلا یسمع شیئا من الصواعق ، ویجوز أن یکون التجوز فی الإسناد وأن یکون علی حذف مضاف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أنملة أصابعهم ، وذکر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من باب نسبة الفعل الذی فی نفس الأمر للجزء إلی الکل ولا یسمی هذا مجازا کقولک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ضربت زیدا ومسحت بالمندیل فلا یکون مجازا ولو لم تضرب کله ولا مسحت بکله وفیه تعسّف ؛ لأن نسبة مطلق الجعل للأصابع کثیرا ما یراد به الکل فلولا الآذان لجری علی الأصل ، وأما نحو الضرب فلا یخلو من تصوره علی الکل فجعل من باب الحقیقة وإلا لم یخل کلام عن مجاز غالبا وهو مذهب مردود تکلم المصنف علی استعمال اسم الکل فی الجزء وسکت عن تنبیه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الکلی إذا استعمل فی الجزئی هل یکون مجازا أیضا أم لا؟ فذهب الکمال بن الهمام ومن وافقه إلی أنه حقیقة مطلقا ، وعلّله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قولهم فی تعریف الحقیقة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الکلمة المستعملة فیما وضعت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لام التعلیل ، ولا شک أن اسم الکلی إنما وضع لأجل استعماله فی الجزئی ، وعلّله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المجاز هو الکلمة المستعملة فی غیر ما وضعت له أولا ، والجزئی لیس غیر الکلی ، کما أنه لیس عینه ، وذهب بعضهم إلی التفصیل وحاصله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استعمال اسم الکلی فی الجزئی إن کان من حیث اشتماله علی الکلی فهو حقیقة وإن کان استعماله فیه لا بالنظر لما ذکر ، بل من حیث ذاته کان مجازا</w:t>
      </w:r>
      <w:bookmarkStart w:id="115" w:name="pg14457_342730"/>
    </w:p>
    <w:p>
      <w:pPr>
        <w:pStyle w:val="Heading6"/>
        <w:numPr>
          <w:ilvl w:val="5"/>
          <w:numId w:val="1"/>
        </w:numPr>
        <w:rPr/>
      </w:pPr>
      <w:bookmarkStart w:id="116" w:name="__RefHeading___Toc5988_996550957"/>
      <w:bookmarkStart w:id="117" w:name="_Toc42"/>
      <w:bookmarkEnd w:id="115"/>
      <w:bookmarkEnd w:id="116"/>
      <w:r>
        <w:rPr>
          <w:rtl w:val="true"/>
        </w:rPr>
        <w:t>علاقة السببیة</w:t>
      </w:r>
      <w:bookmarkEnd w:id="1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وتسمیته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تسمیة الشیء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باسم سببه ،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رعینا الغیث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النبات ، الذی سببه الغیث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تسمیة الشیء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مسببه ،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أمطرت السماء نباتا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غیثا ؛ لکون النبات مسببا عنه ، وأورد فی الإیضاح فی أمثلة تسمیة السبب باسم المسبب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أکل الدم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الدیة المسببة عن الدم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سهو بل هو من تسمیة المسبب باسم السبب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ومنه تسمیة الشیء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جعله هنا وفیما یأتی التسمیة المذکورة مجازا تسامح کما تقدم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سببه الغیث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جعله الغیث سببا فی النبات بالنظر للجملة وإلا فالسبب فی الحقیقة الماء مطلقا وإن لم یکن مطرا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الورود وهو الذکر</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من تسمیة المسبب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الدیة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 السبب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الدم فالدیة مسببة عن الدم والدم سبب لها ، وقد أطلقنا السبب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الدم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مسببه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فصار المراد من الدم فی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أکل الدم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أکل مسببه وهو الدیة ، ومما یؤید سهو المصنف فی الإیضاح تفسیره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الدیة المسببة عن الدم فإنه قد بیّن أن الدیة المطلق علیها الدم مسببة والکلام فی إطلاق اسم المسبب علی السبب ، ویمکن أن یوجه کلامه بأنه جعل الدیة علّة حاملة علی القتل حتی لو لم یکن رجاء النجاة بالدیة لم یقدم القاتل علی القتل فهی سبب فی الإقدام علی الدم ، فأطلق الدم الذی هو المسبب علیها ولا تنافی بینه وبین تفسیره ؛ لأن المعلول من وجه قد یکون علّة من وجه ، فالدم وإن کان مسببا عن الدیة باعتبار التعقل إلا أنها فی الخارج مترتبة علیه ؛ لأن العلّة الغائیة یتأخر وجودها عن مسببها ، فکلامه أولا منظور فیه للتعقل وتفسیره منظور فیه للترتب الخارجی ، ولا یخفی ما فی هذا الجواب من التعسّف ؛ لأنه اعتبار عقلی وهو خلاف مدلول اللفظ ، وأجاب بعضهم بجواب آخر ، وحاصله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مراد المصنف أن الأکل مجاز عن الأخذ وهو سبب فی الأکل فهو من تسمیة السبب باسم</w:t>
      </w:r>
      <w:bookmarkStart w:id="118" w:name="pg14457_342731"/>
    </w:p>
    <w:p>
      <w:pPr>
        <w:pStyle w:val="Heading6"/>
        <w:numPr>
          <w:ilvl w:val="5"/>
          <w:numId w:val="1"/>
        </w:numPr>
        <w:rPr/>
      </w:pPr>
      <w:bookmarkStart w:id="119" w:name="__RefHeading___Toc5990_996550957"/>
      <w:bookmarkStart w:id="120" w:name="_Toc43"/>
      <w:bookmarkEnd w:id="118"/>
      <w:bookmarkEnd w:id="119"/>
      <w:r>
        <w:rPr>
          <w:rtl w:val="true"/>
        </w:rPr>
        <w:t>اعتبار ما کان وما یکون</w:t>
      </w:r>
      <w:bookmarkEnd w:id="1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ما کان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تسمیة الشیء باسم الشیء الذی کان هو علیه فی الزمان الماضی لکنه لیس علیه الآن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وَآتُوا الْیَتامی أَمْوالَهُمْ</w:t>
      </w:r>
      <w:r>
        <w:rPr>
          <w:rFonts w:eastAsia="IRNazanin" w:cs="IRNazanin"/>
          <w:color w:val="111111"/>
          <w:sz w:val="28"/>
          <w:szCs w:val="28"/>
          <w:rtl w:val="true"/>
          <w:lang w:bidi="fa-IR"/>
        </w:rPr>
        <w:t>)</w:t>
      </w:r>
      <w:r>
        <w:rPr>
          <w:rStyle w:val="FootnoteAnchor"/>
          <w:rtl w:val="true"/>
        </w:rPr>
        <w:footnoteReference w:id="76"/>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کانوا یتامی قبل ذلک ؛ إذ لا یتم بعد البلوغ</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تسمیة الشیء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یؤول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الشیء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الزمان المستقبل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إِنِّی أَرانِی أَعْصِرُ خَمْراً </w:t>
      </w:r>
      <w:r>
        <w:rPr>
          <w:rFonts w:eastAsia="Amiri" w:cs="Amiri" w:ascii="Amiri" w:hAnsi="Amiri"/>
          <w:color w:val="111111"/>
          <w:sz w:val="28"/>
          <w:szCs w:val="28"/>
          <w:rtl w:val="true"/>
          <w:lang w:bidi="ar-SA"/>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 xml:space="preserve">المسبب ، وأما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الدیة المسببة عن الدم ، فقد أشار إلی مجاز آخر فی الدم باعتبار آخر ، ولا یخفی بعد هذا الجواب عند صاحب الذوق السلیم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تسمیة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کالأولاد البالغین فی المثال الآتی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کان هو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صفته أو علی بمعنی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الشیء الأول لیس علیه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الشیء الثانی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علی صفته أو لیس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الإطلاق</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واعلم أن ما ذکره من أن تسمیة الشیء باسم ما کان علیه أولا مجاز هو مذهب الجمهور خلافا لمن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الإطلاق المذکور حقیقی استصحابا للإطلاق حال وجود المعنی فوجود المعنی فیما مضی کاف فی الإطلاق الحقیقی عنده ، وقیل بالوقف ففیه ثلاثة أقوال محکیة فی کتب الأصول ، لکن فی المشتق کالمثال المذکور ، ثم إن قول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ما کان علیه أو ما یؤول إلیه ظاهره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العلاقة هنا هی الکینونة وفیما بعده الأیلولة والمناسب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هنا اعتبار ما کان وفیما یأتی اعتبار ما یؤول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دفع المال إلیهم ؛ لأن إیتاء المال إلیهم إنما هو بعد البلوغ وبعد البلوغ لا یکونون یتامی ، إذ لا یتم بعد البلوغ ، وحینئذ فإطلاق الیتامی علی البالغین إنما هو باعتبار الوصف الذی کانوا علیه قبل البلوغ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لا یتم بعد البلوغ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علّة لمحذوف کما علمت مما قررناه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 ما یؤول ذلک الشیء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تحقیقا کما</w:t>
      </w:r>
    </w:p>
    <w:p>
      <w:p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عصیرا یؤول إلی الخمر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ظنّا کما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أیلولة العصیر للخمر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احتمالا کأیلولة العبد للحریة فلا یقال لعبد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حر ؛ لأن الحریة یؤول إلیها العبد فی المستقبل احتمالا والمراد الظن والاحتمال باعتبار استعداد الشیء وحاله فی نفسه ، فلا یرد أنه قد یظن عتق العبد فی المستقبل بنحو وعد ، وأن العصیر قد یحصل الیأس من تخمّره لعارض فینتفی ظن تخمره</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عصیرا یؤول إلی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تفسیر لقوله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خمرا والداعی له عدم صحة المعنی الحقیقی ؛ لأن العصیر حالة العصر لا یخامر العقل ، وإنما یخامره بعد مدة فأشار بهذا التفسیر إلی أن المراد بالخمر العصیر ، وأن العصیر یسمی خمرا باعتبار ما یؤول إلیه ، لکن کان الأولی للشارح 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عنبا یؤول عصیره إلی الخمر ؛ لأن العصیر لا یعصر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أن أعصر بمعنی أستخرج وهذا بناء ما هو التحقیق الذی یسبق إلی الذهن من أن نسبة الفعل وما یشبهه إلی ذات موصوفه بوصف إنما تکون بعد اتصافها بذلک الوصف بحیث یکون اتصافها سابقا علی ثبوت الفعل لها فیلزم وقوع العصر علی العصیر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المعصور ، وأما إن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الفعل یقارن تعلقه وصف المفعول به وأن المعنی هنا إنی أعصر عصیرا حاصلا بذلک العصر فلا حاجة إلی تأویل أعصر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أستخرج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باسم المکان الذی یحل فیه ذلک الشیء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فَلْیَدْعُ نادِیَهُ</w:t>
      </w:r>
      <w:r>
        <w:rPr>
          <w:rFonts w:eastAsia="IRNazanin" w:cs="IRNazanin"/>
          <w:color w:val="111111"/>
          <w:sz w:val="28"/>
          <w:szCs w:val="28"/>
          <w:rtl w:val="true"/>
          <w:lang w:bidi="fa-IR"/>
        </w:rPr>
        <w:t xml:space="preserve">)) </w:t>
      </w:r>
      <w:r>
        <w:rPr>
          <w:rStyle w:val="FootnoteAnchor"/>
          <w:rtl w:val="true"/>
        </w:rPr>
        <w:footnoteReference w:id="78"/>
      </w:r>
      <w:r>
        <w:rPr>
          <w:rFonts w:ascii="IRNazanin" w:hAnsi="IRNazanin" w:eastAsia="IRNazanin"/>
          <w:color w:val="111111"/>
          <w:sz w:val="28"/>
          <w:sz w:val="28"/>
          <w:szCs w:val="28"/>
          <w:rtl w:val="true"/>
          <w:lang w:bidi="fa-IR"/>
        </w:rPr>
        <w:t xml:space="preserve">قال الفنری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یحتمل أن تکون الآیة من قبیل المجاز بالنقصان علی حذف المضاف وإعطاء إعرابه للمضاف إلیه کما قیل فی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وَسْئَلِ الْقَرْیَةَ</w:t>
      </w:r>
      <w:r>
        <w:rPr>
          <w:rFonts w:eastAsia="IRNazanin" w:cs="IRNazanin"/>
          <w:color w:val="111111"/>
          <w:sz w:val="28"/>
          <w:szCs w:val="28"/>
          <w:rtl w:val="true"/>
          <w:lang w:bidi="fa-IR"/>
        </w:rPr>
        <w:t>)</w:t>
      </w:r>
      <w:r>
        <w:rPr>
          <w:rStyle w:val="FootnoteAnchor"/>
          <w:rtl w:val="true"/>
        </w:rPr>
        <w:footnoteReference w:id="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النادی اسم لمکان الاجتماع ولمجلس القوم ، وقد أطلق علی أهله الذین یحلون فیه والمعنی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فلیدع أهل نادیه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مجلسه لینصروه مع أنهم لا ینصرونه فی ذلک الیوم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بنصب اللام وتشدیدها صفة لأهل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الحالّ ذلک الأهل فی ذلک النادی ، ویصح قراءة الحالّ بالجر صفة للنادی جرت علی غیر من</w:t>
      </w:r>
      <w:bookmarkStart w:id="121" w:name="pg14457_342733"/>
    </w:p>
    <w:p>
      <w:pPr>
        <w:pStyle w:val="Heading6"/>
        <w:numPr>
          <w:ilvl w:val="5"/>
          <w:numId w:val="1"/>
        </w:numPr>
        <w:rPr/>
      </w:pPr>
      <w:bookmarkStart w:id="122" w:name="__RefHeading___Toc5992_996550957"/>
      <w:bookmarkStart w:id="123" w:name="_Toc44"/>
      <w:bookmarkEnd w:id="121"/>
      <w:bookmarkEnd w:id="122"/>
      <w:r>
        <w:rPr>
          <w:rtl w:val="true"/>
        </w:rPr>
        <w:t>الحالّیة والمحلّیة</w:t>
      </w:r>
      <w:bookmarkEnd w:id="1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تسمیة الشیء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محلّه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فَلْیَدْعُ نادِیَهُ</w:t>
      </w:r>
      <w:r>
        <w:rPr>
          <w:rFonts w:eastAsia="Amiri" w:cs="Amiri" w:ascii="Amiri" w:hAnsi="Amiri"/>
          <w:color w:val="111111"/>
          <w:sz w:val="28"/>
          <w:szCs w:val="28"/>
          <w:rtl w:val="true"/>
          <w:lang w:bidi="ar-SA"/>
        </w:rPr>
        <w:t>)</w:t>
      </w:r>
      <w:r>
        <w:rPr>
          <w:rStyle w:val="FootnoteAnchor"/>
          <w:rtl w:val="true"/>
        </w:rPr>
        <w:footnoteReference w:id="80"/>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نادیه الحالّ فیه ، والنادی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تسمیة الشیء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باسم ما یحل فی ذلک الشیء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الَّذِینَ ابْیَضَّتْ وُجُوهُهُمْ فَفِی رَحْمَتِ اللهِ</w:t>
      </w:r>
      <w:r>
        <w:rPr>
          <w:rFonts w:eastAsia="Amiri" w:cs="Amiri" w:ascii="Amiri" w:hAnsi="Amiri"/>
          <w:color w:val="111111"/>
          <w:sz w:val="28"/>
          <w:szCs w:val="28"/>
          <w:rtl w:val="true"/>
          <w:lang w:bidi="ar-SA"/>
        </w:rPr>
        <w:t>)</w:t>
      </w:r>
      <w:r>
        <w:rPr>
          <w:rStyle w:val="FootnoteAnchor"/>
          <w:rtl w:val="true"/>
        </w:rPr>
        <w:footnoteReference w:id="81"/>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تحل فیها الرحمة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علاقة الآلیة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تسمیة الشیء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آلته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وَاجْعَلْ لِی لِسانَ صِدْقٍ فِی الْآخِرِینَ</w:t>
      </w:r>
      <w:r>
        <w:rPr>
          <w:rFonts w:eastAsia="Amiri" w:cs="Amiri" w:ascii="Amiri" w:hAnsi="Amiri"/>
          <w:color w:val="111111"/>
          <w:sz w:val="28"/>
          <w:szCs w:val="28"/>
          <w:rtl w:val="true"/>
          <w:lang w:bidi="ar-SA"/>
        </w:rPr>
        <w:t>)</w:t>
      </w:r>
      <w:r>
        <w:rPr>
          <w:rStyle w:val="FootnoteAnchor"/>
          <w:rtl w:val="true"/>
        </w:rPr>
        <w:footnoteReference w:id="82"/>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ذکرا حسنا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هی له لکن کان علیه إبراز الضمیر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تسمیة الشیء باسم 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عکس ما قبله ؛ لأن ما تقدم یسمی الحالّ باسم المحلّ ، وما هنا یسمی المکان باسم ما یحلّ فیه</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تحلّ فیها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الأمور المنعم بها ؛ لأنها هی التی تحل فی الجنة ، وإطلاق الرحمة علی الأمور المنعم بها مجاز وتوضیحه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ابن یعقوب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الرحمة فی الأصل الرقة والحنان والمراد بها فی جانب الله لازمها الذی هو الإنعام واستعمل فی الجنة لحلوله فیها علی أهلها ، ثم إن الإنعام اعتباریّ ، إذ هو تعلق القدرة بإیجاد المنعم به وإعطائه للمنعم علیه ولیس حالّا فی الجنة حقیقة وإنما الحالّ بها حقیقة متعلقة فهذا المجاز مرسل مبنیّ علی مجاز ضمنیّ وهو إرادة المنعم به بالإنعام الذی هو الرحمة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بعضهم بین الآلة والسبب بأن الآلة هی الواسطة بین الفاعل وفعله والسبب ما به وجود الشیء ، فاللسان آلة للذکر لا سبب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قاله 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واعترض بأن هذا الفرق لا یظهر ، إذ 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الآلة بها وجود الشیء ، ولذا أدخل بعضهم الآلة فی السبب فجعلها من جملة أفراده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ذکرا حسنا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فیهم أخذ الحسن من إضافة اللسان للصدق هذا ، ویحتمل أن یکون المراد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واجعل لی کلاما صادقا باقیا فی الآخرین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 لسانی متکلما بکلمات صادقة باقیة فی الآخرین لا تنسی ولا تنقطع ولا تحرّف</w:t>
      </w:r>
    </w:p>
    <w:p>
      <w:pPr>
        <w:pStyle w:val="BookText"/>
        <w:rPr/>
      </w:pPr>
      <w:r>
        <w:rPr>
          <w:rFonts w:ascii="IRNazanin" w:hAnsi="IRNazanin" w:eastAsia="IRNazanin"/>
          <w:color w:val="111111"/>
          <w:sz w:val="28"/>
          <w:sz w:val="28"/>
          <w:szCs w:val="28"/>
          <w:rtl w:val="true"/>
          <w:lang w:bidi="fa-IR"/>
        </w:rPr>
        <w:t xml:space="preserve">واللسان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لآلة الذکر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کان فی الأخیرین نوع خفاء صرح به فی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ذکر فی مقدمة هذا الفن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مبنیّ المجاز علی الانتقال من الملزوم إلی اللازم ، وبعض أنواع العلاقة ، بل أکثرها </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واللسان اسم لآلة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فأطلق اللسان علی الذکر لکونه آلة له ، فالعلاقة الآلیة ، والمراد بالآخرین المتأخرون عنه من الأنبیاء والأمم ولاستجابة المولی دعاءه صارت کل أمة بعده تنسب إلیه وتقول أبونا إبراهیم سواء کانوا یهودا أو نصاری أو غیرهم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عما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لأی شیء ذکر المصنف المعنی المجازی فی المثالین الأخیرین دون ما عداهما من الأمثلة وهلا صرح به فی الجمیع أو حذفه من الجمیع؟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الأخیرین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مجازیة الأخیرین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خفاء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المعنی لا یظهر فیهما ظهوره فی الأمثلة السابقة ؛ لأن استعمال الرحمة فی الجنة واللسان فی الذکر لیس من المجاز العرفی العامّ ، ولذا حمل الکشاف الرحمة علی الثواب المخلد والظرفیة علی الاتساع ، وقیل فی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اجعل لی لسانا ینطق بالصدق فی الآخرة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صرح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بالخفاء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بمزیله وهو ما بعد 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المتن حیث قال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الجنة وأی ذکرا حسنا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اعتبار العلاقة إنما هو لینتقل الذهن من المعنی الحقیقی إلی المعنی المجازی والانتقال فرع اللزوم ، وأکثر هذه العلاقات لا یفید اللزوم بالمعنی الذی مرّ فی المقدمة وهو أن یکون المعنی الحقیقی الموضوع له اللفظ بحیث یلزم من حصوله فی الذهن حصول المعنی المجازی إما علی الفور أو بعد التأمل فی القرائن ، وإن کان أکثر هذه العلاقات لا یفید اللزوم فلا وجه لجعلها علاقات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حاصله ، وقد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حاجة إلی السؤال ، والجواب بعد ما مرّ فی المقدمة من أن المعتبر اللزوم الذهنی ، ولو لاعتقاد المخاطب بعرف أو غیره ولعلّه أعاده تذکرة لما سبق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مبنیّ المجاز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بخلاف الکنایة فإنها مبنیة علی الانتقال من اللازم إلی الملزوم فهی بعکس المجاز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المجاز علی الانتقال من الملزوم إلی اللازم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الانتقال بسبب العلاقة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أکثرها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کالیتامی ،</w:t>
      </w:r>
      <w:bookmarkStart w:id="124" w:name="pg14457_342735"/>
    </w:p>
    <w:p>
      <w:pPr>
        <w:pStyle w:val="BookText"/>
        <w:rPr/>
      </w:pPr>
      <w:bookmarkEnd w:id="124"/>
      <w:r>
        <w:rPr>
          <w:rFonts w:ascii="IRNazanin" w:hAnsi="IRNazanin" w:eastAsia="IRNazanin"/>
          <w:color w:val="111111"/>
          <w:sz w:val="28"/>
          <w:sz w:val="28"/>
          <w:szCs w:val="28"/>
          <w:rtl w:val="true"/>
          <w:lang w:bidi="fa-IR"/>
        </w:rPr>
        <w:t xml:space="preserve">لا یفید اللزوم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معنی اللزوم هاهنا امتناع الانفکاک فی الذهن ، أو الخارج ، بل تلاصق واتصال ینتقل بسببه من أحدهما إلی الآخر فی الجملة ، وفی بعض الأحیان ، وهذا متحقق فی کل أمرین بینهما علاقة وارتباط</w:t>
      </w:r>
      <w:r>
        <w:rPr>
          <w:rFonts w:eastAsia="IRNazanin" w:cs="IRNazanin"/>
          <w:color w:val="111111"/>
          <w:sz w:val="28"/>
          <w:szCs w:val="28"/>
          <w:rtl w:val="true"/>
          <w:lang w:bidi="fa-IR"/>
        </w:rPr>
        <w:t>.</w:t>
      </w:r>
    </w:p>
    <w:p>
      <w:pPr>
        <w:pStyle w:val="Heading4"/>
        <w:numPr>
          <w:ilvl w:val="3"/>
          <w:numId w:val="1"/>
        </w:numPr>
        <w:rPr/>
      </w:pPr>
      <w:bookmarkStart w:id="125" w:name="__RefHeading___Toc5994_996550957"/>
      <w:bookmarkStart w:id="126" w:name="_Toc45"/>
      <w:bookmarkEnd w:id="125"/>
      <w:r>
        <w:rPr>
          <w:rtl w:val="true"/>
        </w:rPr>
        <w:t>الاستعارة</w:t>
      </w:r>
      <w:bookmarkEnd w:id="126"/>
    </w:p>
    <w:p>
      <w:pPr>
        <w:pStyle w:val="Heading5"/>
        <w:numPr>
          <w:ilvl w:val="4"/>
          <w:numId w:val="1"/>
        </w:numPr>
        <w:rPr/>
      </w:pPr>
      <w:bookmarkStart w:id="127" w:name="__RefHeading___Toc5996_996550957"/>
      <w:bookmarkStart w:id="128" w:name="_Toc46"/>
      <w:bookmarkEnd w:id="127"/>
      <w:r>
        <w:rPr>
          <w:rtl w:val="true"/>
        </w:rPr>
        <w:t>اشارة</w:t>
      </w:r>
      <w:bookmarkEnd w:id="1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والاستعارة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مجاز تکون علاقته المشابهة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فإن معناه الحقیقی لا یستلزم معناه المجازی وهو البالغون ، وکذلک العصیر لا یستلزم الخمر ، وکذلک النادی لا یستلزم أهله لصحة خلوه عنهم ، وکذا الرحمة لا تستلزم الجنة لصحة وقوعها فی غیرها کما فی الدنیا ، وکذا اللسان لا یستلزم الذکر لصحة السکوت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یفید اللزوم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کان لا یفید اللزوم فلا وجه لجعلها علاقات ؛ لأن العلاقة أمر یحصل بسببه الانتقال من المعنی الحقیقی للمعنی المجازی لاستلزامه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لیس المراد باللزوم هنا اللزوم الحقیقی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امتناع الانفکاک فی الذهن أو الخارج ، بل المراد به الاتصال ولو فی الجملة فینتقل بسببه من أحدهما إلی الآخر وهذا متحقق فی جمیع أنواع العلاقة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تلاصق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وعطف الاتصال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بینتقل ، وکان الأولی 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فی الجملة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بعض الأحیان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للانتقال فی الجملة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متحقق فی کل أمرین بینهما علاقة وارتباط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فثبت أن أنواع العلاقة کلها تفید اللزوم وبطل ما قاله السائل</w:t>
      </w:r>
      <w:r>
        <w:rPr>
          <w:rFonts w:eastAsia="IRNazanin" w:cs="IRNazanin"/>
          <w:color w:val="111111"/>
          <w:sz w:val="28"/>
          <w:szCs w:val="28"/>
          <w:rtl w:val="true"/>
          <w:lang w:bidi="fa-IR"/>
        </w:rPr>
        <w:t>.</w:t>
      </w:r>
    </w:p>
    <w:p>
      <w:pPr>
        <w:pStyle w:val="Heading5"/>
        <w:numPr>
          <w:ilvl w:val="4"/>
          <w:numId w:val="1"/>
        </w:numPr>
        <w:rPr/>
      </w:pPr>
      <w:bookmarkStart w:id="129" w:name="__RefHeading___Toc5998_996550957"/>
      <w:bookmarkStart w:id="130" w:name="_Toc47"/>
      <w:bookmarkEnd w:id="129"/>
      <w:r>
        <w:rPr>
          <w:rtl w:val="true"/>
        </w:rPr>
        <w:t>الکلام فی الاستعارة</w:t>
      </w:r>
      <w:bookmarkEnd w:id="1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والاستعارة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 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تقید خبره ، والجملة عطف علی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والمرسل کالید ، وأعاد الشارح فیما یأتی المبتدأ لطول الفصل ، وکتب شیخنا الحفنی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الظاهر حذف الواو 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مجاز لیکون مدخولها خبر الاستعارة ؛ لأن الشارح قدر خبرها فی المتن وهو قد تقید خبرا لمبتدأ محذوف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المراد بالاستعارة فی کلام المصنف الاستعارة التصریحیة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التی یذکر فیها المشبه به دون المشبه ، وأما المکنیة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التی لا یذکر فیها إلا المشبه فسیأتی ، یفردها</w:t>
      </w:r>
    </w:p>
    <w:p>
      <w:p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أن الإطلاق بسبب المشابهة ، فإذا أطلق المشفر علی شفة الإنسان فإن قصد تشبیهها بمشفر الإبل فی الغلظ والتدلّی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استعارة ، وإن أرید أنه من إطلاق المقید علی المطلق ، کإطلاق المرسن علی الأنف من غیر قصد إلی التشبیه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فمجاز مرسل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المصنف فی فصل ویأتی حکمة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أشار بهذا إلی أن وجود المشابهة فی نفس الأمر بدون قصدها لا یکفی فی کون اللفظ استعارة ، بل لا بدّ من قصد أن إطلاق اللفظ علی المعنی المجازی بسبب التشبیه بمعناه الحقیقی لا بسبب علاقة أخری غیرها مع تحققها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أطلق المشفر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بکسر المیم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شفة البعیر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أرید أنه من إطلاق المقید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المقید وهو مشفر فإنه اسم للمقید وهو شفة البعیر وتوضیح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المشفر إذا أطلق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جرد عن قیده وهو إضافته للبعیر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واستعمل فی شفة الإنسان من حیث إنها فرد من أفراد مطلق شفة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مجازا مرسلا بمرتبة وهی التقیید بناء علی التحقیق من اعتبار العلاقة وصف المنقول عنه ، أما علی القول باعتبار العلاقة وصف المنقول إلیه فهی الإطلاق وإن أطلق المشفر عن قیده ، ثم قید بالإنسان کان مجازا مرسلا بمرتبتین التقیید ثم الإطلاق ؛ لاستعمال المقید أولا فی المطلق ، ثم استعمل ثانیا المطلق فی مقید آخر ، فقول الشارح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أرید أنه من إطلاق اسم المقید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شفة البعیر 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المطلق هو شفة الإنسان باعتبار ما تحقق فیها من مطلق شفة فمشفر أطلق علی شفة الإنسان باعتبار ما تحقق فیها من مطلق شفة ، لا من حیث کونها شفة مقیدة بالإنسان وإلا کان من إطلاق المقید علی المقید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کإطلاق المرسن علی الأنف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المرسن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بفتح المیم وکسر السین وفتحها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ضبط الجوهری له بکسر المیم فهو غلط ، والمرسن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الرسن من البعیر أو الدابة مطلقا ومکان الرسن هو الأنف ؛ لأن الرسن عبارة عن حبل یجعل فی أنف البعیر فالمرسن فی الأصل أنف البعیر ، فإذا أطلق عن قیده واستعمل فی أنف الإنسان باعتبار ما تحقق فیه من مطلق أنف کان مجازا مرسلا وإذا استعمل فی أنف الإنسان للمشابهة کأن یکون فیه اتساع وتسطیح کأنف الدابة کان استعارة ، والمرسن کالمشفر یجوز فیه الأمران</w:t>
      </w:r>
    </w:p>
    <w:p>
      <w:pPr>
        <w:pStyle w:val="BookText"/>
        <w:rPr/>
      </w:pPr>
      <w:r>
        <w:rPr>
          <w:rFonts w:ascii="IRNazanin" w:hAnsi="IRNazanin" w:eastAsia="IRNazanin"/>
          <w:color w:val="111111"/>
          <w:sz w:val="28"/>
          <w:sz w:val="28"/>
          <w:szCs w:val="28"/>
          <w:rtl w:val="true"/>
          <w:lang w:bidi="fa-IR"/>
        </w:rPr>
        <w:t>فاللفظ الواحد بالنسبة إلی المعنی الواحد قد یکون استعارة ، وقد یکون مجازا مرسلا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والاستعارة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تقید بالتحقیقیة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لتتمیز عن التخییلیة والمکنّی عنها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لتحقق معناها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بالاعتبارین خلافا لما یوهمه کلام الشارح من أن إطلاق المرسن علی الأنف یتعین أن یکون من المجاز المرسل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فاللفظ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کمشفر قد یکون استعارة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بحث فیه بأنه مجاز مرسل بالنسبة إلی المفهوم الکلی وهو مطلق شفة واستعارة بالنسبة إلی خصوص شفة الإنسان ، ولا شک فی تغایر المعنیین وتعددهما ، وحینئذ فلم یتم قول الشارح بالنسبة للمعنی الواحد ، وقد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الشارح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اللفظ الواحد إطلاقه علی المعنی الواحد قد یکون سبیله الاستعارة ، وقد یکون سبیله المجاز المرسل ، فشفة الإنسان لها اعتباران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 کونها شفة الإنسان ، وکونها تحقق فیها المفهوم الکلی وهو مطلق شفة ، فاستعمال مشفر فی شفة الإنسان بالاعتبار الأول سبیله الاستعارة واستعماله فیها بالاعتبار الثانی سبیله المجاز المرسل ، فظهر أن اللفظ الواحد یصح فیه الإرسال ، والاستعارة فی ما صدق واحد باعتبارین والمفهوم مختلف کما علمت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للتحقیق کقوله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یَعْلَمُ ما أَنْتُمْ عَلَیْهِ</w:t>
      </w:r>
      <w:r>
        <w:rPr>
          <w:rFonts w:eastAsia="IRNazanin" w:cs="IRNazanin"/>
          <w:color w:val="111111"/>
          <w:sz w:val="28"/>
          <w:szCs w:val="28"/>
          <w:rtl w:val="true"/>
          <w:lang w:bidi="fa-IR"/>
        </w:rPr>
        <w:t>)</w:t>
      </w:r>
      <w:r>
        <w:rPr>
          <w:rStyle w:val="FootnoteAnchor"/>
          <w:rtl w:val="true"/>
        </w:rPr>
        <w:footnoteReference w:id="83"/>
      </w:r>
      <w:r>
        <w:rPr>
          <w:rFonts w:ascii="IRNazanin" w:hAnsi="IRNazanin" w:eastAsia="IRNazanin"/>
          <w:color w:val="111111"/>
          <w:sz w:val="28"/>
          <w:sz w:val="28"/>
          <w:szCs w:val="28"/>
          <w:rtl w:val="true"/>
          <w:lang w:bidi="fa-IR"/>
        </w:rPr>
        <w:t>ولیست للتقلیل ؛ لأن تقییدها بالتحقیقیة کثیر فی نفسه ، ویحتمل أن تکون للتقلیل ؛ لأن إطلاق الاستعارة عن التقیید المذکور هو الأکثر وعند إطلاقها تکون شاملة للتحقیقیة والتخییلیة والمکنی عنها</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لتتمیز عن التخییلیة والمکنّی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معنی التحقیقیة محققة فتخرج التخییلیة ؛ لأنها عند المصنف کالسلف لیست لفظا فلا تکون محققة المعنی ، وأما السکاکی فهی وإن کانت لفظا عنده إلا أنها غیر محققة المعنی ؛ لأن معناها عنده أمر وهمیّ وتخرج المکنیة أیضا عند المصنف ؛ لأنها عنده التشبیه المضمر فی النفس وهو لیس بلفظ فلا تکون محققة المعنی ، وأما عند السلف فهی داخلة فی التحقیقیة ؛ لأنها اللفظ المستعار المضمر فی النفس وهو محقق المعنی فکذا هی داخلة فیها علی مذهب السکاکی ؛</w:t>
      </w:r>
    </w:p>
    <w:p>
      <w:p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عنی بها واستعملت هی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 أو 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یکون اللفظ قد نقل إلی أمر معلوم یمکن أن ینصّ علیه ، ویشار إلیه إشارة حسیة ، أو 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فالحسیّ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کقوله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لأنها عنده لفظ المشبه ومعناه محقق وهو المشبه به کالأسد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عنی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المعنی المجازی لا المعنی الحقیقی کما قد یتبادر من المتن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واستعملت هی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صفة جرت علی غیر من هی له فلذا أبرز الضمیر بخلاف ما قبله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 أو 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منصوبان علی نزع الخافض أو علی الظرفیة المجازیة والعامل فیهما تحقق ، والمراد بتحقق معناها فی الحس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معناها مما یدرک بإحدی الحواسّ الخمس فیصح أن یشار إلیه إشارة حسیة بأن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اللفظ لهذا المعنی الحسی وبالتحقق العقلی أن لا یدرک معناه بالحواس ، بل بالعقل بأن کان له تحقق وثبوت فی نفسه ، بحیث لا یصح للعقل نفیه فی نفس الأمر والحکم ببطلانه ، فتصح الإشارة إلیه إشارة عقلیة بأن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الشیء المدرک الثابت عقلا هو الذی نقل له اللفظ ، وهذا بخلاف الأمور الوهمیة ، فإنها لا ثبوت لها فی نفسها ، بل بحسب الوهم ، ولذا کان العقل لا یدرکها ثابتة ویحکم ببطلانها دون الوهم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بسبب أن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أمر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المعنی المجازی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ویشار إلیه إشارة حسیة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لکونه مدرکا بإحدی الحواسّ الخمس ، وکلام الشارح یومئ للقول بأن اسم الإشارة موضوع للمحسوس مطلقا ، وتقدم أنه خلاف التحقیق والحق أنه موضوع للمحسوس بحاسة البصر فقط وأن استعماله فی المحسوس بغیر تلک الحاسة مجاز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ویشار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تفسیر لما قبله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لکونه له ثبوت فی نفسه وإن کان غیر مدرک بإحدی الحواس الخمس الظاهرة ، بل بالعقل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کالأسد فی قول زهیر بن أبی سلمی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السین وسکون اللام وفتح المیم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وتمام البیت </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له لبد أظفاره لم تقلّم</w:t>
      </w:r>
    </w:p>
    <w:p>
      <w:pPr>
        <w:pStyle w:val="BookText"/>
        <w:rPr/>
      </w:pPr>
      <w:r>
        <w:rPr>
          <w:rFonts w:ascii="IRNazanin" w:hAnsi="IRNazanin" w:eastAsia="IRNazanin"/>
          <w:color w:val="111111"/>
          <w:sz w:val="28"/>
          <w:sz w:val="28"/>
          <w:szCs w:val="28"/>
          <w:rtl w:val="true"/>
          <w:lang w:bidi="fa-IR"/>
        </w:rPr>
        <w:t>لدی أسد شاکی السلاح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تامّ السلاح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مقذّف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شجاع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وبعده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سئمت تکالیف الحیاة ومن یعش</w:t>
      </w:r>
    </w:p>
    <w:p>
      <w:pPr>
        <w:pStyle w:val="BookText"/>
        <w:rPr/>
      </w:pPr>
      <w:r>
        <w:rPr>
          <w:rFonts w:ascii="IRNazanin" w:hAnsi="IRNazanin" w:eastAsia="IRNazanin"/>
          <w:color w:val="111111"/>
          <w:sz w:val="28"/>
          <w:sz w:val="28"/>
          <w:szCs w:val="28"/>
          <w:rtl w:val="true"/>
          <w:lang w:bidi="fa-IR"/>
        </w:rPr>
        <w:t>ثمانین عاما لا أبا لک یسأم</w:t>
      </w:r>
    </w:p>
    <w:p>
      <w:pPr>
        <w:pStyle w:val="BookText"/>
        <w:rPr/>
      </w:pPr>
      <w:r>
        <w:rPr>
          <w:rFonts w:ascii="IRNazanin" w:hAnsi="IRNazanin" w:eastAsia="IRNazanin"/>
          <w:color w:val="111111"/>
          <w:sz w:val="28"/>
          <w:sz w:val="28"/>
          <w:szCs w:val="28"/>
          <w:rtl w:val="true"/>
          <w:lang w:bidi="fa-IR"/>
        </w:rPr>
        <w:t>ومهما یکن عند امرئ من خلیقة</w:t>
      </w:r>
    </w:p>
    <w:p>
      <w:pPr>
        <w:pStyle w:val="BookText"/>
        <w:rPr/>
      </w:pPr>
      <w:r>
        <w:rPr>
          <w:rFonts w:ascii="IRNazanin" w:hAnsi="IRNazanin" w:eastAsia="IRNazanin"/>
          <w:color w:val="111111"/>
          <w:sz w:val="28"/>
          <w:sz w:val="28"/>
          <w:szCs w:val="28"/>
          <w:rtl w:val="true"/>
          <w:lang w:bidi="fa-IR"/>
        </w:rPr>
        <w:t>وإن خالها تخفی علی النّاس تعلم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لدی 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عند أسد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شجاع فشبه الرجل الشجاع بالحیوان المفترس ، وادعی أنه فرد من أفراده واستعیر اسم المشبه به للمشبه علی طریق الاستعارة التصریحیة التحقیقیة ؛ لأن المستعار له وهو الرجل الشجاع محقق حسّا لإدراکه بحاسة البصر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تامّ السلاح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لشاکی السلاح ، فشاکی صفة مشبهة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تامّ سلاحه فإضافته لفظیة لا تفیده تعریفا ، فلذا وقع صفة للنکرة وهو مأخوذ من الشوکة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ذو شوکة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ذو أضرار ، فأصله شاوک قلب قلبا مکانیّا ، فصار شاکو فقلبت الواو یاء لوقوعها متطرفة بعد کسرة ، وفسرت شوکة السلاح بتمامه ؛ لأن تمام السلاح عبارة عن کونه أهلا للإضرار فیکون معنی تمامه شدة حدته وجودة أصله ونفوذه عند الاستعمال ، ویحتمل أن یکون تفسیرها هنا بالتمام ؛ لأن تمامه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 آلاته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یدل علی قوة مستعمله فیفهم منه أنه ذو شوکة أی إضرار ونسب إلی السلاح لاستلزامه هذا المعنی فی صاحبه والخطب فی ذلک سهل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 یعقوبی</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مقذّف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اسم مفعول من قذفه رمی به ، وهو یحتمل معنیین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قذف به فی الحروب ورمی به فیها کثیرا حتی صار عارفا بها فلا تهوله ، وثانیهما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قذف باللحم ورمی به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فی لحمه حتی صار له جسامة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ونبالة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 المعنی الأول یکون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مقذّف تجریدا لملاءمته المستعار له ، وعلی المعنی الثانی لا یکون مقذف تجریدا ولا ترشیحا لملاءمته لکل من المستعار منه والمستعار له ، ویحتمل أن یکون مقذف اسم فاعل ویکون 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هذا الأسد من الرجال قذف بلحم أعدائه ورمی به عند تقطیع أجسامهم فصار من جملة المعدودین من أهل القوة الأسدیة التی بها توصل وتمکن من تقطیع لحم الحیوانات ورمیه به ، وعلی هذا فیکون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مقذف ترشیحا لملاءمته المستعار منه بتمحل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قذف به کثیرا إلی الوقائع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قذف باللحم ورمی به فصار له جسامة ونبالة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الأسد هاهنا مستعار للرجل الشجاع ؛ وهو أمر متحقق حسّا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والعقلی کقوله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اهْدِنَا الصِّراطَ الْمُسْتَقِیمَ</w:t>
      </w:r>
      <w:r>
        <w:rPr>
          <w:rFonts w:eastAsia="Amiri" w:cs="Amiri" w:ascii="Amiri" w:hAnsi="Amiri"/>
          <w:color w:val="111111"/>
          <w:sz w:val="28"/>
          <w:szCs w:val="28"/>
          <w:rtl w:val="true"/>
          <w:lang w:bidi="ar-SA"/>
        </w:rPr>
        <w:t>)</w:t>
      </w:r>
      <w:r>
        <w:rPr>
          <w:rStyle w:val="FootnoteAnchor"/>
          <w:rtl w:val="true"/>
        </w:rPr>
        <w:footnoteReference w:id="85"/>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الدین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ملّة الإسلام ، وهذا أمر متحقق 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فالاستعارة ما تضمن تشبیه معناه بما وضع له ،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قذف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بکسر الذال مخففة فی المحلین لا مشددة کما قیل ، وإلا صار قوله کثیرا ضائعا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ورمی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تفسیرا لما قبله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 الله أجزاء لحمه حتی صار لحمه کثیرا فالباء للتعدیة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سمن ونبالة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غلظ وهو عطف لازم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اهْدِنَا 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فالصراط المستقیم فی 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الطریق الذی لا اعوجاج فیه استعیر للدین الحق بعد تشبیهه به استعارة تصریحیة تحقیقیة ووجه الشبه التوصل إلی المطلوب فی کلّ ، وإنما کانت تحقیقیة ؛ لأن المستعار له وهو الدین الحق محقق عقلا ؛ وذلک لأن الدین الحق المراد به ملّة الإسلام بمعنی الأحکام الشرعیة وهی لها تحقق وثبوت فی نفسها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الإیضاح والقصد من نقله لکلام المصنف إفادة أن المصنف یجعل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تشبیها بلیغا لا استعارة ؛ لأن حد الاستعارة لا یصدق علیه ، والاعتراض علیه بما سیأتی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فالاستعارة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مطلقا من غیر تقیید بکونها تحقیقیة ؛ بدلیل أنه لم یذکر فی هذا التعریف تحقق المعنی حسّا أو عقلا</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تضمن تشبیه معناه بما وضع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تضمن تشبیه معناه المراد منه حین إطلاقه وهو المعنی المجازی بمعناه الحقیقی الذی وضع هو له فالضمیر فی وضع راجع لما الأولی لا الثانیة ، فالصلة جاریة علی غیر من هی له ، والمراد بتضمن اللفظ لتشبیه معناه بشیء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إفادة ذلک التشبیه بواسطة القرینة من حیث إنه لا یصلح أن یستعمل فیه إلا بعلاقة المشابهة لعدم صحة الحمل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الأطول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أفاد هذا التعریف الذی ذکره المصنف أن اللفظ لا یستعار من المعنی المجازی ، وإن کان مشهورا فیه لمعنی مجازی آخر ؛ لأن المعنی المجازی لم یوضع له اللفظ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تشبیه</w:t>
      </w:r>
    </w:p>
    <w:p>
      <w:pPr>
        <w:pStyle w:val="BookText"/>
        <w:rPr/>
      </w:pPr>
      <w:r>
        <w:rPr>
          <w:rFonts w:ascii="IRNazanin" w:hAnsi="IRNazanin" w:eastAsia="IRNazanin"/>
          <w:color w:val="111111"/>
          <w:sz w:val="28"/>
          <w:sz w:val="28"/>
          <w:szCs w:val="28"/>
          <w:rtl w:val="true"/>
          <w:lang w:bidi="fa-IR"/>
        </w:rPr>
        <w:t>والمراد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عنی باللفظ ، واستعمل اللفظ فیه ؛ فعلی هذا یخرج من تفسیر الاستعارة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أسد ، ورأیت أسدا ، ومررت بزید أسدا ؛ مما یکون اللفظ مستعملا فیما وضع له ، وإن تضمن تشبیه شیء به ؛ وذلک لأنه إذا کان معناه</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المعنی المجازی بشیء آخر وإثبات لازمه له فهذا لا ضرر فیه کما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فَأَذاقَهَا اللهُ لِباسَ الْجُوعِ وَالْخَوْفِ</w:t>
      </w:r>
      <w:r>
        <w:rPr>
          <w:rFonts w:eastAsia="Amiri" w:cs="Amiri" w:ascii="Amiri" w:hAnsi="Amiri"/>
          <w:color w:val="111111"/>
          <w:sz w:val="28"/>
          <w:szCs w:val="28"/>
          <w:rtl w:val="true"/>
          <w:lang w:bidi="ar-SA"/>
        </w:rPr>
        <w:t>)</w:t>
      </w:r>
      <w:r>
        <w:rPr>
          <w:rStyle w:val="FootnoteAnchor"/>
          <w:rtl w:val="true"/>
        </w:rPr>
        <w:footnoteReference w:id="86"/>
      </w:r>
      <w:r>
        <w:rPr>
          <w:rFonts w:ascii="IRNazanin" w:hAnsi="IRNazanin" w:eastAsia="IRNazanin"/>
          <w:color w:val="111111"/>
          <w:sz w:val="28"/>
          <w:sz w:val="28"/>
          <w:szCs w:val="28"/>
          <w:rtl w:val="true"/>
          <w:lang w:bidi="fa-IR"/>
        </w:rPr>
        <w:t xml:space="preserve">فإنه شبه ما غشی أهل تلک القریة التی کفرت بنعم الله عند جوعهم وخوفهم من الصفرة وانتقاع اللون والنحول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باللباس بجامع الاشتمال فی کلّ واستعیر اللباس لذلک استعارة تصریحیة تحقیقیة ، ثم شبه أیضا ما غشیهم عند جوعهم وخوفهم بمطعوم مرّ بشع تشبیها مضمرا فی النفس علی طریق الاستعارة بالکنایة ، وإثبات الإذاقة تخییل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الآیة ثلاث استعارات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تحقیقیة ومکنیة وتخییلیة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بمعناه ما عنی باللفظ واستعمل اللفظ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الآن حال إطلاقه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المراد بمعناه المعنی الذی وضع له اللفظ وضعا مقیدا بکونه أصلیّا ولا یضرّ بیان هذه الإرادة فی التعریف وإن کان المراد بالمعنی عند الإطلاق ما ذکر ؛ لأن التنبیه علیه لزیادة البیان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فرعنا علی هذا الحدّ المذکور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أن الاستعارة لفظ تضمن تشبیه معناه بما وضع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یخرج من تفسیرها أسد ونحوه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کحمار وبدر من 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أسد أو حمار أو بدر فلا یکون استعارة ، بل هو تشبیه بلیغ بحذف الأداة ، فقول الشارح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أسد فیه حذف کما علمت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أسد من 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أسد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یکون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للنحو وکان الأولی أن یقول من کل لفظ استعمل فیما وضع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تضمن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اللفظ المستعمل فیما وضع له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بمعناه الموضوع له ، ولا شک أن لفظ الأسد فی الأمثلة السابقة مستعمل فی المعنی الذی وضع هو له وهو الحیوان المفترس وإن تضمن تشبیه شیء وهو زید به ، لکن ذلک الشیء لیس معنیّا بذلک اللفظ ، وحینئذ فلا یکون ذلک اللفظ مجازا فلا یکون استعارة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وبیان ذلک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لفظ الأسد فی الأمثلة المذکورة عند حدّ الاستعارة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الحال والشأن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لفظ</w:t>
      </w:r>
    </w:p>
    <w:p>
      <w:pPr>
        <w:pStyle w:val="BookText"/>
        <w:rPr/>
      </w:pPr>
      <w:r>
        <w:rPr>
          <w:rFonts w:ascii="IRNazanin" w:hAnsi="IRNazanin" w:eastAsia="IRNazanin"/>
          <w:color w:val="111111"/>
          <w:sz w:val="28"/>
          <w:sz w:val="28"/>
          <w:szCs w:val="28"/>
          <w:rtl w:val="true"/>
          <w:lang w:bidi="fa-IR"/>
        </w:rPr>
        <w:t xml:space="preserve">عین المعنی الموضوع له لم یصح تشبیه معناه بالمعنی الموضوع له ؛ لاستحالة تشبیه الشیء بنفسه ، علی أن ما فی قولنا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تضمن عبارة عن المجاز بقرینة تقسیم المجاز إلی الاستعارة وغیرها ، وأسد فی الأمثلة المذکورة لیس بمجاز ؛ </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الأسد المستعمل فیه فی الأمثلة المذکورة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الموضوع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المعنی المجازی وهو الرجل الشجاع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یصح تشبیه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المستعمل فیه وهو عین الموضوع له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یصح أن یقال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 معناه المستعمل فیه بمعناه الموضوع له لما فیه من تشبیه الشیء بنفسه وتشبیه الشیء بنفسه محال ، 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قولنا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تضمن هذا تشبیه معناه بما وضع له یقتضی أن هاهنا معنی استعمل فیه اللفظ وآخر وضع له شبه أحدهما بالآخر ، فإذا کان ما استعمل فیه هو معناه الذی وضع له اتحد المشبه والمشبه به وهذا فاسد ، وحینئذ فیؤخذ من تعریف الاستعارة السابق أن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الأسد فی الأمثلة المذکورة خارج بطریق اقتضاء التعریف المغایرة فیکون هذا الخارج من قبیل التشبیه البلیغ لا من الاستعارة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لاستحالة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أورد علیه أن کون اللفظ مستعملا فیما وضع له مشبها بما وضع له لا یقتضی تشبیه الشیء بنفسه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تری أن المشترک إذا شبه بعض معانیه ببعض ، واستعمل فی المشبه صدق علیه أنه لفظ استعمل فی معناه الذی وضع له متضمنا تشبیهه بالمعنی الذی وضع له ضرورة أنه وضع لهما معا ولیس فیه تشبیه الشیء بنفسه ، وأجیب بأنا لا نسلم أن المشترک إذا استعمل بتلک الحیثیة یصدق علیه أنه لفظ استعمل فی معناه الذی وضع له متضمنا تشبیهه بالمعنی الذی وضع له ؛ لأن المشترک موضوع بأوضاع متعددة فهو من حیث وضعه لمعنی یکون ما عداه غیر ما وضع له من حیث ذلک الوضع وإن کان موضوعا له بوضع آخر ، وحینئذ فالمشترک المذکور داخل فی الاستعارة لصدق حدّها علیه حیث استعمل المشترک بتلک الحیثیة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العلاوة من تتمّة کلام المصنف مقویة لما ذهب إلیه من إخراج الأسد فی الأمثلة المذکورة عن الاستعارة ، وحاصلها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یحتاج فی إخراج الأسد فی تلک الأمثلة عن الاستعارة إلی اقتضاء التشبیه المغایرة بین المعنی وما وضع له وإلا لزم تشبیه الشیء بنفسه ؛ لأن لنا شیئا یغنینا عن هذا التطویل المذکور وهو أن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لفظ الأسد فی الأمثلة کلها خارج عن التعریف بقوله ما تضمن ؛ لأن ما واقعة علی المجاز ، وأسد فی</w:t>
      </w:r>
    </w:p>
    <w:p>
      <w:pPr>
        <w:pStyle w:val="BookText"/>
        <w:rPr/>
      </w:pPr>
      <w:r>
        <w:rPr>
          <w:rFonts w:ascii="IRNazanin" w:hAnsi="IRNazanin" w:eastAsia="IRNazanin"/>
          <w:color w:val="111111"/>
          <w:sz w:val="28"/>
          <w:sz w:val="28"/>
          <w:szCs w:val="28"/>
          <w:rtl w:val="true"/>
          <w:lang w:bidi="fa-IR"/>
        </w:rPr>
        <w:t xml:space="preserve">لکونه مستعملا فیما وضع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بحث ؛ لأنا لا نسلّم أنه مستعمل فیما وضع له ، بل فی معنی الشجاع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الأمثلة لیس بمجاز ولیست واقعة علی لفظ حتی یحتاج للإخراج بما ذکر وإن صح الإخراج به أیضا ، وإنما کانت ما واقعة علی مجاز ؛ لأنا إذا قسمنا المجاز أولا إلی استعارة وغیرها ، ثم أردنا تفسیر الاستعارة من القسمین بعد التقسیم ، فالأنسب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یؤخذ فی تعریفها الجنس الجامع لقسمی المجاز دون ما هو أبعد لخروجه عن تعریف مطلق المجاز ، وإنما کان الأنسب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یؤخذ المجاز جنسا ؛ لأنه هو الأقرب للنوع الذی أرید تمییزه عن مقابله ، وحینئذ تکون ما عبارة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لکونه مستعملا فیما وضع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آخر کلام المصنف فی الإیضاح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کلام المصنف بحث من حیث إخراجه الأسد فی الأمثلة المذکورة عن الاستعارة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نسلّم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الأسد فی الأمثلة المذکورة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مستعمل فیما وضع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الحیوان المفترس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فی معنی الشجاع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وحینئذ لفظ أسد له معنیان شبه معناه المراد منه وهو الشجاع الذی زید فرد من أفراده بالمعنی الموضوع له وهو الحیوان المفترس ، واستعیر اسمه له فیکون أسد حینئذ مجازا بالاستعارة لصدق تعریفها الذی ذکره المصنف علیه ، ولیس هناک جمع بین الطرفین لما علمت أن زیدا لیس هو المشبه بالأسد الحقیقی ، بل المشبه کلی زید المذکور وهو الشجاع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فی معنی الشجاع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یختار ویرجح أنه مستعمل فی معنی الشجاع ، فالشارح لا یمنع جواز أن یکون مستعملا فیما وضع له وأن یکون الترکیب من باب التشبیه البلیغ بأن یکون سوق الکلام لإثبات تشبیه زید بالأسد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قیل ، وهذا بعید من عبارة الشارح المذکورة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واعلم أنه لیس المراد بمعنی الشجاع صورته الذهنیة من حیث وجودها وحصولها فی الذهن ، إذ لا یصح تشبیهها بالأسد قطعا مع أن التشبیه معتبر فی الاستعارة ، بل المراد به الذات المبهمة المشبهة بالأسد وتعلق الجار بالأسد علی هذا باعتبار أنه إنما یطلق علی تلک الذات مأخوذة مع ذلک الوصف ، فکان الوصف جزء مفهومه المجازی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 فنری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فیکون مجازا ، واستعارة ؛ کما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أسدا یرمی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بقرینة حمله علی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دلیل لهم علی أن هذا علی حذف أداة التشبیه ، وأن 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کأسد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واستدلالهم علی ذلک بأنه قد أوقع الأسد علی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ومعلوم أن الإنسان لا یکون أسدا ، فوجب المصیر إلی التشبیه بحذف أداته ؛ قصدا إلی المبالغة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فاسد ؛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مجازا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مستعمل فی غیر ما وضع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واستعارة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لفظ تضمن تشبیه معناه المراد منه بالمعنی الذی وضع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بقرینة حمله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بمستعمل المقدر فی قوله ، بل فی معنی الشجاع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مستعمل فی معنی الشجاع بقرینة حمله ، ویصح أن یکون متعلقا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فیکون مجازا ، وحینئذ یکون جوابا عمّا یقال المجاز مشروط بوجود القرینة المانعة من إرادة الحقیقة ولا قرینة هنا ، وحاصل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لا نسلّم عدم القرینة هنا ، بل هنا قرینة وهی حمله علی زید ، ولا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دلالة للحمل علی کون الأسد مستعملا فی معنی الشجاع لجواز أن یراد به المعنی الموضوع له وتقدر الأداة ؛ لأنا نقول یکفی فی القرینة ما هو الظاهر ومسخ الکلام بالتقدیر مما لا یلتفت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دلیل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للقوم التابع لهم المصنف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دلیل لهم صحیح منتج لدعواهم من أن أسدا فی الأمثلة المذکورة مستعمل فی حقیقته ، وعلی هذا فلا منافاة بین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دلیل لهم ، وبین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واستدلالهم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 زید أسد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حذف أداة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محمول علی حذف أداة التشبیه وأن 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کالأسد حتی یکون أسد مستعملا فیما وضع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واستدلالهم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خبره فأسد الآتی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ذکر من أن أسدا ونحوه فی الأمثلة المذکورة مستعمل فی حقیقته ، وأنه محمول علی حذف أداة التشبیه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قد أوقع الأسد علی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علیه وأخبر به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الإنسان لا یکون أسدا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فمقتضاه أن یکون حمله علیه غیر صحیح لوجوب کون المحمول عین الموضوع فی المعنی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فوجب المصیر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بحذف أداته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الباء للملابسة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الملابس لحذف أداته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قصدا إلی المبالغة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علّة للحذف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حذفت الأداة لأجل قصد</w:t>
      </w:r>
    </w:p>
    <w:p>
      <w:pPr>
        <w:pStyle w:val="BookText"/>
        <w:rPr/>
      </w:pPr>
      <w:r>
        <w:rPr>
          <w:rFonts w:ascii="IRNazanin" w:hAnsi="IRNazanin" w:eastAsia="IRNazanin"/>
          <w:color w:val="111111"/>
          <w:sz w:val="28"/>
          <w:sz w:val="28"/>
          <w:szCs w:val="28"/>
          <w:rtl w:val="true"/>
          <w:lang w:bidi="fa-IR"/>
        </w:rPr>
        <w:t>لأن المصیر إلی ذلک إنما یجب إذا کان أسد مستعملا فی معناه الحقیقی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إذا کان مجازا عن الرجل الشجاع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فحمله علی زید صحیح ، ویدل علی ما ذکرنا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المشبه به فی مثل هذا المقام کثیرا ما یتعلق به الجارّ والمجرور ،</w:t>
      </w:r>
    </w:p>
    <w:p>
      <w:pPr>
        <w:pStyle w:val="BookText"/>
        <w:rPr/>
      </w:pPr>
      <w:r>
        <w:rPr>
          <w:rFonts w:ascii="IRNazanin" w:hAnsi="IRNazanin" w:eastAsia="IRNazanin"/>
          <w:color w:val="111111"/>
          <w:sz w:val="28"/>
          <w:sz w:val="28"/>
          <w:szCs w:val="28"/>
          <w:rtl w:val="true"/>
          <w:lang w:bidi="fa-IR"/>
        </w:rPr>
        <w:t xml:space="preserve">المبالغة فی زید بإیهام أنه عین الأسد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المصیر إلی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التشبیه بحذف الأداة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فحمله علی زید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المعنی زید رجل شجاع ، 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قولنا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أسد أصله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رجل شجاع کالأسد ، فحذف المشبه وأداة التشبیه ، وتنوسی التشبیه ، واستعمل المشبه به فی معنی المشبه علی سبیل الاستعارة ؛ لأن المشبه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الذات المتصفة بالشجاعة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یذکر لفظه ، وقد ذکر المشبه به مکانه مخبرا به عن زید ، وأما زید فلیس مشبها به إلا من حیث کونه ذاتا صدقت علیها الشجاعة ، وبتلک الحیثیة أخبر عنه ، وأما من حیث إنه شخص عین بهذا العلم فلیس مشبها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وقد ضعف بعضهم ما قاله الشارح من البحث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لا بدّ من المبالغة فی الاستعارة ولا مبالغة فی قولنا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رجل شجاع کالأسد ، فإن الحکم باتحاد زید بالرجل الشجاع والتشبیه بالأسد یفید تشبیه زید بالأسد ولا مبالغة فیه ، وردّ بأنه إذا استعمل لفظ المشبه به فی المشبه وهو الرجل الشجاع کان تشبیهه به مفروغا منه مسلما والمقصود الحکم بالاتحاد کما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أسدا یرمی ، فإن تشبیه الرجل الشجاع بالأسد مفروغ منه والمقصود إیقاع الرؤیة علیه ، فحصلت المبالغة فی الرجل الشجاع باستعمال لفظ المشبه به فیه وجعله فردا ادعائیّا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أسدا مستعمل فی الرجل الشجاع لا فی الحیوان المفترس الذی وضع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مثل هذا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هذا المقام وما ماثله من کل ترکیب ذکر فیه المشبه به والمشبه بحسب الصورة ولم تذکر الأداة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کثیرا ما یتعلق به الجارّ والمجرور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وتعلق الجارّ والمجرور به دلیل علی أنه مؤول بمشتق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کشجاع ومجترئ ونحوهما ، فإن الشجاع مشتق من الشجاعة والمجترئ من الجراءة ، ولو کان المشبه به مستعملا فی معناه الحقیقی ما تعلق به الجارّ والمجرور لکونه جامدا</w:t>
      </w:r>
    </w:p>
    <w:p>
      <w:pPr>
        <w:pStyle w:val="BookText"/>
        <w:rPr/>
      </w:pPr>
      <w:r>
        <w:rPr>
          <w:rFonts w:ascii="IRNazanin" w:hAnsi="IRNazanin" w:eastAsia="IRNazanin"/>
          <w:color w:val="111111"/>
          <w:sz w:val="28"/>
          <w:sz w:val="28"/>
          <w:szCs w:val="28"/>
          <w:rtl w:val="true"/>
          <w:lang w:bidi="fa-IR"/>
        </w:rPr>
        <w:t xml:space="preserve">کقوله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أسد علیّ وفی الحروب نعامة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مجترئ صائل علیّ ، وکقوله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حینئذ ، والجامد لا یتعلق به الجار والمجرور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کقول عمران ابن قحطان مفتی الخوارج وزاهدهم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خطابا للحجاج توبیخا له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أسد علیّ وأنت نعامة فی الحروب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فعلی متعلق بأسد لکونه بمعنی مجتریء صائل ، وفی الحروب متعلق بنعامة لکونه بمعنی جبان ؛ لأن النعامة من أجبن الحیوانات ، وتمام البیت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فتحاء تنفر من صفیر الصّافر</w:t>
      </w:r>
    </w:p>
    <w:p>
      <w:pPr>
        <w:pStyle w:val="BookText"/>
        <w:rPr/>
      </w:pPr>
      <w:r>
        <w:rPr>
          <w:rFonts w:ascii="IRNazanin" w:hAnsi="IRNazanin" w:eastAsia="IRNazanin"/>
          <w:color w:val="111111"/>
          <w:sz w:val="28"/>
          <w:sz w:val="28"/>
          <w:szCs w:val="28"/>
          <w:rtl w:val="true"/>
          <w:lang w:bidi="fa-IR"/>
        </w:rPr>
        <w:t xml:space="preserve">والفتحاء بالحاء المهملة والمد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المسترخیة الجناحین عند النزول والمراد من قوله تنفر من صفیر الصافر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یترعج من مجرد الصدی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البیت المذکور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هلا برزت إلی غزالة فی الوغی</w:t>
      </w:r>
    </w:p>
    <w:p>
      <w:pPr>
        <w:pStyle w:val="BookText"/>
        <w:rPr/>
      </w:pPr>
      <w:r>
        <w:rPr>
          <w:rFonts w:ascii="IRNazanin" w:hAnsi="IRNazanin" w:eastAsia="IRNazanin"/>
          <w:color w:val="111111"/>
          <w:sz w:val="28"/>
          <w:sz w:val="28"/>
          <w:szCs w:val="28"/>
          <w:rtl w:val="true"/>
          <w:lang w:bidi="fa-IR"/>
        </w:rPr>
        <w:t>بل کان قلبک فی جناحی طائر</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الخطاب فی برزت للحجاج ، وغزالة هی امرأة شبیب الخارجی ، وکان یضرب المثل بشجاعتها ، نقل أنها هجمت الکوفة لیلا فی ثلاثین فارسا ، وکان الحجاج فی الکوفة وصحبته ثلاثون ألف مقاتل ، فخرج هاربا بهم فصلّت صلاة الصبح فیها وقرأت فی تلک الصلاة سورة البقرة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مجترئ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للمعنی المجازی المشبه بالأسد ؛ وذلک لأن أسدا لا یصح تعلق الجارّ والمجرور به ، إلا إذا کان فیه معنی الفعل ولا یکون فیه معنی الفعل إلا إذا قصد منه الاجتراء ، والاجتراء لا یکون مقصودا منه إلا إذا استعمل فیه مجازا ، وأما عند استعماله فی المعنی الحقیقی فلا یقصد منه الاجتراء وإن کان الاجتراء حاصلا وفرق بین حصول الشیء قصدا وحصوله من غیر 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یمکن أن یقال من طرف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الجار والمجرور متعلق بالأداة لما فیها من معنی الفعل وهو أشبه</w:t>
      </w:r>
      <w:bookmarkStart w:id="131" w:name="pg14457_342747"/>
    </w:p>
    <w:p>
      <w:pPr>
        <w:pStyle w:val="BookText"/>
        <w:rPr/>
      </w:pPr>
      <w:bookmarkEnd w:id="131"/>
      <w:r>
        <w:rPr>
          <w:rFonts w:ascii="IRNazanin" w:hAnsi="IRNazanin" w:eastAsia="IRNazanin"/>
          <w:color w:val="111111"/>
          <w:sz w:val="28"/>
          <w:sz w:val="28"/>
          <w:szCs w:val="28"/>
          <w:rtl w:val="true"/>
          <w:lang w:bidi="fa-IR"/>
        </w:rPr>
        <w:t xml:space="preserve">والطّیر أغربة علیه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أودی فلیت الحادثات کفاف</w:t>
      </w:r>
    </w:p>
    <w:p>
      <w:pPr>
        <w:pStyle w:val="BookText"/>
        <w:rPr/>
      </w:pPr>
      <w:r>
        <w:rPr>
          <w:rFonts w:ascii="IRNazanin" w:hAnsi="IRNazanin" w:eastAsia="IRNazanin"/>
          <w:color w:val="111111"/>
          <w:sz w:val="28"/>
          <w:sz w:val="28"/>
          <w:szCs w:val="28"/>
          <w:rtl w:val="true"/>
          <w:lang w:bidi="fa-IR"/>
        </w:rPr>
        <w:t>حال المسیف وعنبر المستاف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باکیة وقد استوفینا ذلک فی الشرح</w:t>
      </w:r>
      <w:r>
        <w:rPr>
          <w:rFonts w:eastAsia="IRNazanin" w:cs="IRNazanin"/>
          <w:color w:val="111111"/>
          <w:sz w:val="28"/>
          <w:szCs w:val="28"/>
          <w:rtl w:val="true"/>
          <w:lang w:bidi="fa-IR"/>
        </w:rPr>
        <w:t>.</w:t>
      </w:r>
    </w:p>
    <w:p>
      <w:pPr>
        <w:pStyle w:val="Heading5"/>
        <w:numPr>
          <w:ilvl w:val="4"/>
          <w:numId w:val="1"/>
        </w:numPr>
        <w:rPr/>
      </w:pPr>
      <w:bookmarkStart w:id="132" w:name="__RefHeading___Toc6000_996550957"/>
      <w:bookmarkStart w:id="133" w:name="_Toc48"/>
      <w:bookmarkEnd w:id="132"/>
      <w:r>
        <w:rPr>
          <w:rtl w:val="true"/>
        </w:rPr>
        <w:t>هل الاستعارة مجاز لغوی أم عقلی</w:t>
      </w:r>
      <w:bookmarkEnd w:id="133"/>
    </w:p>
    <w:p>
      <w:pPr>
        <w:pStyle w:val="BookText"/>
        <w:rPr/>
      </w:pPr>
      <w:r>
        <w:rPr>
          <w:rFonts w:ascii="IRNazanin" w:hAnsi="IRNazanin" w:eastAsia="IRNazanin"/>
          <w:color w:val="111111"/>
          <w:sz w:val="28"/>
          <w:sz w:val="28"/>
          <w:szCs w:val="28"/>
          <w:rtl w:val="true"/>
          <w:lang w:bidi="fa-IR"/>
        </w:rPr>
        <w:t xml:space="preserve">واعلم أنهم قد اختلفوا فی أن الاستعارة مجاز لغوی ، أو عقلی ؛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کما قیل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أَنْتَ بِنِعْمَةِ رَبِّکَ بِمَجْنُونٍ</w:t>
      </w:r>
      <w:r>
        <w:rPr>
          <w:rFonts w:eastAsia="Amiri" w:cs="Amiri" w:ascii="Amiri" w:hAnsi="Amiri"/>
          <w:color w:val="111111"/>
          <w:sz w:val="28"/>
          <w:szCs w:val="28"/>
          <w:rtl w:val="true"/>
          <w:lang w:bidi="ar-SA"/>
        </w:rPr>
        <w:t>)</w:t>
      </w:r>
      <w:r>
        <w:rPr>
          <w:rStyle w:val="FootnoteAnchor"/>
          <w:rtl w:val="true"/>
        </w:rPr>
        <w:footnoteReference w:id="89"/>
      </w:r>
      <w:r>
        <w:rPr>
          <w:rFonts w:ascii="IRNazanin" w:hAnsi="IRNazanin" w:eastAsia="IRNazanin"/>
          <w:color w:val="111111"/>
          <w:sz w:val="28"/>
          <w:sz w:val="28"/>
          <w:szCs w:val="28"/>
          <w:rtl w:val="true"/>
          <w:lang w:bidi="fa-IR"/>
        </w:rPr>
        <w:t>فإن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بما فیها من معنی الفعل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انتفی ذلک بنعمة ربک ، وکذا یقال 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المعنی أنت تشبه الأسد بالنسبة إلی ، وحذف ما یتعلق به الجار والمجرور شائع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والطیر أغربة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بعض بیت لأبی العلاء المعری من قصیدة یرثی بها الشریف الطاهر الموسوی مطلعها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أودی فلیت الحادثات کفاف</w:t>
      </w:r>
    </w:p>
    <w:p>
      <w:pPr>
        <w:pStyle w:val="BookText"/>
        <w:rPr/>
      </w:pPr>
      <w:r>
        <w:rPr>
          <w:rFonts w:ascii="IRNazanin" w:hAnsi="IRNazanin" w:eastAsia="IRNazanin"/>
          <w:color w:val="111111"/>
          <w:sz w:val="28"/>
          <w:sz w:val="28"/>
          <w:szCs w:val="28"/>
          <w:rtl w:val="true"/>
          <w:lang w:bidi="fa-IR"/>
        </w:rPr>
        <w:t xml:space="preserve">حال المسیف وعنبر المستاف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 xml:space="preserve">وتمام البیت المذکور فی الشرح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بأسرها</w:t>
      </w:r>
    </w:p>
    <w:p>
      <w:pPr>
        <w:pStyle w:val="BookText"/>
        <w:rPr/>
      </w:pPr>
      <w:r>
        <w:rPr>
          <w:rFonts w:ascii="IRNazanin" w:hAnsi="IRNazanin" w:eastAsia="IRNazanin"/>
          <w:color w:val="111111"/>
          <w:sz w:val="28"/>
          <w:sz w:val="28"/>
          <w:szCs w:val="28"/>
          <w:rtl w:val="true"/>
          <w:lang w:bidi="fa-IR"/>
        </w:rPr>
        <w:t>فتح السّراة وساکنات لصاف</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أودی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هلک وفاعله حال المسیف ، وکفاف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معدول مثل قطام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لیت الحادثات تکف الأذی ، واستاف الرجل إذا ذهب ماله ، والفتح بالضم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فتحاء من الفتح وهو اللین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 فتحاء ؛ لأنها إذا انحطت کسرت جناحها وهذا لا یکون إلا من اللین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والسراة بفتح السین المهملة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جبال بالیمن یکون فیها هذا وغیره ، وبضم الشین المعجمة جبال بالشام ، ولصاف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جبل طیئ ، والشاهد فی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والطیر أغربة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لیس المراد بالأغربة الطیر المعروف ، إذ لا معنی له هنا ، بل المراد الطیر باکیة علیه ، فعلیه متعلق بأغربة وهی فی الأصل اسم للطیر المعروف وهو جامد ، ولا یصح تعلق الجار به ، فاستعمله الشاعر فی الباکیة فصح تعلق الجار به ، وإنما نقل لفظ الأغربة إلی معنی الباکیة ؛ لأن الغراب یشبه به الباکی الحزین ، إذ یزعمون أن الغراب یعلم بالموت ومن لازم ذلک التحزن وعلی ما قال المصنف فالمعنی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کل الطیور فی الحزن علی ذلک المرثی مثل الأغربة الباکیة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أشار الشارح بهذا إلی أن کلام المصنف مرتب علی محذوف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بمعنی الإسناد إلی غیر من هو له ، بل بالمعنی الآتی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فالجمهور علی أنها مجاز لغوی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لفظ استعمل فی غیر ما وضع له لعلاقة المشابهة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ودلیل أنها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الاستعارة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مجاز لغوی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کونها موضوعة للمشبه به ، لا للمشبه ، ولا للأعم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المشبه والمشبه به فأسد فی قولنا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أسدا یرمی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للسبع المخصوص ، لا للرجل الشجاع ، ولا لمعنی أعم من السبع والرجل کالحیوان المجترئ مثلا ؛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فالجمهور علی أنها مجاز لغوی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وعلیه مشی المصنف سابقا ، حیث قال فیما 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یقیدان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الحقیقة والمجاز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باللغویین ، ثم قسم المجاز اللغوی إلی استعارة ومجاز مرسل فتکون الاستعارة حینئذ مجازا لغویا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 بهذه العنایة دفعا لتوهم أن المراد باللغوی ما قابل الشرعی والعرفی والعقلی ، فأفاد بها أن المراد باللغوی ما قابل العقلی فقط</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ما ذکره من الدلیل أن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الاستعارة لفظ استعمل فی غیر ما وضع له لعلاقة وقرینة وکل ما هو کذلک فهو مجاز لغوی ، فالاستعارة مجاز لغوی ودلیل کلّ من الصغری والکبری النقل عن أئمة اللغة ، وأشار المصنف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کونها موضوعة للمشبه به لا للمشبه إلی الصغری ؛ لأن هذا فی قوة قولنا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الاستعارة لفظ استعمل فی غیر ما وضع له ؛ لأنها موضوعة للمشبه به لا للمشبه المستعمل فیه اللفظ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الاستعارة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المصرحة ؛ لأن الکلام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للمشبه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کالأسد بالنسبة إلی السبع المخصوص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للمشبه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کالرجل الشجاع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للأعم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الشجاع مطلقا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رجلا کان أو أسدا ، إذ لو کان اللفظ موضوعا للأعم منهما لکان متواطئا أو مشککا فیکون حقیقة بالنسبة لکلّ منهما ، وإذا کان اللفظ لم یوضع للمشبه ولا للقدر المشترک بین المشبهین المستلزم لکون إطلاقه علی کلّ منهما حقیقة کان استعماله فی المشبه مجازا لغویّا ، إذ یصدق علیه حینئذ أنه لفظ استعمل فی غیر ما وضع له ، وهذا هو معنی المجاز اللغوی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للسبع المخصوص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والقرینة المانعة من إرادة المعنی الموضوع له کیرمی فی المثال لا تمنع من الوضع له أو إنما تمنع من إرادة المعنی الحقیقی الموضوع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کالحیوان المجترئ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للمعنی الأعم</w:t>
      </w:r>
    </w:p>
    <w:p>
      <w:pPr>
        <w:pStyle w:val="BookText"/>
        <w:rPr/>
      </w:pPr>
      <w:r>
        <w:rPr>
          <w:rFonts w:ascii="IRNazanin" w:hAnsi="IRNazanin" w:eastAsia="IRNazanin"/>
          <w:color w:val="111111"/>
          <w:sz w:val="28"/>
          <w:sz w:val="28"/>
          <w:szCs w:val="28"/>
          <w:rtl w:val="true"/>
          <w:lang w:bidi="fa-IR"/>
        </w:rPr>
        <w:t xml:space="preserve">لیکون إطلاقه علیهما حقیقة ، کإطلاق الحیوان علی الأسد والرجل ، وهذا معلوم بالنقل عن أئمة اللغة قطعا ، فإطلاقه علی الرجل الشجاع إطلاق علی غیر ما وضع له مع قرینة مانعة عن إرادة ما وضع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مجازا لغویّا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هذا الکلام دلالة علی أن لفظ العامّ إذا أطلق علی الخاصّ لا باعتبار خصوصه بل باعتبار عمومه فهو لیس من المجاز فی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إذا لقیت زیدا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لقیت رجلا ، أو إنسانا ، أو حیوانا ، بل هو حقیقة إذ لم یستعمل اللفظ إلا فی معناه الموضوع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والمجترئ مأخوذ من الجراءة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علّة للمنفی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الوضع للمعنی الأعم ، 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السبع والرجل الشجاع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کإطلاق الحیوان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فحیوان موضوع للمعنی الأعم من الأسد والرجل ، وهو الجسم النامی الحساس المتحرک بالإرادة ، وحینئذ فاستعماله فی کلّ من الأسد والرجل حقیقة</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 الأسد موضوعا للسبع المخصوص ولیس موضوعا للرجل ولا للمعنی الأعم منه ومن السبع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فإطلاقه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الأسد فی قولنا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أسدا یرمی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مجازا لغویّا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عقلیّا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هذا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قول المصنف ولا للأعم منهما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باعتبار عمومه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تحقق العام فیه وأنه فرد من أفراده وهل هذا شرط حین الإطلاق أو الشرط إنما هو إطلاقه علیه من غیر ملاحظة الخصوص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نظر یس ، والظاهر من إضراب الشارح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لیس من المجاز فی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لو أطلق علیه باعتبار خصوصه کان مجازا ، وعبارة ابن یعقوب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تقرر بهذا أن اللفظ الموضوع للمعنی الأعم إذا استعمل فیما یوجد فیه ذلک الأعم من حیث إنه متحقق فیه فهو حقیقة ، فإذا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إنسانا وأردت بالإنسان زیدا ، ولکن من حیث إنه إنسان لا من حیث إنه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مسمی بهذا الاسم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یکون حقیقة ، وکذلک 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رجلا ترید زیدا من حیث وجود الرجولیة فیه فإنه یکون حقیقة ، ولو استعمل العام فی الخاص من حیث خصوصه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للإشعار بخصوصه وجعل ارتباطه بمعنی العام الموجود فیه واسطة للاستعمال ، وجعل إطلاق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وقیل إنها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الاستعارة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مجاز عقلی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التصرف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اللفظ من حیث استعمال لفظ العام فی الخاص بسبب ملابسة العام للخاص فی الجملة کان مجازا ، ومن ثم کان العام الذی أرید به الخصوص مجازا عند الأصولیین قطعا ومثل العام المتواطئ إذا استعمل فی أحد أفراده من غیر قصد إشعار بالأعم فیه ولا یضر فی التجوز عدم إشعار الأعم بالأخص وعدم استلزامه إیاه من حیث خصوصه لما تقدم أن الملازمة فی الجملة تکفی فی التجوز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ذکره من أن استعمال العامّ فی الخاصّ باعتبار عمومه حقیقة ، وأما استعماله فیه من حیث خصوصه فمجاز مثله فی بحث المعرف باللام فی المطول حیث قال ما حاصله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اسم الجنس وعلم الجنس إذا أطلقا علی الفرد باعتبار الخصوص کان مجازا ، وإذا أطلقا علی الحقیقة فی ضمن الفرد کان حقیقة ، ونقل شیخنا الحفنی فی حاشیته علی رسالة الوضع عن الکمال بن الهمام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استعمال العام فی الخاص حقیقة مطلقا بناء علی أن اللام فی قولهم فی تعریف الحقیقة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الکلمة المستعملة فیما وضعت له لام الأجل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وضعت لأجله واسم الکلی إنما وضع لیستعمل فی الجزئی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وتأمله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التصرف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بمعنی أنها تصرف عقلی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تصرف عقلی وأشار المصنف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إلی أنه لیس المراد بالمجاز العقلی هنا إسناد الشیء لغیر من هو له ؛ لأنه إنما یکون فی الکلام المرکب المحتوی علی إسناد وهو غیر متحقق هنا ، بل المراد هنا بالمجاز العقلی التصرف فی أمر عقلی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یدرک بالعقل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المعانی العقلیة والتصرف فیها بادعاء أن بعضها وهو المشبه داخل فی البعض الآخر وهو المشبه به وجعل الآخر شاملا له علی وجه التقدیر ، ولو لم یکن کذلک فی نفس الأمر وحسن ذلک الإدخال وجود المشابهة بینهما فی نفس الأمر ، ثم إنه یلزم من کون التصرف فی أمر عقلی کون التصرف نفسه عقلیّا ؛ لأن جعل ما لیس بواقع واقعا فی التقدیر والاعتقاد بناء علی مناسبة المشابهة أمر عقلی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وعلم مما ذکرنا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المجاز العقلی یطلق علی أمرین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إسناد الشیء لغیر من هو له ، 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التصرف فی المعانی العقلیة علی خلاف ما فی الواقع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الادعاء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أمر عقلی لا لغوی ؛ لأنها لم تطلق علی المشبه إلا بعد ادعاء دخوله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دخول المشبه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جنس المشبه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جعل الرجل الشجاع فردا من أفراد الأسد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استعمالها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الاستعارة فی المشبه استعمالا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وضعت له</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أمر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جعل الرجل الشجاع فردا من أفراد الأسد حقیقة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فی أمر لغوی وهو اللفظ بمعنی أن المتکلم لم ینقل اللفظ إلی غیر معناه وإنما استعمله فی معناه بعد أن تصرف فی تلک المعانی وصیّر بعضها نفس غیرها ، وبعد تصییر المعنی معنی آخر جیء باللفظ وأطلق علی معناه بالجعل وإن لم یکن معناه فی الأصل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دلیل لکونها لیست مجازا لغویّا ، وحاصله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الاستعارة مستعملة فیما وضعت له بعد الادعاء وکل ما هو کذلک لا یکون مجازا لغویّا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ینتج أن الاستعارة لیست مجازا لغویّا ، بل عقلیّا ؛ لأن الکلام فی المجاز لا فی الحقیقة وسند الصغری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لأنها لما لم تطلق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الاستعارة بمعنی الکلمة کلفظ أسد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کالرجل الشجاع</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جعل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الباء للسببیة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أنه حل معنی ولا حاجة له فی حل الإعراب ، إذ یصح تعلق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وضعت له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استعمالها علی أن کان تامّة ، وعلی أنها ناقصة فالخبر الجار والمجرور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استعمالا فیما وضعت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العقل صیّر المشبه من أفراد المشبه به الذی وضع اللفظ المستعار لحقیقتها ، فتصیر الاستعارة حینئذ مستعملة فیما وضعت له لا فیما لم توضع له ، وقد تقدم أن المجاز اللغوی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ما استعمل فی غیر ما وضع له ، وحینئذ فلا تکون الاستعارة مجازا لغویّا ، بل هی علی هذا التقدیر حقیقة لغویة لاستعمالها فیما وضعت له بعد الادعاء والإدخال فی جنس المشبه به فالتجوّز فی الحقیقة إنما کان فی المعانی بجعل بعضها نفس غیرها ، ثم أطلق اللفظ فتسمیته مجازا عقلیّا ظاهر نظرا لسبب إطلاقه ، وأما تسمیتها استعارة فباعتبار إعطاء حکم المعنی للفظ ؛ لأن المستعار فی الحقیقة علی هذا هو معنی المشبه به بجعل حقیقته لما لیس حقیقة له وهو المشبه ، ولما تبع ذلک إطلاق اللفظ سمی استعارة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یعقوبی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وإنما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لم تطلق علی المشبه إلا بعد ادّعاء دخوله فی جنس المشبه به ؛ لأنها لو لم تکن کذلک لما کانت استعارة ؛ لأن مجرد نقل الاسم لو کان استعارة لکانت الأعلام المنقولة استعارة ، ولما کانت الاستعارة أبلغ من الحقیقة ؛ إذ لا مبالغة فی إطلاق الاسم المجرد عاریا عن معناه ،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لسان المصنف وإلا فالمناسب إنما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تکن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مطلقة علی المشبه بعد الادعاء ، بل أطلقت علیه بدون الادعاء المذکور ، وهذا الدلیل الذی أشار له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قبیل دلیل الخلف وهو المثبت للمدعی بإبطال نقیضه واللوازم التی ذکرها الشارح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کانت استعارة لازم أول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التالی باطل فکذا المقدم فثبت نقیضه وهو المدعی ، وکذا یقال فی بقیة اللوازم الآتیة</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کانت استعارة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حقیقة الاستعارة نقل اللفظ بمعناه للمستعار لا نقل مجرد اللفظ خالیا عن المعنی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مجرد نقل الاسم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نقل الاسم عن معناه لمعنی آخر مجردا عن المبالغة والادعاء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لکانت الأعلام المنقولة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کزید مسمی به رجل بعد تسمیة آخر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استعارة لمجرد وجود النقل فیه ولا قائل به ، ویرد بأن نفی الادعاء لا یستلزم أن اللفظ لم یبق فیه إلا مجرد الإطلاق حتی یصح کون الأعلام المنقولة التی هی من الحقیقة استعارة ؛ وذلک لأن النقل بواسطة علاقة التشبیه والأعلام لا علاقة فیها أصلا ، فلم یلزم من نفی ادعاء دخول المشبه فی جنس المشبه به کون الأعلام المنقولة یصح أن تکون استعارة لعدم وجود أصل التشبیه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کانت الاستعارة أبلغ من الحقیقة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یلزم لو لم تراع المبالغة المقتضیة لإدخال المشبه فی جنس المشبه به الذی بنی علیه کون الاستعارة مجازا عقلیّا أن لا تکون الاستعارة أبلغ من الحقیقة ، بل تکون مساویة لها مع أنهم جازمون بأن الاستعارة أبلغ من الحقیقة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لا مبالغة فی إطلاق الاسم المجرد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الادعاء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عاریا عن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الحقیقی ولو بحسب الادعاء ، والمعنی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الاسم إذا نقل إلی معنی ولم یصحبه اعتبار معناه الأصلی فی ذلک المعنی المنقول إلیه لم یکن فی إطلاق ذلک الاسم علی ذلک المعنی المنقول</w:t>
      </w:r>
    </w:p>
    <w:p>
      <w:pPr>
        <w:pStyle w:val="BookText"/>
        <w:rPr/>
      </w:pPr>
      <w:r>
        <w:rPr>
          <w:rFonts w:ascii="IRNazanin" w:hAnsi="IRNazanin" w:eastAsia="IRNazanin"/>
          <w:color w:val="111111"/>
          <w:sz w:val="28"/>
          <w:sz w:val="28"/>
          <w:szCs w:val="28"/>
          <w:rtl w:val="true"/>
          <w:lang w:bidi="fa-IR"/>
        </w:rPr>
        <w:t xml:space="preserve">ولما صح أن یقال لمن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أسدا </w:t>
      </w:r>
      <w:r>
        <w:rPr>
          <w:rFonts w:eastAsia="IRNazanin" w:cs="IRNazanin"/>
          <w:color w:val="111111"/>
          <w:sz w:val="28"/>
          <w:szCs w:val="28"/>
          <w:rtl w:val="true"/>
          <w:lang w:bidi="fa-IR"/>
        </w:rPr>
        <w:t>- ...</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إلیه مبالغة فی جعله کصاحب ذلک الاسم ، کما فی الحقیقة المشترکة والمنقولة ، فإنه لما لم یصحبها معناها الأصلی انتفت المبالغة فی إلحاق المعنی المنقول إلیه بالغیر ، ورد ما ذکره من أن نفی الادعاء المذکور یلزم منه مساواة الاستعارة للحقیقة فی نفی المبالغة بأنه إن أرید بنفی المبالغة نفی المبالغة فی التشبیه فیصیر کأصل التشبیه أو کما لا تشبیه فیه أصلا ففاسد من وجهین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مصادرة حیث علّل الشیء بنفسه ؛ لأن نفی المبالغة فی التشبیه یعود إلی معنی نفی ادعاء دخول المشبه فی جنس المشبه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نفی تلک المبالغة لا یستلزم نفی کون الاستعارة أبلغ من الحقیقة ؛ لأن الأبلغیة الموجودة فی الاستعارة دون الحقیقة هی الأبلغیة الموجودة فی سائر أنواع المجاز وهی کون المجاز کادعاء الشیء بالدلیل علی ما سیأتی ، وتلک لم توجد فی الحقیقة سواء کانت تشبیها أو غیره ، وإن أرید بنفی المبالغة شیء آخر فلم یتصور حتی یحکم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صح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أنه یلزم من نفی ادعاء دخول المشبه فی جنس المشبه به فی الاستعارة أن 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أسدا یرمی وأراد بالأسد زیدا لا یقال فیه إنه جعله أسدا ، کما لا یقال لمن سمی ولده أسدا أنه جعله أسدا لاستواء الإطلاقین فی عدم ادعاء دخول ما أطلق علیه اللفظ فی جنس صاحب الاسم ، مع أن 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أسدا یرمی وأراد بالأسد زیدا علی سبیل الاستعارة یقال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جعل زیدا أسدا قطعا وما ذاک إلا باعتبار دخول المشبه فی جنس المشبه به ، فثبت المدعی وهو أن الاستعارة لم تطلق إلا بعد إدخال المشبه فی جنس المشبه به فکانت مجازا عقلیّا ، 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یخدش هذا الوجه الثالث فی کلام الشارح أن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جعله أسدا یجری فی زید أسد مع أنه لم یوجد فیه الادعاء المذکور ضرورة أنه تشبیه ولیس باستعارة ، وجوابه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الادعاء المذکور متحقق أیضا فی زید أسد ، إذ لیس المعنی علی تقدیر أداة التشبیه لما سبق تحقیقه ، بل جعله فردا من أفراد الأسد ادعاء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الادعاء لا یتحقق فی المعرف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زید الأسد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المعنی علی تقدیر أداة التشبیه ، مع أنه یقال لمن قاله أیضا جعل زیدا أسدا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ثبت قولهم بذلک فی الصورة المذکورة کان مرادهم أنه جعله شبیها بالأسد فهو علی حذف مضاف ولا یجری هذا فی الاستعارة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فنری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وأراد به زیدا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جعله أسدا ، کما لا یقال لمن سمی ولده أسدا أنه جعله أسدا ؛ إذ 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جعله أمیرا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وقد أثبت فیه صفة الإمارة ، وإذا کان نقل اسم المشبه به إلی المشبه تبعا لنقل معناه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أثبت له معنی الأسد الحقیقی ادّعاء ثم أطلق علیه اسم الأسد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الأسد مستعملا فیما وضع له ، فلا یکون مجازا لغویّا ، بل عقلیّا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العقل جعل الرجل الشجاع من جنس الأسد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 ما لیس فی الواقع واقعا مجاز عقلی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بالأسد زیدا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جعله أسدا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صیّره أسدا وإنما کان لا یقال لمن قال ذلک إنه جعل زیدا أسدا ؛ لأن جعل إذا کان بمعنی 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تعدی إلی مفعولین ، ویفید إثبات صفة لشیء فیکون مدلول 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جعل زیدا أسدا أنه أثبت الأسدیة له ، ولا شک أن مجرد نقل لفظ الأسد لزید وإطلاقه علیه من غیر ادّعاء دخوله فی جنسه لیس فیه إثبات أسدیة له</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جعله أسدا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صیّره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لا یقال جعله أمیرا إلا وقد أثبت فیه صفة الإمارة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سمی ولده أسدا لم یثبت فیه الأسدیة بمجرد إطلاق لفظ الأسد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مرتبط بما أنتجه الدلیل السابق ، وحاصله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رتب علی انتفاء الادعاء المذکور فی الاستعارة ثلاثة لوازم وکل منها باطل فیکون ملزومها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انتفاء الادعاء المذکور فی الاستعارة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باطلا فیثبت نقیضه وهو اعتبار الادعاء المذکور فی الاستعارة ، وإذا کان الادعاء المذکور معتبرا فیها فیکون اسم المشبه به إنما نقل للمشبه تبعا لنقل معناه إلیه وإذا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لأنک لما جعلت الرجل الشجاع فردا من أفراد الحیوان المفترس کان ذلک المعنی الکلی وهو الحیوان المفترس متحققا فیه ، فحینئذ یکون نقل لفظ الأسد للرجل الشجاع بعد نقل معناه له ، فیکون استعمال اسم الأسد فی الرجل الشجاع استعمالا فیما وضع له ، وظهر لک من هذا أن المستعار فی الحقیقة علی هذا هو معنی المشبه به بجعل حقیقته لما لیس حقیقة له وهو المشبه ، ولما تبع ذلک إطلاق اللفظ سمی استعارة تبعا لاستعارة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ولأن إطلاق اسم المشبه به علی المشبه إنما یکون بعد ادعاء دخوله فی جنس المشبه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 التعجب فی 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قامت تظلّنی</w:t>
      </w:r>
      <w:r>
        <w:rPr>
          <w:rFonts w:eastAsia="IRNazanin" w:cs="IRNazanin"/>
          <w:color w:val="111111"/>
          <w:sz w:val="28"/>
          <w:szCs w:val="28"/>
          <w:rtl w:val="true"/>
          <w:lang w:bidi="fa-IR"/>
        </w:rPr>
        <w:t xml:space="preserve">) </w:t>
      </w:r>
      <w:r>
        <w:rPr>
          <w:rStyle w:val="FootnoteAnchor"/>
          <w:rtl w:val="true"/>
        </w:rPr>
        <w:footnoteReference w:id="91"/>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توقع الظلّ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الشمس</w:t>
      </w:r>
    </w:p>
    <w:p>
      <w:pPr>
        <w:pStyle w:val="BookText"/>
        <w:rPr/>
      </w:pPr>
      <w:r>
        <w:rPr>
          <w:rFonts w:ascii="Amiri" w:hAnsi="Amiri" w:eastAsia="Amiri" w:cs="Amiri"/>
          <w:color w:val="111111"/>
          <w:sz w:val="28"/>
          <w:sz w:val="28"/>
          <w:szCs w:val="28"/>
          <w:rtl w:val="true"/>
          <w:lang w:bidi="ar-SA"/>
        </w:rPr>
        <w:t>نفس أعزّ علیّ من نفسی</w:t>
      </w:r>
    </w:p>
    <w:p>
      <w:pPr>
        <w:pStyle w:val="BookText"/>
        <w:rPr/>
      </w:pPr>
      <w:r>
        <w:rPr>
          <w:rFonts w:ascii="IRNazanin" w:hAnsi="IRNazanin" w:eastAsia="IRNazanin"/>
          <w:color w:val="111111"/>
          <w:sz w:val="28"/>
          <w:sz w:val="28"/>
          <w:szCs w:val="28"/>
          <w:rtl w:val="true"/>
          <w:lang w:bidi="fa-IR"/>
        </w:rPr>
        <w:t>قامت تظلّلنی ومن عجب شمس</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ولأن إطلاق اسم المشبه به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ولأجل أن إطلاق اسم المشبه به المسمی بالاستعارة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یکون بعد ادعاء دخوله فی جنس المشبه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المترتب علیه کون الاستعارة مستعملة فیما وضعت له وأنها مجاز عقلی ، فهذا له مدخل فی صحة التعجب عند هذا القائل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وسیأتی الجواب عنه ، وأنه لا مدخل له فی الصحة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ابن العمید فی غلام جمیل قام علی رأسه یظلّله من حرّ الشمس ، وهو أبو الفضل محمد بن الحسین کاتب دیوان الإنشاء والرسائل للملک نوح بن نصر ، مدحه الصاحب بن عباد بقصائد کثیرة منها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قالوا ربیعک قد قدم</w:t>
      </w:r>
    </w:p>
    <w:p>
      <w:pPr>
        <w:pStyle w:val="BookText"/>
        <w:rPr/>
      </w:pPr>
      <w:r>
        <w:rPr>
          <w:rFonts w:ascii="IRNazanin" w:hAnsi="IRNazanin" w:eastAsia="IRNazanin"/>
          <w:color w:val="111111"/>
          <w:sz w:val="28"/>
          <w:sz w:val="28"/>
          <w:szCs w:val="28"/>
          <w:rtl w:val="true"/>
          <w:lang w:bidi="fa-IR"/>
        </w:rPr>
        <w:t>فلک البشارة بالنعم</w:t>
      </w:r>
    </w:p>
    <w:p>
      <w:pPr>
        <w:pStyle w:val="BookText"/>
        <w:rPr/>
      </w:pPr>
      <w:r>
        <w:rPr>
          <w:rFonts w:ascii="IRNazanin" w:hAnsi="IRNazanin" w:eastAsia="IRNazanin"/>
          <w:color w:val="111111"/>
          <w:sz w:val="28"/>
          <w:sz w:val="28"/>
          <w:szCs w:val="28"/>
          <w:rtl w:val="true"/>
          <w:lang w:bidi="fa-IR"/>
        </w:rPr>
        <w:t>قلت الربیع أخو الشتا</w:t>
      </w:r>
    </w:p>
    <w:p>
      <w:pPr>
        <w:pStyle w:val="BookText"/>
        <w:rPr/>
      </w:pPr>
      <w:r>
        <w:rPr>
          <w:rFonts w:ascii="IRNazanin" w:hAnsi="IRNazanin" w:eastAsia="IRNazanin"/>
          <w:color w:val="111111"/>
          <w:sz w:val="28"/>
          <w:sz w:val="28"/>
          <w:szCs w:val="28"/>
          <w:rtl w:val="true"/>
          <w:lang w:bidi="fa-IR"/>
        </w:rPr>
        <w:t>أم الربیع أخو الکرم</w:t>
      </w:r>
    </w:p>
    <w:p>
      <w:pPr>
        <w:pStyle w:val="BookText"/>
        <w:rPr/>
      </w:pPr>
      <w:r>
        <w:rPr>
          <w:rFonts w:ascii="IRNazanin" w:hAnsi="IRNazanin" w:eastAsia="IRNazanin"/>
          <w:color w:val="111111"/>
          <w:sz w:val="28"/>
          <w:sz w:val="28"/>
          <w:szCs w:val="28"/>
          <w:rtl w:val="true"/>
          <w:lang w:bidi="fa-IR"/>
        </w:rPr>
        <w:t>قالوا الذی بنواله</w:t>
      </w:r>
    </w:p>
    <w:p>
      <w:pPr>
        <w:pStyle w:val="BookText"/>
        <w:rPr/>
      </w:pPr>
      <w:r>
        <w:rPr>
          <w:rFonts w:ascii="IRNazanin" w:hAnsi="IRNazanin" w:eastAsia="IRNazanin"/>
          <w:color w:val="111111"/>
          <w:sz w:val="28"/>
          <w:sz w:val="28"/>
          <w:szCs w:val="28"/>
          <w:rtl w:val="true"/>
          <w:lang w:bidi="fa-IR"/>
        </w:rPr>
        <w:t>یغنی المقلّ من العدم</w:t>
      </w:r>
    </w:p>
    <w:p>
      <w:pPr>
        <w:pStyle w:val="BookText"/>
        <w:rPr/>
      </w:pPr>
      <w:r>
        <w:rPr>
          <w:rFonts w:ascii="IRNazanin" w:hAnsi="IRNazanin" w:eastAsia="IRNazanin"/>
          <w:color w:val="111111"/>
          <w:sz w:val="28"/>
          <w:sz w:val="28"/>
          <w:szCs w:val="28"/>
          <w:rtl w:val="true"/>
          <w:lang w:bidi="fa-IR"/>
        </w:rPr>
        <w:t>قلت الرئیس ابن العمی</w:t>
      </w:r>
    </w:p>
    <w:p>
      <w:pPr>
        <w:pStyle w:val="BookText"/>
        <w:rPr/>
      </w:pPr>
      <w:r>
        <w:rPr>
          <w:rFonts w:ascii="IRNazanin" w:hAnsi="IRNazanin" w:eastAsia="IRNazanin"/>
          <w:color w:val="111111"/>
          <w:sz w:val="28"/>
          <w:sz w:val="28"/>
          <w:szCs w:val="28"/>
          <w:rtl w:val="true"/>
          <w:lang w:bidi="fa-IR"/>
        </w:rPr>
        <w:t>د إذن فقالوا لی نعم</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توقع الظل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فسره بذلک ؛ لأن التظلیل علی ما فی التاج إیقاع الظل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حرّها وضمن التظلیل معنی المنع فلذا عدّاه بمن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تمنعنی من حر الشمس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قامت ولذلک اتصلت به تاء التأنیث وإن کان القائم غلاما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أعزّ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صفة لنفس وجملة تظلّلنی فی محل نصب علی الحال ، والتقدیر قامت نفس هی أعزّ علیّ من نفسی مظلّلة لی من الشمس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فاعله ضمیر یعود علی النفس ، والجملة مؤکدة لما قبلها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مقدم ،</w:t>
      </w:r>
    </w:p>
    <w:p>
      <w:p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کالشمس فی الحسن والبهاء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تظلّلنی من الشمس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لا أنه ادعی لذلک الغلام معنی الشمس الحقیقی وجعله شمسا علی الحقیقة لما کان لهذا التعجب معنی ؛ إذ لا تعجب فی أن یظلّل إنسان حسن الوجه إنسانا آخر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والنهی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ولهذا صحّ النهی عن التعجب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مؤخر ، والجملة حال ، والتقدیر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قامت تلک النفس مظلّلة لی وشمس مظلّلة من الشمس من العجب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غلام کالشمس فی الحسن والبهاء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شبه الغلام بالشمس وادّعی أنه فرد من أفرادها وأن حقیقتها متحققة فیه ، ثم استعار له اسمها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وجعله شمسا علی الحقیقة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حیث إنه جعله فردا من أفرادها وأن حقیقتها موجودة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لا تعجب فی أن یظلّل إنسان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الغرابة بخلاف تظلیل الشمس الحقیقیة إنسانا من الشمس ، فإنه مستغرب ؛ وذلک لأن الشمس لا یرتسم ظلّ تحتها علی إنسان مثلا ، إلا إذا حال بینه وبینها شیء کثیف یحجب نورها ، وأما إذا کان الحائل بینهما شیئا له نور فلا یرتسم ظل تحتها علی الإنسان المظلّل ؛ لأن النور لا یحجب النور ، فإذا جعل ذلک الغلام شمسا حقیقة استغرب إیقاعه الظل علی من ظلله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الاستغراب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 الشمس التی من شانها طی الظل وإذهابه توجب ظلّا علی تقدیر حیلولتها بین الشمس وبین الإنسان المظلل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لهذا التعجب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العصام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نظر ؛ لأنه یجوز أن یکون التعجب من استخدامه من بلغ فی الحسن درجة الشمس أو من انقیاده له وخدمته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قول الآخر</w:t>
      </w:r>
    </w:p>
    <w:p>
      <w:pPr>
        <w:pStyle w:val="BookText"/>
        <w:rPr/>
      </w:pPr>
      <w:r>
        <w:rPr>
          <w:rFonts w:ascii="IRNazanin" w:hAnsi="IRNazanin" w:eastAsia="IRNazanin"/>
          <w:color w:val="111111"/>
          <w:sz w:val="28"/>
          <w:sz w:val="28"/>
          <w:szCs w:val="28"/>
          <w:rtl w:val="true"/>
          <w:lang w:bidi="fa-IR"/>
        </w:rPr>
        <w:t>لا تعجبوا من بلی غلالته</w:t>
      </w:r>
    </w:p>
    <w:p>
      <w:pPr>
        <w:pStyle w:val="BookText"/>
        <w:rPr/>
      </w:pPr>
      <w:r>
        <w:rPr>
          <w:rFonts w:ascii="IRNazanin" w:hAnsi="IRNazanin" w:eastAsia="IRNazanin"/>
          <w:color w:val="111111"/>
          <w:sz w:val="28"/>
          <w:sz w:val="28"/>
          <w:szCs w:val="28"/>
          <w:rtl w:val="true"/>
          <w:lang w:bidi="fa-IR"/>
        </w:rPr>
        <w:t xml:space="preserve">قد زرّ أزراره علی القمر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تری الثیاب من الکتّان یلمحها</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نور من البدر أحیانا فیبلیها </w:t>
      </w:r>
      <w:r>
        <w:rPr>
          <w:rStyle w:val="FootnoteAnchor"/>
          <w:rtl w:val="true"/>
        </w:rPr>
        <w:footnoteReference w:id="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تعجبوا من بلی غلالته</w:t>
      </w:r>
      <w:r>
        <w:rPr>
          <w:rFonts w:eastAsia="IRNazanin" w:cs="IRNazanin"/>
          <w:color w:val="111111"/>
          <w:sz w:val="28"/>
          <w:szCs w:val="28"/>
          <w:rtl w:val="true"/>
          <w:lang w:bidi="fa-IR"/>
        </w:rPr>
        <w:t xml:space="preserve">) </w:t>
      </w:r>
      <w:r>
        <w:rPr>
          <w:rStyle w:val="FootnoteAnchor"/>
          <w:rtl w:val="true"/>
        </w:rPr>
        <w:footnoteReference w:id="95"/>
      </w:r>
      <w:r>
        <w:rPr>
          <w:rFonts w:ascii="IRNazanin" w:hAnsi="IRNazanin" w:eastAsia="IRNazanin"/>
          <w:color w:val="111111"/>
          <w:sz w:val="28"/>
          <w:sz w:val="28"/>
          <w:szCs w:val="28"/>
          <w:rtl w:val="true"/>
          <w:lang w:bidi="fa-IR"/>
        </w:rPr>
        <w:t xml:space="preserve">هی شعار یلبس تحت الثوب ، وتحت الدرع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زرّ أزراره علی القمر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زررت القمیص علیه ، أزرّه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شددت أزراره علیه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فکیف تنکر أن تبلی معاجرها</w:t>
      </w:r>
    </w:p>
    <w:p>
      <w:pPr>
        <w:pStyle w:val="BookText"/>
        <w:rPr/>
      </w:pPr>
      <w:r>
        <w:rPr>
          <w:rFonts w:ascii="IRNazanin" w:hAnsi="IRNazanin" w:eastAsia="IRNazanin"/>
          <w:color w:val="111111"/>
          <w:sz w:val="28"/>
          <w:sz w:val="28"/>
          <w:szCs w:val="28"/>
          <w:rtl w:val="true"/>
          <w:lang w:bidi="fa-IR"/>
        </w:rPr>
        <w:t>والبدر فی کل وقت طالع فیها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 الشریف أبی الحسن محمد بن أحمد بن محمد بن أحمد بن إبراهیم طباطبا بن إسماعیل بن إبراهیم بن الحسن بن علی 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شاعر مفلق وعالم محقق مولده بأصبهان وبها مات ، والبیت من المنسرح وقبله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من حکی الماء فرط رقّته</w:t>
      </w:r>
    </w:p>
    <w:p>
      <w:pPr>
        <w:pStyle w:val="BookText"/>
        <w:rPr/>
      </w:pPr>
      <w:r>
        <w:rPr>
          <w:rFonts w:ascii="IRNazanin" w:hAnsi="IRNazanin" w:eastAsia="IRNazanin"/>
          <w:color w:val="111111"/>
          <w:sz w:val="28"/>
          <w:sz w:val="28"/>
          <w:szCs w:val="28"/>
          <w:rtl w:val="true"/>
          <w:lang w:bidi="fa-IR"/>
        </w:rPr>
        <w:t>وقلبه فی قساوة الحجر</w:t>
      </w:r>
    </w:p>
    <w:p>
      <w:pPr>
        <w:pStyle w:val="BookText"/>
        <w:rPr/>
      </w:pPr>
      <w:r>
        <w:rPr>
          <w:rFonts w:ascii="Amiri" w:hAnsi="Amiri" w:eastAsia="Amiri" w:cs="Amiri"/>
          <w:color w:val="111111"/>
          <w:sz w:val="28"/>
          <w:sz w:val="28"/>
          <w:szCs w:val="28"/>
          <w:rtl w:val="true"/>
          <w:lang w:bidi="ar-SA"/>
        </w:rPr>
        <w:t>یا لیت حظّی کحظّ ثوبک من</w:t>
      </w:r>
    </w:p>
    <w:p>
      <w:pPr>
        <w:pStyle w:val="BookText"/>
        <w:rPr/>
      </w:pPr>
      <w:r>
        <w:rPr>
          <w:rFonts w:ascii="IRNazanin" w:hAnsi="IRNazanin" w:eastAsia="IRNazanin"/>
          <w:color w:val="111111"/>
          <w:sz w:val="28"/>
          <w:sz w:val="28"/>
          <w:szCs w:val="28"/>
          <w:rtl w:val="true"/>
          <w:lang w:bidi="fa-IR"/>
        </w:rPr>
        <w:t>جسمک یا واحدا من البشر</w:t>
      </w:r>
    </w:p>
    <w:p>
      <w:pPr>
        <w:pStyle w:val="BookText"/>
        <w:rPr/>
      </w:pPr>
      <w:r>
        <w:rPr>
          <w:rFonts w:ascii="IRNazanin" w:hAnsi="IRNazanin" w:eastAsia="IRNazanin"/>
          <w:color w:val="111111"/>
          <w:sz w:val="28"/>
          <w:sz w:val="28"/>
          <w:szCs w:val="28"/>
          <w:rtl w:val="true"/>
          <w:lang w:bidi="fa-IR"/>
        </w:rPr>
        <w:t xml:space="preserve">لا تعجبوا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تعجبوا من بلی غلالته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البلی بکسر الباء مقصورا من بلی الثوب یبلی إذا فسد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تعجبوا من تسارع بلی وفساد غلالته ففی الکلام حذف مضاف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الغلالة شعار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ثوب صغیر ضیّق الکمّین کالقمیص یلاقی البدن یلبس تحت الثوب الواسع ویلبس أیضا تحت الدرع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سمیّ شعارا ؛ لأنه یلی الشعر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قد 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قد زرّ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وهو بالبناء للفاعل والفاعل ضمیر المحبوب وضمیر أزراره المنصوب علی المفعولیة راجع للمحبوب أیضا أو للغلالة ، وذکره باعتبار أنها قمیص أو شعار شبه المحبوب الذی هو مرجع الضمیر المستتر فی الفعل بالقمر واستعار اسم المشبه به للمشبه استعارة تصریحیة والبلی ترشیح ، ویحتمل 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بالبناء للمفعول ، وإزاراه نائب فاعل والضمیر للغلالة ، وعلی هذا فالمشبه هو المحبوب الذی هو مرجع الضمیر فی غلالته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أفاد بهذا أن تعدیة زرّ إلی الأزرار فیه ضرب من</w:t>
      </w:r>
    </w:p>
    <w:p>
      <w:pPr>
        <w:pStyle w:val="BookText"/>
        <w:rPr/>
      </w:pPr>
      <w:r>
        <w:rPr>
          <w:rFonts w:ascii="IRNazanin" w:hAnsi="IRNazanin" w:eastAsia="IRNazanin"/>
          <w:color w:val="111111"/>
          <w:sz w:val="28"/>
          <w:sz w:val="28"/>
          <w:szCs w:val="28"/>
          <w:rtl w:val="true"/>
          <w:lang w:bidi="fa-IR"/>
        </w:rPr>
        <w:t>فلو لا أنه جعله قمرا حقیقیّا لما کان للنهی عن التعجب معنی ؛ لأن الکتان إنما یسرع إلیه البلی بسبب ملابسة القمر الحقیقی ، لا بملابسة إنسان کالقمر فی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القمر فی البیت لیس باستعارة ؛ لأن المشبه 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الضمیر فی غلالته وأزراره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لأنا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نسلم أن الذکر علی هذا الوجه ینافی الاستعارة المذکورة ، </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التسامح ؛ لأنه إنما یتعدی للقمیص ویتضمن الدلالة علی الأزرار ، ولا یتعدی إلی الأزرار والشاعر قد عدّاه إلیها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فلولا أنه جعله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لما خشی أن یتوهم أن صاحب الغلالة إنسان تسارع البلی لغلالته فیتعجب من ذلک ؛ لأن العادة أن غلالة الإنسان لا یتسارع البلی إلیها قبل الأمد المعتاد لبلاها نهی الشاعر عن ذلک التعجب وبین سبب النهی وهو أنه لم یبق فی الإنسانیة ، بل دخل فی جنس القمریة ، والقمر لا یتعجب من سرعة بلی ما یباشر ضوءه ؛ لأن هذا من خواصّه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ومتی ظهر السبب بطل العجب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ولکون ما ذکر من خواص القمر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جملة عیوب القمر أنه یهدم العمر ویحل الدین ویوجب أجرة المنزل ویسخن الماء ویفسد اللحم ویقرض الکتان ویعین السارق ویفضح العاشق الطارق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الکتان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کانت منه الغلالة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نسلم أن الذکر علی هذا الوجه ینافی الاستعارة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لا ینبئ عن التشبیه ، والمنافی لها إنما هو الجمع بین الطرفین علی وجه ینبئ عن التشبیه بحیث یکون المشبه به واقعا خبرا عن المشبه کما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أسد ، أو حالا منه أو صفة له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مررت بزید أسدا ، وجاءنی رجل أسد ، فذلک الجمع ینبئ عن التشبیه ضرورة أنه لا یصح صدقه علی ما جری علیه فتقدر أداة التشبیه نفیا لما یلزم من فساد الصدق کما تقدم علی ما فیه ، وأما إذا ذکر المشبه لا علی وجه ینبئ عن التشبیه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لعدم جریان المشبه به علیه حتی یسهل تقدیر الأداة نظرا للمعنی فهو استعارة ، وقد سبق کلّ من هذا البحث وجوابه فی بحث المجاز العقلی ، وأنت خبیر بأن هذا الجواب یقتضی أن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لجین الماء استعارة وهم صرحوا بکونه تشبیها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تصریحهم بکونه تشبیها لا ینافی صحة کونه استعارة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سیف زید فی ید أسد ؛ فإن تعریف الاستعارة صادق علی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الادّعاء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ادعاء دخول المشبه فی جنس المشبه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یقتضی کونها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الاستعارة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مستعملة فیما وضعت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للعلم الضروری بأن أسدا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أسدا یرمی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مستعمل فی الرجل الشجاع ، والموضوع له هو السبع المخصوص ؛ وتحقیق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ادعاء دخول المشبه فی جنس المشبه به مبنیّ علی أنه جعل أفراد الأسد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کقولنا أی کعدم المنافاة فی قولنا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سیف زید فی ید أسد المراد فی یده فقد شبه زید بالأسد ، وادعی أنه فرد من أفراده واستعیر اسم المشبه به للمشبه علی طریق الاستعارة التصریحیة ، فقد جمع بین المشبه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والمشبه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الأسد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وجه لا ینبئ عن التشبیه ؛ لأن هذا الترکیب ونحوه لا یتأتی فیه تقدیر الأداة إلا بزیادة فی الترکیب أو نقص منه بحیث یتحول الکلام عن أصله کأن یقال رأیت فی ید رجل کالأسد سیفا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هذا 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 الصغری القائلة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الاستعارة لفظ مستعمل فیما وضع له بعد الادعاء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نسلم ذلک ، وهذا الادعاء لا یخرج اللفظ عن کونه مستعملا فی غیر ما وضع له هذا ، وقد علم من مضمون الکلام أولا وآخرا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ادعاء دخول المشبه فی جنس المشبه به مسلم عند القائل بأن الاستعارة مجاز لغوی ، ومعلوم أن کون اللفظ أطلق علی غیر معناه الأصلی فی نفس الأمر مسلم عند القائل بأنها مجاز عقلی ، وبقی النزاع فی أن الاستعارة هل تسمی مجازا لغویّا نظرا لما فی نفس الأمر ، أو عقلیّا نظرا للمبالغة والادعاء؟ فالخلاف علی هذا عائد إلی اللفظ والتسمیة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فتدبر</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مستعمل فی الرجل الشجاع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ادعی أن الرجل الشجاع فرد من أفراد الأسد بعد تشبیهه به ، إذ تقدیر الشیء نفس الشیء لا یقتضی کونه إیاه حقیقة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وتحقیق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أن الادعاء المذکور لا یقتضی کون الاستعارة مستعملة فیما وضعت له ، وحاصل ما ذکره من التحقیق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ادعاء دخول المشبه فی جنس المشبه به لا یقتضی کونها مستعملة فیما وضعت له ، إذ لیس معناه ما فهمه المستدلّ</w:t>
      </w:r>
    </w:p>
    <w:p>
      <w:pPr>
        <w:pStyle w:val="BookText"/>
        <w:rPr/>
      </w:pPr>
      <w:r>
        <w:rPr>
          <w:rFonts w:ascii="IRNazanin" w:hAnsi="IRNazanin" w:eastAsia="IRNazanin"/>
          <w:color w:val="111111"/>
          <w:sz w:val="28"/>
          <w:sz w:val="28"/>
          <w:szCs w:val="28"/>
          <w:rtl w:val="true"/>
          <w:lang w:bidi="fa-IR"/>
        </w:rPr>
        <w:t xml:space="preserve">بطریق التأویل قسمین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المتعارفا ، وهو الذی له غایة الجراءة ، ونهایة القوة فی مثل تلک الجثة المخصوصة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المتعارف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الذی له تلک الجراءة لکن لا فی تلک الجثة المخصوصة ، والهیکل المخصوص ، ولفظ الأسد إنما هو موضوع للمتعارف ؛ فاستعماله فی غیر المتعارف استعمال فی غیر ما وضع له ، والقرینة مانعة عن إرادة المعنی المتعارف لیتعین المعنی الغیر المتعارف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وبهذا یندفع ما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الإصرار علی دعوی الأسدیة للرجل الشجاع ینافی نصب القرینة المانعة عن إرادة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ادعاء ثبوت المشبه به له حقیقة حتی یکون لفظ المشبه به فیه استعمال لما وضع له والتجوّز فی أمر عقلی وهو جعل غیر المشبه به مشبها به ، بل 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المشبه به مؤولا بوصف مشترک بین المشبه والمشبه به ، وادعاء أن لفظ المشبه به موضوع لذلک الوصف ، وأن أفراده قسمان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متعارف وغیر متعارف ، ولا خفاء فی أن الدخول بهذا المعنی لا یقتضی کونها مستعملة فیما وضعت له ؛ لأن الموضوع له هو المفرد المتعارف والمستعمل فیه هو المفرد الغیر المتعارف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بطریق التأویل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 بطریق التأویل إنما هو أحد القسمین وهو غیر المتعارف ، وأما الآخر وهو المتعارف فبطریق التحقیق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فکیف یقول الشارح علی أنه جعل أفراد الأسد قسمین بطریق التأویل؟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الأفراد قسمین مبنیّ علی کون الأسد موضوعا للقدر المشترک بینهما الصادق علی کلّ منهما وهو مجتریء ، وکونه موضوعا لذلک لیس إلا بطریق التأویل وأما بطریق التحقیق فهو منحصر فی قسم واحد وهو المتعارف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 یس</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المودعین فی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والهیکل المخصوص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والقرینة مانعة عن إرادة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عن إرادة الجنس بقسمیه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وبهذا یندفع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ببیان أن القرینة مانعة عن إرادة المعنی المتعارف لیتعین غیر المتعارف ، فیندفع ما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الإصرار علی دعوی الأسدیة للرجل ینافی القرینة المانعة من إرادة الأسدیة ، ووجه الاندفاع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w:t>
      </w:r>
    </w:p>
    <w:p>
      <w:pPr>
        <w:pStyle w:val="BookText"/>
        <w:rPr/>
      </w:pPr>
      <w:r>
        <w:rPr>
          <w:rFonts w:ascii="IRNazanin" w:hAnsi="IRNazanin" w:eastAsia="IRNazanin"/>
          <w:color w:val="111111"/>
          <w:sz w:val="28"/>
          <w:sz w:val="28"/>
          <w:szCs w:val="28"/>
          <w:rtl w:val="true"/>
          <w:lang w:bidi="fa-IR"/>
        </w:rPr>
        <w:t>السبع المخصوص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التعجب والنهی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البیتین المذکورین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فللبناء علی تناسی التشبیه قضاء لحق المبالغة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ودلالة علی أن المشبه بحیث لا یتمیز عن المشبه به أصلا حتی إن کل ما یترتب علی المشبه به من التعجب والنهی عن التعجب یترتب علی المشبه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الإصرار علی دعوی الأسدیة بالمعنی الغیر المتعارف ، ونصب القرینة إنما یمنع من إرادة الأسدیة بالمعنی المتعارف ، وحینئذ فلا منافاة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السبع المخصوص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الأنسب 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إرادة الأسد ویحذف قوله المخصوص ؛ لأن ذکره فی السؤال یشیر إلی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تأمل</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التعجب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إشارة إلی جواب عن سؤال نشأ من الجواب المتقدم ، وهو إذا کان الادعاء لا یقتضی استعمال الاستعارة فیما وضعت له فلا یصح التعجب والنهی عنه فی البیتین السابقین ؛ لأنهما لا یتمّان إلا بجعل المشبه من أفراد المشبه به حقیقة ، وحاصل الجواب الذی أشار له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التعجب والنهی عنه لتناسی التشبیه ، وجعل الفرد الغیر المتعارف مساویا للمتعارف فی حقیقته ، حتی إن کل ما یترتب علی المتعارف یترتب علیه ، وبما تقرر من جعل کلام المصنف إشارة لجواب سؤال مقدر ، اندفع ما ذکره العلّامة العصام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التعجب والنهی لم یجعلا دلیلا علی کون الاستعارة مستعملة فیما وضعت له ، بل استدل بهما علی الادعاء ، فلما سلم المجیب الادعاء ومنع اقتضاءه کون الاستعارة مستعملة فیما وضعت له ، فلا حاجة إلی المنازعة فی کون التعجب والنهی مبنیّین علی الادعاء ، إذ بناؤهما علیه لا ینافی مجازا لغویّا ، فالأولی إسقاط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التعجب والنهی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التعجب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المشبه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والنهی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التعجب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فللبناء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فلبناء الاستعارة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تناسی التشبیه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إظهار التناسی ، والمراد بالتناسی النسیان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إظهار نسیان التشبیه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تنوسی فیه التشبیه توفیة لحق المبالغة فی دعوی الاتحاد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ودلالة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تفسیر علی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قضاء لحق المبالغة</w:t>
      </w:r>
      <w:r>
        <w:rPr>
          <w:rFonts w:eastAsia="IRNazanin" w:cs="IRNazanin"/>
          <w:color w:val="111111"/>
          <w:sz w:val="28"/>
          <w:szCs w:val="28"/>
          <w:rtl w:val="true"/>
          <w:lang w:bidi="fa-IR"/>
        </w:rPr>
        <w:t>.</w:t>
      </w:r>
      <w:bookmarkStart w:id="134" w:name="pg14457_342762"/>
    </w:p>
    <w:p>
      <w:pPr>
        <w:pStyle w:val="Heading5"/>
        <w:numPr>
          <w:ilvl w:val="4"/>
          <w:numId w:val="1"/>
        </w:numPr>
        <w:rPr/>
      </w:pPr>
      <w:bookmarkStart w:id="135" w:name="__RefHeading___Toc6002_996550957"/>
      <w:bookmarkStart w:id="136" w:name="_Toc49"/>
      <w:bookmarkEnd w:id="134"/>
      <w:bookmarkEnd w:id="135"/>
      <w:r>
        <w:rPr>
          <w:rtl w:val="true"/>
        </w:rPr>
        <w:t>مفارقة الاستعارة للکذب</w:t>
      </w:r>
      <w:bookmarkEnd w:id="1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والاستعارة تفارق الکذب بالبناء علی التأویل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دعوی دخول المشبه فی جنس المشبه به بأن یجعل أفراد المشبه به قسمین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متعارفا ، وغیر متعارف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تأویل فی الکذب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القرینة علی إرادة خلاف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الاستعارة لما عرفت أنه لا بدّ للمجاز من قرینة مانعة عن إرادة الموضوع له ، بخلاف الکذب ؛ فإن قائله لا ینصب قرینة علی إرادة خلاف الظاهر ، بل یبذل المجهود فی ترویج ظاهره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الاستعارة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سبق من أنها تقتضی إدخال المشبه فی جنس المشبه به بجعل أفراده قسمین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متعارفا ، وغیر متعارف ،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والاستعارة تفارق الکذب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والکلام الذی فیه الاستعارة یفارق الکلام الکاذب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یشتبه به بسبب ما ذکر من الأمرین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جاءنی أسد یشتبه بالکلام الکاذب لو لا الوجهان ، فاندفع ما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الاستعارة تکون فی المفرد ؛ لأنها الکلمة المستعملة فی غیر ما وضعت له ، والکذب یکون فی الحکم ، فالمتصف بالکذب الکلام المرکب المستعمل فی غیر ما وضع له ، فلا اشتباه بینهما حتی یحتاج للفرق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بالبناء علی التأویل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بسبب بنائها علی التأویل وعدم بناء الکذب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دعوی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بمحذوف صفة للتأویل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المتحقق فی دعوی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 من تحقق العامّ فی الخاصّ ، أو 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البیانیة</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یبذل المجهود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بذل یبذل کنصر ینصر ، والمراد بالمجهود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الجهد والوسع والطاقة ، والمراد بترویج ظاهره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إظهار صحته عند السامع ومحل کون الکذب یبذل المتکلم وسعه وطاقته فی ترویج ظاهره إذا عرف عدم مطابقته وقصد إظهار صحته ، لا إن لم یقصد ذلک واعتقد الصحة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تکون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شخصیّا ؛ لأنه المتبادر من إطلاق العلم ؛ ولأن علم الجنس تجری فیه للاستعارة کاسم الجنس ، بخلاف علم الشخص ، فلا یصح أن یشبه زید بعمرو فی الشکل والهیئة مثلا ویطلق علیه اسمه ، وتخصیص المصنف الاستعارة بالذکر فی الامتناع یفهم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الامتناع</w:t>
      </w:r>
    </w:p>
    <w:p>
      <w:pPr>
        <w:pStyle w:val="BookText"/>
        <w:rPr/>
      </w:pPr>
      <w:r>
        <w:rPr>
          <w:rFonts w:ascii="IRNazanin" w:hAnsi="IRNazanin" w:eastAsia="IRNazanin"/>
          <w:color w:val="111111"/>
          <w:sz w:val="28"/>
          <w:sz w:val="28"/>
          <w:szCs w:val="28"/>
          <w:rtl w:val="true"/>
          <w:lang w:bidi="fa-IR"/>
        </w:rPr>
        <w:t xml:space="preserve">ولا یمکن ذلک فی العلم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لمنافاته الجنسیة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یقتضی التشخص ومنع الاشتراک ، والجنسیة تقتضی العموم وتناول الأفراد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العلمیة مخصوص بها ، وأما المجاز المرسل فیجوز فی العلمیة ، إذ لا مانع من کون المجاز المرسل علما لصحة أن یکون للعلم لازم ولو غیر مشتهر یستعمل فیه لفظ العلم ، کما إذا أطلق قیار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فرس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زید مرادا منه لازمه وهو شدة العدو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تکون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علی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والاستعارة تفارق الکذب عطف جملة فعلیة علی اسمیة ، ولک أن تجعله عطفا علی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تفارق الکذب ، فیکون التناسب مرعیّا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یمکن ذلک فی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الشخصی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لمنافاته الجنسیة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تقتضیها الاستعارة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یقتضی التشخص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تشخص معناه وتعیّنه خارجا ، وهذا ظاهر فی علم الشخص لا فی علم الجنس ؛ لإمکان العموم فی معناه لکونه ذهنیّا ، والمعنی الذهنی لا ینافی تعدد الأفراد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وتناول الأفراد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تفسیر ، وما ذکره العلامة الشارح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الاستعارة تقتضی إدخال المشبه فی جنس المشبه به ، بجعل أفراده قسمین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متعارف وغیر متعارف ، وذلک غیر ممکن فی العلم الشخصی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طریقة صاحب المفتاح ، حیث قال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قرع سمعک من أن مبنی الاستعارة علی إدخال المستعار له فی جنس المستعار منه هو السرّ فی امتناع دخول الاستعارة فی الأعلام الشخصیة ، إلا إذا تضمنت نوع وصفیة ، وقال السید فی شرحه للمفتاح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نسلّم أن الاستعارة تعتمد علی الإدخال المذکور ؛ لأن المقصود من الاستعارة المبالغة فی حال المشبه بأنه یساوی المشبه به فیه ، وذلک یحصل بجعل المشبه من جنس المشبه به إن کان اسم جنس أو جعله عینه ادعاء إن کان علم شخص ، فإن المقصود 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الیوم حاتما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رأی عین ذلک الشخص ، لا أنه رأی فردا من أفراد الجواد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العلامة عبد الحکیم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وفیما قاله السید 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 القول بالإدخال فی اسم الجنس مما لا داعی إلیه ، فإن المبالغة تحصل فیه أیضا بادعاء الاتحاد ، وأما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جعله عینه فیما إذا کان علما شخصیّا إن کان لا عن قصد فهو غلط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إذا تضمن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 وصفیة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بواسطة اشتهاره بوصف من الأوصاف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المتضمن الاتصاف بالجود ، ومادر بالبخل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کان قصدا ، فإن کان بإطلاقه علیه ابتداء فهو وضع جدید ، وإن کان بمجرد ادعاء من غیر تأویل فهو دعوی باطلة وکذب محض ، وحینئذ فلا بدّ من التأویل وهو إنما یکون بإدخاله فیه ، 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استعمال اسم المشبه به فی المشبه لیس بحسب الوضع الحقیقی وهو ظاهر ، فلو لم یعتبر الوضع التأویلی لم یصح استعماله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إذا تضمن العلم نوع وصفیة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استثناء من عموم الأحوال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استلزم نوع وصفیة ، ولیس المراد أنه دلّ دلالة تضمنیة علی نوع من الأوصاف کالکرم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وصفیة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نوع وصف ؛ لأن الوصف مصدر لا یحتاج فی إفادة المعنی المصدری إلی إلحاق الیاء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فی الأطول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بواسطة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بتضمن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اشتهاره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اشتهار مدلوله وهو الذات ، فالعلم المتضمن نوع وصفیة هو أن 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کمدلوله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مشهورا بوصف بحیث متی أطلق ذلک العلم فهم منه ذلک الوصف ، فلما کان العلم المذکور بهذه الحالة جعل کأنه موضوع للذات المستلزمة لذلک الوصف فیکون کلیا تأویلا ، فإذا أطلق ذلک العلم علی غیر مدلوله الأصلی صح جعله استعارة بسبب ادعاء أنه من أفراد ذلک الکلی ، مثلا حاتم موضوع للذات المعینة ، ثم إنه بواسطة اشتهارها بالکرم بحیث متی أطلق حاتم یفهم منه الجواد صار حاتم کأنه موضوع للجواد وهو معنی کلی ، فیصح أن یطلق لفظ حاتم علی زید الکریم بأن تقول عند رؤیتک لزید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الیوم حاتما بسبب تشبیه زید بحاتم فی الجود ، وملاحظة أن حاتما کأنه موضوع للجواد وأن زیدا فرد من أفراده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یقال فی غیره</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کحاتم المتضمن الاتصاف بالجود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المستلزم للاتصاف به ، فیجعل ذلک الوصف لازما له وهو وجه الشبه فی الاستعارة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وحاتم فی 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فاعل من الحتم بمعنی الحکم ، نقل لحاتم بن عبد الله بن الحشرج الطائی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ومادر بالبخل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ومادر المتضمن الاتصاف بالبخل ، وهو رجل من بنی هلال بن عامر بن صعصعة ، قیل إنما</w:t>
      </w:r>
    </w:p>
    <w:p>
      <w:pPr>
        <w:pStyle w:val="BookText"/>
        <w:rPr/>
      </w:pPr>
      <w:r>
        <w:rPr>
          <w:rFonts w:ascii="IRNazanin" w:hAnsi="IRNazanin" w:eastAsia="IRNazanin"/>
          <w:color w:val="111111"/>
          <w:sz w:val="28"/>
          <w:sz w:val="28"/>
          <w:szCs w:val="28"/>
          <w:rtl w:val="true"/>
          <w:lang w:bidi="fa-IR"/>
        </w:rPr>
        <w:t>وسحبان بالفصاحة ، وباقل بالفهاهة ؛ فحینئذ یجوز أن یشبه شخص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حاتم فی الجود ، ویتأول فی حاتم فیجعل کأنه موضوع للجواد ؛ سواء کان ذلک الرجل المعهود ، أو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فبهذا التأویل یتناول حاتم الفرد المتعارف المعهود ، والفرد الغیر المتعارف ، ویکون إطلاقه علی المعهود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حاتما الطائی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حقیقة ، وعلی غیره ممن یتصف بالجود استعارة ،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الیوم حاتما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وقرینتها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الاستعارة لکونها مجازا لا بدّ لها من قرینة مانعة عن إرادة المعنی الموضوع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وقرینتها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سمیّ مادرا ؛ لأنه سقی إبلا له من حوض فلما فرغت الإبل من الشرب بقی فی أسفل الحوض ماء قلیل فسلح فیه ومدر الحوض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 ماءه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بخلا خوفا من أن یستقی من حوضه أحد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فی الأصل صیّاد یصید ما مرّ به ، ثم جعل علما للبلیغ المشهور والمناسبة ظاهرة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أطول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وباقل بالفهاهة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وباقل المتضمن الاتصاف بالفهاهة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العجز عن الإفصاح عما فی الضمیر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اسم رجل من العرب کان شدید العیّ فی النطق ، وقد اتفق أنه کان اشتری ظبیا بأحد عشر درهما فقیل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بکم اشتریته ففتح کفیه ، وفرّق أصابعه ، وأخرج لسانه لیشیر بذلک إلی أحد عشر ، فانفلت منه الظبی ، فضرب به المثل فی العیّ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فحین إذ تضمن العلم کحاتم نوع وصفیة یجوز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ویتناول فی حاتم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فالتأویل بعد التشبیه ولا یتوقف هو علی التشبیه ، وبهذا اندفع ما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إذا کان فردا من أفراده فکیف یصح التشبیه حینئذ؟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وقرینتها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والقرینة الثابتة لها ، وإنما ثبتت لها لکونها مجازا کما أشار له الشارح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العلّامة عبد الحکیم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وأشار الشارح بهذا الدلیل العامّ الجاری فی کل مجاز سواء کان مرسلا أو استعارة إلی أن تخصیص قرینة الاستعارة بالبیان إنما هو للاعتناء بشأنها وإلا فالقرینة لازمة فی کل مجاز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الأطول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ذکره المصنف من التقسیم غیر مختصّ بقرینتها ، بل یجری فی قرینة المجاز المرسل والمکنیة ، ولا داعی إلی جعل قرینة المکنیة واحدا والزائد علیه ترشیحا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إما أمر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أسدا یرمی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أمران ، أو أمور یکون کل واحد منها قرینة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تعافوا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تکرهوا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العدل والإیمان فإن فی أیماننا نیرانا</w:t>
      </w:r>
      <w:r>
        <w:rPr>
          <w:rFonts w:eastAsia="IRNazanin" w:cs="IRNazanin"/>
          <w:color w:val="111111"/>
          <w:sz w:val="28"/>
          <w:szCs w:val="28"/>
          <w:rtl w:val="true"/>
          <w:lang w:bidi="fa-IR"/>
        </w:rPr>
        <w:t xml:space="preserve">)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 xml:space="preserve">الإیضاح ص </w:t>
      </w:r>
      <w:r>
        <w:rPr>
          <w:rFonts w:eastAsia="IRNazanin" w:cs="IRNazanin"/>
          <w:color w:val="111111"/>
          <w:sz w:val="28"/>
          <w:szCs w:val="28"/>
          <w:lang w:bidi="fa-IR"/>
        </w:rPr>
        <w:t>260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سیوفا تلمع کشعل النیران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أمر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ملائمات المشبه فی المصرحة کیرمی ، ومن ملائمات المشبه به فی المکنیة کالأظفار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بالسهم ولیس المراد مطلق رمی ؛ لأنه یکون حتی فی الأسد الحقیقی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تأمل</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کل واحد منها قرینة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واحد منها ترشیحا ولا تجریدا لعدم ملاءمته للطرفین ملاءمة شدیدة ، وما ذکره المصنف مبنیّ علی جواز تعدد القرینة وهو الحق ، وقال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یجوز تعدد قرینة الاستعارة ؛ لأنه إن کان الصرف عن إرادة المعنی الحقیقی بجمیع تلک الأمور ، فلا نسلم تعدد القرینة ، وإن کان بکل واحد فلا حاجة لما عدا الأول ، وحینئذ فیجعل ترشیحا أو تجریدا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Style w:val="FootnoteAnchor"/>
          <w:rtl w:val="true"/>
        </w:rPr>
        <w:footnoteReference w:id="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کقوله فإن تعافوا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معاهد التنصیص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البیت لبعض العرب ولم یعیّنه ، 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تعافوا مأخوذ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عاف یعاف بمعنی کره ، وأصل عاف یعاف عوف یعوف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کعلم یعلم ،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عاف الرجل طعامه وشرابه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کرهه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تکرهوا العدل والإنصاف وتمیلوا للجور وتکرهوا التصدیق بالنبی ، فإن فی أیدینا سیوفا تلمع کالنیران نحار بکم ونلجئکم إلی الطاعة بها ، والعدل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وضع الشیء فی محلّه فهو مقابل للظلم ، والإیمان الأول فی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الهمزة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تصدیق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الصلاة والسّلام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جاء به عن الله ، والأیمان الثانی بفتح الهمزة جمع یمین یطلق علی القسم وعلی الجارحة المعلومة وهو المراد ، ویصح أن یقرأ الأیمان فی الموضعین بفتح الهمزة جمع یمین ، والمراد منه القسم فی الأول ، والجارحة فی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سیوفا تلمع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شبه السیوف بالنیران بجامع</w:t>
      </w:r>
    </w:p>
    <w:p>
      <w:pPr>
        <w:pStyle w:val="BookText"/>
        <w:rPr/>
      </w:pPr>
      <w:r>
        <w:rPr>
          <w:rFonts w:ascii="IRNazanin" w:hAnsi="IRNazanin" w:eastAsia="IRNazanin"/>
          <w:color w:val="111111"/>
          <w:sz w:val="28"/>
          <w:sz w:val="28"/>
          <w:szCs w:val="28"/>
          <w:rtl w:val="true"/>
          <w:lang w:bidi="fa-IR"/>
        </w:rPr>
        <w:t xml:space="preserve">فتعلق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تعافوا بکل من العدل والإیمان قرینة علی أن المراد بالنیران السیوف لدلالته علی أن جواب هذا الشرط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تحاربون وتلجأون إلی الطاعة بالسیوف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معان ملتئمة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بعضها ببعض یکون الجمیع قرینة ، لا کل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وبهذا ظهر فساد قول من زعم أن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أکثر شامل لقوله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 فلا یصح جعله مقابلا له وقسیما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اللمعان فی کلّ واستعار اسم المشبه به للمشبه علی طریق الاستعارة المصرحة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قوله تعافوا بکل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 ظاهره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القرینة علی أن المراد بالنیران السیوف تعلق الإعافة بکلّ من العدل والإیمان ، وفیه أن الکلام فی القرینة المتعددة وهی لا تکون إلا لفظیة والتعلق والارتباط لیس کذلک ، فالأولی 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فکل واحد من العدل والإیمان باعتبار تعلق الإعافة به قرینة علی أن المراد بالنیران السیوف ، وإنما جعل کل واحد قرینة ولم یجعل أحدهما قرینة والآخر تجریدا ؛ لأن مجموع الأمرین بمنزلة الشرط فهما بمنزلة الشرط شیء واحد لکن لو انفرد کل واحد منهما لصح قرینة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لدلالته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تعلق تعافوا بکل من العدل والإیمان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تحاربون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محذوف تقدیره تحاربون ، وأما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فی أیماننا نیرانا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علّة لذلک الجواب المحذوف أقیمت مقامه ، ولو حذف النون من تحاربون وتلجأون لکان حسنا ؛ لأن رفع الجواب إذا کان الشرط مضارعا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الخلاصة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ماض رفعک الجزا حسن</w:t>
      </w:r>
    </w:p>
    <w:p>
      <w:pPr>
        <w:pStyle w:val="BookText"/>
        <w:rPr/>
      </w:pPr>
      <w:r>
        <w:rPr>
          <w:rFonts w:ascii="IRNazanin" w:hAnsi="IRNazanin" w:eastAsia="IRNazanin"/>
          <w:color w:val="111111"/>
          <w:sz w:val="28"/>
          <w:sz w:val="28"/>
          <w:szCs w:val="28"/>
          <w:rtl w:val="true"/>
          <w:lang w:bidi="fa-IR"/>
        </w:rPr>
        <w:t>ورفعه بعد مضارع وهن</w:t>
      </w:r>
    </w:p>
    <w:p>
      <w:pPr>
        <w:pStyle w:val="BookText"/>
        <w:rPr/>
      </w:pPr>
      <w:r>
        <w:rPr>
          <w:rFonts w:ascii="IRNazanin" w:hAnsi="IRNazanin" w:eastAsia="IRNazanin"/>
          <w:color w:val="111111"/>
          <w:sz w:val="28"/>
          <w:sz w:val="28"/>
          <w:szCs w:val="28"/>
          <w:rtl w:val="true"/>
          <w:lang w:bidi="fa-IR"/>
        </w:rPr>
        <w:t xml:space="preserve">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المحاربة تکون أیضا بالنار الحقیقیة فهلا حملت النیران علی حقیقتها ، فیکون القصد تخویفهم بالإحراق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القائل یری الأخذ بالشریعة ولیس فیها إحراق کاره العدل والإیمان ، بل تعذیبه بالسیف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لملتئمة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المجموع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کل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فظهرت مقابلته لقوله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أکثر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یصح جعله مقابلا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من أفراده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وقسیما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مرادف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البحتری من قصیدة من الطویل ، وبعد البیت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یکاد النّدا منها یفیض علی العدا</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لدی الحرب تثنی فی قنا وقواضب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وصاعقة من نصله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نصل سیف الممدوح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تنکفی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انکفأ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والباء للتعدیة ، والمعنی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نار من حدّ سیفه یقلبها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أرؤس الأقران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الثنی مصدر ثنیت الشیء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ضاعفته ، والقنا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قناة وهی الرمح والقواضب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القواطع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وصاعقة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یروی بالجر علی إضمار رب ، وبالرفع علی أنه مبتدأ موصوف بقوله من نصله ، وخبره قوله تنکفی بها ، والصاعقة فی الأصل نار سماویة تهلک ما أصابته تحدث غالبا عند الرعد والبرق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لصاعقة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صاعقة هی نصله فجعله صاعقة ، أو المراد صاعقة ناشئة من نصله فکأن لنصله صاعقة تحرق الأعداء ، والأوّل أظهر ، وإلی الثانی ذهب الشارح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نصل سیف الممدوح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أشار به إلی أن ضمیر نصله للممدوح وفی الکلام حذف مضاف ، ویجوز أن یرجع الضمیر للممدوح ولا حذف والإضافة لأدنی ملابسة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الأطول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والنصل هو حد السیف کما فی الصحاح ، أو نفس السیف الخالی عن المقبض کما فی القاموس ، فقد اختفی المقبض فی 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وکلام الشارح ظاهر علی الأول لا علی الثانی إلا أن تجعل إضافة نصل للسیف للبیان ، وعلیه فیحتاج لتقدیر 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تأمل</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تفسیر للصاعقة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حدّ سیفه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إشارة إلی أن النصل هو حد السیف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یقلبها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تلک النار وهی نفس السیف ولذا لم یقل یقلب أصلها الذی هو السیف وقوله یقلبها توضیح لکون الباء للتعدیة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أرؤس الأقران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الأرؤس جمع رأس ، والأقران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قرن وهو المکافئ والمماثل وکلاهما جمع قلّة ، وآثره علی جمع الکثرة لما فیه من الإشارة إلی قلّة أکفائه فی الحرب وقلّة أمثاله فیها ، أو إلی الاستخفاف بأمرهم وتقلیلهم فی مقابلته ، ولا یخفی ما فیه من اللطف ، أو المراد بأرؤس الأقران جمع الکثرة بقرینة المدح ، إذ کل من الجمعین یستعار للآخر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قیل ، وهذا مبنیّ علی أن جمع الکثرة موضوع لما فوق العشرة ، أما علی أنه موضوع لما فوق الاثنین ، وإن الجمعین إنما یفترقان فی الغایة لا فی المبدأ فلا یستعار جمع الکثرة</w:t>
      </w:r>
      <w:bookmarkStart w:id="137" w:name="pg14457_342769"/>
    </w:p>
    <w:p>
      <w:pPr>
        <w:pStyle w:val="BookText"/>
        <w:rPr/>
      </w:pPr>
      <w:bookmarkEnd w:id="137"/>
      <w:r>
        <w:rPr>
          <w:rFonts w:ascii="IRNazanin" w:hAnsi="IRNazanin" w:eastAsia="IRNazanin"/>
          <w:color w:val="111111"/>
          <w:sz w:val="28"/>
          <w:sz w:val="28"/>
          <w:szCs w:val="28"/>
          <w:rtl w:val="true"/>
          <w:lang w:bidi="fa-IR"/>
        </w:rPr>
        <w:t>خمس سحائب</w:t>
      </w:r>
      <w:r>
        <w:rPr>
          <w:rFonts w:eastAsia="IRNazanin" w:cs="IRNazanin"/>
          <w:color w:val="111111"/>
          <w:sz w:val="28"/>
          <w:szCs w:val="28"/>
          <w:rtl w:val="true"/>
          <w:lang w:bidi="fa-IR"/>
        </w:rPr>
        <w:t xml:space="preserve">)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وصاعقة من کفه ینکفی بها</w:t>
      </w:r>
    </w:p>
    <w:p>
      <w:pPr>
        <w:pStyle w:val="BookText"/>
        <w:rPr/>
      </w:pPr>
      <w:r>
        <w:rPr>
          <w:rFonts w:ascii="IRNazanin" w:hAnsi="IRNazanin" w:eastAsia="IRNazanin"/>
          <w:color w:val="111111"/>
          <w:sz w:val="28"/>
          <w:sz w:val="28"/>
          <w:szCs w:val="28"/>
          <w:rtl w:val="true"/>
          <w:lang w:bidi="fa-IR"/>
        </w:rPr>
        <w:t>علی أرؤس الأعداء خمس سحائب</w:t>
      </w:r>
    </w:p>
    <w:p>
      <w:p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أنامله الخمس التی هی فی الجود وعموم العطایا کالسحائب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یصبها علی أکفائه فی الحرب فیهلکهم بها ، ولما استعار السحائب لأنامل الممدوح ذکر أن هناک صاعقة ، وبیّن أنها من نصل سیفه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أرؤس الأقران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فذکر العدد الذی هو عدد الأنامل فظهر من جمیع ذلک أنه أراد بالسحائب الأنامل</w:t>
      </w:r>
      <w:r>
        <w:rPr>
          <w:rFonts w:eastAsia="IRNazanin" w:cs="IRNazanin"/>
          <w:color w:val="111111"/>
          <w:sz w:val="28"/>
          <w:szCs w:val="28"/>
          <w:rtl w:val="true"/>
          <w:lang w:bidi="fa-IR"/>
        </w:rPr>
        <w:t>.</w:t>
      </w:r>
    </w:p>
    <w:p>
      <w:pPr>
        <w:pStyle w:val="Heading5"/>
        <w:numPr>
          <w:ilvl w:val="4"/>
          <w:numId w:val="1"/>
        </w:numPr>
        <w:rPr/>
      </w:pPr>
      <w:bookmarkStart w:id="138" w:name="__RefHeading___Toc6004_996550957"/>
      <w:bookmarkStart w:id="139" w:name="_Toc50"/>
      <w:bookmarkEnd w:id="138"/>
      <w:r>
        <w:rPr>
          <w:rtl w:val="true"/>
        </w:rPr>
        <w:t>أنواع الاستعارة باعتبار الطرفین</w:t>
      </w:r>
      <w:bookmarkEnd w:id="1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الاستعارة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باعتبار الطرفین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المستعار منه ، والمستعار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قسمان ؛ لأن اجتماعهما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اجتماع الطرفین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شیء إما ممکن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فَأَحْیَیْناهُ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أَوَمَنْ کانَ مَیْتاً فَأَحْیَیْناهُ</w:t>
      </w:r>
      <w:r>
        <w:rPr>
          <w:rFonts w:eastAsia="Amiri" w:cs="Amiri" w:ascii="Amiri" w:hAnsi="Amiri"/>
          <w:color w:val="111111"/>
          <w:sz w:val="28"/>
          <w:szCs w:val="28"/>
          <w:rtl w:val="true"/>
          <w:lang w:bidi="ar-SA"/>
        </w:rPr>
        <w:t>)</w:t>
      </w:r>
      <w:r>
        <w:rPr>
          <w:rStyle w:val="FootnoteAnchor"/>
          <w:rtl w:val="true"/>
        </w:rPr>
        <w:footnoteReference w:id="100"/>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ضالّا فهدیناه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للقلّة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یستعار جمع القلّة للکثرة کما هنا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سحائب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تنکفی بها وهو من إضافة الصفة للموصوف کما أشار له الشارح بقوله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أنامله الخمس ، والمراد العلیا فقط ، وإلا فالأنامل کثیرة ، وعبّر الشارح بالأنامل دون الأصابع مع أن الذی یقبض علی السیف وینقلب به علی الأعداء الأصابع لا الأنامل للمبالغة فی شجاعة الممدوح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لشجاعته وقوته لا کلفة علیه ولا مشقّة فی قلب السیف علی الأقران بالأنامل ، وهذا إذا أرید بالأنامل حقیقتها ، ویحتمل أنه أراد بالأنامل الخمس الأصابع مجازا وعلی هذا فلا مبالغة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هی فی الجود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أشار بهذا إلی أن البیت فیه من المحسّنات البدیعیة والاستتباع ، حیث ضمن الشاعر مدح الممدوح بالشجاعة مدحه بالسخاوة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وعموم العطایا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العموم من السحائب</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 العدد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بتخفیف الکاف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شک أن ذکر العدد قرینة علی أن المراد بالسحائب الأنامل ، إذ السحائب الحقیقیة لیست خمسا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فظهر من جمیع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ذکر الصاعقة ومن کونها ناشئة من حدّ سیفه ومن انقلابها علی</w:t>
      </w:r>
    </w:p>
    <w:p>
      <w:pPr>
        <w:pStyle w:val="BookText"/>
        <w:rPr/>
      </w:pPr>
      <w:r>
        <w:rPr>
          <w:rFonts w:ascii="IRNazanin" w:hAnsi="IRNazanin" w:eastAsia="IRNazanin"/>
          <w:color w:val="111111"/>
          <w:sz w:val="28"/>
          <w:sz w:val="28"/>
          <w:szCs w:val="28"/>
          <w:rtl w:val="true"/>
          <w:lang w:bidi="fa-IR"/>
        </w:rPr>
        <w:t xml:space="preserve">استعار الإحیاء من معناه الحقیقی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جعل الشیء حیّا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للهدایة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هی الدلالة علی طریق یوصل إلی المطلوب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والإحیاء والهدایة مما یمکن اجتماعهما فی شیء واحد ، وهذا أولی من قول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الحیاة والهدایة مما یمکن اجتماعهما فی شیء واحد ؛ لأن المستعار منه هو الإحیاء ، لا الحیاة ، وإنما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أحییناه ؛ لأن الطرفین فی استعارة المیت للضالّ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أرؤس الأقران ومن کون المنقلب بها خمسا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کون مجموع ما ذکر هو الدالّ علی أن المراد بالسحائب أنامل الممدوح نظر ، إذ لو أسقط بعضها کلفظ الخمس وأرؤس الأقران بأن یراد بالقلب تحریک السیف بالید فهم المراد علی أن إضافة الصاعقة لنصل السیف کاف فی القرینة المذکورة ، فیخالف ما مرّ 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بعضها ببعض یکون الجمیع قرینة ، اللهم إلا أن یراد الدلالة الواضحة البالغة فی الوضوح ، 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الدلالة الواضحة علی المراد متوقفة علی الجمیع ، وهذا لا ینافی کفایة بعضها فی أصل الدلالة علی المراد ، وحینئذ فقول الشارح سابقا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بعضها ببعض یکون الجمیع قرینة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ناظر للدلالة الواضحة البالغة فی الوضوح لا لأصل الدلالة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منافاة</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استعار الإحیاء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استعار هذه اللفظ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للهدایة متعلق باستعار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استعاره لها بعد تشبیه الهدایة بمعنی الدلالة علی طریق توصل بالإحیاء بمعنی جعل الشیء حیّا ، وادعاء أنه فرد من أفرادها ، ووجه الشبه بین الإحیاء والهدایة ترتب الانتفاع والمآثر علی کلّ منهما ، کما أن وجه الشبه بین الإماتة والإضلال ترتب نفی الانتفاع علی کلّ منهما ، وإنما قال استعار الإحیاء مع أن المستعار الفعل أعنی أحییناه ؛ لأن استعارته تبعیة لاستعارة المصدر أعنی الإحیاء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یمکن اجتماعهما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الشیئین اللذین یمکن اجتماعهما فی شیء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اجتمعا فی الله سبحانه وتعالی فإنه محیی وهادی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قولنا والإحیاء والهدایة مما یمکن اجتماعهما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أولی من قول 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الإیضاح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المستعار منه هو الإحیاء لا الحیاة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مقتضی هذا التعلیل أن یکون ما قاله المصنف خطأ ، وأن ما قاله الشارح هو الصواب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قال الشارح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أولی لإمکان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المصنف بالحیاة الإحیاء لکونها أثرا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 أحییناه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یقل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أَوَمَنْ کانَ مَیْتاً</w:t>
      </w:r>
    </w:p>
    <w:p>
      <w:pPr>
        <w:pStyle w:val="BookText"/>
        <w:rPr/>
      </w:pPr>
      <w:r>
        <w:rPr>
          <w:rFonts w:ascii="IRNazanin" w:hAnsi="IRNazanin" w:eastAsia="IRNazanin"/>
          <w:color w:val="111111"/>
          <w:sz w:val="28"/>
          <w:sz w:val="28"/>
          <w:szCs w:val="28"/>
          <w:rtl w:val="true"/>
          <w:lang w:bidi="fa-IR"/>
        </w:rPr>
        <w:t>مما لا یمکن اجتماعهما فی شیء إذ المیت لا یوصف بالضلال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ولتسمّ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الاستعارة التی یمکن اجتماع طرفیها فی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بین الطرفین من الاتفاق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وإما ممتنع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ممکن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کاستعارة اسم المعدوم للموجود لعدم غنائه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فَأَحْیَیْناهُ</w:t>
      </w:r>
      <w:r>
        <w:rPr>
          <w:rFonts w:eastAsia="Amiri" w:cs="Amiri" w:ascii="Amiri" w:hAnsi="Amiri"/>
          <w:color w:val="111111"/>
          <w:sz w:val="28"/>
          <w:szCs w:val="28"/>
          <w:rtl w:val="true"/>
          <w:lang w:bidi="ar-SA"/>
        </w:rPr>
        <w:t>)</w:t>
      </w:r>
      <w:r>
        <w:rPr>
          <w:rStyle w:val="FootnoteAnchor"/>
          <w:rtl w:val="true"/>
        </w:rPr>
        <w:footnoteReference w:id="101"/>
      </w:r>
      <w:r>
        <w:rPr>
          <w:rFonts w:ascii="IRNazanin" w:hAnsi="IRNazanin" w:eastAsia="IRNazanin"/>
          <w:color w:val="111111"/>
          <w:sz w:val="28"/>
          <w:sz w:val="28"/>
          <w:szCs w:val="28"/>
          <w:rtl w:val="true"/>
          <w:lang w:bidi="fa-IR"/>
        </w:rPr>
        <w:t xml:space="preserve">حتی یکون میتا داخلا فی التمثیل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لا یمکن اجتماعهما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اجتمع فی الآیة الاستعارتان الوفاقیة والعنادیة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المیت لا یوصف بالضلال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الموت عدم الحیاة والضلال هو الکفر والمیت العادم للحیاة لا یتصف بالکفر إلا باعتبار ما کان ، لا حقیقة ؛ لأن الکفر جحد الحق ، والجحد لا یقع من المیت لانتفاء شرطه وهو الحیاة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ولتسم وفاقیة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سموها وفاقیة لا اتفاقیة ؛ لأن وفاقیة أنسب بعنادیة ، واللام فی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ولتسم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لام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أدع إلی تسمیتها وفاقیة ، وإنما لم یقل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وتسمی إشعارا بأن هذه التسمیة من جهة المصنف لا قدیمة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بین الطرفین من الاتفاق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الاجتماع وعدم المباینة ، وکان الأولی 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بین الطرفین من الوفاق ؛ لأن المفاعلة علی بابها ، إذ کلّ من الطرفین وافق صاحبه فی الاجتماع معه فی موصوف واحد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کاستعارة اسم المعدوم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وکاستعارة المیت للضالّ ، إذ لا یجتمع الموت والضلال فی شیء ، ثم إن إضافة استعارة للاسم بیانیة ، وأما إضافة اسم للمعدوم فیصح جعلها بیانیة أیضا ، ویصح جعلها حقیقیة بأن یراد بالمعدوم الأمر الغیر الموجود ، ویراد باسمه اللفظ الدالّ علیه وهو لفظ معدوم ، وذلک بأن تقول فی زید الذی لا نفع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الیوم معدوما فی المسجد ، أو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المعدوم ونحو ذلک ، فشبه الوجود الذی لا نفع فیه بالعدم ، واستعیر العدم للوجود ، واشتق من العدم معدوم بمعنی موجود لا نفع فیه فهو استعارة مصرحة تبعیة عنادیة ؛ لأن من المعلوم أن الوجود والعدم لا یجتمعان فی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الأطول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تتوقف استعارة اسم المعدوم للموجود علی عدم نفعه أصلا ،</w:t>
      </w:r>
    </w:p>
    <w:p>
      <w:pPr>
        <w:pStyle w:val="BookText"/>
        <w:rPr/>
      </w:pPr>
      <w:r>
        <w:rPr>
          <w:rFonts w:ascii="IRNazanin" w:hAnsi="IRNazanin" w:eastAsia="IRNazanin"/>
          <w:color w:val="111111"/>
          <w:sz w:val="28"/>
          <w:sz w:val="28"/>
          <w:szCs w:val="28"/>
          <w:rtl w:val="true"/>
          <w:lang w:bidi="fa-IR"/>
        </w:rPr>
        <w:t xml:space="preserve">هو بالفتح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لانتفاء النفع فی ذلک الموجود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المعدوم ، ولا شک أن اجتماع الوجود والعدم فی شیء ممتنع ، وکذلک استعارة اسم الموجود لمن عدم وفقد لکن بقیت آثاره الجمیلة التی تحیی ذکره ، وتدیم فی الناس اسمه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ولتسمّ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الاستعارة التی لا یمکن اجتماع طرفیها فی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لتعاند الطرفین وامتناع اجتماعهما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العنادیة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الاستعارة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التهکّمیة ، والتملیحیة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وهما ما استعمل فی ضده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الاستعارة التی استعملت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یمکن الاستعارة للنافع فی أمر غیر نافع فی أمر آخر باعتبار عدم نفعه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والمد وإما بکسر الغین مع المد فهو الترنم بالصوت ، وبکسر الغین مع القصر فاسم للیسار والاستغناء ، وأما بالفتح مع القصر فهو لفظ مهمل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شک أن اجتماع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المستعار له أصالة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المستعار منه أصالة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استعارة اسم الموجود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عکس مثال المصنف فیشبه عدم الشیء مع بقاء آثاره الجمیلة بوجوده ویستعار الوجود للعدم ، ویشتق من الوجود موجود بمعنی معدوم بقیت آثاره الجمیلة فهو استعارة مصرحة تبعیة عنادیة ؛ لأن اجتماع الوجود والعدم فی شیء ممتنع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لتعاند الطرفین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تنافیهما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وامتناع اجتماعهما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الوفاق بین الطرفین والعناد بینهما کما یتأتّیان فی الاستعارة یتأتّیان فی التشبیه ، فلم لم یذکرا هناک؟ أجیب بأن المقصود المبالغة ، ولا یخفی أن جعل أحد المتعاندین من جنس الآخر متحدا به أشد مبالغة وغرابة من تشبیه أحدهما بالآخر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 یس</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التهکّمیة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 الغرض منها التهکّم والهزء والسخریة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والتملیحیة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 الغرض منها إیراد القبیح بصورة شیء ملیح للاستظراف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الاستعارة التی استعملت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أشار بهذا الضابط إلی کلّ من التهکمیة والتملیحیة ، وحاصله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یطلق اللفظ الدال علی وصف شریف علی ضده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کإطلاق</w:t>
      </w:r>
    </w:p>
    <w:p>
      <w:pPr>
        <w:pStyle w:val="BookText"/>
        <w:rPr/>
      </w:pPr>
      <w:r>
        <w:rPr>
          <w:rFonts w:ascii="Amiri" w:hAnsi="Amiri" w:eastAsia="Amiri" w:cs="Amiri"/>
          <w:color w:val="111111"/>
          <w:sz w:val="28"/>
          <w:sz w:val="28"/>
          <w:szCs w:val="28"/>
          <w:rtl w:val="true"/>
          <w:lang w:bidi="ar-SA"/>
        </w:rPr>
        <w:t xml:space="preserve">فی ضد معناها الحقیقی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نقیضه ؛ لما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لتنزیل التضادّ ، أو الناقض منزلة التناسب بواسطة تملیح ، أو تهکم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ما سبق تحقیقه فی باب التشبیه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فَبَشِّرْهُمْ بِعَذابٍ أَلِیمٍ</w:t>
      </w:r>
      <w:r>
        <w:rPr>
          <w:rFonts w:eastAsia="Amiri" w:cs="Amiri" w:ascii="Amiri" w:hAnsi="Amiri"/>
          <w:color w:val="111111"/>
          <w:sz w:val="28"/>
          <w:szCs w:val="28"/>
          <w:rtl w:val="true"/>
          <w:lang w:bidi="ar-SA"/>
        </w:rPr>
        <w:t>)</w:t>
      </w:r>
      <w:r>
        <w:rPr>
          <w:rStyle w:val="FootnoteAnchor"/>
          <w:rtl w:val="true"/>
        </w:rPr>
        <w:footnoteReference w:id="102"/>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أنذرهم ، استعیرت البشارة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هی الإخبار </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الکریم علی البخیل ، والأسد علی الجبان ، ولا یصح فیهما إطلاق البخیل علی الکریم ، ولا إطلاق الجبان علی الأسد ، وقد علمت من هذا أن التهکمیة والتملیحیة بمعنی ، إلا أن الفارق بینهما من جهة أنه إن کان الغرض الحامل علی استعمال اللفظ فی ضد معناه الهزء والسخریة بالمقول فیه کانت تهکمیة ، وإن کان الغرض الحامل علی ذلک الغرض الحامل علی ذلک بسط السامعین وإزالة السآمة عنهم بواسطة الإتیان بشیء ملیح مستظرف کانت تملیحیة ، فإذا أطلق الأسد علی الجبان فقد نزل التضادّ منزلة التناسب تهکّما أو تملیحا ، وشبه الجبان بالأسد بجامع الشجاعة الموجودة فی المشبه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الجبان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تنزیلا والموجودة فی المشبه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الأسد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حقیقة ، واستعیر اسم الأسد للجبان استعارة مصرحة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ضدّ معناها الحقیقی أو نقیضه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 الأمران الوجودیان اللذان لا یجتمعان وقد یرتفعان ، والنقیضان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الأمران اللذان لا یجتمعان ولا یرتفعان ، وأحدهما وجودیّ والآخر عدمّی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لتنزیل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لما 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بواسطة تملیح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الإتیان بشیء ملیح مستظرف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تهکّم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استهزاء وسخریة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فبشّرهم بعذاب ألیم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 التضادّ منزلة التناسب فشبه الإنذار بالبشارة بجامع إدخال السرور فی کلّ وإن کان تنزیلیّا بالنسبة للمشبه ، واستعیر اسم البشارة للإنذار بسبب إدخال الإنذار فی جنس البشارة ، واشتق من البشارة بشّر بمعنی أنذر علی طریق الاستعارة التصریحیة التبعیة التهکمیة أو التملیحیة العنادیة ، فقول الشارح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استعیرت البشارة للنذارة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تشبیه النذارة بالبشارة ، ثم إنه إن أرید بالبشارة لفظها لم یصح وصفها بقوله التی 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 وإن أرید معناها لم یصح الحکم باستعارتها إذ المستعار إنما هو اللفظ ، وقد یجاب بأن المراد الثانی ، لکن فی الکلام حذف مضاف ، والأصل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استعیر اسم البشارة الذی هو لفظ البشارة</w:t>
      </w:r>
      <w:r>
        <w:rPr>
          <w:rFonts w:eastAsia="IRNazanin" w:cs="IRNazanin"/>
          <w:color w:val="111111"/>
          <w:sz w:val="28"/>
          <w:szCs w:val="28"/>
          <w:rtl w:val="true"/>
          <w:lang w:bidi="fa-IR"/>
        </w:rPr>
        <w:t>.</w:t>
      </w:r>
      <w:bookmarkStart w:id="140" w:name="pg14457_342774"/>
    </w:p>
    <w:p>
      <w:pPr>
        <w:pStyle w:val="BookText"/>
        <w:rPr/>
      </w:pPr>
      <w:bookmarkEnd w:id="140"/>
      <w:r>
        <w:rPr>
          <w:rFonts w:ascii="IRNazanin" w:hAnsi="IRNazanin" w:eastAsia="IRNazanin"/>
          <w:color w:val="111111"/>
          <w:sz w:val="28"/>
          <w:sz w:val="28"/>
          <w:szCs w:val="28"/>
          <w:rtl w:val="true"/>
          <w:lang w:bidi="fa-IR"/>
        </w:rPr>
        <w:t xml:space="preserve">بما یظهر سرورا فی المخبر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للإنذار الذی هو ضده بإدخال الإنذار فی جنس البشارة علی سبیل التهکم والاستهزاء وکقولک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أسدا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وأنت ترید جبانا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سبیل التملیح والظرافة ، ولا یخفی امتناع اجتماع التبشیر والإنذار من جهة واحدة ، وکذا الشجاعة والجبن</w:t>
      </w:r>
      <w:r>
        <w:rPr>
          <w:rFonts w:eastAsia="IRNazanin" w:cs="IRNazanin"/>
          <w:color w:val="111111"/>
          <w:sz w:val="28"/>
          <w:szCs w:val="28"/>
          <w:rtl w:val="true"/>
          <w:lang w:bidi="fa-IR"/>
        </w:rPr>
        <w:t>.</w:t>
      </w:r>
    </w:p>
    <w:p>
      <w:pPr>
        <w:pStyle w:val="Heading5"/>
        <w:numPr>
          <w:ilvl w:val="4"/>
          <w:numId w:val="1"/>
        </w:numPr>
        <w:rPr/>
      </w:pPr>
      <w:bookmarkStart w:id="141" w:name="__RefHeading___Toc6006_996550957"/>
      <w:bookmarkStart w:id="142" w:name="_Toc51"/>
      <w:bookmarkEnd w:id="141"/>
      <w:r>
        <w:rPr>
          <w:rtl w:val="true"/>
        </w:rPr>
        <w:t>أنواع الاستعارة باعتبار الجامع</w:t>
      </w:r>
      <w:bookmarkEnd w:id="1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الاستعارة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باعتبار الجامع</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یظهر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بخبر یظهر سرورا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المخبر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وجه الشخص المخبر بذلک الخبر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للإنذار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باستعیرت ، 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ضده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الإخبار بما یظهر عبوسا فی وجه الشخص المخبر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ضده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ضد البشارة وتذکیر الضمیر نظرا لکونها إخبارا أو ضد الإخبار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بإدخال الإنذار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باستعیرت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بسبب إدخال الإنذار فی جنس البشارة لتنزیل التضادّ منزلة التناسب بواسطة التهکّم أو التملیح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سبیل التهکم والاستهزاء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العطف للتفسیر وکان علیه أن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والتملیح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وکذا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علی سبیل التملیح والظرافة العطف فیه للتفسیر ، وکان علیه أن یزید والاستهزاء ؛ لأن کلا من مثال المتن ومثال الشارح یصلح للتهکم وللتملیح کما علمت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یخفی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بیان لکون الاستعارة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وبشّرهم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عنادیة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بحیث یکون المبشر به هو المنذر به والمبشر هو المنذر ، وأما من جهتین فیتأتی بأن یخبرک مخبر بأن فلانا یرید ضربک وکسوتک بعد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الشجاعة والجبن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یمکن اجتماعهما من جهة واحدة ، وأما من جهتین فهو ممکن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تری قول الشاعر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أسد علیّ وفی الحروب نعامة</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وباعتبار الجامع قسمان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ینبغی أن تکون الاستعارة باعتبار الجامع أربعة أقسام ؛ لأنه إما داخل فی مفهوم الطرفین أو خارج عنهما ، أو داخل فی مفهوم أحدهما وخارج عن مفهوم الآخر ، ویمکن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المصنف آثر الاختصار فجعلهما قسمین یندرج فیها الأقسام الأربعة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قصد اشتراک الطرفین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قسمان ؛ لأنه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داخل فی مفهوم الطرفین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المستعار له ، والمستعار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صلی‌الله‌علیه‌وسلم </w:t>
      </w:r>
      <w:r>
        <w:rPr>
          <w:rStyle w:val="FootnoteAnchor"/>
          <w:rtl w:val="true"/>
        </w:rPr>
        <w:footnoteReference w:id="103"/>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خیر الناس رجل ممسک بعنان فرسه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سمع هیعة طار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رجل فی شعفة فی غنیمة له یعبد الله تعالی حتی یأتیه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داخلا فی مفهوم الطرفین ، 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 یکون داخلا فی مفهومهما وهو شامل لما یکون خارجا عنهما وما یکون داخلا فی مفهوم أحدهما خارجا عن مفهوم الآخر ؛ ولعلّه لذلک عبّر فی الثانی بغیر داخل لا بخارج عن مفهومهما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ما قصد اشتراک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الذی یسمی فی التشبیه وجه الشبه ؛ لأنه سبب للتشبیه ، وسموه هنا جامعا ؛ لأنه أدخل المشبه تحت جنس المشبه به ادعاء وجمعه مع أفراد المشبه به تحت مفهومه ، واعلم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الجامع فی الاستعارة هو متعلق العلاقة ؛ وذلک لأن العلاقة فی 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أسدا لإنسان هو المشابهة فی الشجاعة فالجامع هو الشجاعة ؛ لأن بسببها أدخل المشبه فی جنس المشبه به ادّعاء وجمع مع أفراده تحت مفهومه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داخل فی مفهوم الطرفین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یکون جزءا من مفهومهما لکونه جنسا أو فصلا لذلک المفهوم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طار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 إلیها فشبه العدو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قطع المسافة بسرعة فی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بالطیران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قطع المسافة بسرعة فی الهواء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واستعار اسم المشبه به للمشبه ، واشتق من الطیران طار بمعنی عدا ، والجامع قطع المسافة بسرعة وهو داخل فی مفهوم کلّ من المستعار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العدو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والمستعار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الطیران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لأنه جنس لکلّ منهما ، وفصل العدو الممیز له عن الطیران کونه فی الأرض کما أن الفصل الممیز للطیران کونه فی الهواء ، وإسناد الطیران فی الحدیث للرجل مجاز عقلی ، والأصل طار فرسه بسعیه إلیها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للتقسیم فخیر الناس مقسم لهذین القسمین ، ولیست للتردید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شعفة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الشین المعجمة وتحریک العین المهملة وبعدها 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غنیمة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بمعنی مع وهو حال من الضمیر المستتر فی الظرف ، أو أنها باقیة علی حالها</w:t>
      </w:r>
    </w:p>
    <w:p>
      <w:pPr>
        <w:pStyle w:val="BookText"/>
        <w:rPr/>
      </w:pPr>
      <w:r>
        <w:rPr>
          <w:rFonts w:ascii="IRNazanin" w:hAnsi="IRNazanin" w:eastAsia="IRNazanin"/>
          <w:color w:val="111111"/>
          <w:sz w:val="28"/>
          <w:sz w:val="28"/>
          <w:szCs w:val="28"/>
          <w:rtl w:val="true"/>
          <w:lang w:bidi="fa-IR"/>
        </w:rPr>
        <w:t xml:space="preserve">قال جار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الصیحة التی یفزع منها ، وأصلها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هاع ، یهیع ، إذا جبن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والشّعفة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رأس الجبل ، والمعنی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الناس رجل آخذ بعنان فرسه ، واستعد للجهاد فی سبیل الله ، أو رجل اعتزل الناس وسکن فی رؤوس بعض الجبال فی غنم له قلیل یرعاها ، ویکتفی بها فی أمر معاشه ، ویعبد الله حتی یأتیه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استعار الطیران للعدو ، والجامع داخل فی مفهومها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الجامع بین العدو والطیران هو قطع المسافة بسرعة ، وهو داخل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العدو والطیران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بدل من شعفة بدل اشتمال ، والرابط محذوف والتقدیر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جار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بیت الله الحرام ، والمراد به العلّامة محمود الزمخشری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الصوت المفزع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الموجب للفزع والخوف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یفزع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یخاف من أجلها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فالهیعة فی الأصل معناها الجبن ، واستعمالها فی الصیحة مجاز مرسل من استعمال اسم المسبب فی السبب ؛ وذلک لأن الصیحة لما أوجبت الخوف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الجبن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سمیت باسمه وهو الهیعة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واستعد للجهاد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بحیث إذا سمع أصوات المسلمین المجاهدین عند المحاربة والمقاتلة قدم لهم بسرعة ، وأخذ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واستعد للجهاد 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ممسک بعنان فرسه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کنایة عن الاستعداد للجهاد لاستلزامه إیاه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آخذ بعنان فرسه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یصح قراءته بصیغة اسم الفاعل ، ویرشحه قوله فی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ممسک ، ویصح قراءته فعلا ماضیا ، ویرشحه قوله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واستعد للجهاد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بعض رؤوس الجبال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 البعضیة من المعنی ؛ لأن قوله فی الحدیث فی شعفة المراد منه فی أی شعفة ، ولیس المراد منه فی کل شعفة لاستحالة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 القلّة من التصغیر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 الفرس وهو ذهابها للحرب بسرعة</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الجامع بین العدو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المستعار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والطیران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 هو المستعار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المسافة بسرعة داخل فیهما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جنس من مفهوم کلّ منهما ؛ لأن الطیران قطع المسافة بسرعة فی الهواء ، والعدو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w:t>
      </w:r>
    </w:p>
    <w:p>
      <w:pPr>
        <w:pStyle w:val="BookText"/>
        <w:rPr/>
      </w:pPr>
      <w:r>
        <w:rPr>
          <w:rFonts w:ascii="IRNazanin" w:hAnsi="IRNazanin" w:eastAsia="IRNazanin"/>
          <w:color w:val="111111"/>
          <w:sz w:val="28"/>
          <w:sz w:val="28"/>
          <w:szCs w:val="28"/>
          <w:rtl w:val="true"/>
          <w:lang w:bidi="fa-IR"/>
        </w:rPr>
        <w:t xml:space="preserve">إلا أنه فی الطیران أقوی منه فی العدو ، والأظهر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الطیران هو قطع المسافة بالجناح والسرعة لازمة له فی الأکثر ، لا داخلة فی مفهومه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یمثل باستعارة التقطیع الموضوع لإزالة الاتصال بین الأجسام الملتزقة بعضها ببعض </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المسافة بسرعة فی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الجامع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قطع المسافة بسرعة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الطیران أقوی منه فی العدو ، فلذا جعل الطیران مشبها به ، والعدو مشبها لوجوب کون المشبه به أقوی من المشبه فی وجه الشبه الذی هو الجامع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الشارح المناقشة فی قول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الجامع هو قطع المسافة بسرعة حیث جعل السرعة جزءا من الجامع الواقع جنسا للطرفین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والسرعة لازمة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للطیران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بالنظر للغالب ، ومن غیر الغالب یکون الطیران قطع المسافة بالجناح من غیر سرعة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داخلة فی مفهومه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ولیست السرعة داخلة فی مفهوم الطیران ، بحیث إنه لا یوجد بدونها بخلاف العدو ، فإن السرعة لازمة له فهو عبارة عن قطع المسافة بسرعة بقوائم ، وحیث کانت السرعة لازمة للطیران وداخلة فی مفهوم العدو فلا یکون الجامع داخلا فی مفهوم الطرفین ؛ لأنه فی أحدهما لازم لا جنس ، وحینئذ فلا یتم ما قاله المصنف من التمثیل ولا ما ذکره بعد ، وإنما عبّر الشارح بالأظهر لإمکان الجواب بأن الملتفت له فی الجامع قطع المسافة فی کلّ لا نفس السرعة ، ولا شک أن قطع المسافة داخل فی مفهوم الطرفین ، أو للإشارة إلی أن کون الطیران ما ذکر لیس قطعیّا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فالأولی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عبّر بالأولی لما مرّ من أن مبنی الاعتراض لیس قطعیّا ولإمکان الجواب عنه بما مرّ ؛ ولأن المشاحة فی الأمثلة لیست من دأب المحصلین ؛ لأنها تذکر لإیضاح القاعدة علی تقدیر صحتها ، لکن الأولی أن تکون صحیحة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للاستعارة التی فیها الجامع داخل فی مفهوم الطرفین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باستعارة التقطیع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باستعارة هذا اللفظ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الموضوع لإزالة الاتصال بین الأجسام الملتزقة بعضها ببعض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المناسب لقوله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والجامع إزالة الاجتماع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یقول الموضوع لإزالة الاجتماع بقید کون الأشیاء المجتمعة ملتزقا بعضها ببعض لأجل أن یظهر کون الجامع المذکور داخلا فی مفهوم التقطیع وإن کان إزالة الاتصال هو فی معنی إزالة الاجتماع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تأمل من</w:t>
      </w:r>
    </w:p>
    <w:p>
      <w:pPr>
        <w:pStyle w:val="BookText"/>
        <w:rPr/>
      </w:pPr>
      <w:r>
        <w:rPr>
          <w:rFonts w:ascii="Amiri" w:hAnsi="Amiri" w:eastAsia="Amiri" w:cs="Amiri"/>
          <w:color w:val="111111"/>
          <w:sz w:val="28"/>
          <w:sz w:val="28"/>
          <w:szCs w:val="28"/>
          <w:rtl w:val="true"/>
          <w:lang w:bidi="ar-SA"/>
        </w:rPr>
        <w:t xml:space="preserve">لتفریق الجماعة ، وإبعاد بعضها عن بعض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وَقَطَّعْناهُمْ فِی الْأَرْضِ أُمَماً</w:t>
      </w:r>
      <w:r>
        <w:rPr>
          <w:rFonts w:eastAsia="Amiri" w:cs="Amiri" w:ascii="Amiri" w:hAnsi="Amiri"/>
          <w:color w:val="111111"/>
          <w:sz w:val="28"/>
          <w:szCs w:val="28"/>
          <w:rtl w:val="true"/>
          <w:lang w:bidi="ar-SA"/>
        </w:rPr>
        <w:t>)</w:t>
      </w:r>
      <w:r>
        <w:rPr>
          <w:rStyle w:val="FootnoteAnchor"/>
          <w:rtl w:val="true"/>
        </w:rPr>
        <w:footnoteReference w:id="104"/>
      </w:r>
      <w:r>
        <w:rPr>
          <w:rFonts w:ascii="IRNazanin" w:hAnsi="IRNazanin" w:eastAsia="IRNazanin"/>
          <w:color w:val="111111"/>
          <w:sz w:val="28"/>
          <w:sz w:val="28"/>
          <w:szCs w:val="28"/>
          <w:rtl w:val="true"/>
          <w:lang w:bidi="fa-IR"/>
        </w:rPr>
        <w:t>، والجامع إزالة الاجتماع الداخلة فی مفهومها ، وهی فی القطع أشد ،</w:t>
      </w:r>
    </w:p>
    <w:p>
      <w:pPr>
        <w:pStyle w:val="BookText"/>
        <w:rPr/>
      </w:pPr>
      <w:r>
        <w:rPr>
          <w:rFonts w:ascii="IRNazanin" w:hAnsi="IRNazanin" w:eastAsia="IRNazanin"/>
          <w:color w:val="111111"/>
          <w:sz w:val="28"/>
          <w:sz w:val="28"/>
          <w:szCs w:val="28"/>
          <w:rtl w:val="true"/>
          <w:lang w:bidi="fa-IR"/>
        </w:rPr>
        <w:t>تقریر شیخنا العدوی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لتفریق الجماعة وإبعاد بعضها عن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الموضوع لإزالة الاجتماع بقید کون الأشیاء المجتمعة غیر ملتزق بعضها ببعض ، والعطف فی قول الشارح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وإبعاد بعضها عن بعض للتفسیر</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الداخلة فی مفهومهما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مفهوم التقطیع والتفریق ، وذلک لما علمت أن مفهوم التقطیع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إزالة الاجتماع بقید کون الأشیاء المجتمعة ملتزقا بعضها ببعض ، وأن مفهوم تفریق الجماعة وإبعاد بعضها عن 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إزالة الاجتماع بقید کون الأشیاء المجتمعة غیر ملتزقة ، فقد أخذ الجامع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إزالة الاجتماع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 کلّ منهما علی أنه جنس له ، وقید کون الأشیاء المجتمعة ملتزقا بعضها ببعض فصلا فی الأول ممیزا له عن الثانی ، وقید کونها غیر ملتزقة فصلا فی الثانی ممیزا له عن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إزالة الاجتماع فی القطع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أشد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أقوی لتأثیرها فی الاتصال الأشد ، وتقریر الاستعارة فی الآیة المذکورة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اعتبر تشبیه التفریق بالتقطیع بجامع إزالة الاجتماع فی کلّ واستعیر التقطیع للتفریق ، واشتق من التقطیع قطّعنا بمعنی فرّقنا فهی استعارة تصریحیة تبعیة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جواب عما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جعلوا إطلاق التقطیع علی تفریق الجماعة استعارة ، وجعلوا إطلاق المرسن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لمحل الرسن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أنف الدابة علی أنف الإنسان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 مرسلا ، مع أنه قد اعتبر فی کلّ من المعنی الحقیقی للتقطیع ، والمرسن وصف خاصّ به غیر موجود فی المعنی المستعمل فیه اللفظ مجازا ؛ وذلک لأن المرسن اعتبر فی المعنی الذی وضع له ذلک اللفظ خصوص کونه أنفا لبهیمة یجعل فیه الرسن ، والتقطیع اعتبر فی المعنی الذی وضع له الالتزاق فی الأشیاء التی زال اجتماعها ، وحیث اعتبر فی المعنی الحقیقی لکلّ من اللفظین وصف خاص به لم یوجد فی معناه المجازی فلم جعل إطلاق التقطیع علی تفریق الجماعة استعارة وإطلاق المرسن علی أنف الإنسان مجازا مرسلا؟ وهلّا جعل کل منهما مجازا مرسلا أو استعارة ، وما الفرق بینهما؟</w:t>
      </w:r>
    </w:p>
    <w:p>
      <w:pPr>
        <w:pStyle w:val="BookText"/>
        <w:rPr/>
      </w:pPr>
      <w:r>
        <w:rPr>
          <w:rFonts w:ascii="IRNazanin" w:hAnsi="IRNazanin" w:eastAsia="IRNazanin"/>
          <w:color w:val="111111"/>
          <w:sz w:val="28"/>
          <w:sz w:val="28"/>
          <w:szCs w:val="28"/>
          <w:rtl w:val="true"/>
          <w:lang w:bidi="fa-IR"/>
        </w:rPr>
        <w:t xml:space="preserve">والفرق بین هذا وبین إطلاق المرسن علی الأنف مع أن فی کلّ من المرسن والتقطیع خصوص وصف لیس فی الأنف وتفریق الجماعة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خصوص الوصف الکائن فی التقطیع مرعی فی استعارته لتفریق الجماعة ، بخلاف خصوص الوصف فی المرسن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التشبیه هنا منظور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والفرق بین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إطلاق التقطیع علی تفریق الجماعة ، حیث جعل استعارة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وبین إطلاق المرسن علی الأنف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أنف الإنسان حیث جعل مجازا مرسلا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 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وصفا خاصّا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 الأنف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فی أنف الإنسان ، وهذا راجع لقوله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المرسن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وتفریق 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لقوله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والتقطیع ، وأصل العبارة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فی المرسن وصفا خاصا لیس فی أنف الإنسان ، وکذلک فی التقطیع وصف خاصّ لیس فی تفریق الجماعة ، وقد علمت أن الوصف الخاصّ فی المرسن کونه أنفا لبهیمة یجعل فیه الرسن ، ولا شک أن هذا غیر موجود فی أنف الإنسان ، والوصف الخاصّ فی التقطیع التزاق الأجسام التی زال اجتماعها ، ولا شک أن هذا غیر موجود فی تفریق الجماعة لما علمت أن التفریق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إزالة الاجتماع بین الأجسام غیر الملتزقة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 خصوص الوصف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خبر عن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والفرق ، وتوضیح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الاستعارة تعتمد التشبیه ، والتشبیه الذی تبنی علیه الاستعارة یقتضی قوة المشبه به عن المشبه فی وجه الشبه ، فالوصف الخاصّ الکائن فی التقطیع لما روعی ولوحظ صار التقطیع بمراعاته أقوی من التفریق فی إزالة الاجتماع ، فصح أن یشبه التفریق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أضعف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بالتقطیع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أقوی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ویدعی أنه من أفراده واستعارة اسمه له ، وأما الوصف الخاص الذی فی المرسن لما لم یلاحظ ، وإنما لوحظ الإطلاق والتقیید لم یکن استعارة ، بل مجازا مرسلا لعدم التشبیه ، فلو لوحظ ذلک الوصف الخاص بحیث یجعل المرسن مشبها به لأجل ذلک الوصف لکان أیضا استعارة کما أن الوصف فی التقطیع إذا لم یلاحظ کان مجازا مرسلا أیضا ، وربما أوهم کلام الشارح أن کون المرسن مجازا مرسلا ، وأن کون التقطیع استعارة أمر لازم ولیس کذلک</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وحاصل الفرق بین التقطیع والمرسن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المشابهة التی هی علاقة الاستعارة ، فاندفع ما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الاستعارة مبنیة علی تناسی التشبیه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فی استعارة التقطیع لتفریق الجماعة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بخلافه ثمة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تقرر فی غیر هذا الفن أن جزء الماهیة لا یختلف بالشدة والضعف ، فکیف یکون جامعا ، والجامع یجب أن یکون فی المستعار منه أقوی؟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امتناع الاختلاف إنما هو </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ملحوظ ضمنا فکان استعارة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بخلافه ثمة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بخلاف استعمال المرسن فی الأنف فإن التشبیه غیر ملاحظ فیه ، وإنما لوحظ فیه الإطلاق والتقیید حیث استعمل اسم المقید فی المطلق فکان مجازا مرسلا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وارد علی قول المصنف ؛ لأن الجامع إما داخل فی مفهوم الطرفین ، وحاصله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الحکم بدخول الجامع فی الطرفین مخالف لما تقرر فی فن الحکمة من أن جزء الماهیة لا یختلف بالشدة والضعف ، ومعلوم أن الجامع فی الاستعارة یجب أن یکون فی المستعار منه أقوی منه فی المستعار له ، فالدخول فی مفهوم الطرفین یقتضی عدم التفاوت وکونه جامعا یقتضی التفاوت ، وهل هذا إلا جمع بین متناقضین والجمع بینهما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أدی إلی ذلک وهو کون الجامع داخلا فی مفهوم الطرفین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غیر هذا الفن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بذلک الغیر فن الحکمة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جزء الماهیة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کالحیوانیة والناطقیة بالنسبة للإنسان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لامتناع التشکک فی الذاتیات ، فالحیوانیة التی فی زید لیست أقوی منها حالة کونها فی عمرو ، وکذلک الناطقیة ، بل التی فی زید مساویة للّتی فی 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والجامع یجب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جملة حالیة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من نفسه حالة کونه فی المستعار له وإنما وجب ذلک لتکون الاستعارة مقیدة وقید بالمستعار منه لیخرج التشبیه فإنه لا یجب فیه کون الجامع أقوی فی أحد الطرفین ؛ لأن التشبیه قد یقصد به بیان الحال وهذا یکفی فیه مساواة الطرفین فی الجامع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امتناع الاختلاف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هذا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امتناع الاختلاف بالشدة والضعف فی أجزاء الماهیة لیس مطلقا ، بل بالنسبة للماهیة الحقیقیة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المرکبة من الذاتیات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الاعتباریة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اعتبروا لها مفهوما مرکبا من أمور غیر ذاتیات لها ، والماهیة المفهومة من اللفظ لا یجب أن تکون ماهیة حقیقیة ، بل تارة تکون حقیقیة فلا تختلف أجزاؤها بالشدة والضعف ، فلا یصح أن یکون الجامع داخلا فی مفهوم الطرفین</w:t>
      </w:r>
    </w:p>
    <w:p>
      <w:pPr>
        <w:pStyle w:val="BookText"/>
        <w:rPr/>
      </w:pPr>
      <w:r>
        <w:rPr>
          <w:rFonts w:ascii="IRNazanin" w:hAnsi="IRNazanin" w:eastAsia="IRNazanin"/>
          <w:color w:val="111111"/>
          <w:sz w:val="28"/>
          <w:sz w:val="28"/>
          <w:szCs w:val="28"/>
          <w:rtl w:val="true"/>
          <w:lang w:bidi="fa-IR"/>
        </w:rPr>
        <w:t>فی الماهیة الحقیقیة ، والمفهوم لا یجب أن یکون ماهیة حقیقیة ، بل قد یکون أمرا مرکبا من أمور بعضها قابل للشدة والضعف ، فیصح کون الجامع داخلا فی مفهوم الطرفین مع کونه فی أحد المفهومین أشد وأقوی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تری أن السواد جزء من مفهوم الأسود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المرکب من السواد والمحل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اختلافه بالشدة والضعف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وإما غیر داخل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علی إما داخل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استعارة الأسد للرجل الشجاع ، والشمس للوجه المتهلل ، ونحو ذلک ؛ لظهور أن الشجاعة</w:t>
      </w:r>
    </w:p>
    <w:p>
      <w:pPr>
        <w:pStyle w:val="BookText"/>
        <w:rPr/>
      </w:pPr>
      <w:r>
        <w:rPr>
          <w:rFonts w:ascii="IRNazanin" w:hAnsi="IRNazanin" w:eastAsia="IRNazanin"/>
          <w:color w:val="111111"/>
          <w:sz w:val="28"/>
          <w:sz w:val="28"/>
          <w:szCs w:val="28"/>
          <w:rtl w:val="true"/>
          <w:lang w:bidi="fa-IR"/>
        </w:rPr>
        <w:t xml:space="preserve">مع کونه فی أحدهما أشد ، وتارة تکون اعتباریة مرکبة من أمور بعضها قابل للشدة والضعف ، فیصح کون الجامع داخلا فی مفهوم الطرفین مع کونه فی أحدهما أشد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الماهیة الحقیقیة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المرکبة من الأجناس والفصول التی ظفروا بها خارجا لا الحقائق النوعیة الراجعة إلی حقائق الجواهر فقط أو الأعراض فقط التی أجزاؤها فی الذهن مختلفة وفی الوجود الخارجی متحدة ، کحقیقة الإنسان والفرس وحقیقة البیاض والسواد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والماهیة المفهومة من اللفظ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قد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اللفظ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أمرا مرکبا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أمرا اعتباریّا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اعتبروه مرکبا من أمور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کمفهوم الأسود المرکب من الذات والسواد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المرکب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بمفهوم الأسود المرکب من السواد والمحل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الذات فهو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الأسود مرکب من أمرین الجوهر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الذات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وصف السواد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اختلافه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السواد بالشدة والضعف</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وإما غیر داخل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مفهوم الطرفین ، وهذا صادق بأقسام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یکون خارجا عن مفهومهما معا کما فی مثال الشارح ، أو یکون خارجا عن مفهوم المشبه 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کقطع المسافة بسرعة فی استعارة الطیران بناء علی دخوله فی مسمی العدو ولزومه لمسمی الطیران ، أو یکون خارجا عن مفهوم المشبه فقط ، کما لو استعیر العدو للطیران فی الهواء بسرعة بناء علی أن السرعة داخلة فی مفهوم العدو وغیر داخلة فی مفهوم الطیران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المتهلل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المتلألئ المتنور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المختار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تلألأ السحاب ببرقه</w:t>
      </w:r>
    </w:p>
    <w:p>
      <w:pPr>
        <w:pStyle w:val="BookText"/>
        <w:rPr/>
      </w:pPr>
      <w:r>
        <w:rPr>
          <w:rFonts w:ascii="IRNazanin" w:hAnsi="IRNazanin" w:eastAsia="IRNazanin"/>
          <w:color w:val="111111"/>
          <w:sz w:val="28"/>
          <w:sz w:val="28"/>
          <w:szCs w:val="28"/>
          <w:rtl w:val="true"/>
          <w:lang w:bidi="fa-IR"/>
        </w:rPr>
        <w:t>عارض للأسد ، لا داخل فی مفهومه ، وکذا التهلل للشمس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للاستعارة تقسیم آخر باعتبار الجامع ، وهو 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إما عامّیّة ، وهی المبتذلة لظهور الجامع فیها ، نحو رأیت أسدا یرمی ، أو خاصیة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الغریبة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لا یطّلع علیها إلا الخاصّة الذین أوتوا ذهنا به ارتفعوا عن طبقة العامّة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والغرابة قد تکون فی نفس الشبه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یکون تشبیها فیه نوع غرابة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تلألؤا وتهلّل وجه الرجل من فرحه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تلألأ وتنور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عارض للأسد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أنه عارض للرجل الشجاع ، لأن المشبه ذات الرجل المقید بالشجاعة والمشبه به الحیوان المقید بها أیضا ، والقید خارج عن المقید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التهلل للشمس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وللوجه ، فالجامع فی المثالین خارج عن الطرفین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عامّیّة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یدرکها عامّة الناس ویصح منهم استعمالها فعامیة نسبة للعامّة وهم ما قابل الخاصّة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المبتذلة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البذلة وهی المهنة ، فکأن الاستعارة لما بلغت إلی حد تستعمله العامة صارت ممتهنة مبتذلة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 رأیت أسدا یرمی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الأسد مستعار للرجل الشجاع والجامع بینهما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الجراءة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واضح یدرکه کل أحد لاشتهار الأسد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خاصیة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یعرفها إلا الخواص من الناس وهم الذین أوتوا ذهنا به ارتفعوا عن طبقة العامة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الغریبة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البعیدة عن العامة ، أما الخاصة فإنهم یدرکونها لسرعة سیرهم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لا یّطلع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للغریبة فهو خبر لمحذوف لا أنه وصف مخصص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التی لا یطلع علیها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جامعها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یهتدی إلی الجامع الکائن فیها إلا الخواصّ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والغرابة قد تکون </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أشار بهذا إلی أن الغرابة فی الاستعارة کما تکون بخفاء الجامع بین الطرفین بحیث لا یدرکه إلا المتسع فی الحقائق والدقائق المحیط علما بما لا یمکن لکل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تکون أیضا بالغرابة فی نفس الشبه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إیقاع المشابهة بین الطرفین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نفس الشبه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التشبیه نفسه لا فی وجه الشبه کما یدل علیه قول الشارح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یکون تشبیها فیه نوع غرابة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بأن یکون أصل الاستعارة تشبیها فیه نوع غرابة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یکون تشبیه هذا الأمر بهذا الأمر غریبا ونادرا ، وإن کان کل واحد من المشبهین کثیرا فی ذاته کما فی المثال الآتی ، فإن إیقاع العنان بالقربوس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فی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وصف الفرس بأنه مؤدب ، وأنه إذا نزل عنه ، وألقی عنانه فی قربوس سرجه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مکانه إلی أن یعود إلیه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وإذا احتبی قربوسه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 سرجه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بعنانه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وجمع الرجل ظهره وساقیه بالثوب واقع بکثرة ، والنادر إنما هو تشبیه أحدهما بالآخر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یزید بن مسلمة بن عبد الملک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قربوسه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القربوس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الراء ولا یخفف بالسکون إلا فی الشعر ؛ لأن فعلولا نادر لم یأت علیه غیر صعفوق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اسم عجمی غیر منصرف للعلمیة والعجمة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خرنوب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الخاء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نبت یتداوی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فضعیف والفصیح الضم ، وکذا سحلول وهو أول الریح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 فنری</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إنه یحتمل أن یکون قربوسه فاعل احتبی بتنزیل القربوس منزلة الرجل المحتبی ، فکأن القربوس ضم فم الفرس إلیه بالعنان کما یضم الرجل رکبتیه إلی ظهره بثوب مثلا ، ویحتمل أن یکون قربوسه مفعول احتبی مضمنا معنی جمع ، والفاعل علی هذا ضمیر عائد علی الفرس ، فکأنه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جمع هذا الفرس قربوسه بعنانه إلیه کما یضم المحتبی رکبتیه إلیه ، فعلی الأول ینزل وراء القربوس فی هیئة التشبیه منزلة الظهر من المحتبی وفم الفرس منزلة الرکبتین ، وعلی الثانی بالعکس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ینزل القربوس فی الهیئة منزلة الرکبتین ، وفم الفرس منزلة الظهر والوجه الأول ، وإن کان فیه مناسبة ما من جهة أن الرکبتین فیهما شیئان کفکی فم الفرس مع التفاوت فی المقدار ، والقربوس متحدب کوسط الإنسان وخلفه کظهره ، لکن فیه بعد من جهة أن القربوس فی الهیئة أعلی وکذا الرکبتان ، والفم أسفل وکذا الظهر ، وحینئذ فالوجه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لهذا الاعتبار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أولی ؛ لأنه أدلّ علیه فهو أسدّ فی تحقق التشابه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مقدم سرجه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شیخنا الحفنی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هذا تفسیر مراد ، وإلا فالقربوس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الصحاح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السرج ، وعلیه فقوله فی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قربوسه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إطلاق الکل وإرادة البعض علی طریق المجاز المرسل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 ، لکن الذی ذکره العلّامة عبد الحکیم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الذی فی النسخ الصحیحة من الصحاح أن القربوس مقدم السرج کما قال الشارح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بلجامه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انصراف</w:t>
      </w:r>
      <w:bookmarkStart w:id="143" w:name="pg14457_342784"/>
    </w:p>
    <w:p>
      <w:pPr>
        <w:pStyle w:val="Heading5"/>
        <w:numPr>
          <w:ilvl w:val="4"/>
          <w:numId w:val="1"/>
        </w:numPr>
        <w:rPr/>
      </w:pPr>
      <w:bookmarkStart w:id="144" w:name="__RefHeading___Toc6008_996550957"/>
      <w:bookmarkStart w:id="145" w:name="_Toc52"/>
      <w:bookmarkEnd w:id="143"/>
      <w:bookmarkEnd w:id="144"/>
      <w:r>
        <w:rPr>
          <w:rtl w:val="true"/>
        </w:rPr>
        <w:t>علک الشّکیم إلی انصراف الزّائر</w:t>
      </w:r>
      <w:bookmarkEnd w:id="145"/>
    </w:p>
    <w:p>
      <w:pPr>
        <w:pStyle w:val="BookText"/>
        <w:rPr/>
      </w:pPr>
      <w:r>
        <w:rPr>
          <w:rFonts w:ascii="IRNazanin" w:hAnsi="IRNazanin" w:eastAsia="IRNazanin"/>
          <w:color w:val="111111"/>
          <w:sz w:val="28"/>
          <w:sz w:val="28"/>
          <w:szCs w:val="28"/>
          <w:rtl w:val="true"/>
          <w:lang w:bidi="fa-IR"/>
        </w:rPr>
        <w:t xml:space="preserve">الشکیم ، والشکیمة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الحدیدة المعترضة فی فم الفرس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وأراد بالزائر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شبه هیئة وقوع العنان فی موقعه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عند مزوره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المعترضة فی فم الفرس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المدخلة فی فم الفرس مجعولا فی ثقبها الحلقة الجامعة لذقن الفرس إلی تلک الحدیدة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وأراد بالزائر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القائل لا شخص آخر ، والأصل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انصرافی ، فعبر عن نفسه بالزائر للدلالة علی کمال تأدبه حیث یقف مکانه وإن طال مکثه کما هو شأن الزائر للحبیب ، ویدل علی ذلک البیت الذی قبله وهو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عوّدته فیما أزور حبائبی</w:t>
      </w:r>
    </w:p>
    <w:p>
      <w:pPr>
        <w:pStyle w:val="BookText"/>
        <w:rPr/>
      </w:pPr>
      <w:r>
        <w:rPr>
          <w:rFonts w:ascii="IRNazanin" w:hAnsi="IRNazanin" w:eastAsia="IRNazanin"/>
          <w:color w:val="111111"/>
          <w:sz w:val="28"/>
          <w:sz w:val="28"/>
          <w:szCs w:val="28"/>
          <w:rtl w:val="true"/>
          <w:lang w:bidi="fa-IR"/>
        </w:rPr>
        <w:t>إهماله وکذاک کلّ مخاطر</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عوّدت ذلک الفرس الإهمال والترک عند زیارة الأحبة وعند فعل کل أمر خطیر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 هیئة وقوع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شبهت الهیئة الحاصلة من وقوع العنان فی موضعه من قربوس السرج بالهیئة الحاصلة من وقوع الثوب فی موضعه من رکبتی المحتبی ، ووجه الشبه هو هیئة إحاطة شیء لشیئین ضامّا أحدهما إلی الآخر علی أن أحدهما أعلی والآخر أسفل ، واستعیر الاحتباء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ضم الرجل ظهره وساقیه بثوب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وشبهه لإلقاء العنان ووقوعه فی قربوس السرج لأجل ضم رأس الفرس إلی جهته ، واشتق من الاحتباء احتبی بمعنی وقع علی طریق الاستعارة التصریحیة التبعیة هذا حاصل کلام الشارح ، قال العلّامة یس ما حاصله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یخفی أن الکلام فی الاستعارة التی هی مجاز مفرد ، وقد مرّ أن کلّا من طرفی التشبیه إذا کان هیئة کانا مرکبین ، وحینئذ یجب أن یکون المستعار أیضا مرکبا فتکون الاستعارة تمثیلیة لا مما فیه الکلام مع أن المثال أیضا لیس کذلک ، إذ لم یقل الشارح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واستعار هیئة الاحتباء لهیئة وقوع العنان فی قربوس السرج ، بل جعل کلّا من المستعار والمستعار له مفردا ، فالأولی للشارح 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 إیقاع العنان بالقربوس بجمع الرجل ظهره وساقیه بثوب ونحوه ، واستعیر الاحتباء لوقوع العنان بالقربوس واشتق من الاحتباء احتبی بمعنی وقع ، وحاصل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المشابهة بین الفعلین لما لم تکن</w:t>
      </w:r>
    </w:p>
    <w:p>
      <w:pPr>
        <w:pStyle w:val="BookText"/>
        <w:rPr/>
      </w:pPr>
      <w:r>
        <w:rPr>
          <w:rFonts w:ascii="IRNazanin" w:hAnsi="IRNazanin" w:eastAsia="IRNazanin"/>
          <w:color w:val="111111"/>
          <w:sz w:val="28"/>
          <w:sz w:val="28"/>
          <w:szCs w:val="28"/>
          <w:rtl w:val="true"/>
          <w:lang w:bidi="fa-IR"/>
        </w:rPr>
        <w:t xml:space="preserve">من قربوس السرج ممتدّا إلی جانبی فم الفرس بهیئة وقوع الثوب فی موقعه من رکبتی المحتبی ممتدّا إلی جانبی ظهره ، ثم استعار الاحتباء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جمع الرجل ظهره وساقیه بثوب أو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لوقوع العنان فی قربوس السرج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فجاءت الاستعارة غریبة لغرابة الشبه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باعتبار ذاتهما ، بل باعتبار الهیئتین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الشارح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 هیئة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إشارة إلی أن التشبیه ملحوظ من حیث الهیئة لکونها جامعا ولم یرد الاستعارة المرکبة ، وبهذا تعلم أن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واستعار الاحتباء لوقوع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 هو المطابق للمقام ، وأن قول الناصر اللقانی فی حواشی المطول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واستعار هیئة الاحتباء لهیئة وقوع العنان فی القربوس لیطابق ما قبله لا یوافق المرام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المشبه به فی الحقیقة هو الاحتباء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ضم الرجل ظهره وساقیه بثوب وشبهه کالحبل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والمشبه الذی نقل له لفظ الاحتباء هو إلقاء العنان علی القربوس لأجل ضم رأس الفرس إلی جهته ، وقد اشتمل کلّ منهما علی هیئة ترکیبیة لاقتضائه محیطا مربعا ومضموما إلیه مع کون أحد المضمومین أرفع من الآخر ، وهذه الهیئة نشأت فی التعقل من إیقاع العنان أو الثوب مثلا فی موقعه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القربوس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وضم الفرس فی الأول والظهر والساقین فی الثانی ، فحیث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 إلقاء العنان علی القربوس لأجل ضم فم الفرس لجهته بضم الساقین للظهر ، فذلک التشبیه إنما هو باعتبار الهیئة المذکورة التی تضمنها کلّ منهما ؛ لأن بها یظهر التشبیه ، وأما ذات الفعلین من غیر اعتبارها ، فلا یتضح فیه التشبیه ، فالتشبیه هنا واقع بین مفردین باعتبار ما تضمنه کلّ منهما من الهیئة ، لا أنه واقع بین هیئتین کما توهمه السائل ، ومعلوم أن تضمن کلّ من الطرفین المفردین هیئة لا یخرجه عن کونه مفردا کما تقدم فی تشبیه العنقود بالثریّا ، بخلاف ما إذا کان کلّ منهما هیئة ، فإنه یکون مرکبا فظهر کون المثال من قبیل الاستعارة الإفرادیة لا التمثیلیة ، وأن قول الشارح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 هیئة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علی حذف مضاف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 لازم هیئة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قربوس السرج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أن تکون من بیانا لموقعه ؛ لأن القربوس موقع العنان ، وأن تکون تبعیضیة ؛ لأن الموقع بالفعل بعض القربوس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والأول أظهر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لغرابة الشبه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الغرابة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بتصرف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الاستعارة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العامّیّة کما فی 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أخذنا بأطراف الأحادیث بیننا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وسالت بأعناق المطیّ الأباطح</w:t>
      </w:r>
      <w:r>
        <w:rPr>
          <w:rFonts w:eastAsia="IRNazanin" w:cs="IRNazanin"/>
          <w:color w:val="111111"/>
          <w:sz w:val="28"/>
          <w:szCs w:val="28"/>
          <w:rtl w:val="true"/>
          <w:lang w:bidi="fa-IR"/>
        </w:rPr>
        <w:t xml:space="preserve">)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أبطح ؛ وهو مسیل الماء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الغرابة فی هذا الشبه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الانتقال إلی الاحتباء الذی هو المشبه به عند استحضار إلقاء العنان علی القربوس للفرس فی غایة الندور ؛ لأن أحدهما من وادی القعود والآخر من وادی الرکوب مع ما فی الوجه من دقة الترکیب وکثرة الاعتبارات الموجبة لغرابة إدراک وجه الشبه وبعده عن الأذهان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تحصل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علی قوله سابقا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تکون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الغرابة قد تکون فی نفس التشبیه وقد تحصل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بتصرف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التصرف هو أن یضم إلی تلک الاستعارة تجوّز آخر لطیف اقتضاه الحال وصححته المناسبة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الشاعر وهو کثیرّ عزّة ، وهذا البیت من قصیدة من الطویل ، وقبله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قضینا من منی کلّ حاجة</w:t>
      </w:r>
    </w:p>
    <w:p>
      <w:pPr>
        <w:pStyle w:val="BookText"/>
        <w:rPr/>
      </w:pPr>
      <w:r>
        <w:rPr>
          <w:rFonts w:ascii="IRNazanin" w:hAnsi="IRNazanin" w:eastAsia="IRNazanin"/>
          <w:color w:val="111111"/>
          <w:sz w:val="28"/>
          <w:sz w:val="28"/>
          <w:szCs w:val="28"/>
          <w:rtl w:val="true"/>
          <w:lang w:bidi="fa-IR"/>
        </w:rPr>
        <w:t>ومسّح بالأرکان من هو ماسح</w:t>
      </w:r>
    </w:p>
    <w:p>
      <w:pPr>
        <w:pStyle w:val="BookText"/>
        <w:rPr/>
      </w:pPr>
      <w:r>
        <w:rPr>
          <w:rFonts w:ascii="IRNazanin" w:hAnsi="IRNazanin" w:eastAsia="IRNazanin"/>
          <w:color w:val="111111"/>
          <w:sz w:val="28"/>
          <w:sz w:val="28"/>
          <w:szCs w:val="28"/>
          <w:rtl w:val="true"/>
          <w:lang w:bidi="fa-IR"/>
        </w:rPr>
        <w:t>وشدّت علی دهم المهاری رحالنا</w:t>
      </w:r>
    </w:p>
    <w:p>
      <w:pPr>
        <w:pStyle w:val="BookText"/>
        <w:rPr/>
      </w:pPr>
      <w:r>
        <w:rPr>
          <w:rFonts w:ascii="IRNazanin" w:hAnsi="IRNazanin" w:eastAsia="IRNazanin"/>
          <w:color w:val="111111"/>
          <w:sz w:val="28"/>
          <w:sz w:val="28"/>
          <w:szCs w:val="28"/>
          <w:rtl w:val="true"/>
          <w:lang w:bidi="fa-IR"/>
        </w:rPr>
        <w:t>ولم ینظر الغادی الذی هو رائح</w:t>
      </w:r>
    </w:p>
    <w:p>
      <w:pPr>
        <w:pStyle w:val="BookText"/>
        <w:rPr/>
      </w:pPr>
      <w:r>
        <w:rPr>
          <w:rFonts w:ascii="IRNazanin" w:hAnsi="IRNazanin" w:eastAsia="IRNazanin"/>
          <w:color w:val="111111"/>
          <w:sz w:val="28"/>
          <w:sz w:val="28"/>
          <w:szCs w:val="28"/>
          <w:rtl w:val="true"/>
          <w:lang w:bidi="fa-IR"/>
        </w:rPr>
        <w:t xml:space="preserve">أخذنا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البیت</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رمی الجمار وغیره ، والدهم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دهماء وهی السوداء ، والمهاری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الراء وکسرها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مهریة وهی الناقة المنسوبة إلی مهرة بن حیدان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الحاء وفتحها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بطن من قضاعة هذا معناه فی الأصل ، ثم صارت المهریة تطلق علی کل نجیبة من الإبل ، وینظر بمعنی ینتظر ، والغادی هو السائر من الصباح للظهر والرائح هو السائر من الظهر للغروب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أخذنا بأطراف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شرعنا فی أطراف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 وأطراف الأحادیث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فنونها وأنواعها فهو جمع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بالتحریک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الناحیة ، والأباطح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 أبطح وهی محل سیل الماء الذی فی الحصی الدقیق ضد الغلیان ، وحینئذ فالمعنی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فرغنا من أداء المناسک فی الحج ومسحنا أرکان البیت لطواف الوداع وغیره وشددنا الرحال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ما یحمل من الأخبیة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وغیرها علی المطایا ، وارتحلنا ارتحال الاستعجال</w:t>
      </w:r>
    </w:p>
    <w:p>
      <w:pPr>
        <w:pStyle w:val="BookText"/>
        <w:rPr/>
      </w:pPr>
      <w:r>
        <w:rPr>
          <w:rFonts w:ascii="IRNazanin" w:hAnsi="IRNazanin" w:eastAsia="IRNazanin"/>
          <w:color w:val="111111"/>
          <w:sz w:val="28"/>
          <w:sz w:val="28"/>
          <w:szCs w:val="28"/>
          <w:rtl w:val="true"/>
          <w:lang w:bidi="fa-IR"/>
        </w:rPr>
        <w:t>دقاق الحصی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استعار سیلان السیول الواقعة فی الأباطح لسیر الإبل سیرا حثیثا فی غایة السرعة المشتملة علی لین وسلاسة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والشبه فیه ظاهر عامّیّ ، لکن قد تصرف فیه بما أفاد اللطف والغرابة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أسند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الأباطح دون المطی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وأعناقها حتی أفاد أنه امتلأت الأباطح من الإبل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بحیث لا ینتظر السائرون فی الغداة السائرین فی الرواح للاشتیاق إلی البلاد أخذنا نتحدث بفنون الأحادیث وأنواعها ، وفی حال أخذنا بأطراف الأحادیث أخذت المطایا فی سرعة السیل السلس المتتابع الشبیه بسیل الماء فی تتابعه وسرعته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دقاق الحصی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الدقاق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الدال بمعنی الدقیق فهو اسم مفرد ، ولا یجوز أن یکون بکسرها علی أنه جمع دقیق ککریم وکرام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قیل ؛ لأن جمع فعیل علی فعال خاصّ بالعاقل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عبد الحکیم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حثیثا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مسرعا ،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حثیثا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مسرعا حریصا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قاله الفنری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سهولة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ووجه الشبه وهو قطع المسافة بسرعة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یعرفه الخاصة والعامّة </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أسند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المجازی وهو سالت المستعار لسارت ، وهذا علّة لمحذوف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کانت الاستعارة العامیة هنا متصرفا فیها بما صارت به غریبة ؛ لأنه أسند 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المطی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حقه أن یسند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وأعناقها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ودون أعناقها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أفاد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الإسناد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الحال والشأن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أفاد ذلک الإسناد أن الأباطح امتلأت من الإبل ؛ وذلک لأن نسبة الفعل الذی هو صفة الحال إلی المحلّ تشعر بشیوعه فی المحلّ وإحاطته بکله ، وتوضیح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السیلان المستعار للسیر حقه أن یسند للمطی ؛ لأنها هی التی تسیر ، فأسنده الشاعر للأباطح التی هی محلّ السیر فهو من إسناد الفعل لمحلّه إشارة إلی کثرة الإبل وأنها ملأت الأباطح ؛ لأن نسبة الفعل الذی هو صفة الحال إلی المحلّ تشعر بشیوع الحالّ فی المحلّ وإحاطته بکله ، فلا یسند الجریان للنهر ، إلا إذا امتلأ النهر من الماء وکذا 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سارت الأباطح ، إلا إذا امتلأت بالسائر فیها ؛ لأنه قد جعل کل محل منها سائرا لاشتماله علی ما هو سائر فیه ،</w:t>
      </w:r>
    </w:p>
    <w:p>
      <w:pPr>
        <w:pStyle w:val="BookText"/>
        <w:rPr/>
      </w:pPr>
      <w:r>
        <w:rPr>
          <w:rFonts w:ascii="Amiri" w:hAnsi="Amiri" w:eastAsia="Amiri" w:cs="Amiri"/>
          <w:color w:val="111111"/>
          <w:sz w:val="28"/>
          <w:sz w:val="28"/>
          <w:szCs w:val="28"/>
          <w:rtl w:val="true"/>
          <w:lang w:bidi="ar-SA"/>
        </w:rPr>
        <w:t xml:space="preserve">کما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وَاشْتَعَلَ الرَّأْسُ شَیْباً</w:t>
      </w:r>
      <w:r>
        <w:rPr>
          <w:rFonts w:eastAsia="Amiri" w:cs="Amiri" w:ascii="Amiri" w:hAnsi="Amiri"/>
          <w:color w:val="111111"/>
          <w:sz w:val="28"/>
          <w:szCs w:val="28"/>
          <w:rtl w:val="true"/>
          <w:lang w:bidi="ar-SA"/>
        </w:rPr>
        <w:t>)</w:t>
      </w:r>
      <w:r>
        <w:rPr>
          <w:rStyle w:val="FootnoteAnchor"/>
          <w:rtl w:val="true"/>
        </w:rPr>
        <w:footnoteReference w:id="10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وأدخل الأعناق فی السیر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السرعة والبطء فی سیر الإبل یظهران غالبا فی الأعناق ، </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فلو کان فی الأباطح محل خال من الإبل لصدق علیه أنه غیر سائر لعدم اشتماله علی ما یسیر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واشتعل الرأس شیبا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انتشر شیب الرأس وظهر ظهورا تامّا ، فأسند الاشتعال الذی هو وصف للشعر الحالّ فی الرأس إلی محلّه وهو الرأس إشعارا بأن ذلک الحالّ وهو الشعر ملأ المحلّ من أجل أن وصف الحالّ انتقل للمحلّ وصار وصفا له ، فکل جزء من الرأس إنما وصف بالاشتعال لاشتعال ما فیه ، فلو کان جزء منها خالیا من الشعر لصدق علیه أنه غیر مشتعل لعدم اشتماله علی المشتعل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وأدخل الأعناق فی السیر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بإدخالها فی السیر جرّها بباء الملابسة المقتضیة لملابسة الفعل لها وأنها سائرة ؛ لأن مرجع الملابسة إلی الإسناد ، وحینئذ فیکون السیل مسندا للأعناق تقدیرا ، وذلک الإسناد مجاز عقلی ، وحینئذ ففی الکلام مجازان عقلیان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لفظی وهو إسناد السیل إلی الأباطح ، وتقدیری وهو إسناده إلی الأعناق ، فالبیت مشتمل علی ثلاث مجازات 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مجاز بالاستعارة ، والآخران مجازان عقلیان ، فلما أن أضاف إلی الاستعارة هذین المجازین صارت الاستعارة غریبة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السرعة والبطء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علّة لمحذوف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أدخل الأعناق فی السیر وأسنده لها تقدیرا ؛ لأن سرعة السیر وبطأه یظهران غالبا فیها فهی سبب فی فهم سرعة السیر وبطئه ، فلما کانت سببا فی فهم ذلک وإدراکه صارت کأنها سبب فی وجود السیر ، وحینئذ فإسناد السیر تقدیرا للأعناق من باب إسناد الشیء إلی ما هو کالسبب فیه ، 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الشاعر استعار سیل الماء لسیر الإبل فی المحلّ الذی فیه دقیق الحصی استعارة مبتذلة لکثرة استعمالها ، ثم أضاف إلیها ما أوجب غرابتها وهو تجوّز آخر ، وذلک بأن أسند السیلان الذی هو وصف للإبل فی الأصل إلی محلّه من باب إسناد ما للحالّ إلی المحلّ إشعارا بکثرتها وأدخل الأعناق فی السیر ، حیث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وسالت بأعناق المطی الأباطح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وسالت الأباطح ملتبسة بأعناق المطی ، فقد تضمن ذلک الکلام کون الأعناق سائلة ؛ لأن الأعناق تظهر فیها سرعة السیر وبطئه وبقیة الأعضاء</w:t>
      </w:r>
      <w:bookmarkStart w:id="146" w:name="pg14457_342789"/>
    </w:p>
    <w:p>
      <w:pPr>
        <w:pStyle w:val="BookText"/>
        <w:rPr/>
      </w:pPr>
      <w:bookmarkEnd w:id="146"/>
      <w:r>
        <w:rPr>
          <w:rFonts w:ascii="IRNazanin" w:hAnsi="IRNazanin" w:eastAsia="IRNazanin"/>
          <w:color w:val="111111"/>
          <w:sz w:val="28"/>
          <w:sz w:val="28"/>
          <w:szCs w:val="28"/>
          <w:rtl w:val="true"/>
          <w:lang w:bidi="fa-IR"/>
        </w:rPr>
        <w:t>ویتبین أمرهما فی الهوادی وسائر الأجزاء المستند إلیها فی الحرکة ، وتتبعها فی الثقل والخفة</w:t>
      </w:r>
      <w:r>
        <w:rPr>
          <w:rFonts w:eastAsia="IRNazanin" w:cs="IRNazanin"/>
          <w:color w:val="111111"/>
          <w:sz w:val="28"/>
          <w:szCs w:val="28"/>
          <w:rtl w:val="true"/>
          <w:lang w:bidi="fa-IR"/>
        </w:rPr>
        <w:t>.</w:t>
      </w:r>
    </w:p>
    <w:p>
      <w:pPr>
        <w:pStyle w:val="Heading5"/>
        <w:numPr>
          <w:ilvl w:val="4"/>
          <w:numId w:val="1"/>
        </w:numPr>
        <w:rPr/>
      </w:pPr>
      <w:bookmarkStart w:id="147" w:name="__RefHeading___Toc6010_996550957"/>
      <w:bookmarkStart w:id="148" w:name="_Toc53"/>
      <w:bookmarkEnd w:id="147"/>
      <w:r>
        <w:rPr>
          <w:rtl w:val="true"/>
        </w:rPr>
        <w:t>أقسام الاستعارة باعتبار الطرفین والجامع</w:t>
      </w:r>
      <w:bookmarkEnd w:id="1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الاستعارة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باعتبار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المستعار منه ، والمستعار له ، والجامع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ستة أقسام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المستعار منه ، والمستعار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حسیان ، أو عقلیان ، أو المستعار منه حسی ، والمستعار له عقلی ، أو بالعکس ؛ تصیر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والجامع فی الثلاثة الأخیرة عقلی لا غیر ؛ لما سبق فی التشبیه ، لکنه فی القسم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حسی ، أو عقلی ، أو 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تصیر ستة ،</w:t>
      </w:r>
    </w:p>
    <w:p>
      <w:pPr>
        <w:pStyle w:val="BookText"/>
        <w:rPr/>
      </w:pPr>
      <w:r>
        <w:rPr>
          <w:rFonts w:ascii="IRNazanin" w:hAnsi="IRNazanin" w:eastAsia="IRNazanin"/>
          <w:color w:val="111111"/>
          <w:sz w:val="28"/>
          <w:sz w:val="28"/>
          <w:szCs w:val="28"/>
          <w:rtl w:val="true"/>
          <w:lang w:bidi="fa-IR"/>
        </w:rPr>
        <w:t xml:space="preserve">تابعة لها ، وإسناد السیر إلی الأعناق الذی تضمنه کلامه مجاز آخر من إسناد الشیء إلی ما هو کالسبب فیه ، فلما أن أضاف إلی استعارة السیلان هذین التجوّزین وهما إسناده إلی مکانه لفظا وإسناده إلی سببه ضمنا صارت الاستعارة غریبة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ویتبیّن أمرهما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السرعة والبطء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الهوادی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هادیة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العنق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أقبلت هوادی الخیل إذا بدت أعناقها ، وسمیت الأعناق هوادی ؛ لأن البهیمة تهتدی بعنقها إلی الجهة التی تمیل إلیها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الهادیة مقدم العنق وهو ما فی الصحاح ، وعلی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أن الهوادی هی الأعناق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قول الشارح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ویتبین أمرهما فی الهوادی من قبیل الإظهار فی محل الإضمار إشارة إلی أن الأعناق تسمی بالهوادی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الثقل والخفة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ثقل السیر وخفته</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سبق فی التشبیه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وجه الشبه المسمی هنا بالجامع لا بدّ أن یقوم بالطرفین معا ، فإذا کانا أو أحدهما عقلیّا وجب کون الجامع عقلیّا وامتنع کونه حسیّا لاستحالة قیام الحسی بذلک العقلی منهما أو من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الجامع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بعضه حسی وبعضه عقلی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تصیر ستة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القسم الأول باعتبار الجامع ثلاثة أقسام والأقسام بعده ثلاثة ، فالمجموع ستة ، وحاصلها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الطرفین إن کانا حسیین ، فالجامع إما حسی أو عقلی أو بعضه حسی وبعضه عقلی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فهذه ثلاثة ، وإن کانا غیر حسیین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فإما أن یکونا عقلیین ، أو المستعار منه حسیّا ،</w:t>
      </w:r>
    </w:p>
    <w:p>
      <w:pPr>
        <w:pStyle w:val="BookText"/>
        <w:rPr/>
      </w:pPr>
      <w:r>
        <w:rPr>
          <w:rFonts w:ascii="Amiri" w:hAnsi="Amiri" w:eastAsia="Amiri" w:cs="Amiri"/>
          <w:color w:val="111111"/>
          <w:sz w:val="28"/>
          <w:sz w:val="28"/>
          <w:szCs w:val="28"/>
          <w:rtl w:val="true"/>
          <w:lang w:bidi="ar-SA"/>
        </w:rPr>
        <w:t xml:space="preserve">وإلی هذا أشار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لأن الطرفین إن کان حسیین فالجامع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حسی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فَأَخْرَجَ لَهُمْ عِجْلاً جَسَداً لَهُ خُوارٌ</w:t>
      </w:r>
      <w:r>
        <w:rPr>
          <w:rFonts w:eastAsia="Amiri" w:cs="Amiri" w:ascii="Amiri" w:hAnsi="Amiri"/>
          <w:color w:val="111111"/>
          <w:sz w:val="28"/>
          <w:szCs w:val="28"/>
          <w:rtl w:val="true"/>
          <w:lang w:bidi="ar-SA"/>
        </w:rPr>
        <w:t>)</w:t>
      </w:r>
      <w:r>
        <w:rPr>
          <w:rStyle w:val="FootnoteAnchor"/>
          <w:rtl w:val="true"/>
        </w:rPr>
        <w:footnoteReference w:id="108"/>
      </w:r>
      <w:r>
        <w:rPr>
          <w:rFonts w:ascii="IRNazanin" w:hAnsi="IRNazanin" w:eastAsia="IRNazanin"/>
          <w:color w:val="111111"/>
          <w:sz w:val="28"/>
          <w:sz w:val="28"/>
          <w:szCs w:val="28"/>
          <w:rtl w:val="true"/>
          <w:lang w:bidi="fa-IR"/>
        </w:rPr>
        <w:t>فإن المستعار منه ولد البقرة ، والمستعار له الحیوان الذی خلقه الله تعالی من حلیّ القبط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سبکتها نار السامریّ عند إلقائه فی تلک الحلی التربة التی أخذها من موطئ فرس جبریل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الصلاة والسّلام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والمستعار له عقلیّا ، أو بالعکس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فهذه ثلاثة أیضا ، ولا یکون الجامع فیها إلا عقلیّا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وجود تلک الأقسام الستة ، وإلی أمثلتها أشار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فالجامع إما حسی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الحسی یقوم بالحسیین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فأخرج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فأخرج موسی السامری لبنی إسرائیل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بدنا بلحم 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خوار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صوت البقر ، وهذا بدل من عجلا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المستعار منه ولد البقرة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الذی استعیر منه لفظ العجل ولد البقرة ؛ لأنه موضوع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والمستعار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الذی أطلق علیه لفظ العجل فی الآیة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خلقه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شکل العجل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حلیّ القبط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الحاء وکسر اللام والیاء المشددة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حلی بفتح الحاء وسکون اللام کثدیّ وثدی ، والقبط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بکسر القاف وسکون الباء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قبیلة فرعون من أهل مصر وإلیهم تنسب الثیاب القبطیة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غیر قیاس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الأطول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سبکتها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صفة للحلیّ ؛ لأنه اسم جنس ، والسامریّ کان رجلا حدّادا فی زمن سیدنا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الصلاة والسّلام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واسم ذلک الرجل أیضا موسی منسوب لسامرة قبیلة من بنی إسرائیل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لغة فی التراب</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موطئ فرس جبریل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محل وطء فرس جبریل الأرض بحوافرها ، واسم تلک الفرس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حیزوم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شرح الإیضاح ، وکانت إذا وطئت الأرض بحوافرها یخضرّ محل وطئها بالنبات فی الحال ، فکشف للسامریّ عن جبریل وهو راکب لتلک الفرس ورأی اخضرار محل وطئها فی الحال ، فسوّلت له نفسه أن التراب الذی وطئته تلک الفرس یکون روحا لما ألقی فیه ، فأخذ منه شیئا ، وقد کان بنو إسرائیل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والجامع الشکل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ذلک الحیوان کان علی شکل ولد البقرة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المستعار منه ، والمستعار له ، والجامع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مدرک بالبصر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وإما عقلی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وَآیَةٌ لَهُمُ اللَّیْلُ نَسْلَخُ مِنْهُ النَّهارَ</w:t>
      </w:r>
      <w:r>
        <w:rPr>
          <w:rFonts w:eastAsia="Amiri" w:cs="Amiri" w:ascii="Amiri" w:hAnsi="Amiri"/>
          <w:color w:val="111111"/>
          <w:sz w:val="28"/>
          <w:szCs w:val="28"/>
          <w:rtl w:val="true"/>
          <w:lang w:bidi="ar-SA"/>
        </w:rPr>
        <w:t>)</w:t>
      </w:r>
      <w:r>
        <w:rPr>
          <w:rStyle w:val="FootnoteAnchor"/>
          <w:rtl w:val="true"/>
        </w:rPr>
        <w:footnoteReference w:id="109"/>
      </w:r>
      <w:r>
        <w:rPr>
          <w:rFonts w:ascii="IRNazanin" w:hAnsi="IRNazanin" w:eastAsia="IRNazanin"/>
          <w:color w:val="111111"/>
          <w:sz w:val="28"/>
          <w:sz w:val="28"/>
          <w:szCs w:val="28"/>
          <w:rtl w:val="true"/>
          <w:lang w:bidi="fa-IR"/>
        </w:rPr>
        <w:t>فإن المستعار منه</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استعاروا حلیّا من القبط لعرس عندهم ،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ائتونی بالحلیّ أجعل لکم الإله الذی تطلبونه من موسی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حین قالوا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اجْعَلْ لَنا إِلهاً کَما لَهُمْ آلِهَةٌ</w:t>
      </w:r>
      <w:r>
        <w:rPr>
          <w:rFonts w:eastAsia="Amiri" w:cs="Amiri" w:ascii="Amiri" w:hAnsi="Amiri"/>
          <w:color w:val="111111"/>
          <w:sz w:val="28"/>
          <w:szCs w:val="28"/>
          <w:rtl w:val="true"/>
          <w:lang w:bidi="ar-SA"/>
        </w:rPr>
        <w:t>)</w:t>
      </w:r>
      <w:r>
        <w:rPr>
          <w:rStyle w:val="FootnoteAnchor"/>
          <w:rtl w:val="true"/>
        </w:rPr>
        <w:footnoteReference w:id="110"/>
      </w:r>
      <w:r>
        <w:rPr>
          <w:rFonts w:ascii="IRNazanin" w:hAnsi="IRNazanin" w:eastAsia="IRNazanin"/>
          <w:color w:val="111111"/>
          <w:sz w:val="28"/>
          <w:sz w:val="28"/>
          <w:szCs w:val="28"/>
          <w:rtl w:val="true"/>
          <w:lang w:bidi="fa-IR"/>
        </w:rPr>
        <w:t xml:space="preserve">فأتوه بذلک الحلیّ وصنع منه صورة العجل وألقی فیه ذلک التراب ، فصار الحلیّ حیوانا بلحم ودم وله خوار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صوت کصوت العجل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هو وأتباعه لبنی إسرائیل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إلهکم وإله موسی الذی تطلبونه من موسی ، نسیه هنا وذهب یطلبه ، وکان ذلک وقت ذهاب موسی ببنی إسرائیل للمناجاة ، وسبقهم موسی طلبا لرضوان الله ، فوقعت هذه الفتنة بأثره ،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سبب اختصاص السامری بمعرفة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أمه کانت ألقته عام ولد فی کهف لینجو من ذبح فرعون ، إذ کانت ولادته فی سنة تذبیح أبناء بنی إسرائیل ، فبعث الله له فی ذلک الکهف جبریل لیربیه فعرف أثر فرسه ، وذلک لما قضی الله من الفتنة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والجامع الشکل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الصورة الحاصلة فی الحیوان وولد البقرة ، إذ شکلهما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صورتهما المشاهدة واحدة ، 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کون الآیة من قبیل الاستعارة فیه بحث ، إذ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جسدا له خوار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صریح فی أنه لم یکن عجلا ، إذ لا یقال للبقر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جسد له صوت البقر ، وقد أبدل الکل ، فظهر أنه لیس عین العجل ، فالمراد من العجل مثل العجل فهو نظیر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یَتَبَیَّنَ لَکُمُ الْخَیْطُ الْأَبْیَضُ مِنَ الْخَیْطِ الْأَسْوَدِ مِنَ الْفَجْرِ</w:t>
      </w:r>
      <w:r>
        <w:rPr>
          <w:rFonts w:eastAsia="IRNazanin" w:cs="IRNazanin"/>
          <w:color w:val="111111"/>
          <w:sz w:val="28"/>
          <w:szCs w:val="28"/>
          <w:rtl w:val="true"/>
          <w:lang w:bidi="fa-IR"/>
        </w:rPr>
        <w:t>)</w:t>
      </w:r>
      <w:r>
        <w:rPr>
          <w:rStyle w:val="FootnoteAnchor"/>
          <w:rtl w:val="true"/>
        </w:rPr>
        <w:footnoteReference w:id="111"/>
      </w:r>
      <w:r>
        <w:rPr>
          <w:rFonts w:ascii="IRNazanin" w:hAnsi="IRNazanin" w:eastAsia="IRNazanin"/>
          <w:color w:val="111111"/>
          <w:sz w:val="28"/>
          <w:sz w:val="28"/>
          <w:szCs w:val="28"/>
          <w:rtl w:val="true"/>
          <w:lang w:bidi="fa-IR"/>
        </w:rPr>
        <w:t xml:space="preserve">فإن البیان أخرجه من الاستعارة إلی التشبیه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البدل إنما أخرجه عن کون المراد به العجل الحقیقی وعین أن المراد منه العجل الادعائی أعنی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الحیوان المخلوق من الحلی ، فالبدل قرینة علی الاستعارة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کیرمی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أسدا یرمی ، بخلاف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الفجر فإنه أخرج الخیط الأبیض عن أن یکون المراد به الخیط الحقیقی وهو ظاهر ، وأخرجه عن أن یکون المراد به الخیط الادعائی أعنی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الفجر ، إذ لا یبین الشیء نفسه ، فلا بد من تقدیر المثل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وَآیَةٌ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وعلامة لهم علی قدرة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نسلخ منه النهار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السلخ ،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کشط الجلد عن نحو الشاة ، والمستعار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الضوء عن مکان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موضع إلقاء ظله </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نکشف ونزیل عنه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مکان ظلمته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المکان الذی فیه ظلمته فمن بمعنی عن التی للمجاوزة علی حد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فَوَیْلٌ لِلْقاسِیَةِ قُلُوبُهُمْ مِنْ ذِکْرِ اللهِ</w:t>
      </w:r>
      <w:r>
        <w:rPr>
          <w:rFonts w:eastAsia="Amiri" w:cs="Amiri" w:ascii="Amiri" w:hAnsi="Amiri"/>
          <w:color w:val="111111"/>
          <w:sz w:val="28"/>
          <w:szCs w:val="28"/>
          <w:rtl w:val="true"/>
          <w:lang w:bidi="ar-SA"/>
        </w:rPr>
        <w:t>)</w:t>
      </w:r>
      <w:r>
        <w:rPr>
          <w:rStyle w:val="FootnoteAnchor"/>
          <w:rtl w:val="true"/>
        </w:rPr>
        <w:footnoteReference w:id="112"/>
      </w:r>
      <w:r>
        <w:rPr>
          <w:rFonts w:ascii="IRNazanin" w:hAnsi="IRNazanin" w:eastAsia="IRNazanin"/>
          <w:color w:val="111111"/>
          <w:sz w:val="28"/>
          <w:sz w:val="28"/>
          <w:szCs w:val="28"/>
          <w:rtl w:val="true"/>
          <w:lang w:bidi="fa-IR"/>
        </w:rPr>
        <w:t xml:space="preserve">وفی الکلام حذف مضافین ، 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النهار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ضوء النهار ففیه حذف مضاف وتقدیر الکلام هکذا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وآیة لهم اللیل نکشف ونزیل عن مکان ظلمته ضوء النهار ، فإذا هم مظلمون ، فشبه إزالة ضوء النهار عن المکان الذی فیه ظلمة اللیل بکشط الجلد واستعیر السلخ للإزالة ، واشتق من السلخ نسلخ بمعنی نزیل ، والجامع ترتب أمر علی آخر کترتب ظهور اللحم علی السلخ ، وترتب حصول الظلمة علی إزالة ضوء النهار عن مکان ظلمة اللیل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السلخ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لفظ السلخ فالإضافة حقیقیة ویصح جعلها بیانیة ولا 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نحو الشاة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الشاة ونحوها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والمستعار له کشف الضوء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إزالته وانتزاعه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مکان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بمکان اللیل الهواء الذی بین السماء والأرض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سطح الأرض ، وعلی کل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فالمراد بکون ما ذکر مکانا للیل أنه مکان لظله أی لظلمته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مکان تظهر فیه ظلمته ، وإلا فاللیل والنهار عبارتان عن زمان کون الشمس فوق الأفق وتحته ، ولا معنی لکون أحدهما له مکان ، ففی الزمان الذی تکون فیه الشمس فوق الأفق یقوم الضوء بذلک المکان المتقدم وتزال الظلمة عنه فیحصل الإبصار ، وفی الزمان الذی تکون فیه الشمس تحت الأفق تقوم الظلمة الحاصلة فی ذلک الزمان بالمکان المتقدم ویزال الضوء عنه فیحصل الإظلام وعدم الإبصار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موضع إلقاء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 اللیل والمراد بإلقاء الظل ظهوره ، والمراد بظله ظلمته ، وأشار الشارح بهذا إلی أن قول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مکان اللیل علی حذف مضاف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مکان ظله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ظلمته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المکان الذی یظهر فیه ظله وظلمته ، وقد علمت أن ذلک المکان الذی یظهر فیه ظله وظلمته ، إما الهواء أو سطح الأرض علی ما فیه من الخلاف ، وإنما قال الشارح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إلقاء ظله ، ولم یقل إلقاء ظلمته تبعا للإیضاح والکشاف ، إشارة إلی أن الظلمة أمر وجودی کما ذهب إلیه بعض المتکلمین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وهما حسیان ، والجامع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یعقل من ترتب أمر علی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حصوله عقیب حصوله دائما ، أو غالبا ، کترتب ظهور اللحم علی الکشط وترتب ظهور الظلمة علی کشف الضوء </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ویؤیده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 الظُّلُماتِ وَالنُّورَ</w:t>
      </w:r>
      <w:r>
        <w:rPr>
          <w:rFonts w:eastAsia="Amiri" w:cs="Amiri" w:ascii="Amiri" w:hAnsi="Amiri"/>
          <w:color w:val="111111"/>
          <w:sz w:val="28"/>
          <w:szCs w:val="28"/>
          <w:rtl w:val="true"/>
          <w:lang w:bidi="ar-SA"/>
        </w:rPr>
        <w:t>)</w:t>
      </w:r>
      <w:r>
        <w:rPr>
          <w:rStyle w:val="FootnoteAnchor"/>
          <w:rtl w:val="true"/>
        </w:rPr>
        <w:footnoteReference w:id="113"/>
      </w:r>
      <w:r>
        <w:rPr>
          <w:rFonts w:ascii="IRNazanin" w:hAnsi="IRNazanin" w:eastAsia="IRNazanin"/>
          <w:color w:val="111111"/>
          <w:sz w:val="28"/>
          <w:sz w:val="28"/>
          <w:szCs w:val="28"/>
          <w:rtl w:val="true"/>
          <w:lang w:bidi="fa-IR"/>
        </w:rPr>
        <w:t xml:space="preserve">، وحینئذ فیصح القول بظهورها بعد زوال الضوء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وهما حسیان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مدرکان بحاسة البصر 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کلا من کشط الجلد وإزالة الضوء أمر عقلی لا وجود له فی الخارج لأنهما مصدران والمعنی المصدری لا وجود له فی الخارج ، وحینئذ فلا یکونان محسوسین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جعله الکشط والإزالة محسوسین باعتبار الهیئة المحسوسة الحاصلة عندهما ، أو باعتبار متعلقهما وهو اللحم والضوء وذلک کاف فی حسیتهما ، ولا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الترتب إذا نظر لمتعلقه أیضا کان محسوسا فهلا نظر لمتعلقه وجعلت الاستعارة فی الآیة المذکورة طرفاها وجامعها حسیات ؛ لأنا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ترتب أمر علی آخر هذا کلی صادق بترتب محسوس علی محسوس وترتب معقول علی معقول کترتب العلم بالنتیجة علی العلم بالمقدمات فمتعلق الترتب لیس دائما محسوسا وإن کان فی خصوص ما نحن فیه محسوسا ، فلذا لم ینظر لمتعلقه بخلاف السلخ وإزالة الضوء ، ثم ما قلناه من أن الضوء حسی هو مبنی علی القول بأنه أجرام لطیفة تتصل بمحسوس توجب إبصاره عادة وأن الظلمة أجرام لطیفة تتصل بالأجرام الحسیة توجب عدم الإبصار لما اتصلت به عادة ، وأما إن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الضوء کون الأجرام بحیث تری لاتصال الأجرام اللطیفة الإشراقیة بها ، والظلمة کون الأجرام بحیث لا تری لاتصال الأجرام اللطیفة غیر الإشراقیة بها کان کل من الضوء والظلمة عقلیّا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والجامع بین الطرفین الأمر الذی یعقل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یدرک بالعقل وهو مطلق ترتب أمر علی آخر ، ولا شک أن فی الأول ترتب ظهور اللحم علی کشط الجلد وفی الثانی ترتب ظهور ظلمة اللیل علی کشف ضوء النهار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دائما أو غالبا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کان حصوله عقب حصول الأمر الآخر دائما أو غالبا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کترتب ظهور اللحم علی الکشط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لقوله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 لأن ترتب ظهور اللحم علی الکشط لیس دائما ؛</w:t>
      </w:r>
    </w:p>
    <w:p>
      <w:pPr>
        <w:pStyle w:val="BookText"/>
        <w:rPr/>
      </w:pPr>
      <w:r>
        <w:rPr>
          <w:rFonts w:ascii="IRNazanin" w:hAnsi="IRNazanin" w:eastAsia="IRNazanin"/>
          <w:color w:val="111111"/>
          <w:sz w:val="28"/>
          <w:sz w:val="28"/>
          <w:szCs w:val="28"/>
          <w:rtl w:val="true"/>
          <w:lang w:bidi="fa-IR"/>
        </w:rPr>
        <w:t>عن مکان اللیل ، والترتب أمر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وبیان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الظلمة هی الأصل ، والنور طار علیها یسترها بضوئه ، فإذا غربت الشمس فقد سلخ النهار من اللیل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کشط وأزیل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یکشط عن الشیء الشیء الطارئ علیه الساتر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فیجعل ظهور الظلمة بعد ذهاب ضوء النهار بمنزلة ظهور المسلوخ بعد سلخ </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لأنه قد یکشط الجلد عن اللحم بدس عود ونحوه بینهما بحیث لا یصیر لازقا به من غیر إزالة له عنه ، فقد وجد الکشط بدون ظهور اللحم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وترتب ظهور الظلمة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لقوله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دائما فهو لف ونشر مشوش ، وقال العلامة السید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التردید لبیان معنی الترتب من حیث هو لا بالنظر لخصوص المقام ، وحینئذ فقوله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دائما إشارة لمذهب الحکماء من أن النتیجة لازمة للمقدمتین لزوما عقلیّا ، فیکون حصولها عقیب حصولهما دائما ، 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غالبا إشارة إلی المذهب المختار من أن لزومها لهما عادی بطریق الفیض وجری العادة من الله تعالی ، والمولی سبحانه قد یفیض وقد لا یفیض ، فیکون حصول النتیجة عقیب حصول المقدمتین غالبا بهذا الاعتبار لا دائما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مکان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بکشف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وبیان ترتب ظهور الظلمة علی کشف الضوء عن مکان اللیل وفی سم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وبیان التشبیه بین کشط الجلد وکشف الضوء عن مکان ظلمة اللیل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کل حادث ، إذ مرجعها لعدم الظهور وعدم ظهوره أصله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یظهر إذا طرأ الضوء علیه ، ویدل لهذا قوله علیه الصلاة والسّلام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خلق الله الخلق من ظلمة ، ثم رش علیهم من نوره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والضوء طار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حذفه ، وجعل الضوء ساترا للظلمة مبنی علی أن الظلمة وجودیة وحیث کان الضوء طارئا علی الظلمة یسترها کان کالجلد الطارئ علی عظام الشاة ولحمها فیسترها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سلخ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به النور والضوء لا الزمان المقدر بحرکة الفلک من طلوع الشمس لغروبها ، أو المراد فقد سلخ ضوء النهار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مکان ظلمة اللیل ، فمن بمعنی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 وفی الکلام حذف مضافین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 ظهور الظلمة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الأولی 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إظهار الظلمة کإظهار المسلوخ ؛ لأن السلخ فی الآیة بمعنی الإظهار لکن لما کان تشبیه الإظهار بالإظهار مستلزما لتشبیه</w:t>
      </w:r>
    </w:p>
    <w:p>
      <w:pPr>
        <w:pStyle w:val="BookText"/>
        <w:rPr/>
      </w:pPr>
      <w:r>
        <w:rPr>
          <w:rFonts w:ascii="Amiri" w:hAnsi="Amiri" w:eastAsia="Amiri" w:cs="Amiri"/>
          <w:color w:val="111111"/>
          <w:sz w:val="28"/>
          <w:sz w:val="28"/>
          <w:szCs w:val="28"/>
          <w:rtl w:val="true"/>
          <w:lang w:bidi="ar-SA"/>
        </w:rPr>
        <w:t xml:space="preserve">إهابه عنه ، وحینئذ صح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هُمْ مُظْلِمُونَ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الواقع عقیب إذهاب الضوء عن مکان اللیل هو الإظلام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علی ما ذکر فی المفتاح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المستعار له ظهور النهار من ظلمة اللیل ففیه إشکال ؛ لأن الواقع بعده إنما هو الإبصار دون الإظلام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وحاول بعضهم التوفیق بین الکلامین بحمل کلام المفتاح </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الظهور بالظهور اختار التعبیر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إهابه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وحین إذ جعل السلخ بمعنی کشف الضوء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نزعه وإزالته لا بمعنی ظهوره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 قوله تعالی فإذا هم مظلمون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داخلون فی الظلام ولعله تعرض للصحة دون الحسن لانتفائه علی ما یأتی للشارح فی آخر العبارة عن العلامة فی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جعلنا السلخ إلخ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الواقع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علة لقوله صح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مکان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مکان ظلمته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علی ما ذکر فی المفتاح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مقابل لمحذوف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علی ما ذکره المصنف من أن المستعار له کشف ضوء النهار وإزالته عن مکان ظلمة اللیل ، فلا إشکال فی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هم مظلمون ؛ لأن الواقع عقب إزالة الضوء عن مکان ظلمة اللیل هو الإظلام وإما علی إلخ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المستعار له ظهور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إظهار ضوء النهار من ظلمة اللیل بطلوع الفجر فهو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 إظهار ضوء النهار من ظلمة اللیل بطلوع الفجر بکشط الجلد عن نحو الشاة ، واستعیر اسم المشبه به وهو السلخ للمشبه ، واشتق منه نسلخ بمعنی نظهر منه النهار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هم مظلمون إشکال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الواقع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ظهور النهار من ظلمة اللیل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الإبصار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کان المستعار له ظهور النهار من ظلمة اللیل لقیل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هم مبصرون ولم یقل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هم مظلمون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داخلون فی الظلام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وحاول بعضهم التوفیق بین الکلامین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المصنف القائل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المستعار له کشف الضوء وإزالته عن مکان ظلمة اللیل ، وکلام السکاکی القائل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المستعار له ظهور النهار من ظلمة اللیل ، وحاصل ما ذکره ذلک البعض أوجه ثلاثة یحصل بکل منها التوفیق ، وذکر العلامة الحفید فی حواشی المطول وجها رابعا وحاصله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المراد بالنهار فی قول السکاکی المستعار له ظهور النهار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القلب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ظهور ظلمة اللیل من النهار ، أو بأن المراد من الظهور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التمییز ،</w:t>
      </w:r>
    </w:p>
    <w:p>
      <w:pPr>
        <w:pStyle w:val="BookText"/>
        <w:rPr/>
      </w:pPr>
      <w:r>
        <w:rPr>
          <w:rFonts w:ascii="IRNazanin" w:hAnsi="IRNazanin" w:eastAsia="IRNazanin"/>
          <w:color w:val="111111"/>
          <w:sz w:val="28"/>
          <w:sz w:val="28"/>
          <w:szCs w:val="28"/>
          <w:rtl w:val="true"/>
          <w:lang w:bidi="fa-IR"/>
        </w:rPr>
        <w:t xml:space="preserve">مجموع المدة التی هی من طلوع الشمس إلی غروبها لا ظهوره بطلوع الفجر ، ولا شک أن الواقع عقیب جمیع المدة الدخول فی الظلام ، ومعنی الآیة علی هذا وآیة لهم اللیل نظهر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نخرج منه جمیع النهار فیعقب هذا الإظهار الدخول فی الظلام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سبق أن السکاکی یقبل القلب مطلقا ، وإن لم یظهر فیه اعتبار لطیف ، فاندفع ما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القلب إذا لم یتضمن اعتبارا لطیفا فهو کالغلط ولم یظهر هنا اعتبار لطیف ، وحینئذ فلا یصح حمل کلام السکاکی علیه لقبحه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ظهور ظلمة اللیل من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قلب لقول السکاکی ظهور النهار من ظلمة اللیل ، ثم إن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النهار یحتمل التضمین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ظلمة اللیل منفصلة من النهار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بفراغه أو أن من للابتداء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ظلمة اللیل مبتدأ ذلک الظهور من مکان النهار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مکان ضوئه ، هذا وما ذکره من الجواب بالقلب یشکل علی المفاجأة ؛ لأن ظهور الظلمة یکون معه الإظلام لا عقبه حتی تتأتی المفاجأة ، إلا أن یراد بظهور الظلمة ابتداؤها ، وبالإظلام التوغل فی الظلام والاستمرار فیه</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واعلم أن جعل المستعار له ظهور ظلمة اللیل من النهار بناء علی ارتکاب القلب فی کلام السکاکی یؤدی لارتکاب القلب فی الآیة أیضا ؛ لأن المعنی حینئذ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وآیة لهم اللیل نسلخه من النهار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نظهر ظلمته بانفصاله من النهار فإذا هم مظلمون ،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بأن المراد من الظهور التمییز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فی کلام المفتاح بمعنی عن ، والمعنی أن المستعار له تمییز النهار عن ظلمة اللیل والواقع بعد تمییز النهار عن ظلمة اللیل هو الإظلام ویرد علی هذا الوجه الثانی أنه إن أرید بالتمییز إزالة النهار عن مکان اللیل بإعدامه فی مرأی العین فهذا بعینه الوجه الذی ذکره بعد بقوله ، أو بأن الظهور بمعنی الزوال إلخ ، وإن أرید تمییزه عنه مع بقاء وجوده فی مکان اللیل فهو فاسد ، إذ الضوء والظلمة لا یجتمعان فی محل لتضادهما ، وإن أرید تمییزه عنه حال کونه موجودا فی مکان آخر وهو تحت الأرض فهو فاسد ؛ لأنه من قبیل نقل الأعراض من محل إلی محل آخر فلم یبق لهذا الوجه للثانی فی کلام البعض معنی مستقل صحیح ، فتأمل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یعقوبی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بأن الظهور بمعنی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الزوال ؛ کما فی قول الحماسی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وذلک عار یا ابن ریطة ظاهر</w:t>
      </w:r>
    </w:p>
    <w:p>
      <w:pPr>
        <w:pStyle w:val="BookText"/>
        <w:rPr/>
      </w:pPr>
      <w:r>
        <w:rPr>
          <w:rFonts w:ascii="IRNazanin" w:hAnsi="IRNazanin" w:eastAsia="IRNazanin"/>
          <w:color w:val="111111"/>
          <w:sz w:val="28"/>
          <w:sz w:val="28"/>
          <w:szCs w:val="28"/>
          <w:rtl w:val="true"/>
          <w:lang w:bidi="fa-IR"/>
        </w:rPr>
        <w:t xml:space="preserve">وفی قول أبی ذؤیب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وتلک شکاة ظاهر عنک عارها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بأن الظهور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کلام المفتاح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وحینئذ فالمعنی أن المستعار له زوال ضوء النهار عن ظلمة اللیل ، ولا شک أن الواقع بعد زوال ضوء النهار عن ظلمة اللیل هو الإظلام ، فقد عاد کلام المفتاح لکلام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قول الحماسی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کالظهور الذی فی قول الشاعر الحماسی فإنه بمعنی الزوال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عار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عجز بیت من أبیات الحماسة صدره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أعیّرتنا ألبانها ولحومها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وذلک عار یا ابن ریطة ظاهر</w:t>
      </w:r>
    </w:p>
    <w:p>
      <w:pPr>
        <w:pStyle w:val="BookText"/>
        <w:rPr/>
      </w:pPr>
      <w:r>
        <w:rPr>
          <w:rFonts w:ascii="IRNazanin" w:hAnsi="IRNazanin" w:eastAsia="IRNazanin"/>
          <w:color w:val="111111"/>
          <w:sz w:val="28"/>
          <w:sz w:val="28"/>
          <w:szCs w:val="28"/>
          <w:rtl w:val="true"/>
          <w:lang w:bidi="fa-IR"/>
        </w:rPr>
        <w:t xml:space="preserve">وقبله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أتنسی دفاعی عنک إذ أنت مسلم</w:t>
      </w:r>
    </w:p>
    <w:p>
      <w:pPr>
        <w:pStyle w:val="BookText"/>
        <w:rPr/>
      </w:pPr>
      <w:r>
        <w:rPr>
          <w:rFonts w:ascii="IRNazanin" w:hAnsi="IRNazanin" w:eastAsia="IRNazanin"/>
          <w:color w:val="111111"/>
          <w:sz w:val="28"/>
          <w:sz w:val="28"/>
          <w:szCs w:val="28"/>
          <w:rtl w:val="true"/>
          <w:lang w:bidi="fa-IR"/>
        </w:rPr>
        <w:t>وقد سال من ذلّ علیک قراقر</w:t>
      </w:r>
    </w:p>
    <w:p>
      <w:pPr>
        <w:pStyle w:val="BookText"/>
        <w:rPr/>
      </w:pPr>
      <w:r>
        <w:rPr>
          <w:rFonts w:ascii="IRNazanin" w:hAnsi="IRNazanin" w:eastAsia="IRNazanin"/>
          <w:color w:val="111111"/>
          <w:sz w:val="28"/>
          <w:sz w:val="28"/>
          <w:szCs w:val="28"/>
          <w:rtl w:val="true"/>
          <w:lang w:bidi="fa-IR"/>
        </w:rPr>
        <w:t>ونسوتکم فی الرّوع باد وجوهها</w:t>
      </w:r>
    </w:p>
    <w:p>
      <w:pPr>
        <w:pStyle w:val="BookText"/>
        <w:rPr/>
      </w:pPr>
      <w:r>
        <w:rPr>
          <w:rFonts w:ascii="IRNazanin" w:hAnsi="IRNazanin" w:eastAsia="IRNazanin"/>
          <w:color w:val="111111"/>
          <w:sz w:val="28"/>
          <w:sz w:val="28"/>
          <w:szCs w:val="28"/>
          <w:rtl w:val="true"/>
          <w:lang w:bidi="fa-IR"/>
        </w:rPr>
        <w:t>یخلن إماء والإماء حرائر</w:t>
      </w:r>
    </w:p>
    <w:p>
      <w:pPr>
        <w:pStyle w:val="BookText"/>
        <w:rPr/>
      </w:pPr>
      <w:r>
        <w:rPr>
          <w:rFonts w:ascii="IRNazanin" w:hAnsi="IRNazanin" w:eastAsia="IRNazanin"/>
          <w:color w:val="111111"/>
          <w:sz w:val="28"/>
          <w:sz w:val="28"/>
          <w:szCs w:val="28"/>
          <w:rtl w:val="true"/>
          <w:lang w:bidi="fa-IR"/>
        </w:rPr>
        <w:t xml:space="preserve">الاستفهام للإنکار ومسلم علی صیغة المفعول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مخلی من أسلمته خلیت بینه وبین من یرید النکایة به ، وقراقر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واد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اشتد الذل علیک فی ذلک الوادی حتی صار مثل السیل الذی یسیل به علیک ، والروع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الخوف ، ویخلن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یظن تلک النسوة إماء لکونهن مکشوفات الوجوه والحال أنهن حرائر فی نفس الأمر ، والاستفهام فی أعیرتنا أیضا للإنکار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تعیرنا بألبان الإبل ولحومها مع أن اقتناء الإبل مباح والانتفاع بلحومها وألبانها جائز فی الدین وفی العقل وتفریقها فی المحتاجین إلیها إحسان فذلک عار ظاهر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زائل لا یعتبر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وتلک شکاة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الشین مصدر بمعنی الشکایة ، وصدر البیت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وعیّرها الواشون أنّی أحبّها</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وتلک شکاة ظاهر عنک عارها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زائل ، وذکر العلامة فی شرح المفتاح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السلخ قد یکون بمعنی النزع ،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سلخت الإهاب عن الشاة ، وقد یکون بمعنی الإخراج ،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سلخت الشاة عن الإهاب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فذهب صاحب المفتاح إلی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وصح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هُمْ مُظْلِمُونَ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بالفاء ؛ لأن التراخی وعدمه مما یختلف باختلاف الأمور والعادات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کأنه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وتلک شکایة زائل عنک عارها فتأذیک بما ذکر مجرد أذی لا عار علیک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عنک عارها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بکسر الکاف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العلامة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إشارة إلی وجه رابع لتصحیح کلام المفتاح ودفع الإشکال الوارد علیه من غیر احتیاج لدعوی قلب فی کلامه ولا تأویل الظهور فی کلامه بالتمییز أو الزوال ؛ لأن الکلام إنما هو مسوق لهذا صریحا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سلخت الإهاب عن الشاة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نزعته عنها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سلخت الشاة عن الإهاب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أخرجتها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 صاحب المفتاح إلی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وعلیه فمعنی 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وآیة لهم اللیل نخرج منه النهار ، فالسلخ مستعار لإخراج النهار من ظلمة اللیل ، فقول صاحب المفتاح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المستعار له ظهور النهار من ظلمة اللیل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مراده بالظهور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الإخراج ، وفیه أنه لا یصح حینئذ التعبیر بقوله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هم مظلمون ؛ لأن إخراج النهار من ظلمة اللیل بطلوع الفجر والإظلام عند الغروب ، وحینئذ فلا یصح الإتیان بإذا الفجائیة ، وأجاب الشارح عنه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وصح قوله إلخ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 صاحب المفتاح إلی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وذهب المصنف إلی الأول ؛ لأنه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المستعار منه کشط الجلد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نزعه عن نحو الشاة ، ومعلوم أن الذی یناسب أن ینقل إلیه اسمه وهو السلخ إزالة الضوء ، ولذا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والمستعار له کشف الضوء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نزعه ، تأمل</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وصح قوله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حاصله أن اللیل لما کان عمومه لجمیع الأقطار أمرا مستعظما کان الشأن أنه لا یحصل إلا بعد مضی مقدار النهار بأضعاف ، ولما جاء عقب ظهور النهار ومضی زمانه فقط ولم یحصل بعد ما ینبغی له فیما یتبادر نزل منزلة ما لم یحل بینه وبین ظهور النهار شیء ، وعبر بالفاء الموضوعة لما یعد فی العادة مترتبا غیر متراخ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یختلف باختلاف الأمور والعادات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فقد یطول الزمان بین أمرین</w:t>
      </w:r>
    </w:p>
    <w:p>
      <w:pPr>
        <w:pStyle w:val="BookText"/>
        <w:rPr/>
      </w:pPr>
      <w:r>
        <w:rPr>
          <w:rFonts w:ascii="IRNazanin" w:hAnsi="IRNazanin" w:eastAsia="IRNazanin"/>
          <w:color w:val="111111"/>
          <w:sz w:val="28"/>
          <w:sz w:val="28"/>
          <w:szCs w:val="28"/>
          <w:rtl w:val="true"/>
          <w:lang w:bidi="fa-IR"/>
        </w:rPr>
        <w:t xml:space="preserve">وزمان النهار وإن توسط بین إخراج النهار من اللیل وبین دخول الظلام لکن لعظم شأن دخول الظلام بعد إضاءة النهار ، وکونه مما ینبغی أن لا یحصل إلا فی أضعاف ذلک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 الزمان قریبا ، وجعل اللیل کأنه یفاجئهم عقب إخراج النهار من اللیل بلا مهلة ؛ وعلی هذا حسن إذا المفاجأة ؛ کما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النهار من اللیل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 یعد ذلک الزمان متراخیا لکون العادة تقتضی أطول منه فیستصغر المتکلم ویلحقه بالعدم ، ویجعل الأمر الثانی غیر متراخ فیستعمل الفاء ، کما فی قولک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 زید فولد له ، مع أن بین التزوج والولادة مدة الحمل ، إلا أن العادة تعده معاقبا للتزوج ، وکما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تَرَ أَنَّ اللهَ أَنْزَلَ مِنَ السَّماءِ ماءً فَتُصْبِحُ الْأَرْضُ</w:t>
      </w:r>
      <w:r>
        <w:rPr>
          <w:rFonts w:eastAsia="Amiri" w:cs="Amiri" w:ascii="Amiri" w:hAnsi="Amiri"/>
          <w:color w:val="111111"/>
          <w:sz w:val="28"/>
          <w:szCs w:val="28"/>
          <w:rtl w:val="true"/>
          <w:lang w:bidi="ar-SA"/>
        </w:rPr>
        <w:t>)</w:t>
      </w:r>
      <w:r>
        <w:rPr>
          <w:rStyle w:val="FootnoteAnchor"/>
          <w:rtl w:val="true"/>
        </w:rPr>
        <w:footnoteReference w:id="116"/>
      </w:r>
      <w:r>
        <w:rPr>
          <w:rFonts w:ascii="IRNazanin" w:hAnsi="IRNazanin" w:eastAsia="IRNazanin"/>
          <w:color w:val="111111"/>
          <w:sz w:val="28"/>
          <w:sz w:val="28"/>
          <w:szCs w:val="28"/>
          <w:rtl w:val="true"/>
          <w:lang w:bidi="fa-IR"/>
        </w:rPr>
        <w:t>وقد یقصر الزمان بین أمرین ، والعادة فی مثله تقتضی اعتبار المهلة فیؤتی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کما فی 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الشیخ ثم الطلبة فتأخرهم عنه ولو درجة تعده العادة مهلة ؛ لأن الشأن مقارنة مجیئهم لمجیئه ، وکما فی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أَنْشَأْناهُ خَلْقاً آخَرَ</w:t>
      </w:r>
      <w:r>
        <w:rPr>
          <w:rFonts w:eastAsia="IRNazanin" w:cs="IRNazanin"/>
          <w:color w:val="111111"/>
          <w:sz w:val="28"/>
          <w:szCs w:val="28"/>
          <w:rtl w:val="true"/>
          <w:lang w:bidi="fa-IR"/>
        </w:rPr>
        <w:t>)</w:t>
      </w:r>
      <w:r>
        <w:rPr>
          <w:rStyle w:val="FootnoteAnchor"/>
          <w:rtl w:val="true"/>
        </w:rPr>
        <w:footnoteReference w:id="117"/>
      </w:r>
      <w:r>
        <w:rPr>
          <w:rFonts w:ascii="Amiri" w:hAnsi="Amiri" w:eastAsia="Amiri" w:cs="Amiri"/>
          <w:color w:val="111111"/>
          <w:sz w:val="28"/>
          <w:sz w:val="28"/>
          <w:szCs w:val="28"/>
          <w:rtl w:val="true"/>
          <w:lang w:bidi="ar-SA"/>
        </w:rPr>
        <w:t xml:space="preserve">بعد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فَکَسَوْنَا الْعِظامَ لَحْماً</w:t>
      </w:r>
      <w:r>
        <w:rPr>
          <w:rFonts w:eastAsia="Amiri" w:cs="Amiri" w:ascii="Amiri" w:hAnsi="Amiri"/>
          <w:color w:val="111111"/>
          <w:sz w:val="28"/>
          <w:szCs w:val="28"/>
          <w:rtl w:val="true"/>
          <w:lang w:bidi="ar-SA"/>
        </w:rPr>
        <w:t>)</w:t>
      </w:r>
      <w:r>
        <w:rPr>
          <w:rStyle w:val="FootnoteAnchor"/>
          <w:rtl w:val="true"/>
        </w:rPr>
        <w:footnoteReference w:id="1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وزمان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مبدؤه طلوع الفجر وإضافة زمان للنهار بیانیة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توسط بین إخراج النهار من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إخراجه من اللیل السابق بطلوع الفجر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وبین دخول الظلام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دخول الظلام اللاحق بالغروب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لعظم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لما کان دخول الظلام بعد إضاءة النهار شأنه عظیم ، حتی إن من حقه أنه لا یحصل إلا بعد نهارات متعددة صار حصوله بعد نهار واحد أمرا قریبا فلذا أتی بالفاء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وکونه مما ینبغی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عطف المسبب علی السبب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النهار</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 الزمان قریبا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فلذا أتی بالفاء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 اللیل کأنه یفاجئهم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فلذا أتی بإذا الفجائیة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 یفاجئهم عقب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یحصل لهم من غیر توقع له حینئذ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 من قوله لکن لعظم إلخ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إذا المفاجأة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ففاجأه دخول اللیل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جعلنا السلخ بمعنی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النزع ، وقلنا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نزع ضوء الشمس عن الهواء ففاجأه الظلام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یستقم ، أو لم یحسن ، کما إذا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کسرت الکوز ففاجأه الانکسار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وإما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بعضه حسی ، وبعضه عقلی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شمسا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ترید إنسانا کالشمس فی حسن الطلعة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حسی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دخول الظلام غیر خروج النهار ومفاجئ له بهذا الاعتبار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ففاجأه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الخروج المفهوم من أخرج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جعلنا السلخ بمعنی النزع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ذهب إلیه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الهواء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مکان اللیل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المکان الذی یلقی ظلمته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یستقم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الدخول فی الظلام مصاحب لنزع الضوء ، وحینئذ فلا یعقل الترتیب الذی تفیده المفاجأة ، 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مستقیم نظرا لکون نزع الضوء علة فی دخول الظلام ودخول الظلام معلول له ، والعلة والمعلول مترتبان فی التعقل من حیث اختلافهما فی الرتبة ، فالعلة تلاحظ أولا والمعلول یلاحظ ثانیا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الاستقامة وإن حصلت بذلک لکن الحمل علی ذلک لا یحسن ؛ لأن المتبادر من قولنا نزع ضوء الشمس عن الهواء ففاجأه الظلام أن الترتیب بینهما باعتبار الزمان ، والمعنی علیه غیر مستقیم کما علمت والحاصل أن قولنا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نزع ضوء الشمس عن الهواء ففاجأه الظلام إما غیر مستقیم إن اعتبر أن الترتیب الذی تفیده المفاجأة زمانی ، وإما غیر مستحسن إن اعتبر أن ذلک الترتیب رتبی</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ففاجأه الانکسار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فالانکسار مطاوع للکسر وحاصل مع حصوله ، وحینئذ فلا یعقل الترتیب بینهما کما هو قضیة المفاجأة فهو غیر مستقیم ، فقد ظهر مما قاله الشارح العلامة صحة کلام السکاکی وظهر حسن المفاجأة علی ما قاله ، لا علی ما قاله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کقولک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نبه بجعل مثال هذا القسم مصنوعا علی أنه لم یوجد فی القرآن ولا فی کلام من یوثق به ، فلذا ترکه فی المفتاح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أطول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حسن الطلعة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الوجه وسمی الوجه طلعة ؛ لأنه المطلع علیه عند الشهود والمواجهة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ونباهة الشأن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عقلیة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علی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کانا حسیین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لم یکن الطرفان حسیین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الطرفان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إما عقلیان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بَعَثَنا مِنْ مَرْقَدِنا</w:t>
      </w:r>
      <w:r>
        <w:rPr>
          <w:rFonts w:eastAsia="IRNazanin" w:cs="IRNazanin"/>
          <w:color w:val="111111"/>
          <w:sz w:val="28"/>
          <w:szCs w:val="28"/>
          <w:rtl w:val="true"/>
          <w:lang w:bidi="fa-IR"/>
        </w:rPr>
        <w:t>)</w:t>
      </w:r>
      <w:r>
        <w:rPr>
          <w:rStyle w:val="FootnoteAnchor"/>
          <w:rtl w:val="true"/>
        </w:rPr>
        <w:footnoteReference w:id="119"/>
      </w:r>
      <w:r>
        <w:rPr>
          <w:rFonts w:ascii="IRNazanin" w:hAnsi="IRNazanin" w:eastAsia="IRNazanin"/>
          <w:color w:val="111111"/>
          <w:sz w:val="28"/>
          <w:sz w:val="28"/>
          <w:szCs w:val="28"/>
          <w:rtl w:val="true"/>
          <w:lang w:bidi="fa-IR"/>
        </w:rPr>
        <w:t>فإن المستعار منه الرقاد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النوم علی أن یکون المرقد مصدرا ، وتکون الاستعارة أصلیة ، أو علی أنه بمعنی المکان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تقدم أن الحسن یرجع للشکل واللون وهما حسیان فیکون حسن الطلعة المعتبر فی التشبیه حسیّا</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ونباهة الشأن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شهرته ورفعته عند النفوس وعلو الحال فی القلوب للاشتمال علی أوصاف حمیدة توجب شهرة الذکر کالکرم والعلم والنسب وشرف القدر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لأنها ترجع لاستعظام النفوس لصاحبها وکونه بحیث یبالی به وهذا أمر غیر محسوس ، ومن اعتبر أن نقل اللفظ یصح بکلّ من حسن الطلعة ونباهة الشأن علی الانفراد کالسکاکی جعل هذا القسم استعارتین إحداهما بجامع حسی والأخری بجامع عقلی ، فأسقط عد هذا القسم من هذه الأقسام لعوده إلی الجامع الحسی أو العقلی ، ومن اعتبر صحة النقل باعتبارهما کالمصنف عده منها وهو الحق کما عد فی التشبیه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علی قوله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ظاهره أن المعطوف علی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کانا حسیین الشرط فقط ولیس کذلک ، بل المعطوف مجموع الشرط وجوابه وهو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فهما إما عقلیان إلخ عطف الجمل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عقلیان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ویلزم أن یکون الجامع بینهما عقلیّا لما مر من عدم صحة قیام المحسوس بالمعقول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 من بعثنا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قوله تعالی حکایة عن قول الکفار یوم القیامة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المستعار منه الرقاد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 أن المرقد فی الآیة یحتمل أن یکون مصدرا میمیّا بمعنی الرقاد ، ویحتمل أن یکون اسم مکان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 الرقاد فإن أرید الأول فلا شک أن المستعار منه الرقاد وتکون الاستعارة أصلیة وتقریرها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 الموت بالرقاد بجامع عدم ظهور الفعل مع کلّ منهما واستعیر اسم الرقاد للموت استعارة تصریحیة أصلیة ، وإن أرید الثانی فیکون المستعار منه محل الرقاد والمستعار له القبر الذی یوضع فیه المیت ، وحینئذ فلا یتم قول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المستعار</w:t>
      </w:r>
    </w:p>
    <w:p>
      <w:pPr>
        <w:pStyle w:val="BookText"/>
        <w:rPr/>
      </w:pPr>
      <w:r>
        <w:rPr>
          <w:rFonts w:ascii="IRNazanin" w:hAnsi="IRNazanin" w:eastAsia="IRNazanin"/>
          <w:color w:val="111111"/>
          <w:sz w:val="28"/>
          <w:sz w:val="28"/>
          <w:szCs w:val="28"/>
          <w:rtl w:val="true"/>
          <w:lang w:bidi="fa-IR"/>
        </w:rPr>
        <w:t xml:space="preserve">إلا أنه اعتبر التشبیه فی المصدر ؛ لأن المقصود بالنظر فی اسم المکان ، وسائر المشتقات إنما هو المعنی القائم بالذات ، لا نفس الذات ، واعتبار التشبیه فی المقصود الأهم أولی ، وستسمع لهذا زیادة تحقیق فی الاستعارة التبعیة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والمستعار له الموت ، والجامع عدم ظهور الفعل والجمیع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ظهور الأفعال فی المستعار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أقوی</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 الرقاد والمستعار له الموت ، وأجاب الشارح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أنه إلخ ، وحاصله أن المنظور له فی هذا التشبیه هو الموت والرقاد ؛ لأن المقصود بالنظر فی اسم المکان وسائر المشتقات إنما هو المعنی القائم بالمکان والذات کالرقاد ، والموت هنا لا نفس المکان والذات والتشبیه فی المقصود الأهم أولی ، وحینئذ فعلی هذا الاحتمال الثانی یشبه الموت بالرقاد ویقدر استعارة اسم الرقاد للموت ویشتق من الرقاد مرقد بمعنی محل الموت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المحل الذی یتقرر فیه دوام معنی الموت وهو القبر علی طریق الاستعارة التصریحیة التبعیة فتحصل مما ذکر أن المستعار منه الرقاد والمستعار له الموت علی کل من الاحتمالین ، إلا أنه علی الأول المستعار منه الرقاد والمستعار له الموت أصالة ، وکذا علی الثانی باعتبار الأصل ، وأما باعتبار التبعیة فالمستعار منه محل الرقاد والمستعار له القبر الذی هو المکان الذی یتقرر فیه دوام معنی الموت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 اعتبر التشبیه فی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وفی المشتق تبعا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المعنی القائم 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وستسمع لهذا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ذکر من أن المقصود بالنظر فی اسم المکان والمشتقات إنما هو المعنی القائم بالذات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الموت والنوم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ظهور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کل منهما فکل من النائم والمیت لا یظهر منه فعل ، وقد یشکل بأن النائم یصدر منه أفعال ،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المراد بالظهور الوجود ، بل الکثرة والوضوح أو المراد الأفعال الاختیاریة المعتد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والجمیع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بالجمیع الموت والنوم وعدم ظهور الفعل ، أما الموت وعدم ظهور الفعل فکون کل منهما عقلیّا واضح ، وأما النوم فالمراد به انتفاء الإحساس الذی یکون فی الیقظة لا آثار من ذلک الغطیط ، ولا شک أن انتفاء الإحساس المذکور عقلی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إشارة لاعتراض وارد علی قول المصنف</w:t>
      </w:r>
    </w:p>
    <w:p>
      <w:pPr>
        <w:pStyle w:val="BookText"/>
        <w:rPr/>
      </w:pPr>
      <w:r>
        <w:rPr>
          <w:rFonts w:ascii="IRNazanin" w:hAnsi="IRNazanin" w:eastAsia="IRNazanin"/>
          <w:color w:val="111111"/>
          <w:sz w:val="28"/>
          <w:sz w:val="28"/>
          <w:szCs w:val="28"/>
          <w:rtl w:val="true"/>
          <w:lang w:bidi="fa-IR"/>
        </w:rPr>
        <w:t>ومن شرط الجامع أن یکون المستعار منه أقوی ، فالحق أن الجامع هو البعث الذی هو فی النوم أظهر وأشهر وأقوی ؛ لکونه مما لا شبهة فیه لأحد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وقرینة الاستعارة هو کون هذا الکلام کلام الموتی مع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ما وَعَدَ الرَّحْمنُ وَصَدَقَ الْمُرْسَلُونَ</w:t>
      </w:r>
      <w:r>
        <w:rPr>
          <w:rFonts w:eastAsia="Amiri" w:cs="Amiri" w:ascii="Amiri" w:hAnsi="Amiri"/>
          <w:color w:val="111111"/>
          <w:sz w:val="28"/>
          <w:szCs w:val="28"/>
          <w:rtl w:val="true"/>
          <w:lang w:bidi="ar-SA"/>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والجامع عدم ظهور الفعل مع کل ، وحاصله أن الجامع یجب أن یکون فی المستعار منه أقوی وأشهر ولا شک أن عدم ظهور الأفعال فی الموت الذی هو المستعار له أقوی منه فی الرقاد الذی هو المستعار منه ، وحینئذ فلا یصح جامعا فالحق إلخ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فی الموت تزال الروح والإدراک بالحواس ، بخلاف النوم فإنه وإن أزیل معه الإدراک بالحواس لا یزال معه الروح فعدم ظهور الفعل لازم للموت بحیث لا یظهر فعل معه أصلا لزوال الروح ، بخلاف النوم فإن الفعل معه موجود فی الجملة ، وإنما تسلط العدم فیه علی الأفعال التی یعتد بها وهی الاختیاریة التی تقصد لأغراضها ولم یعتد بغیرها لعدم الفائدة مع قلتها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فالحق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من جملة القیل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الرقاد والموت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أنه موضوع للقدر المشترک بین الإیقاظ والنشر بعد الموت وذلک القدر هو رد الإحساس السابق ، أما إذا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مشترک بین الإیقاظ والإحیاء ، أو أنه حقیقة شرعیة فی الإحیاء بعد الموت فلا یصح کونه جامعا لعدم وجود معناه فی الطرفین معا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حیث الإدراک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الشهرة فهو مرادف لما قبله ، ولیس المراد أنه فی النوم أقوی بالنظر لمعناه ؛ لأن معناه فی الموت أقوی ؛ لأن فیه رد الحیاة وإحساسها وفی النوم رد الإحساس فقط</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لکونه مما لا شبهة فیه لأحد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بخلافه فی الموت فقد أنکره قوم وهذا علة لکونه أشهر فی النوم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وقرینة الاستعارة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هذه الآیة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القرینة المانعة من إرادة الرقاد بمعنی النوم الذی هو المعنی الحقیقی وأن المراد الموت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کون هذا الکلام کلام الموتی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بعثهم ، ولا شک أن الموتی لا یریدون الرقاد بمعنی النوم ؛ لأنه لم یکن حاصلا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ما وَعَدَ الرَّحْمنُ وَصَدَقَ الْمُرْسَلُونَ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وإما مختلفان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الطرفین حسی والآخر عقلی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والحسی هو المستعار منه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فَاصْدَعْ بِما تُؤْمَرُ</w:t>
      </w:r>
      <w:r>
        <w:rPr>
          <w:rFonts w:eastAsia="Amiri" w:cs="Amiri" w:ascii="Amiri" w:hAnsi="Amiri"/>
          <w:color w:val="111111"/>
          <w:sz w:val="28"/>
          <w:szCs w:val="28"/>
          <w:rtl w:val="true"/>
          <w:lang w:bidi="ar-SA"/>
        </w:rPr>
        <w:t>)</w:t>
      </w:r>
      <w:r>
        <w:rPr>
          <w:rStyle w:val="FootnoteAnchor"/>
          <w:rtl w:val="true"/>
        </w:rPr>
        <w:footnoteReference w:id="121"/>
      </w:r>
      <w:r>
        <w:rPr>
          <w:rFonts w:ascii="IRNazanin" w:hAnsi="IRNazanin" w:eastAsia="IRNazanin"/>
          <w:color w:val="111111"/>
          <w:sz w:val="28"/>
          <w:sz w:val="28"/>
          <w:szCs w:val="28"/>
          <w:rtl w:val="true"/>
          <w:lang w:bidi="fa-IR"/>
        </w:rPr>
        <w:t xml:space="preserve">فإن المستعار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کسر الزجاجة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حسّیّ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ما وعد به الرحمن وصدق فیه المرسلون وأنکره القائلون أولا هو البعث من الموت لا الرقاد الحقیقی ، وأشار الشارح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والقرینة کذا مع إلخ إلی أن لتلک الاستعارة قرینتین أولاهما معنویة والثانیة لفظیة ، ثم إن ظاهر الشارح أن قرینة الاستعارة المذکورة فی هذه الآیة ما ذکره من کون هذا الکلام کلام الموتی بعد البعث ، سواء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الجامع عدم ظهور الفعل ، أو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الجامع مطلق البعث وهو کذلک ، أما علی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 البعث جامع ، والجامع لا یکون قرینة لاشتراکه بین الطرفین ، وأما علی الأول فقد ذکر بعضهم أن ذکر البعث هو القرینة ، واعترضه الشارح فی المطول بأن البعث لا اختصاص له بالموت ؛ لأنه یقال بعثه من نومه إذا أیقظه وبعث الموتی إذا أنشرهم والقرینة یجب أن یکون لها اختصاص بالمستعار له ، وحینئذ فتعین أن قرینة الاستعارة ما ذکره الشارح هنا علی کلا القولین فی الجامع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أحد الطرفین حسی والآخر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ویلزم أن یکون الجامع عقلیّا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مر</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والحسی هو المستعار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والمستعار له عقلی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فَاصْدَعْ بِما تُؤْمَرُ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 الأمة الأحکام التی أمرت بتبلیغها لهم تبلیغا واضحا فشبه التبلیغ بالصدع وهو کسر الشیء الصلب واستعیر اسم المشبه به للمشبه ، واشتق من الصدع اصدع بمعنی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 ، والجامع التأثیر فی کل ، أما فی التبلیغ فلأن المبلغ أثر فی الأمور المبلغة بیانها بحیث لا تعود لحالتها الأولی من الخفاء ، وأما فی الکسر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فیه تأثیرا لا یعود المکسور معه إلی الالتئام وهو فی کسر الشیء الصلب أقوی وأبین ، ولذلک قال الشارح فی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اصدع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أبن الأمر إبانة لا تنمحی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تعود إلی الخفاء کما أن کسر الزجاجة لا یعود معه التئام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کسر الزجاجة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القاموس الصدع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کسر الشیء الصلب ، وحینئذ فذکر الزجاجة علی سبیل التمثیل ، فالمراد کسر الزجاجة ونحوها</w:t>
      </w:r>
      <w:bookmarkStart w:id="149" w:name="pg14457_342805"/>
    </w:p>
    <w:p>
      <w:pPr>
        <w:pStyle w:val="BookText"/>
        <w:rPr/>
      </w:pPr>
      <w:bookmarkEnd w:id="149"/>
      <w:r>
        <w:rPr>
          <w:rFonts w:ascii="IRNazanin" w:hAnsi="IRNazanin" w:eastAsia="IRNazanin"/>
          <w:color w:val="111111"/>
          <w:sz w:val="28"/>
          <w:sz w:val="28"/>
          <w:szCs w:val="28"/>
          <w:rtl w:val="true"/>
          <w:lang w:bidi="fa-IR"/>
        </w:rPr>
        <w:t xml:space="preserve">والمستعار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التبلیغ ، والجامع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التأثیر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وهما عقلیان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أبن الأمر إبانة لا تنمحی ، کما لا یلتئم صدع الزجاجة</w:t>
      </w:r>
      <w:r>
        <w:rPr>
          <w:rFonts w:eastAsia="IRNazanin" w:cs="IRNazanin"/>
          <w:color w:val="111111"/>
          <w:sz w:val="28"/>
          <w:szCs w:val="28"/>
          <w:rtl w:val="true"/>
          <w:lang w:bidi="fa-IR"/>
        </w:rPr>
        <w:t>.</w:t>
      </w:r>
    </w:p>
    <w:p>
      <w:pPr>
        <w:pStyle w:val="Heading5"/>
        <w:numPr>
          <w:ilvl w:val="4"/>
          <w:numId w:val="1"/>
        </w:numPr>
        <w:rPr/>
      </w:pPr>
      <w:bookmarkStart w:id="150" w:name="__RefHeading___Toc6012_996550957"/>
      <w:bookmarkStart w:id="151" w:name="_Toc54"/>
      <w:bookmarkEnd w:id="150"/>
      <w:r>
        <w:rPr>
          <w:rtl w:val="true"/>
        </w:rPr>
        <w:t>أقسام الاستعارة باعتبار المستعار الأصلیة والتبعیة</w:t>
      </w:r>
      <w:bookmarkEnd w:id="1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وإما عکس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الطرفان مختلفان ، والحسی هو المستعار له</w:t>
      </w:r>
    </w:p>
    <w:p>
      <w:pPr>
        <w:pStyle w:val="BookText"/>
        <w:rPr/>
      </w:pPr>
      <w:r>
        <w:rPr>
          <w:rFonts w:ascii="IRNazanin" w:hAnsi="IRNazanin" w:eastAsia="IRNazanin"/>
          <w:color w:val="111111"/>
          <w:sz w:val="28"/>
          <w:sz w:val="28"/>
          <w:szCs w:val="28"/>
          <w:rtl w:val="true"/>
          <w:lang w:bidi="fa-IR"/>
        </w:rPr>
        <w:t xml:space="preserve">مما لا یلتئم بعد الکسر ، وجعل الکسر حسیّا باعتبار متعلقه لا باعتبار ذاته ؛ وذلک لأن الکسر مصدر والمعنی المصدری لا وجود له فی الخارج ؛ لأنه مقارنة القدرة الحادثة للفعل ، وأما متعلق الکسر وهو تفریق الأجزاء فهو أمر وجودی یدرک بالحاسة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والمستعار له التبلیغ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تبلیغ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صلی‌الله‌علیه‌وسلم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أمر بإبلاغه إلی المبعوث إلیهم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بیانه لهم وفی القاموس التبلیغ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الإیصال وهو أمر عقلی یکون بالقول وبالفعل وبالتقریر ، فمن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التبلیغ تکلم بقول مخصوص فهو حسی لم یأت بشیء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عبد الحکیم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وهما عقلیان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والمستعار له الذی هو التبلیغ والجامع الذی هو التأثیر عقلیان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والمعنی أبن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أظهره ووضحه ، وأشار الشارح بهذا إلی أن الباء فی بما تؤمر للتعدیة ، 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مصدریة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بأمرک وأن المصدر مصدر المبنی للمفعول ، قال فی الکشاف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فاصدع بما تؤمر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اجهر به وأظهره ،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صدع بالحجة إذا تکلم بها جهارا ، ویجوز أن تکون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موصولة والعائد محذوف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تؤمر به من الشرائع فحذف الجار کقولک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أمرتک الخیر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فی عبد الحکیم ، وفی المغنی نقلا عن ابن الشجری أن فی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فَاصْدَعْ بِما تُؤْمَرُ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خمسة حذوف الأصل بما تؤمر بالصدع به ، فحذفت الباء فصار بالصدعه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فحذفت أل لامتناع اجتماعها مع الإضافة فصار بصدعه ، ثم حذف المضاف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وَسْئَلِ الْقَرْیَةَ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فصار به ، ثم حذف الجار کما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معدی کرب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أمرتک الخیر فافعل ما أمرت به</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فصار تؤمره ، ثم حذفت الهاء کما حذفت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أَهذَا الَّذِی بَعَثَ اللهُ رَسُولاً</w:t>
      </w:r>
      <w:r>
        <w:rPr>
          <w:rFonts w:eastAsia="Amiri" w:cs="Amiri" w:ascii="Amiri" w:hAnsi="Amiri"/>
          <w:color w:val="111111"/>
          <w:sz w:val="28"/>
          <w:szCs w:val="28"/>
          <w:rtl w:val="true"/>
          <w:lang w:bidi="ar-SA"/>
        </w:rPr>
        <w:t>)</w:t>
      </w:r>
      <w:r>
        <w:rPr>
          <w:rStyle w:val="FootnoteAnchor"/>
          <w:rtl w:val="true"/>
        </w:rPr>
        <w:footnoteReference w:id="122"/>
      </w:r>
      <w:r>
        <w:rPr>
          <w:rFonts w:ascii="IRNazanin" w:hAnsi="IRNazanin" w:eastAsia="IRNazanin"/>
          <w:color w:val="111111"/>
          <w:sz w:val="28"/>
          <w:sz w:val="28"/>
          <w:szCs w:val="28"/>
          <w:rtl w:val="true"/>
          <w:lang w:bidi="fa-IR"/>
        </w:rPr>
        <w:t>وبهذا یعلم أن العائد إنما حذف منصوبا لا مجرورا ، فلا یرد أن شرط حذف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لَمَّا طَغَی الْماءُ حَمَلْناکُمْ فِی الْجارِیَةِ</w:t>
      </w:r>
      <w:r>
        <w:rPr>
          <w:rFonts w:eastAsia="Amiri" w:cs="Amiri" w:ascii="Amiri" w:hAnsi="Amiri"/>
          <w:color w:val="111111"/>
          <w:sz w:val="28"/>
          <w:szCs w:val="28"/>
          <w:rtl w:val="true"/>
          <w:lang w:bidi="ar-SA"/>
        </w:rPr>
        <w:t>)</w:t>
      </w:r>
      <w:r>
        <w:rPr>
          <w:rStyle w:val="FootnoteAnchor"/>
          <w:rtl w:val="true"/>
        </w:rPr>
        <w:footnoteReference w:id="123"/>
      </w:r>
      <w:r>
        <w:rPr>
          <w:rFonts w:ascii="IRNazanin" w:hAnsi="IRNazanin" w:eastAsia="IRNazanin"/>
          <w:color w:val="111111"/>
          <w:sz w:val="28"/>
          <w:sz w:val="28"/>
          <w:szCs w:val="28"/>
          <w:rtl w:val="true"/>
          <w:lang w:bidi="fa-IR"/>
        </w:rPr>
        <w:t xml:space="preserve">فإن المستعار له کثرة 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حسی ، والمستعار منه التکبر ، والجامع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الاستعلاء المفرط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وهما عقلیان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الاستعارة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باعتبار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قسمان ؛ لأنه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اللفظ المستعار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العائد المجرور بالحرف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الموصول مخفوضا بمثله لفظا ومعنی ومتعلقا ، ویحتاج للجواب بأن اصدع بمعنی اؤمر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لما طغی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کثر حملناکم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کثر حملناکم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حملنا آباءکم وأنتم فی ظهورهم ، أو المراد حملناکم وأنتم فی ظهور آبائکم فی السفینة الجاریة علی وجه الماء ، فشبه کثرة الماء بالتکبر المعبر عنه بالطغیان ، واستعیر اسم المشبه به وهو الطغیان لکثرة الماء واشتق من الطغیان طغی بمعنی کثر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کثرة الماء وهو حسی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کثرة الماء مرجعها إلی وجود أجزاء کثیرة للماء ، ولا شک أن الوجود للأجرام حسی باعتبار ذاتها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قاله الیعقوبی ، فاندفع قول بعض أرباب الحواشی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کون کثرة الماء حسیّا بحث ؛ لأن الکثرة عقلیة لکونها نسبة بین شیئین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والمستعار منه التکبر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استعیر منه لفظ الطغیان هو التکبر وهو عد المتکبر نفسه کبیرة ذات رفعة ، إما مع الإتیان بما یدل علیها ، أو باعتقادها ولو لم تکن ، ولا شک أن التکبر بهذا المعنی عقلی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والجامع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التکبر ، وکثرة 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الاستعلاء المفرط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الزائد علی الحد لعظمه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وهما عقلیان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عقلیة التکبر فظاهرة من تفسیره المتقدم ، وأما عقلیة الاستعلاء 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المراد به طلب العلو وهو عقلی ، وأما لو أرید به العلو بمعنی الارتفاع والذهاب فی الجو فهو حسی وموجود فی الماء دون التکبر فلا یشترکان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نظر ؛ لأن الطلب الحقیقی فی الماء فاسد ، فالأولی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عقلیة الاستعلاء من جهة أن المراد به العلو المفرد فی الجملة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 الشیء بحیث یعظم فی النفوس إما بسبب کثرته کما فی الماء ، وإما بسبب وجود الرفعة ادعاء أو حقیقة کما فی التکبر ، ولا شک أن الاستعلاء بهذا المعنی عقلی مشترک بین الطرفین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یعقوبی</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والاستعارة باعتبار اللفظ المستعار قسمان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أن الاستعارة هی اللفظ المستعار ، وحینئذ فتقسیمها باعتبار اللفظ الذی هو نفسها لا یصح ؛ لأنه یلزم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اسم 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حقیقة ، أو تأویلا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علیه أن یکون المعنی والاستعارة باعتبار الاستعارة قسمان ولا محصل لذلک ، وأجیب بأن الاستعارة تطلق علی استعمال اللفظ فی غیر ما وضع له لعلاقة المشابهة ، وتطلق علی اللفظ المستعار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المستعمل فی غیر ما وضع له لعلاقة المشابهة فیجوز أن یراد بالاستعارة المنقسمة للقسمین الاستعارة بالمعنی المصدری وهو الاستعمال ، فیکون الاستعمال أصلیّا وتبعیّا باعتبار اللفظ المستعار ، ویجوز أن یراد بالاستعارة اللفظ المستعار ویکون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باعتبار اللفظ المستعار من وضع الظاهر موضع المضمر ، وکأنه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باعتبار نفسها أو یراد باللفظ المستعار المفهوم الکلی ، ویراد باللفظ فی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باعتبار اللفظ ما صدقاته وجزئیاته ، وحینئذ فینحل المعنی أن جنس اللفظ المستعار ینقسم باعتبار ما صدقاته إلی أصلی وتبعی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ما یسمی بذلک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هذا التقسیم للمصرحة کما یأتی ، قال الفناری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مانع من جریانه فی المکنیة ویمثل للأصلیة منها بأظفار المنیة نشبت بفلان ، ویمثل للتبعیة منها بقولنا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أراق الضارب دم فلان فشبه الضرب بالقتل واستعیر القتل فی النفس للضرب ، واشتق من الضرب الذی استعیر له القتل ضارب بمعنی قاتل ، وطوی ذکر المشبه به وهو القتل ، ورمز إلیه بذکر شیء من لوازمه وهو الإراقة ولعلهم لم یتعرضوا لجریان التبعیة فی المکنیة لعدم وجدانهم إیاها فی کلام البلغاء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اسم 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باسم الجنس هنا کما فی المطول ما دل علی ذات صالحة لأن تصدق علی کثیرین من غیر اعتبار وصف من الأوصاف فی الدلالة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وأراد بالذات الصالحة لأن تصدق علی کثیرین الماهیة الکلیة سواء کانت ماهیة معنی أو عین کالضرب والأسد ، وخرج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الصالحة إلخ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الأعلام والمضمرات وأسماء الإشارة ، فإنها کلها جزئیات لا تجری الاستعارة فیها ، 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اعتبار وصف إلخ خرج به المشتقات مثل ضارب وقاتل ؛ لأنها إنما وضعت باعتبار الأوصاف بخلاف لفظ أسد ونحوه ، فإنه دال علی الماهیة من غیر اعتبار وصف من أوصافه ؛ لأنه وضع للحیوان المفترس من حیث هو لا باعتبار کونه شجاعا وذا جراءة حتی لو وجد أسد غیر شجاع</w:t>
      </w:r>
    </w:p>
    <w:p>
      <w:pPr>
        <w:pStyle w:val="BookText"/>
        <w:rPr/>
      </w:pPr>
      <w:r>
        <w:rPr>
          <w:rFonts w:ascii="IRNazanin" w:hAnsi="IRNazanin" w:eastAsia="IRNazanin"/>
          <w:color w:val="111111"/>
          <w:sz w:val="28"/>
          <w:sz w:val="28"/>
          <w:szCs w:val="28"/>
          <w:rtl w:val="true"/>
          <w:lang w:bidi="fa-IR"/>
        </w:rPr>
        <w:t xml:space="preserve">کما فی الأعلام المشتهرة بنوع وصفیة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فأصلیة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فالاستعارة أصلیة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صدق علیه اسم الأسد ، واحترزت بقولی هنا عن اسم الجنس بالمعنی المصطلح علیه عند النحاة وهو النکرة الشاملة للمشتقات والجوامد ؛ لأنه یلزم إرادته أن یخرج من الأصلیة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أسامة یرمی ، أو فی الحمام ، مع أن ذلک منها ، وأن یدخل فیها الاستعارة فی المشتقات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کاسمی الفاعل والمفعول والصفة المشبهة واسم الزمان والمکان والآلة ، مع أن الاستعارة فیها تبعیة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الأعلام المشتهرة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المشتهر مدلولها بنوع وصفیة کاستعارة لفظ حاتم لرجل کریم فی 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الیوم حاتما ، فإن حاتما علم لکنه أول باسم جنس وهو رجل یلزمه الکرم والجود بحیث یکون الجود غیر معتبر فی مفهومه ، وإنما قلنا ذلک ؛ لأنه لو أول بجواد لدخل فی دلالته وصف الجود فیکون مثل کریم المشتق من الکرم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والاستعارة فیه تبعیة لا أصلیة ، والحاصل أن اسم الجنس بالتفسیر المتقدم لا یتناول العلم الشخصی ، إذ لیس مدلوله ذاتا صالحة لأن تصدق علی کثیرین ، وإلا لکان کلیّا ولو تضمن نوع وصفیة ؛ لأن الوصف الذی اشتهرت به ذات الشخص خارج عن مدلوله کاشتهار الأجناس بأوصافها الخارجة عن المدلولات الأصلیة لأسمائها بخلاف الأسماء المشتقة ، فإن المعانی المصدریة المعتبرة فیها داخلة فی مفهوماتها الأصلیة ، فلذا کانت الأعلام المشتهرة بوصف ملحقة بأسماء الأجناس دون الصفات وإلحاقها بأسماء الأجناس یجعل الوصف المتضمن وسیلة لتأویلها بکلی ویجعل ذلک الوصف وجه شبه علی أنه لازم لا داخل فی مفهوم اللفظ کالمشتق ، ویجعل ملزومه الکلی فردین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الفرد المتعارف ، والآخر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المتعارف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 ذلک</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فأصلیة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فتلک الاستعارة أصلیة نسبة للأصل بمعنی الکثیر الغالب 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الأکثر هو التبعیة لوجودها فی الصفات والأفعال والحروف بخلاف هذه فإنها إنما تکون فی أسماء الأجناس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بالکثرة کثرة الأفراد ، لا کثرة الأنواع ، ولا شک أن الأصلیة وإن کانت لا تجری إلا فی نوع واحد إلا أن الموجود من أفرادها فی الکلام أکثر من الموجود من أفراد التبعیة ، ویدل علی ذلک أن کل استعارة تبعیة معها</w:t>
      </w:r>
    </w:p>
    <w:p>
      <w:pPr>
        <w:pStyle w:val="BookText"/>
        <w:rPr/>
      </w:pPr>
      <w:r>
        <w:rPr>
          <w:rFonts w:ascii="IRNazanin" w:hAnsi="IRNazanin" w:eastAsia="IRNazanin"/>
          <w:color w:val="111111"/>
          <w:sz w:val="28"/>
          <w:sz w:val="28"/>
          <w:szCs w:val="28"/>
          <w:rtl w:val="true"/>
          <w:lang w:bidi="fa-IR"/>
        </w:rPr>
        <w:t xml:space="preserve">إذا استعیر للرجل الشجاع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استعیر للضرب الشدید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اسم عین والثانی اسم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وإلا فتبعیة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لم یکن اللفظ المستعار اسم جنس فالاستعارة تبعیة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کالفعل وما یشتق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اسم الفاعل والمفعول والصفة المشبهة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أصلیة ولا عکس ، ویحتمل أن أصلیة نسبة للأصل بمعنی ما کان مستقلا ولیس مبنیّا علی غیره ، ولا شک أن هذه الاستعارة تعتبر أولا من غیر توقف علی تقدم أخری تنبنی علیها بخلاف التبعیة أو بمعنی ما انبنی علیه غیره ، ولا شک أنها أصل للتبعیة لبنائها علیها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استعیر للرجل الشجاع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نحو 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أسدا فی الحمام 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رجلا شجاعا فشبه الرجل الشجاع بالحیوان المفترس بجامع الشجاعة فی کل وادعینا أن الرجل المذکور فرد من أفراد الحیوان المفترس ، واستعیر اسم المشبه به للمشبه علی طریق الاستعارة التصریحیة الأصلیة ؛ لأن اللفظ المستعار وهو لفظ أسد اسم جنس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استعیر للضرب الشدید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نحو 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قتل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 عظیم فشبه الضرب الشدید بالقتل بجامع نهایة الإیذاء فی کل واستعیر اسم المشبه به للمشبه علی طریق الاستعارة التصریحیة الأصلیة ؛ لأن القتل اسم جنس للفعل الذی هو سبب لذهاب الحیاة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اسم عین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إشارة لنکتة تعداد المصنف المثال للاستعارة الأصلیة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یکن اللفظ المستعار اسم 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تحقق کونه صالحا للاستعارة فلا ینتقض بما یکون معناه جزئیّا کالأعلام والضمائر وأسماء الإشارة والموصولات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لمحذوف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کالفعل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اللفظ المستعار الذی هو لیس اسم جنس کالفعل إلخ ، وظاهره ولو اقترن بحرف مصدری وفیه خلاف ، 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تبعیة نظرا للفظ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أصلیة نظرا للتأویل ، والحق الأول ؛ لأن الاستعارة ینظر فیها للفظ لا للتأویل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قیل ، وانظره مع ما مر فی الأعلام المشتهرة بنوع وصفیة فإنه قد نظر للتأویل لا لذات اللفظ المستعار ، إذ لو نظر له فقط ما جرت الاستعارة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یشتق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الفعل بناء علی أن الاشتقاق منه کما هو المذهب الکوفی أو أن فی الکلام حذف مضاف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یشتق من مصدره بناء علی</w:t>
      </w:r>
    </w:p>
    <w:p>
      <w:pPr>
        <w:pStyle w:val="BookText"/>
        <w:rPr/>
      </w:pPr>
      <w:r>
        <w:rPr>
          <w:rFonts w:ascii="IRNazanin" w:hAnsi="IRNazanin" w:eastAsia="IRNazanin"/>
          <w:color w:val="111111"/>
          <w:sz w:val="28"/>
          <w:sz w:val="28"/>
          <w:szCs w:val="28"/>
          <w:rtl w:val="true"/>
          <w:lang w:bidi="fa-IR"/>
        </w:rPr>
        <w:t xml:space="preserve">وغیر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کانت تبعیة لأن الاستعارة تعتمد التشبیه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والتشبیه یقتضی کون المشبه موصوفا بوجه الشبه أو بکونه مشارکا للمشبه به فی وجه الشبه وإنما یصلح للموصوفیة الحقائق أی الأمور المتقررة الثابتة</w:t>
      </w:r>
    </w:p>
    <w:p>
      <w:pPr>
        <w:pStyle w:val="BookText"/>
        <w:rPr/>
      </w:pPr>
      <w:r>
        <w:rPr>
          <w:rFonts w:ascii="IRNazanin" w:hAnsi="IRNazanin" w:eastAsia="IRNazanin"/>
          <w:color w:val="111111"/>
          <w:sz w:val="28"/>
          <w:sz w:val="28"/>
          <w:szCs w:val="28"/>
          <w:rtl w:val="true"/>
          <w:lang w:bidi="fa-IR"/>
        </w:rPr>
        <w:t xml:space="preserve">مذهب البصریین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کأفعل التفضیل واسم الزمان واسم المکان واسم الآلة نحو حال زید أنطق من عبارته ، ونحو مقتل زید لزمان ضربه أو مکانه ، ونحو مقتال زید لآلة ضربه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کانت تبعیة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کانت الاستعارة فی الحروف والفعل وسائر المشتقات تبعیة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تعتمد التشبیه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تعتمد علیه وتنبنی علیه ، إذ هی إعطاء اسم المشبه به للمشبه بعد إدخال الثانی فی جنس الأول</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یقتضی کون المشبه موصوفا بوجه الشبه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بحیث یصح الحکم به علیه ، وکما أن التشبیه یقتضی کون المشبه موصوفا بوجه الشبه یقتضی أیضا أن یکون المشبه به موصوفا به بحیث یصح الحکم به علیه ، أما اقتضاؤه ذلک فی المشبه فلأنک إذا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کعمرو فی الشجاعة فمدلوله أن زیدا موصوف بالشجاعة وأنها وجدت فیه کما وجدت فی عمرو ، وأما فی المشبه به فلأنه لو لم توجد فیه الشجاعة لم یصح الحکم علی زید فی المثال بأنه ملحق بعمرو فی الشجاعة وأنه مشارک له فیها ، وإذا کان التشبیه مقتضیا لوجود وجه الشبه فی الطرفین صح أن یحکم به علی کلّ منهما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بکونه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ذکر لفظه أو إشارة إلی أنه لا فرق بین التعبیرین فی الدلالة علی المقصود فهی للتنویع فی التعبیر فأنت مخیر فی التعبیر بکل من العبارتین ؛ لأنهما متلازمان ، إذ یلزم من کون المشبه موصوفا بوجه الشبه أن یکون مشارکا للمشبه به فی وجه الشبه وبالعکس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یصلح للموصوفیة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لکونه موصوفا بوجه الشبه أو بغیره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الأمور المتقررة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التفسیر ذکره العلامة فی شرح المفتاح حیث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بالحقائق الذات الثابتة المتقررة کالجسم والبیاض والطول لا غیر الثابتة کمعانی الأفعال ، فإنها متجددة غیر متقررة لدخول الزمان فی مفهومها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وکالصفات ، فإنها غیر ثابتة أیضا وإن کان الزمان عارضا لها فتبعه الشارح هنا توطئة للرد علیه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الأمور المتقررة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اجتمع أجزاؤها فی الوجود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الثابتة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 أبیض وبیاض صاف دون معانی الأفعال والصفات المشتقة لکونها متجددة غیر متقررة بواسطة دخول الزمان فی مفهوم الأفعال وعروضه للصفات ودون الحروف وهو ظاهر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نفسها لاستقلالها بالمفهومیة ، فقوله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الثابتة مغایر لقوله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المتقررة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أبیض وبیاض 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أشار بالمثالین إلی أنه لا فرق بین اسم العین واسم المعنی ، وأن المدار علی ثبوت المدلول وتقرره فکل من الجسم والبیاض مدلوله متقرر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سیالا متجددا شیئا فشیئا وثابت فی نفسه لاستقلاله بالمفهومیة ، فلذا صح وصف الأول بالبیاض والثانی بالصفاء ، والتمثیل بالبیاض للحقائق المتقررة بناء علی التحقیق من بقاء العرض زمانین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معانی الأفعال والصفات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بیان لمحترز الأول أعنی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المتقررة ، وحاصله أن الفعل کقام لدلالته علی الزمان السیال لدخوله فی مفهومه لا تقرر له ، فلا یصلح مدلوله للموصوفیة ، فلا یصح التشبیه فیه ، فلا تصح الاستعارة الأصلیة فیه المبنیة علی التشبیه والوصف کقائم فإنه وإن لم یدل علی الزمان بصیغته ، لکن یعرض اعتباره فیه کثیرا فیمنعه من التقرر فلا یصلح مدلوله للموصوفیة المصححة للتشبیه المصحح للاستعارة الأصلیة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متقررة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لمتجددة</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بواسطة دخول الزمان فی مفهوم الأفعال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جزء مفهومها فدلالتها علیه دلالة تضمنیة بخلاف الصفات ، فإن دلالتها علیه دلالة التزامیة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وعروضه للصفات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لدلالتها علی ذات ثبت لها الحدث ، والحدث لا بد له من زمان یقع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ودون الحروف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ودون معانی الحروف ، وهذا محترز القید الثانی وهو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الثابتة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صالحیة معانی الحروف للموصوفیة ظاهر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معانیها روابط وآلات لملاحظة غیرها فهی غیر مستقلة بالمفهومیة ولا مقصود لذاتها ، بل لیتوصل بها لغیرها وکون غیرها هو المقصود بالإفادة یمنع من وصفها ومن الحکم علیها ، فمعانی الحروف بمنزلة المرآة للصورة المقصودة بها فإنک ما دمت قاصدا للصورة فی المرآة لا تستطیع الحکم علی تلک المرآة ولو أدرکتها لشغل النفس بغیرها وکذلک معنی الحرف وإذا کان الفعل لاشتماله علی ما لا تقرر له ولا استقلال له فی</w:t>
      </w:r>
    </w:p>
    <w:p>
      <w:pPr>
        <w:pStyle w:val="BookText"/>
        <w:rPr/>
      </w:pPr>
      <w:r>
        <w:rPr>
          <w:rFonts w:ascii="IRNazanin" w:hAnsi="IRNazanin" w:eastAsia="IRNazanin"/>
          <w:color w:val="111111"/>
          <w:sz w:val="28"/>
          <w:sz w:val="28"/>
          <w:szCs w:val="28"/>
          <w:rtl w:val="true"/>
          <w:lang w:bidi="fa-IR"/>
        </w:rPr>
        <w:t xml:space="preserve">کذا ذکروه وفیه بحث ، لأن هذا الدلیل بعد استقامته لا یتناول اسم الزمان والمکان والآلة لأنها تصلح للموصوفیة وهم أیضا صرحوا بأن المراد بالمشتقات هو الصفات دون اسم المکان والزمان والآلة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الثبوت یمنع من الموصوفیة مع استقلاله بالمفهومیة ، فأجری الحرف الذی لا یکون معناه إلا غیر مستقل بالمفهومیة ، وحینئذ فلا تصلح الاستعارة فی الفعل والمشتقات والحروف لعدم صحة التشبیه فیها ، إلا إذا کانت تابعة لما له ثبات واستقلال للفرق الظاهر بین التشبیه والاستعارة المقصودین والتشبیه والاستعارة الحاصلین ضمنا بطریق السرایة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ذکروه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ذکره القوم فی وجه کون الاستعارة فی الأفعال والمشتقات والحروف تبعیة لا أصلیة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هذا الدلیل الذی ذکروه بحث ، وحاصله أنا لا نسلم أولا استقامته ؛ لأن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تصلح للموصوفیة إلخ ممنوع ، إذ هو منقوض بقولهم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حرکة سریعة وحرکة بطیئة ، وهذا زمان صعب فکل من الزمان والحرکة لا تقرر له مع صحة وصف کل منهما ؛ ولأن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بواسطة دخول الزمان فی مفهوم الأفعال وعروضه للصفات یقال علیه أن دخول الزمان فی مفهوم الفعل إنما یقتضی تجدد مجموع مفهومه لا تجدد الحدث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المقصود منه بتجدد الزمان ، ویقال علیه أیضا إن عروض الزمان إذا منع جریان التشبیه فی الصفات ینبغی أن یمنع جریانه فی المصادر لعروض الزمان لمفهومها أیضا ؛ لأن المصدر یدل علی الحدث والحدث لا بد له من زمان یقع فیه ، فدلالة المصدر علیه بالالتزام کالصفات ، مع أن الاستعارة فی المصدر أصلیة سلمنا استقامة ذلک الدلیل فیقال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علی تقدیر استقامته لا یتناول اسم الزمان والمکان والآلة ؛ لأنها تصلح للموصوفیة نحو مقام واسع ومجلس فسیح ومنبت طیب ومفتاح معتدل وزمان صعب أو معتدل ، وحینئذ فقضیة ذلک الدلیل أن الاستعارة فیها أصلیة ، مع أنها تبعیة باتفاق</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أیضا صرحوا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کما صرحوا بالدلیل المذکور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صرحوا بأن المراد بالمشتقات من الفعل التی تکون الاستعارة فیها تبعیة هو الصفات دون اسم الزمان والمکان والآلة وهذا ترقّ فی الاعتراض علی القوم ، فحاصله أن هذه الثلاثة</w:t>
      </w:r>
    </w:p>
    <w:p>
      <w:pPr>
        <w:pStyle w:val="BookText"/>
        <w:rPr/>
      </w:pPr>
      <w:r>
        <w:rPr>
          <w:rFonts w:ascii="IRNazanin" w:hAnsi="IRNazanin" w:eastAsia="IRNazanin"/>
          <w:color w:val="111111"/>
          <w:sz w:val="28"/>
          <w:sz w:val="28"/>
          <w:szCs w:val="28"/>
          <w:rtl w:val="true"/>
          <w:lang w:bidi="fa-IR"/>
        </w:rPr>
        <w:t xml:space="preserve">فیجب أن تکون الاستعارة فی اسم الزمان ونحوه أصلیة بأن یقدر التشبیه فیه نفسه ، لا فی مصدره ولیس کذلک للقطع بأنا إذا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مقتل فلان للموضع الذی ضرب فیه ضربا شدیدا ومرقد فلان لقبره فإن المعنی علی تشبیه الضرب بالقتل والموت بالرقاد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یتناولها مدعاهم أیضا کما لا یتناولها الدلیل ، وحاصل ما فی المقام أن القوم ادعوا دعوة وهی أن الاستعارة فی الحروف والأفعال وما یشتق منها تبعیة ،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بما یشتق منها الصفات دون اسم الزمان والمکان والآلة ، واستدلوا علی تلک الدعوة بما تقدم للشارح نقله عنهم ، فاعترض الشارح علیهم بأن دلیلهم هذا قاصر لا یشمل جمیع الأمور التی تکون الاستعارة فیها تبعیة ؛ لأنه لا یتناول اسم الزمان والمکان والآلة کما أن مدعاهم أیضا قاصر لا یتناولها ، فالاعتراض الأول منظور فیه لقصور الدلیل ، والترقی منظور فیه لقصور الدعوی ، وقد یقال للشارح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تصریحهم بأن المراد بالمشتقات ما عدا اسم الزمان والمکان والآلة یدفع الاعتراض عن دلیلهم بعدم تناوله للثلاثة لدلالته حینئذ علی جمیع مدعاهم فلا قصور فیه باعتبار مدعاهم ، والقصور إنما هو فی مدعاهم ، فکان الأولی قصر الاعتراض علی الدعوی المصرحة بإخراج الأمور الثلاثة دون الدلیل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قرر شیخنا العلامة العدوی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فیجب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تفریع علی عدم تناول الدلیل لما ذکروا علی ما صرحوا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به اسم المکان والآلة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الواجب کذلک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کونها أصلیة ، بل الواجب کونها تبعیة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للموضع الذی ضرب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للزمان الذی ضرب فیه ضربا شدیدا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المعنی علی تشبیه الضرب بالقتل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واستعارة القتل للضرب واشتق من القتل مقتل بمعنی مکان الضرب أو زمنه فهی تبعیة لجریانها فی المصدر أولا قبل جریانها فی اسمی المکان والزمان فجریانها فیهما بطریق التبعیة لجریانها فی المصدر ، ولیس المعنی علی تشبیه الموضع الذی ضرب فیه ضربا شدیدا بالمقتل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بمحل القتل واستعارة المقتل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القتل للمضرب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الضرب بحیث تکون الاستعارة أصلیة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والموت بالرقاد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وأن الاستعارة فی المصدر لا فی نفس المکان بل التحقیق أن الاستعارة فی الأفعال وجمیع المشتقات التی یکون القصد بها إلی المعانی القائمة بالذوات تبعیة ، لأن المصدر الدال علی المعنی القائم بالذات ، هو المقصود الأهم الجدیر بأن یعتبر فیه التشبیه وإلا لذکرت الألفاظ الدالة علی نفس الذوات دون ما یقوم بها من الصفات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فالتشبیه فی الأولین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الفعل وما یشتق 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واستعارة الرقاد للموت ثم اشتق من الرقاد مرقد بمعنی مکان الموت وهو القبر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الاستعارة فی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لا فی نفس المکان فلا ینافی جریانها فی اسم المکان بعد ذلک بطریق التبعیة للمصدر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التحقیق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إضراب انتقالی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وجمیع المشتقات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یشمل اسم الزمان والمکان والآلة ؛ لأنها من المشتقات حقیقة ولا ینافی هذا ما تقدم للشارح من أن المشتقات الصفات دون اسم الزمان والمکان والآلة ؛ لأن ما تقدم بحسب المراد لا بحسب الحقیقة ، والحاصل أن القوم قصروا المشتقات التی تجری فیها التبعیة علی الصفات دون اسم الزمان والمکان والآلة ، وإن کانت فی الحقیقة من المشتقات ، واستدلوا علی ذلک بما تقدم ، فأضرب الشارح عن ذلک لقصوره إلی أن التحقیق خلافه وهو أن الاستعارة فی الصفات وأسماء الزمان والمکان والآلة تبعیة ؛ وذلک لأن المقصود الأهم فی الصفات وما بعدها هو المعنی القائم بالذات لا نفس الذات ، فإذا کان المستعار صفة أو اسم مکان مثلا ینبغی أن یعتبر التشبیه فیما هو لمقصود الأهم أولا ، وحینئذ تکون الاستعارة فی جمیعها تبعیة فقول الشارح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التحقیق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الدعوی والاستدلال ؛ لأنه کما حقق الدلیل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المصدر إلخ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حقق الدعوی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الاستعارة فی الأفعال وجمیع المشتقات إلخ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فأتی بالدلیل شاملا لاسم الزمان والمکان والآلة ، وأتی بالدعوی کذلک</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المقصود الأهم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الشیء إذا استعمل علی قید فالغرض ذلک القید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لذکرت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یکن المقصود الأهم من المعانی المشتقات القائمة بالذوات ، بل المقصود منها نفس الذوات لذکرت الألفاظ الدالة علی نفس الذوات دون المعانی القائمة بها بأن یذکر زید أو عمرو بدل اللفظ الدالّ علی ما قام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لمعنی المصدر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بهما من الصفات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کضارب وقاتل ، ومضروب ومقتول ، وأن یذکر مکان فیه الرقاد ، أو فیه الضرب بدل مرقدنا ، ومضروب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وهکذا ، فالعدول عن مکان فیه الرقاد إلی مرقدنا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علی أن المقصود الأهم من المشتقات المعانی القائمة بذات الفاعل أو المفعول أو بذات المکان أو الآلة لا نفس الذات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لمعنی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منصرف لمعنی المصدر کما یدل علیه قوله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فیقدر التشبیه فی نطقت الحال والحال ناطقة للدلالة بالنطق ، وإنما تعرض للمشبه فقط ولم یقل لمعنی المصدر بمثله ؛ لأن المشبه هو المقصود فی التشبیه والإضافة فی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لمعنی المصدر بیانیة إن أرید بالمصدر الحدث ، أو من إضافة المدلول للدالّ إن أرید به اللفظ ، وعلی هذا الثانی فیعمم فی المصدر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المحقق أو المقدر کما فی الأفعال التی لا مصادر لها ، بل ذکر بعضهم أن الاستعارة فی أسماء الأفعال تبعیة لتبعیتها لاستعارة المصدر المقدر من المعنی لا من اللفظ ، ولکن الظاهر من إطلاقاتهم أن الاستعارة فیها أصلیة ، 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تجری الاستعارة فی نسب الأفعال تبعا علی قیاس الحروف؟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العلامة السید أنها لا تجری ؛ لأن النسبة المطلقة التی هی متعلق مدلول نسبة الفعل لم تشتهر بوصف یصلح أن یجعل جامعا بینها وبین نسبة أخری مطلقة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کنسبة الظرفیة والآلیة والعلیة ، والجامع لا بد أن یکون أخص أوصاف المشبه به وأشهرها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 کلامه</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وبحث فیه العلامة الفناری بأن المعنی الکلی الذی یرجع إلیه نسب الأفعال لیس مطلق النسبة ، بل النسبة علی جهة القیام ، ولها خواص وأوصاف یصح بها الاستعارة ، فإذا أسند الضرب إلی المحرض للدلالة علی قوة نسبته إلیه ، وشبهت نسبته إلیه باعتبار التحریض بنسبته إلی من ینسب إلیه علی جهة القیام ، وقلت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 فلان لم یبعد عن الصواب ، وبالجملة تمکن الاستعارة فی الأفعال باعتبار نسبتها بأن یشبه ما ترجع نسبتها إلیه بنوع استلزام کمطلق الاتصاف والقیام مثلا بما ترجع إلیه نسبة أخری کذلک کمطلق الآلیة مثلا ، فیقال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لمتعلق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تعلق به معنی الحرف قال صاحب المفتاح المراد بمتعلقات معانی الحروف ما یعبر بها عنها عند تفسیر معانیها مثل قولنا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معناها ابتداء الغایة وفی معناها الظرفیة وکی معناها الغرض فهذه لیست معانی الحروف وإلا لما کانت حروفا بل أسماء ؛ لأن الاسمیة والحرفیة إنما هی باعتبار المعنی</w:t>
      </w:r>
    </w:p>
    <w:p>
      <w:pPr>
        <w:pStyle w:val="BookText"/>
        <w:rPr/>
      </w:pPr>
      <w:r>
        <w:rPr>
          <w:rFonts w:ascii="IRNazanin" w:hAnsi="IRNazanin" w:eastAsia="IRNazanin"/>
          <w:color w:val="111111"/>
          <w:sz w:val="28"/>
          <w:sz w:val="28"/>
          <w:szCs w:val="28"/>
          <w:rtl w:val="true"/>
          <w:lang w:bidi="fa-IR"/>
        </w:rPr>
        <w:t xml:space="preserve">قتلنی السیف أو السوط ، وعلی هذا فالتبعیة فی الأفعال لا تختص باعتبار المصادر علی ما هو المشهور فیما بینهم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الثالث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العطف علی معمولی عامل واحد وهو جائز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لمتعلق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منصرف لمتعلق معناه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لما تتعلق به معنی الحرف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للمعنی الکلی الذی تعلق به معنی الحرف کالابتداء المخصوص والظرفیة المخصوصة من تعلق الجزئی بالکلی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یعبر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 کلیة یعبر بدالها عن معانی الحروف التی هی معان جزئیة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تفسیر معانیها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الحروف</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واعلم أن ما ذکره الشارح لیس نص کلام المفتاح ، بل کلامه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وأعنی بمتعلقات الحروف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یعبر عنها عند تفسیرها ، فظاهره یفید أن تلک المتعلقات معبر عنها لا معبر بها ، مع أنه خلاف الواقع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فکأن الشارح أشار بإقحام لفظ بها إلی توجیه عبارة المفتاح بأن العائد محذوف والتقدیر ما یعبر بها عنها ، ویحتمل أنه أراد بیان حاصل المعنی ، لا أن فی العبارة تقدیرا ، نظرا إلی أن الألفاظ المذکورة عند التفسیر کلفظ الابتداء وأخواته عبارة عن تلک المتعلقات فهی بهذا الاعتبار معبر عنها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سبیل التساهل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ابتداء الغایة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بها المغیا وهو المسافة ؛ لأن الغایة هی النهایة ولا ابتداء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العلة الباعثة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الابتداء والظرفیة والغرض المطلقات لیست معانی الحروف أی لیست معانیها بالاستقلال بحیث تعتبر معانی لها حالة فی ذاتها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لما کانت حروفا بل 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وإلا لو کان الابتداء والظرفیة والغرض المطلقات معانی مستقلة لمن وفی وکی ، لکانت من وفی وکی أسماء لا حروفا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هی باعتبار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معنی الکلمة مستقلا بالمفهومیة</w:t>
      </w:r>
    </w:p>
    <w:p>
      <w:pPr>
        <w:pStyle w:val="BookText"/>
        <w:rPr/>
      </w:pPr>
      <w:r>
        <w:rPr>
          <w:rFonts w:ascii="IRNazanin" w:hAnsi="IRNazanin" w:eastAsia="IRNazanin"/>
          <w:color w:val="111111"/>
          <w:sz w:val="28"/>
          <w:sz w:val="28"/>
          <w:szCs w:val="28"/>
          <w:rtl w:val="true"/>
          <w:lang w:bidi="fa-IR"/>
        </w:rPr>
        <w:t xml:space="preserve">وإنما هی متعلقات لمعانیها أی إذا أفادت هذه الحروف معانی ردت تلک المعانی إلی هذه بنوع استلزام فقول المصنف فی تمثیل متعلق معنی الحرف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کالمجرور فی زید فی 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بصحیح </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ملحوظا لذاته ولم یکن رابطة بین أمرین فإن اقترن بأحد الأزمنة الثلاثة فتلک الکلمة فعل ، وإن لم یقترن بواحد منها فتلک الکلمة اسم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 ابتداء ومطلق ظرفیة ومطلق غرض ، وإن کان المعنی غیر مستقل بالمفهومیة ملحوظا تبعا لکونه رابطة بین أمرین کانت الکلمة الدالة علی ذلک المعنی حرفا ، وذلک کابتداء السیر من البصرة وظرفیة الماء فی الکوز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تلک المعانی الکلیة التی تفسر بها معانی الحروف علی وجه التساهل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إذا أفادت هذه الحروف 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الابتداء المخصوص والظرفیة المخصوصة والغرض المخصوص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هذه المتعلقات أعنی الابتداء المطلق والظرفیة المطلقة والغرض المطلق ونحو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بنوع استلزام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باستلزام نوعی وهو استلزام الخاص للعام لا العکس ، والحاصل أن من مثلا موضوعة للابتداء الخاص والابتداء الخاص لما کان یرد إلی مطلق ابتداء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یستلزمه کان مطلق ابتداء متعلقا بالابتداء الخاص وهکذا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کالمجرور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کمعنی المجرور ؛ لأن تقدیر التشبیه فی معناه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المجرور لیس هو المتعلق ، بل المتعلق هو المعنی الکلی الذی استلزمه معنی الحرف کما سبق فمتعلق معنی الحرف فی المثال المذکور الظرفیة المطلقة لا النعمة ، فقد التبس علی المصنف اصطلاح علماء البیان باصطلاح علماء الوضع فإن المجرور متعلق معنی الحرف عندهم ، وأما البیانیون فقد علمت اصطلاحهم فی معنی الحرف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بعض الحواشی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یوجه کلام المصنف بالمصیر إلی حذف المضاف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کمطلق متعلق المجرور فی 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فی نعمة ، وذلک أن هذا المجرور له متعلق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ملابسة وصف النعمة لزید فیکون مطلق ذلک المتعلق مطلق ملابسة شیء لشیء وهذه الملابسة هی المشبهة بالظرفیة التی هی متعلق معنی الحرف فی وجه هو اختصاص شیء بشیء واشتماله علیه فی الجملة ، فیعود الکلام إلی ما تقدم من أن التشبیه فی متعلق معنی الحرف بالمعنی السابق أولا ، ثم تبع ذلک</w:t>
      </w:r>
    </w:p>
    <w:p>
      <w:pPr>
        <w:pStyle w:val="BookText"/>
        <w:rPr/>
      </w:pPr>
      <w:r>
        <w:rPr>
          <w:rFonts w:ascii="IRNazanin" w:hAnsi="IRNazanin" w:eastAsia="IRNazanin"/>
          <w:color w:val="111111"/>
          <w:sz w:val="28"/>
          <w:sz w:val="28"/>
          <w:szCs w:val="28"/>
          <w:rtl w:val="true"/>
          <w:lang w:bidi="fa-IR"/>
        </w:rPr>
        <w:t xml:space="preserve">وإذا کان التشبیه لمعنی المصدر ولمتعلق معنی الحرف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التشبیه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نطقت الحال والحال ناطقة بکذا للدلالة بالنطق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یجعل دلالة الحال مشبها ونطق الناطق مشبها به ووجه الشبه إیضاح المعنی وإیصاله إلی الذهن ثم یستعار لدلالة لفظ النطق ثم یشتق من النطق المستعار الفعل والصفة فتکون الاستعارة فی المصدر</w:t>
      </w:r>
    </w:p>
    <w:p>
      <w:pPr>
        <w:pStyle w:val="BookText"/>
        <w:rPr/>
      </w:pPr>
      <w:r>
        <w:rPr>
          <w:rFonts w:ascii="IRNazanin" w:hAnsi="IRNazanin" w:eastAsia="IRNazanin"/>
          <w:color w:val="111111"/>
          <w:sz w:val="28"/>
          <w:sz w:val="28"/>
          <w:szCs w:val="28"/>
          <w:rtl w:val="true"/>
          <w:lang w:bidi="fa-IR"/>
        </w:rPr>
        <w:t xml:space="preserve">استعمال الحرف فی المعنی الخاص بعد نقله عن المعنی الذی وضع له أصالة ، وتوضیح ذلک أن مقتضی 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فی نعمة کون النعمة ظرفا لزید ، مع أنها لیست کذلک ، فامتنع حمل اللفظ علی حقیقته ، فحمل علی الاستعارة بأن یشبه مطلق ملابسة شیء لشیء بالظرفیة المطلقة فسری التشبیه للجزئیات فاستعیر لفظة فی الموضوعة للظرفیة الخاصة لملابسة النعمة لزید ، فملابسة زید للنعمة مستعار له ، والظرفیة الخاصة مستعار منها ، ولفظ فی مستعار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خلل فی کلام المصنف علی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وأنت خبیر بأن حمل کلام المصنف علی ما ذکر مع ما فیه من التکلف ینافیه سیاق کلام المصنف الآتی ، فإنه اعتبر التشبیه فی العداوة والحزن الذی هو نفس المجرور ، فالأولی جعل کلامه باقیا علی ظاهره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کان التشبیه لمعنی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کان التشبیه فی الأولین منصرفا لمعنی المصدر وفی الثالث منصرفا لمعنی الحرف فیقدر إلخ ، وأشار الشارح بهذا إلی أن الفاء فی قول المصنف فیقدر واقعة فی جواب شرط مقدر</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نطقت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قولک نطقت الحال ، وفی 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الحال ناطقة بکذا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للدلالة بالنطق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واقعا بین الدلالة والنطق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یجعل دلالة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یجعل دلالة حال إنسان علی أمر من الأمور مشبها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إیضاح المعنی وإیصاله إلی الذهن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للشارح أن یجعل وجه الشبه إیصال المعنی إلی الذهن ویحذف إیضاح المعنی ؛ لأنه نفس المشبه الذی هو الدلالة ، اللهم إلا أن یجعل وجه الشبه داخلا فی مفهوم المشبه وخارجا عن مفهوم المشبه به بتکلف ، بأن یجعل المشبه إیضاح المعنی بالحال ووجه الشبه جنسه وهو مطلق إیضاح المعنی والنطق الذی هو المشبه به ملزوم للإیضاح ، فوجه الشبه حینئذ داخل فی مفهوم المشبه ولازم للمشبه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یستعار للدلالة لفظ النطق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یقدر استعارة لفظ النطق للدلالة ، فالاستعارة المذکورة أمر تقدیری لا</w:t>
      </w:r>
    </w:p>
    <w:p>
      <w:pPr>
        <w:pStyle w:val="BookText"/>
        <w:rPr/>
      </w:pPr>
      <w:r>
        <w:rPr>
          <w:rFonts w:ascii="IRNazanin" w:hAnsi="IRNazanin" w:eastAsia="IRNazanin"/>
          <w:color w:val="111111"/>
          <w:sz w:val="28"/>
          <w:sz w:val="28"/>
          <w:szCs w:val="28"/>
          <w:rtl w:val="true"/>
          <w:lang w:bidi="fa-IR"/>
        </w:rPr>
        <w:t xml:space="preserve">أصلیة وفی الفعل والصفة تبعیة وإن أطلق النطق علی الدلالة لا باعتبار التشبیه بل باعتبار أن الدلالة لازمة له یکون مجازا مرسلا وقد عرفت أنه لا امتناع فی أن یکون اللفظ الواحد بالنسبة إلی المعنی الواحد استعارة ومجازا مرسلا باعتبار العلاقتین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یقدر التشبیه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لام التعلیل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فالتقطه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فِرْعَوْنَ لِیَکُونَ لَهُمْ عَدُوًّا وَحَزَناً</w:t>
      </w:r>
      <w:r>
        <w:rPr>
          <w:rFonts w:eastAsia="IRNazanin" w:cs="IRNazanin"/>
          <w:color w:val="111111"/>
          <w:sz w:val="28"/>
          <w:szCs w:val="28"/>
          <w:rtl w:val="true"/>
          <w:lang w:bidi="fa-IR"/>
        </w:rPr>
        <w:t>)</w:t>
      </w:r>
      <w:r>
        <w:rPr>
          <w:rStyle w:val="FootnoteAnchor"/>
          <w:rtl w:val="true"/>
        </w:rPr>
        <w:footnoteReference w:id="1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للعداوة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یقدر تشبیه العداوة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الحاصلین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الالتقاط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تحقیقی ، إذ لا دلیل علی أنه لا بد أن یستعار لفظ المصدر أولا والمحقق إنما هو تقدیر الاستعارة لجواز أن یسمع إطلاق المصدر علی غیر معناه مجردا عن 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لأولیتها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لتأخرها وفرعیتها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أطلق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مقابل لمحذوف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إذا جعلت العلاقة المشابهة ، فإن جعلت العلاقة اللزوم بأن أطلق النطق علی الدلالة لا باعتبار التشبیه ، بل باعتبار أن الدلالة لازمة له کان مجازا مرسلا علاقته اللزوم الخاص ، أعنی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المسبب للسبب ، لا مطلق اللزوم ، فلا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اللزوم لازم لکل مجاز سواء کان استعارة أو مرسلا ، فاعتبار ذکر الملزوم وإرادة اللازم لا یکفی فی بیان العلاقة ، بل لا بد من بیان أنها من أی نوع من أنواعها ، وتحصل مما ذکره الشارح أن النطق إذا استعمل فی الدلالة بطریق التشبیه بحیث یکون الانتقال من الملزوم إلی اللازم بواسطة التشبیه ، وجعل وجه الشبه وسیلة اللزوم بین المنتقل عنه وإلیه کان استعارة ، ویلزم أن تکون تبعیة فی الفعل وما یشتق منه ، وإن استعمل فیها برعایة علاقة اللزوم بلا تشبیه وإلا جعل وجه الشبه وسیلة کان مجازا مرسلا ، ویلزم أن یکون تبعیا فی الفعل وما یشتق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ذکره سابقا فی المشفر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اللفظ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کالنطق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بالنسبة إلی المعنی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کالدلالة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العلاقتین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المشابهة واللزوم العاری عن التشبیه</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لام التعلیل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استعارة لام التعلیل للعاقبة والغایة ، فقوله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لام التعلیل لیس متعلقا بالتشبیه ؛ لأنه لیس منصرفا للام ، بل لمتعلقها کما 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للعداوة والحزن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منصرفا للعداوة والحزن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یقدر التشبیه فی استعارة لام التعلیل</w:t>
      </w:r>
    </w:p>
    <w:p>
      <w:pPr>
        <w:pStyle w:val="BookText"/>
        <w:rPr/>
      </w:pPr>
      <w:r>
        <w:rPr>
          <w:rFonts w:ascii="IRNazanin" w:hAnsi="IRNazanin" w:eastAsia="IRNazanin"/>
          <w:color w:val="111111"/>
          <w:sz w:val="28"/>
          <w:sz w:val="28"/>
          <w:szCs w:val="28"/>
          <w:rtl w:val="true"/>
          <w:lang w:bidi="fa-IR"/>
        </w:rPr>
        <w:t>بعلته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علة الالتقاط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کالمحبة والتبنی فی الترتب علی الالتقاط والحصول بعده ثم استعمل فی العداوة والحزن ما کان حقه أن یستعمل فی العلة الغائیة فتکون الاستعارة فیها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الآیة واقعا بین العداوة والحزن الحاصلین بعد الالتقاط وهو متعلق معنی الحرف علی کلامه وبین علة الالتقاط وهی المحبة والتبنی ، وحاصل تقریر الاستعارة فی هذه الآیة علی مذهب المصنف بناء علی ما ذکره الشارح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 تشبیه العداوة والحزن الحاصلین بعد الالتقاط بالعلة الغائیة کالمحبة والتبنی بجامع الترتب فی کل علی الالتقاط واستعیر اسم المشبه به للمشبه ، ثم استعیرت اللام الموضوعة لترتب العلة الغائیة علی معلولها کترتب المحبة والتبنی علی الالتقاط لترتب غیر العلة الغائیة کترتب العداوة والحزن علیه ، فالاستعارة فی اللام تابعة للاستعارة فی المجرور الذی هو متعلق الحرف عنده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بعلته الغائیة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علة الشیء الغائیة هی التی تحمل علی تحصیله لتحصل بعد حصوله ، وذلک کمحبة موسی لآل فرعون وتبنیهم له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اتخاذهم له ابنا فإنه إنما حملهم علی ضمهم وکفالتهم له بعد الالتقاط ما رجوه فی موسی من أنه یحبهم ویکون ابنا لهم یفرحون به ، فلما کان الحاصل بعد فعلهم ضد ذلک من العداوة والحزن شبه ذلک بالعلة الغائیة بجامع ترتب کل علی الالتقاط ، وإن کان الترتب فی العلة الغائیة رجائیّا وفی العداوة والحزن فعلیّا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یعقوبی</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کلامه یعلم أن قول الشارح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کالمحبة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محبة الملتقط بالفتح وهو موسی علیه‌السلام ، لا محبة الملتقط بالکسر وهو آل فرعون ؛ لأنها متقدمة علی الالتقاط ولیست حاصلة بعده ، والذی فی عبد الحکیم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المراد بالمحبة محبة الملتقط بالکسر وتبنیه ؛ لأنهما متقدمان فی الذهن ومترتبان علی الالتقاط فی الخارج ، وما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أراد بالمحبة محبة موسی أو آثارها ، لا محبة الملتقط وهو آل فرعون ؛ لأنها علة متقدمة علیه لیس بشیء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والحصول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تفسیر إشارة إلی أنه لیس المراد بالترتب الارتباط واللزوم ، إذ لا لزوم هنا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استعمل فی العداوة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ترتب العداوة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اللام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ترتب العلة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الضمیر لما کان</w:t>
      </w:r>
    </w:p>
    <w:p>
      <w:pPr>
        <w:pStyle w:val="BookText"/>
        <w:rPr/>
      </w:pPr>
      <w:r>
        <w:rPr>
          <w:rFonts w:ascii="IRNazanin" w:hAnsi="IRNazanin" w:eastAsia="IRNazanin"/>
          <w:color w:val="111111"/>
          <w:sz w:val="28"/>
          <w:sz w:val="28"/>
          <w:szCs w:val="28"/>
          <w:rtl w:val="true"/>
          <w:lang w:bidi="fa-IR"/>
        </w:rPr>
        <w:t xml:space="preserve">تبعا للاستعارة فی المجرور وهذا الطریق مأخوذ من کلام صاحب الکشاف ومبنی علی أن متعلق معنی اللام هو المجرور علی ما سبق ، لکنه غیر مستقیم علی مذهب المصنف فی الاستعارة المصرحة ؛ لأن المتروک یجب أن یکون هو المشبه سواء کانت الاستعارة أصلیة أو تبعیة وعلی هذا الطریق المشبه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العداوة والحزن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مذکور لا متروک</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وأنث الضمیر نظرا إلی أن اللام بمعنی الکلمة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تبعا للاستعارة فی المجرور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متعلق معنی الحرف علی ما قال المصنف ، ولا یخفی ما فی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تبعا إلخ من المسامحة ، إذ استعارة اللام تابعة للتشبیه علی ما قاله ،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فی کلامه حذفا دل علیه ما هنا ، والأصل قدر تشبیه العداوة والحزن بعلته الغائیة کالمحبة والتبنی ، واستعیر اسم المشبه به وهو المحبة والتبنی للمشبه وهو العداوة والحزن ، ثم استعمل فی العداوة والحزن اللام التی کان حقها أن تستعمل فی العلة الغائیة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کالمحبة والتبنی ، فتکون الاستعارة فی اللام تبعا للاستعارة فی المجرور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تبعا للاستعارة له ، لا أنه مستعار ، لکن المأخوذ من کلام الإیضاح وشراحه أن الاستعارة فی الحرف علی مذهب المصنف تابعة للتشبیه ، وأنه لیس هناک لفظ یستعار أولا تتبعه استعارة الحرف ، وحینئذ فقول الشارح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تبعا للاستعارة فی المجرور ، الأولی أن یقول بدله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تبعا للتشبیه الواقع بین المجرور والعلة الغائیة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الطریق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سلکه المصنف وهو جعل العداوة والحزن مشبهین بالعلة الغائیة فیما ذکر من الآیة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مأخوذ من کلام صاحب الکشاف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قال فی هذه 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التعلیل فی اللام وهو کون الالتقاط لأجل العداوة والحزن وارد علی طریق المجاز ؛ لأنه لم یکن داعیتهم إلی الالتقاط بأن یکون لهم عدوّا وحزنا ، ولکن المحبة والتبنی غیر أن ذلک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العداوة والحزن لما کان نتیجة التقاطهم وثمرته شبه بالداعی الذی یفعل الفاعل الفعل لأجله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الطریق غیر مستقیم علی مذهب المصنف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علی مذهب الجمهور أیضا ، وإنما اقتصر علی المصنف لکون الکلام معه ، وحاصل اعتراض الشارح أن سیاق کلام المصنف یفید أن فی مدخول اللام هنا استعارة أصلیة وأنه یرد علیه أن المذکور هو لفظ المشبه وذلک مانع من الحمل علی الاستعارة الأصلیة ؛ لأنه یجب فیها ترک لفظ المشبه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العداوة والحزن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مذکور لا متروک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تحقیق الاستعارة التبعیة هاهنا أنه شبه ترتب العداوة والحزن علی الالتقاط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وحینئذ لا استعارة فی اللام تبعا ولا فی المجرور أصالة ، قال العلامة عبد الحکیم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مفاد کلام المصنف هنا ، وفی الإیضاح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الاستعارة فی اللام تابعة لتشبیه العداوة والحزن بالعلة الغائیة ، ولیس فی کلامه أن الاستعارة فی اللام تابعة للاستعارة فی المجرور ، وإنما هذه زیادة من الشارح وتقول علی المصنف ، وحاصل کلام المصنف أنه یقدر التشبیه أولا للعداوة والحزن بالعلة الغائیة ، ثم یسری ذلک التشبیه إلی تشبیه ترتبهما علی الالتقاط بترتب العلة الغائیة علیه فتستعار اللام الموضوعة لترتب العلة الغائیة لترتب العداوة والحزن من غیر استعارة فی المجرور ، وهذا التشبیه کتشبیه الربیع بالقادر المختار ، ثم إسناد الإنبات إلیه وهو المفاد من الکشاف ، حیث قال بعد ما مر نقله من کلامه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فاللام هنا حکمها حکم الأسد حیث استعیرت لما یشبه التعلیل کما یستعار الأسد لمن یشبه الأسد وهو الحق عندی ؛ لأن اللام لما کان محتاجا لذکر المجرور کان اللائق أن تکون الاستعارة والتشبیه فیها تبعا لتشبیه المجرور لا تبعا لتشبیه معنی کلی بمعنی کلی معنی الحرف من جزئیاته کما ذکره السکاکی وتبعه الشارح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ومثل ما قیل فی الاستعارة فی الآیة المذکورة علی مذهب المصنف یقال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لَأُصَلِّبَنَّکُمْ فِی جُذُوعِ النَّخْلِ</w:t>
      </w:r>
      <w:r>
        <w:rPr>
          <w:rFonts w:eastAsia="Amiri" w:cs="Amiri" w:ascii="Amiri" w:hAnsi="Amiri"/>
          <w:color w:val="111111"/>
          <w:sz w:val="28"/>
          <w:szCs w:val="28"/>
          <w:rtl w:val="true"/>
          <w:lang w:bidi="ar-SA"/>
        </w:rPr>
        <w:t>)</w:t>
      </w:r>
      <w:r>
        <w:rPr>
          <w:rStyle w:val="FootnoteAnchor"/>
          <w:rtl w:val="true"/>
        </w:rPr>
        <w:footnoteReference w:id="125"/>
      </w:r>
      <w:r>
        <w:rPr>
          <w:rFonts w:ascii="IRNazanin" w:hAnsi="IRNazanin" w:eastAsia="IRNazanin"/>
          <w:color w:val="111111"/>
          <w:sz w:val="28"/>
          <w:sz w:val="28"/>
          <w:szCs w:val="28"/>
          <w:rtl w:val="true"/>
          <w:lang w:bidi="fa-IR"/>
        </w:rPr>
        <w:t xml:space="preserve">فیقدر تشبیه الجذوع المستعلی علیها بالظروف فیسری ذلک التشبیه إلی تشبیه تلبس المستعلی بالجذوع بتلبس الظرف بالمظروف فاستعیرت فی الموضوعة لتلبس الظرف بالمظروف لتلبس المستعلی بالجذوع المستعلی علیها ، وکذا یقال فی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فی نعمة شبهت النعمة بالظرف الحسی ، فسری التشبیه لتلبس زید بالنعمة بتلبس الظرف بالمظروف ، فاستعیرت فی الموضوعة لتلبس الظرف بالمظروف لتلبس زید بالنعمة ، وهکذا یقال فی أمثال ما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تحقیق الاستعارة التبعیة هاهنا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هذه الآیة ، والمراد بتحقیقها ذکرها علی الوجه الحق الذی هو مذهب القوم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 ترتب العداوة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ترتب مطلق عداوة وحزن ، سواء تعلقا بموسی أو بغیره ، فالمراد العداوة والحزن الکلیان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الالتقاط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بترتب علته الغائیة علیه ثم استعمل فی المشبه اللام الموضوعة للمشبه به أعنی ترتب علة الالتقاط الغائیة علیه ، فجرت الاستعارة أولا فی العلیة والغرضیة وتبعیتها فی اللام کما مر فی نطقت الحال فصار حکم اللام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مطلق التقاط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بترتب علته الغائیة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علته المطلقة علیه بجامع مطلق الترتب فی کل ، وفی الکلام حذف ، والأصل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استعیر ترتب العلة الغائیة علی الالتقاط لترتب العداوة والحزن علیه ، فسری التشبیه للجزئیات ، ثم استعمل إلخ ، وإنما احتجنا لذلک لأجل قوله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فجرت الاستعارة أولا فی العلیة والغرضیة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ترتبهما وتبعیتهما إلخ ، فاندفع ما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الاستعارة فی الحرف علی کلامه غیر تابعة لاستعارة أصلا وهذا یخالف قوله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فجرت الاستعارة أولا فی العلیة إلخ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استعمل فی المشبه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جزئی المشبه وذلک الجزئی ترتب العداوة والحزن الخاصین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المتعلقین بموسی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الموضوعة للمشبه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الجزئی المشبه به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ترتب علة الالتقاط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الخاصة وهی محبة الملتقط لموسی وتبنیه إیاه وهذا بیان الجزئی المحذوف ، وهذا الذی قررنا به کلام الشارح هو ما قرره به شیخنا العدوی</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فجرت الاستعارة أولا فی العلیة والغرضیة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ترتبهما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وتبعیتها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تبعیة الاستعارة الأولی الجاریة فی ترتب العلیة والغرضیة الاستعارة فی اللام وفی نسخة بتبعیتها فی اللام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وجرت فی اللام بسبب تبعیتها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تبعیة الاستعارة فی ترتب العلیة والغرضیة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مر فی نطقت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فکما أن الاستعارة فی الفعل تابعة للاستعارة فی المصدر کذلک استعارة اللام تابعة لاستعارة العلیة والغرضیة للعداوة والحزن وهذا الکلام یقتضی أن التبعیة فی الحروف تابعة لاستعارة لفظ قبلها ، وأنا نشبه معنی کلیا بمتعلق معنی الحرف الذی هو معنی کلی ، ثم نستعیر اسم المشبه به للمشبه فیسری التشبیه للجزئیات فنستعیر الحرف الموضوع لجزئی من جزئیات المشبه به لجزئی من جزئیات المشبه وهو طریقة لبعضهم ، وقال 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الاستعارة فی الحرف تابعة للتشبیه فأولا نشبه المعنی الکلی بمتعلق معنی الحرف الذی هو معنی کلی فیسری التشبیه للجزئیات فنستعیر الحرف الموضوع لجزئی من جزئیات المشبه به لجزئی من جزئیات المشبه ، والحاصل أن الاستعارة التبعیة فی الفعل وما یشتق منه هی أن یقدر نقل</w:t>
      </w:r>
    </w:p>
    <w:p>
      <w:pPr>
        <w:pStyle w:val="BookText"/>
        <w:rPr/>
      </w:pPr>
      <w:r>
        <w:rPr>
          <w:rFonts w:ascii="IRNazanin" w:hAnsi="IRNazanin" w:eastAsia="IRNazanin"/>
          <w:color w:val="111111"/>
          <w:sz w:val="28"/>
          <w:sz w:val="28"/>
          <w:szCs w:val="28"/>
          <w:rtl w:val="true"/>
          <w:lang w:bidi="fa-IR"/>
        </w:rPr>
        <w:t xml:space="preserve">حکم الأسد حیث استعیرت لما یشبه العلیة وصار متعلق معنی اللام هو العلیة والغرضیة لا المجرور علی ما ذکره المصنف سهوا وفی هذا المقام زیادة تحقیق أوردناها فی الشرح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ومدار قرینتها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قرینة الاستعارة التبعیة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فی الفعل وما یشتق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الفاعل نحو نطقت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بکذا فإن النطق الحقیقی لا یسند إلی الحال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المفعول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المصدر أو ینقل بالفعل لغیر معناه الأصلی ، ثم یشتق منه الفعل وشبهه فهی تابعة للاستعارة فی المصدر بلا خلاف ، وأما الاستعارة التبعیة فی الحرف ، فعلی مذهب المصنف تابعة للتشبیه کما علمت ، وأما علی مذهب الجمهور 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تابعة لاستعارة أصلیة وهو ظاهر کلام الشارح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تابعة للتشبیه ، إذ لا حاجة لاستعارة اسم المشبه به الکلی للمشبه ولا تتوقف استعارة الحرف علی ذلک ، وقد ارتضی العلامة العصام هذه الطریقة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استعیر لما یشبه الحیوان المفترس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استعیرت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سریان التشبیه للجزئیات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العلیة والغرضیة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المطلقة</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ومدار قرینتها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ودوران قرینتها علی الفاعل ، والمراد بدورانها علی الفاعل رجوع القرینة إلی کونها نفس الفاعل لکون الإسناد الحقیقی له غیر صحیح کما فی المثال المذکور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قال فی الأولین ؛ لأن قرینة التبعیة فی الحروف غیر مضبوطة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 نطقت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القرینة فی هذه الأمثلة استحالة قیام المسند بالمسند إلیه ، وقد تقدم أن استحالة قیام المسند بالمسند إلیه من قرائن المجاز العقلی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یضر ذلک ؛ لأن المقصود بالقرینة ما یصرف عن إرادة المعنی الحقیقی وهذه کذلک وإن صلحت للمجاز العقلی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یسند إلی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لاستحالة وقوع النطق منه ، فدل استحالة وقوع النطق من الحال علی أن المراد بالنطق ما یصح إسناده للحال ، ومعلوم أنه الدلالة الشبیهة بالنطق فی إفهام المراد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المفعول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المتبادر أن المراد المفعول به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یکون تسلط الفعل أو ما یشتق منه علی المفعول غیر صحیح ، فیدل ذلک علی أن المراد بمعناهما ما یناسب ذلک المفعول</w:t>
      </w:r>
    </w:p>
    <w:p>
      <w:pPr>
        <w:pStyle w:val="BookText"/>
        <w:rPr/>
      </w:pPr>
      <w:r>
        <w:rPr>
          <w:rFonts w:ascii="IRNazanin" w:hAnsi="IRNazanin" w:eastAsia="IRNazanin"/>
          <w:color w:val="111111"/>
          <w:sz w:val="28"/>
          <w:sz w:val="28"/>
          <w:szCs w:val="28"/>
          <w:rtl w:val="true"/>
          <w:lang w:bidi="fa-IR"/>
        </w:rPr>
        <w:t>نحو</w:t>
      </w:r>
    </w:p>
    <w:p>
      <w:pPr>
        <w:pStyle w:val="BookText"/>
        <w:rPr/>
      </w:pPr>
      <w:r>
        <w:rPr>
          <w:rFonts w:ascii="IRNazanin" w:hAnsi="IRNazanin" w:eastAsia="IRNazanin"/>
          <w:color w:val="111111"/>
          <w:sz w:val="28"/>
          <w:sz w:val="28"/>
          <w:szCs w:val="28"/>
          <w:rtl w:val="true"/>
          <w:lang w:bidi="fa-IR"/>
        </w:rPr>
        <w:t>جمع الحق لنا فی إمام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البخل وأحیا السّماحا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القتل والإحیاء الحقیقیین لا یتعلقان بالبخل والجود نحو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نقریهم لهذمیّات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بها</w:t>
      </w:r>
    </w:p>
    <w:p>
      <w:pPr>
        <w:pStyle w:val="BookText"/>
        <w:rPr/>
      </w:pPr>
      <w:r>
        <w:rPr>
          <w:rFonts w:ascii="IRNazanin" w:hAnsi="IRNazanin" w:eastAsia="IRNazanin"/>
          <w:color w:val="111111"/>
          <w:sz w:val="28"/>
          <w:sz w:val="28"/>
          <w:szCs w:val="28"/>
          <w:rtl w:val="true"/>
          <w:lang w:bidi="fa-IR"/>
        </w:rPr>
        <w:t>ما کان خاط علیهم کل زراد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الحق إلخ</w:t>
      </w:r>
      <w:r>
        <w:rPr>
          <w:rFonts w:eastAsia="IRNazanin" w:cs="IRNazanin"/>
          <w:color w:val="111111"/>
          <w:sz w:val="28"/>
          <w:szCs w:val="28"/>
          <w:rtl w:val="true"/>
          <w:lang w:bidi="fa-IR"/>
        </w:rPr>
        <w:t xml:space="preserve">) </w:t>
      </w:r>
      <w:r>
        <w:rPr>
          <w:rStyle w:val="FootnoteAnchor"/>
          <w:rtl w:val="true"/>
        </w:rPr>
        <w:footnoteReference w:id="126"/>
      </w:r>
      <w:r>
        <w:rPr>
          <w:rFonts w:ascii="IRNazanin" w:hAnsi="IRNazanin" w:eastAsia="IRNazanin"/>
          <w:color w:val="111111"/>
          <w:sz w:val="28"/>
          <w:sz w:val="28"/>
          <w:szCs w:val="28"/>
          <w:rtl w:val="true"/>
          <w:lang w:bidi="fa-IR"/>
        </w:rPr>
        <w:t xml:space="preserve">هذا البیت لعبد الله بن المعتز بن المتوکل بن المعتصم بن الرشید بویع له بالخلافة بعد خلع المعتز بالله ، ولقب بالمرتضی ، وکان واحد عصره فی الکرم والفضل ، وقد أدرکته حرفة الأدب فاضطرب أمره ولم تکن خلافته إلا ثلاث ساعات من نهار ، وهذا البیت من قصیدة له مدح بها أباه حین خلع المقتدر من الخلافة لفساده ، وتولی هو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المعتز فقام بالخلافة کما ینبغی ، وبعد البیت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عفا ما فات لله حقّا</w:t>
      </w:r>
    </w:p>
    <w:p>
      <w:pPr>
        <w:pStyle w:val="BookText"/>
        <w:rPr/>
      </w:pPr>
      <w:r>
        <w:rPr>
          <w:rFonts w:ascii="IRNazanin" w:hAnsi="IRNazanin" w:eastAsia="IRNazanin"/>
          <w:color w:val="111111"/>
          <w:sz w:val="28"/>
          <w:sz w:val="28"/>
          <w:szCs w:val="28"/>
          <w:rtl w:val="true"/>
          <w:lang w:bidi="fa-IR"/>
        </w:rPr>
        <w:t>أو سطا لم تخش منه جناحا</w:t>
      </w:r>
    </w:p>
    <w:p>
      <w:pPr>
        <w:pStyle w:val="BookText"/>
        <w:rPr/>
      </w:pPr>
      <w:r>
        <w:rPr>
          <w:rFonts w:ascii="IRNazanin" w:hAnsi="IRNazanin" w:eastAsia="IRNazanin"/>
          <w:color w:val="111111"/>
          <w:sz w:val="28"/>
          <w:sz w:val="28"/>
          <w:szCs w:val="28"/>
          <w:rtl w:val="true"/>
          <w:lang w:bidi="fa-IR"/>
        </w:rPr>
        <w:t>ألف الهیجاء طفلا وکهلا</w:t>
      </w:r>
    </w:p>
    <w:p>
      <w:pPr>
        <w:pStyle w:val="BookText"/>
        <w:rPr/>
      </w:pPr>
      <w:r>
        <w:rPr>
          <w:rFonts w:ascii="IRNazanin" w:hAnsi="IRNazanin" w:eastAsia="IRNazanin"/>
          <w:color w:val="111111"/>
          <w:sz w:val="28"/>
          <w:sz w:val="28"/>
          <w:szCs w:val="28"/>
          <w:rtl w:val="true"/>
          <w:lang w:bidi="fa-IR"/>
        </w:rPr>
        <w:t>تحسب السّیف علیه وشاحا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السماحا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بالفتح والکسر الجود والکرم کما فی القاموس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یتعلقان بالبخل والجود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لأنهما من المعانی لا روح لهما ، والقتل والإحیاء إنما یتعلقان بالجسم ذی الروح فعدم صحة تسلط القتل علی البخل والإحیاء علی الجود دلیل علی أن المراد بالقتل معنی یناسب البخل ، وأن المراد بالإحیاء معنی یناسب الجود ، والمناسب للأول الإزالة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أزال البخل فشبه إزالة البخل بالإماتة بجامع اقتضاء کل منهما إعداما لما تعلق به بحیث لا یظهر ذلک المتعلق فی کل ، واستعیر اسم المشبه به للمشبه ، واشتق من القتل قتل بمعنی أزال ، والمناسب للثانی الإکثار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وأکثر السماحا ، فشبه الإکثار بالإحیاء بجامع ظهور المتعلق فی کل واستعیر اسم المشبه به للمشبه ، واشتق من الإحیاء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أحیا بمعنی أکثر علی طریق الاستعارة التصریحیة التبعیة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 نقریهم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البیت للقطامی بالضم من قصیدة أولها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اعتاد حبّ سلیمی حین معتاد</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تقضّی بواقی دینها الطّادی</w:t>
      </w:r>
    </w:p>
    <w:p>
      <w:pPr>
        <w:pStyle w:val="BookText"/>
        <w:rPr/>
      </w:pPr>
      <w:r>
        <w:rPr>
          <w:rFonts w:ascii="IRNazanin" w:hAnsi="IRNazanin" w:eastAsia="IRNazanin"/>
          <w:color w:val="111111"/>
          <w:sz w:val="28"/>
          <w:sz w:val="28"/>
          <w:szCs w:val="28"/>
          <w:rtl w:val="true"/>
          <w:lang w:bidi="fa-IR"/>
        </w:rPr>
        <w:t xml:space="preserve">اللهذم من الأسنة القاطع فأراد بلهذمیات طعنات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بیضاء محطوطة المتنین بهکنة</w:t>
      </w:r>
    </w:p>
    <w:p>
      <w:pPr>
        <w:pStyle w:val="BookText"/>
        <w:rPr/>
      </w:pPr>
      <w:r>
        <w:rPr>
          <w:rFonts w:ascii="IRNazanin" w:hAnsi="IRNazanin" w:eastAsia="IRNazanin"/>
          <w:color w:val="111111"/>
          <w:sz w:val="28"/>
          <w:sz w:val="28"/>
          <w:szCs w:val="28"/>
          <w:rtl w:val="true"/>
          <w:lang w:bidi="fa-IR"/>
        </w:rPr>
        <w:t>ریّا الروادف لم تمغل بأولاد</w:t>
      </w:r>
    </w:p>
    <w:p>
      <w:pPr>
        <w:pStyle w:val="BookText"/>
        <w:rPr/>
      </w:pPr>
      <w:r>
        <w:rPr>
          <w:rFonts w:ascii="IRNazanin" w:hAnsi="IRNazanin" w:eastAsia="IRNazanin"/>
          <w:color w:val="111111"/>
          <w:sz w:val="28"/>
          <w:sz w:val="28"/>
          <w:szCs w:val="28"/>
          <w:rtl w:val="true"/>
          <w:lang w:bidi="fa-IR"/>
        </w:rPr>
        <w:t>ما للکواعب ودّعن الحیاة کما</w:t>
      </w:r>
    </w:p>
    <w:p>
      <w:pPr>
        <w:pStyle w:val="BookText"/>
        <w:rPr/>
      </w:pPr>
      <w:r>
        <w:rPr>
          <w:rFonts w:ascii="IRNazanin" w:hAnsi="IRNazanin" w:eastAsia="IRNazanin"/>
          <w:color w:val="111111"/>
          <w:sz w:val="28"/>
          <w:sz w:val="28"/>
          <w:szCs w:val="28"/>
          <w:rtl w:val="true"/>
          <w:lang w:bidi="fa-IR"/>
        </w:rPr>
        <w:t>ودّعننی واتّخذن الشیب میعادی</w:t>
      </w:r>
    </w:p>
    <w:p>
      <w:pPr>
        <w:pStyle w:val="BookText"/>
        <w:rPr/>
      </w:pPr>
      <w:r>
        <w:rPr>
          <w:rFonts w:ascii="Amiri" w:hAnsi="Amiri" w:eastAsia="Amiri" w:cs="Amiri"/>
          <w:color w:val="111111"/>
          <w:sz w:val="28"/>
          <w:sz w:val="28"/>
          <w:szCs w:val="28"/>
          <w:rtl w:val="true"/>
          <w:lang w:bidi="ar-SA"/>
        </w:rPr>
        <w:t>أبصارهنّ إلی الشّبّان مائلة</w:t>
      </w:r>
    </w:p>
    <w:p>
      <w:pPr>
        <w:pStyle w:val="BookText"/>
        <w:rPr/>
      </w:pPr>
      <w:r>
        <w:rPr>
          <w:rFonts w:ascii="Amiri" w:hAnsi="Amiri" w:eastAsia="Amiri" w:cs="Amiri"/>
          <w:color w:val="111111"/>
          <w:sz w:val="28"/>
          <w:sz w:val="28"/>
          <w:szCs w:val="28"/>
          <w:rtl w:val="true"/>
          <w:lang w:bidi="ar-SA"/>
        </w:rPr>
        <w:t>وقد أراهنّ عنّی غیر صدّاد</w:t>
      </w:r>
    </w:p>
    <w:p>
      <w:pPr>
        <w:pStyle w:val="BookText"/>
        <w:rPr/>
      </w:pPr>
      <w:r>
        <w:rPr>
          <w:rFonts w:ascii="IRNazanin" w:hAnsi="IRNazanin" w:eastAsia="IRNazanin"/>
          <w:color w:val="111111"/>
          <w:sz w:val="28"/>
          <w:sz w:val="28"/>
          <w:szCs w:val="28"/>
          <w:rtl w:val="true"/>
          <w:lang w:bidi="fa-IR"/>
        </w:rPr>
        <w:t>بانوا وکانت حیاتی فی اجتماعهم</w:t>
      </w:r>
    </w:p>
    <w:p>
      <w:pPr>
        <w:pStyle w:val="BookText"/>
        <w:rPr/>
      </w:pPr>
      <w:r>
        <w:rPr>
          <w:rFonts w:ascii="IRNazanin" w:hAnsi="IRNazanin" w:eastAsia="IRNazanin"/>
          <w:color w:val="111111"/>
          <w:sz w:val="28"/>
          <w:sz w:val="28"/>
          <w:szCs w:val="28"/>
          <w:rtl w:val="true"/>
          <w:lang w:bidi="fa-IR"/>
        </w:rPr>
        <w:t>وفی تفرقهم قتلی وإقصادی</w:t>
      </w:r>
    </w:p>
    <w:p>
      <w:pPr>
        <w:pStyle w:val="BookText"/>
        <w:rPr/>
      </w:pP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تلق قوما هم شرّ لإخوتهم</w:t>
      </w:r>
    </w:p>
    <w:p>
      <w:pPr>
        <w:pStyle w:val="BookText"/>
        <w:rPr/>
      </w:pPr>
      <w:r>
        <w:rPr>
          <w:rFonts w:ascii="IRNazanin" w:hAnsi="IRNazanin" w:eastAsia="IRNazanin"/>
          <w:color w:val="111111"/>
          <w:sz w:val="28"/>
          <w:sz w:val="28"/>
          <w:szCs w:val="28"/>
          <w:rtl w:val="true"/>
          <w:lang w:bidi="fa-IR"/>
        </w:rPr>
        <w:t>منا عشیة یجری بالدّم الوادی</w:t>
      </w:r>
    </w:p>
    <w:p>
      <w:pPr>
        <w:pStyle w:val="BookText"/>
        <w:rPr/>
      </w:pPr>
      <w:r>
        <w:rPr>
          <w:rFonts w:ascii="IRNazanin" w:hAnsi="IRNazanin" w:eastAsia="IRNazanin"/>
          <w:color w:val="111111"/>
          <w:sz w:val="28"/>
          <w:sz w:val="28"/>
          <w:szCs w:val="28"/>
          <w:rtl w:val="true"/>
          <w:lang w:bidi="fa-IR"/>
        </w:rPr>
        <w:t xml:space="preserve">نقریهم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والظرف أعنی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 متعلق بشر ، والعشیة ما بین المغرب والعشاء ، والمراد هنا مطلق الوقت وهی منصوبة علی الظرفیة ومضافة للجملة بعدها ، والوادی فاعل یجری علی طریق الإسناد المجازی ، والمراد بجریان الوادی بالدم فی العشیة ظهور الشر وکثرة الفتن وضمیر نقریهم للإخوة بمعنی الأعداء ، وجملة نقریهم استئناف متعلق بقوله لم تلق ، والمعنی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تجد قوما أقوی منا فی إیصال الشر لإخوتنا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أعدائنا فی عشیة جری الدم فی الوادی ؛ لأنا نقریهم لهذمیات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نجعل قراهم ذلک ، والقری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الطعام الذی یقدم للضیف عند نزوله وتعدی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نقریهم إلی اللهذمیات التی هی بمنزلة الطعام یدل علی أنه یصح أن یقال نقریهم الطعام ولا یخلو من وجود تأکید مضمون الفعل ، أو ارتکاب التجرید ؛ لأن القری هو الطعام المقدم للضیف کما علمت ، وفی القاموس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قراه أضافه ، وهو یدل علی عدم تعدیه للمفعول الثانی بنفسه ، وکأنه علی إسقاط الجار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نقریهم بلهذمیات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نقریهم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النون من قریت الضیف قری وقراء ، إذا کسرت القاف قصرت وإذا فتحتها مددت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لهذمیات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الذال وکسرها ، وکذا یقال فی مفرده وهو لهذمی ، وضمن خاط معنی قدر فعداه بعلی ، أو أن علی للتعلیل ، والمعنی نقد ونقطع بها الزردیات التی خاطها ونسجها لأجلهم کل زارد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نساج</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اللهذم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المنسوب إلیه لهذمی مفرد لهذمیات وفی القاموس لهذم کجعفر ، وفی الصحاح لهذم کزبرج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فأراد بلهذمیات طعنات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فالمعنی نجعل</w:t>
      </w:r>
    </w:p>
    <w:p>
      <w:pPr>
        <w:pStyle w:val="BookText"/>
        <w:rPr/>
      </w:pPr>
      <w:r>
        <w:rPr>
          <w:rFonts w:ascii="IRNazanin" w:hAnsi="IRNazanin" w:eastAsia="IRNazanin"/>
          <w:color w:val="111111"/>
          <w:sz w:val="28"/>
          <w:sz w:val="28"/>
          <w:szCs w:val="28"/>
          <w:rtl w:val="true"/>
          <w:lang w:bidi="fa-IR"/>
        </w:rPr>
        <w:t xml:space="preserve">منسوبة إلی الأسنة القاطعة أو أراد نفس الأسنة والنسبة للمبالغة کأحمری والقد القطع وزرد الدرع وسردها نسجها ، فالمفعول الثانی أعنی لهذمیات قرینة علی أن نقریهم استعارة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المجرور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فَبَشِّرْهُمْ بِعَذابٍ أَلِیمٍ</w:t>
      </w:r>
      <w:r>
        <w:rPr>
          <w:rFonts w:eastAsia="IRNazanin" w:cs="IRNazanin"/>
          <w:color w:val="111111"/>
          <w:sz w:val="28"/>
          <w:szCs w:val="28"/>
          <w:rtl w:val="true"/>
          <w:lang w:bidi="fa-IR"/>
        </w:rPr>
        <w:t>)</w:t>
      </w:r>
      <w:r>
        <w:rPr>
          <w:rStyle w:val="FootnoteAnchor"/>
          <w:rtl w:val="true"/>
        </w:rPr>
        <w:footnoteReference w:id="128"/>
      </w:r>
      <w:r>
        <w:rPr>
          <w:rFonts w:ascii="IRNazanin" w:hAnsi="IRNazanin" w:eastAsia="IRNazanin"/>
          <w:color w:val="111111"/>
          <w:sz w:val="28"/>
          <w:sz w:val="28"/>
          <w:szCs w:val="28"/>
          <w:rtl w:val="true"/>
          <w:lang w:bidi="fa-IR"/>
        </w:rPr>
        <w:t xml:space="preserve">فإن ذکر العذاب قرینة علی أن بشر استعارة </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قراهم عند اللقاء الطعنات باللهذم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بالأسنة القاطعة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منسوبة إلی الأسنة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نسبة الشیء لآلته والأسنة جمع سنان وهو نصل الرمح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باللهذمیات نفس الأسنة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فالمعنی أنا نجعل تقدیم الأسنة إلیهم قراهم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والنسبة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الثانی للمبالغة ، وهذا جواب عما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المراد باللهذمیات الأسنة کان فیه نسبة الشیء إلی نفسه وهی ممنوعة ، وحاصل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النسبة هنا للمبالغة فی المنسوب ، وکأنه لم یوجد ما هو أعلی منه حتی ینسب إلیه ، فنسب إلی نفسه کما یقال للرجل شدید الحمرة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أحمری فزیدت الیاء فیه لإفادة المبالغة فی وصف الحمرة ، فقولهم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نسبة الشیء إلی نفسه ممنوعة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لم یکن المقصود بتلک النسبة المبالغة ، وإلا فلا منع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وزرد الدرع وسردها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بصیغة الفعل أو المصدر ، وکذا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نسجها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قرینة علی أن نقریهم استعارة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لأن اللهذمیات لا یصح تعلق القری الحقیقی بها ، إذ هو تقدیم الطعام للضیف ، فعلم أن المراد به هنا ما یناسب اللهذمیات وهو تقدیم الطعنات عند اللقاء أو الأسنة ، فشبه تقدیم الطعنات أو الأسنة عند اللقاء بالقری وهو تقدیم الأطعمة الشهیة للضیف بجامع أن کلا تقدیم ما یصل من خارج لداخل ، واستعیر اسم القری لتقدیم الطعنات أو الأسنة ، واشتق من القری نقریهم بمعنی نقدم لهم الطعنات ، أو الأسنة علی طریق الاستعارة التبعیة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المجرور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علی المجرور بأن یکون تعلق الفعل أو ما یشتق منه بالمجرور غیر مناسب ، فیدل ذلک علی أن المراد بمعناهما ما یناسب ذلک المجرور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 فبشرهم بعذاب ألیم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التبشیر إخبار بما یسر فلا یناسب تعلقه بالعذاب ، فعلم أن المراد به ضده وهو الإنذار أعنی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الإخبار بما یحزن ، فنزل التضاد منزلة التناسب تهکما فشبه الإنذار بالتبشیر ،</w:t>
      </w:r>
      <w:bookmarkStart w:id="152" w:name="pg14457_342828"/>
    </w:p>
    <w:p>
      <w:pPr>
        <w:pStyle w:val="BookText"/>
        <w:rPr/>
      </w:pPr>
      <w:bookmarkEnd w:id="152"/>
      <w:r>
        <w:rPr>
          <w:rFonts w:ascii="IRNazanin" w:hAnsi="IRNazanin" w:eastAsia="IRNazanin"/>
          <w:color w:val="111111"/>
          <w:sz w:val="28"/>
          <w:sz w:val="28"/>
          <w:szCs w:val="28"/>
          <w:rtl w:val="true"/>
          <w:lang w:bidi="fa-IR"/>
        </w:rPr>
        <w:t xml:space="preserve">تبعیة تهکمیة وإنما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ومدار قرینتها علی کذا ؛ لأن القرینة لا تنحصر فیما ذکر بل قد تکون حالیة کقولک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قتلت زیدا إذا ضربته ضربا شدیدا</w:t>
      </w:r>
      <w:r>
        <w:rPr>
          <w:rFonts w:eastAsia="IRNazanin" w:cs="IRNazanin"/>
          <w:color w:val="111111"/>
          <w:sz w:val="28"/>
          <w:szCs w:val="28"/>
          <w:rtl w:val="true"/>
          <w:lang w:bidi="fa-IR"/>
        </w:rPr>
        <w:t>.</w:t>
      </w:r>
    </w:p>
    <w:p>
      <w:pPr>
        <w:pStyle w:val="Heading5"/>
        <w:numPr>
          <w:ilvl w:val="4"/>
          <w:numId w:val="1"/>
        </w:numPr>
        <w:rPr/>
      </w:pPr>
      <w:bookmarkStart w:id="153" w:name="__RefHeading___Toc6014_996550957"/>
      <w:bookmarkStart w:id="154" w:name="_Toc55"/>
      <w:bookmarkEnd w:id="153"/>
      <w:r>
        <w:rPr>
          <w:rtl w:val="true"/>
        </w:rPr>
        <w:t>أقسام الاستعارة باعتبار الخارج</w:t>
      </w:r>
      <w:bookmarkEnd w:id="1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الاستعارة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باعتبار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اعتبار الطرفین والجامع واللفظ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أقسام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لأنها إما أن لا تقترن بشیء یلائم المستعار له أو المستعار منه أو تقترن بما یلائم المستعار له أو تقترن بما یلائم المستعار منه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مطلقة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ووجه الشبه منتزع من التضاد بواسطة التهکم کما مر فی التشبیه ، واستعیر التبشیر للإنذار واشتق من التبشیر بشر بمعنی أنذر علی طریق الاستعارة التصریحیة التبعیة التهکمیة ، فصار ذکر العذاب الذی هو المجرور قرینة علی أنه أرید بالتبشیر ضده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تبعیة تهکمیة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أن ذکر العذاب إنما یدل علی أن بشر استعارة ، وأما کونها تبعیة وتهکمیة فإنما هو معلوم من خارج ، فکونها تبعیة إنما علم من کون بشر فعلا ، وکونها تهکمیة فمن تنزیل التضاد منزلة التناسب ووضع البشارة موضع الإنذار</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ومدار قرینتها علی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وقرینتها الفاعل والمفعول والمجرور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القرینة لا تنحصر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قرینتها الفاعل والمفعول والمجرور لاقتضی أن قرینة التبعیة منحصرة فیما ذکر ؛ لأن الجملة المعرفة الطرفین تفید الحصر ، بخلاف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ومدار قرینتها علی کذا ، فإنه لا یفید الانحصار فیما ذکر ؛ لأن دوران الشیء علی الشیء لا یقتضی ملازمته أبدا عرفا لصحة انفکاک الدوران ، کما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مدار عیش بنی فلان البر ، ویصح أن یتعیشوا بغیره ، فقوله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ومدار قرینتها علی کذا بمنزلة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والأکثر فی قرینتها ، أو الأصل فی قرینتها أن تکون 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اعتبار الطرفین والجامع واللفظ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لأحد الطرفین وعدم وجوده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 إما أن لا تقترن بشیء یلائم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تمام القرینة ، إذ هی مما یلائم المستعار له فلو اعتبرت لم توجد مطلقة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قیل ، وفیه أنه لا حاجة لذلک ؛ لأن القرینة من جملة الاستعارة فبدونها لا یقال لها استعارة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یلائم المستعار له أو المستعار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یناسبه بحسب اللفظ أو المعنی کما قال 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مطلقة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الاستعارة التی تسمی مطلقة لإطلاقها عن وجود الملائمات ، ثم إن تقدیر</w:t>
      </w:r>
    </w:p>
    <w:p>
      <w:pPr>
        <w:pStyle w:val="BookText"/>
        <w:rPr/>
      </w:pPr>
      <w:r>
        <w:rPr>
          <w:rFonts w:ascii="IRNazanin" w:hAnsi="IRNazanin" w:eastAsia="IRNazanin"/>
          <w:color w:val="111111"/>
          <w:sz w:val="28"/>
          <w:sz w:val="28"/>
          <w:szCs w:val="28"/>
          <w:rtl w:val="true"/>
          <w:lang w:bidi="fa-IR"/>
        </w:rPr>
        <w:t>وهی ما لم تقترن بصفة ولا تفریع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تفریع کلام مما یلائم المستعار له والمستعار منه نحو عندی أسد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بالصفة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المعنویة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هی معنی قائم بالغیر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النعت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النحوی الذی هو أحد التوابع </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الأول والثانی والثالث یشعر بأن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مطلقة ومجردة ومرشحة أخبار لمقدرات ثلاثة وهو بعید ، ویمکن أنه حل معنی والقریب الإبدال ، أو أن الثلاثة خبر مبتدأ محذوف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مطلقة ومجردة ومرشحة ، وملاحظة العطف سابقة علی الإخبار لیصح جعلها خبرا عن ضمیر الأقسام الثلاثة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ما لم تقترن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الاستعارة التی لم تقترن بصفة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بصفة تلائم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تناسب أحد الطرفین ولا بتفریع کلام یناسب ویلائم أحد الطرفین ولا عبرة بوجود صفة أو تفریع فی الکلام لا یلائم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یلائم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لکل من الصفة والتفریع ، والمراد لم تقترن بصفة ولا تفریع حقیقة أو حکما ، فیشمل ما إذا اشتملت الاستعارة علی تجرید وترشیح والفرق بین الصفة والتفریع أن الملائم إن کان من بقیة الکلام الذی فیه الاستعارة فهو صفة ، وإن کان کلاما مستقلّا جیء به بعد ذلک الکلام الذی فیه الاستعارة مبینا علیه کما فی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رَبِحَتْ تِجارَتُهُمْ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أُولئِکَ الَّذِینَ اشْتَرَوُا الضَّلالَةَ بِالْهُدی</w:t>
      </w:r>
      <w:r>
        <w:rPr>
          <w:rFonts w:eastAsia="IRNazanin" w:cs="IRNazanin"/>
          <w:color w:val="111111"/>
          <w:sz w:val="28"/>
          <w:szCs w:val="28"/>
          <w:rtl w:val="true"/>
          <w:lang w:bidi="fa-IR"/>
        </w:rPr>
        <w:t>)</w:t>
      </w:r>
      <w:r>
        <w:rPr>
          <w:rStyle w:val="FootnoteAnchor"/>
          <w:rtl w:val="true"/>
        </w:rPr>
        <w:footnoteReference w:id="129"/>
      </w:r>
      <w:r>
        <w:rPr>
          <w:rFonts w:ascii="IRNazanin" w:hAnsi="IRNazanin" w:eastAsia="IRNazanin"/>
          <w:color w:val="111111"/>
          <w:sz w:val="28"/>
          <w:sz w:val="28"/>
          <w:szCs w:val="28"/>
          <w:rtl w:val="true"/>
          <w:lang w:bidi="fa-IR"/>
        </w:rPr>
        <w:t xml:space="preserve">فهو تفریع سواء کان بحرف التفریع أولا ، قال الشارح فی شرح المفتاح فی قولنا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بحرا ما أکثر علومه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جعل صفة فبتقدیر القول ، وإن جعل تفریع کلام کان کلاما مستقلّا ، وکذا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أسدا یرمی ، إن جعل جملة یرمی مستأنفة کأنه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شأنه؟ 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یرمی کان تفریعا ، وإن جعلت نعتا لأسد کان صفة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 عندی 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مثال للاستعارة التی لم تقترن بشیء وعند قرینة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بالصفة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هنا بالصفة التی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الاستعارة قد لا تقترن بها ولا بالتفریع فتکون مطلقة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قائم بالغیر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سواء کان مدلولا لنعت نحوی أولا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وقوله لا النعت النحوی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 واعلم أن بین ذاتیهما التباین ؛ لأن النحوی من قبیل اللفظ ، والمعنویة من قبیل المعنی ، وبین دال المعنویة والنحوی ، وکذا بین المعنویة ومدلول النحوی عموم من وجه لتصادقهما فی أعجبنی هذا القائم وتفارقهما فی العلم حسن ، فالحسن صفة معنویة لا نعت نحوی ، وفی مررت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مجردة وهی ما قرن بما یلائم المستعار له کقوله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غمر الرداء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کثیر العطاء استعار الرداء للعطاء لأنه یصون عرض صاحبه کما یصون الرداء ما یلقی علیه ثم وصفه بالغمر الذی یناسب العطاء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بهذا الرجل فإن الرجل نعت نحوی لا صفة معنویة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أقسام هذه الاستعارات المنظور إلیها باعتبار وجود الملائم وعدمه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تسمی مجردة لتجردها عما یقویها من إطلاق أو ترشیح ؛ لأن المشبه الذی هو المستعار له صار بذکر ملائمه بعیدا من دعوی الاتحاد التی فی الاستعارة ومنها تنشأ المبالغة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ما 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الاستعارة التی قرنت بما یلائم المستعار له فذکر الفعل نظرا للفظ ما أو نظرا إلی أن الاستعارة لفظ ، والمراد أنها قرنت بذلک الملائم زیادة علی القرینة ، إذ بدونها لا تسمی استعارة ، وسواء کان ذلک الملائم تفریعا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أسدا یرمی فلجأت إلی ظل رمحه ، أو کان صفة نحویة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أسدا رامیا مهلکا أقرانه ، أو کان صفة معنویة کما فی مثال المصنف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کقول کثیر عزة بن عبد الرحمن الخزاعی الشاعر المشهور أحد عشاق العرب ، وإنما صغروه لشدة قصره ، قال الوقاص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کثیرا یطوف بالبیت فمن حدثک أنه یزید علی ثلاثة أشبار فلا تصدقه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إذا دخل علی عبد الملک بن مروان أو علی أخیه عبد العزیز یقول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طأطئ رأسک لا یصبه السقف</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غمر الرداء</w:t>
      </w:r>
      <w:r>
        <w:rPr>
          <w:rFonts w:eastAsia="IRNazanin" w:cs="IRNazanin"/>
          <w:color w:val="111111"/>
          <w:sz w:val="28"/>
          <w:szCs w:val="28"/>
          <w:rtl w:val="true"/>
          <w:lang w:bidi="fa-IR"/>
        </w:rPr>
        <w:t xml:space="preserve">) </w:t>
      </w:r>
      <w:r>
        <w:rPr>
          <w:rStyle w:val="FootnoteAnchor"/>
          <w:rtl w:val="true"/>
        </w:rPr>
        <w:footnoteReference w:id="130"/>
      </w:r>
      <w:r>
        <w:rPr>
          <w:rFonts w:ascii="IRNazanin" w:hAnsi="IRNazanin" w:eastAsia="IRNazanin"/>
          <w:color w:val="111111"/>
          <w:sz w:val="28"/>
          <w:sz w:val="28"/>
          <w:szCs w:val="28"/>
          <w:rtl w:val="true"/>
          <w:lang w:bidi="fa-IR"/>
        </w:rPr>
        <w:t xml:space="preserve">بفتح الغین خبر لمبتدأ محذوف تقدیره هو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الممدوح فی الأبیات السابقة غمر الرداء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کثیر العطاء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بالعطاء الإعطاء الذی هو بذل المال فهو اسم مصدر بمعنی المصدر ، ولیس المراد بالعطاء الأخذ للمال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یصون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للجامع ، وحاصله أن وجه الشبه مطلق الصون عما یکره ، إذ هو مشترک بینهما ؛ لأن الرداء یصون ما یلقی علیه من کل ما یکره حسّا والإعطاء یصون عرض صاحبه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وصفه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الرداء وصفا معنویّا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یناسب العطاء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من غمر الماء غمارة وغمورة إذا کثر ، وأما إذا کان من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ثوب غامر</w:t>
      </w:r>
    </w:p>
    <w:p>
      <w:pPr>
        <w:pStyle w:val="BookText"/>
        <w:rPr/>
      </w:pPr>
      <w:r>
        <w:rPr>
          <w:rFonts w:ascii="IRNazanin" w:hAnsi="IRNazanin" w:eastAsia="IRNazanin"/>
          <w:color w:val="111111"/>
          <w:sz w:val="28"/>
          <w:sz w:val="28"/>
          <w:szCs w:val="28"/>
          <w:rtl w:val="true"/>
          <w:lang w:bidi="fa-IR"/>
        </w:rPr>
        <w:t xml:space="preserve">دون الرداء تجریدا للاستعارة والقرینة سیاق الکلام أعنی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تبسم ضاحکا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شارعا فی الضحک آخذا فیه وتمامه غلقت لضحکته رقاب المال ، أی إذا تبسم غلقت رقاب أمواله فی أیدی السائلین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غلق الرهن فی ید المرتهن </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واسع فهو ترشیح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قاله عبد الحکیم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الرداء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الذی یلائم الرداء سابغ دون کثیر ؛ لأن الرداء شأنه الاتحاد وعدم التعدد ، بخلاف الإعطاء فإن شأنه التعدد والکثرة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والقرینة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 الرداء مستعار للإعطاء ، لا أنه مستعمل فی معناه الحقیقی وهو الثوب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سیاق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الکلام المسوق والمذکور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بسیاق الکلام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تبسم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إذا تبسم ضاحکا أخذ الفقراء ماله ، فهذا یدل علی أن المراد بالرداء الإعطاء لا حقیقته التی هی الثوب الذی یجعل علی الکتفین ، وقال العلامة عبد الحکیم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ویؤخذ منه أنه إذا کان فی الکلام ملائمات للمستعار له کل منها یعین المعنی المجازی یجوز أن یکون کل واحد منها قرینة وتجریدا ، إلا أن اعتبار الأول قرینة أولی لتقدمه والبقیة تتمة للاستعارة ، فعلی هذا کون الغمر تجریدا وسیاق الکلام قرینة محل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شارعا فی الضحک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کان التبسم دون الضحک علی ما فی الصحاح ولم یکن الضحک مجامعا له فسره بشارعا فی الضحک ، فجعلها حالا مقارنة ؛ لأن الشروع فیه عبارة عن الأخذ فی مبادیه وهو مقارن للتبسم فی الوقوع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لقوله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شارعا ، ویصح حمل الضحک علی حقیقته فتکون الحال منتظرة ، وفی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تبسم ضاحکا مدح بأنه وقور لا یقهقه وأنه باش بسام بالسائلین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غلقت لضحکته رقاب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غلق بفتح الغین المعجمة وکسر اللام کطرب بمعنی تمکن ، والضحکة بفتح الضاد المرّة من الضحک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تبسم غلقت رقاب أمواله فی أیدی السائلین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تمکنت من أیدیهم ولا یقدر علی نزعها منهم ، وحاصل المعنی علی ما قاله الفنری أن السائلین یأخذون أموال ذلک الممدوح من غیر علمه ویأتون بها إلی حضرته فیتبسم ولا یأخذها منهم فضحکه موجب لتمکنهم من المال بحیث لا ینفک من أیدیهم فکأنه یباح لهم بضحکه ، قال العلامة عبد الحکیم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غلقت إشارة إلی أن الممدوح یعلم أن للسائلین حقّا علیه بواسطته صارت</w:t>
      </w:r>
    </w:p>
    <w:p>
      <w:pPr>
        <w:pStyle w:val="BookText"/>
        <w:rPr/>
      </w:pPr>
      <w:r>
        <w:rPr>
          <w:rFonts w:ascii="Amiri" w:hAnsi="Amiri" w:eastAsia="Amiri" w:cs="Amiri"/>
          <w:color w:val="111111"/>
          <w:sz w:val="28"/>
          <w:sz w:val="28"/>
          <w:szCs w:val="28"/>
          <w:rtl w:val="true"/>
          <w:lang w:bidi="ar-SA"/>
        </w:rPr>
        <w:t xml:space="preserve">إذا لم یقدر علی انفکاکه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مرشحة وهی ما قرن بما یلائم المستعار منه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الَّذِینَ اشْتَرَوُا الضَّلالَةَ بِالْهُدی فَما رَبِحَتْ تِجارَتُهُمْ</w:t>
      </w:r>
      <w:r>
        <w:rPr>
          <w:rFonts w:eastAsia="Amiri" w:cs="Amiri" w:ascii="Amiri" w:hAnsi="Amiri"/>
          <w:color w:val="111111"/>
          <w:sz w:val="28"/>
          <w:szCs w:val="28"/>
          <w:rtl w:val="true"/>
          <w:lang w:bidi="ar-SA"/>
        </w:rPr>
        <w:t>)</w:t>
      </w:r>
      <w:r>
        <w:rPr>
          <w:rStyle w:val="FootnoteAnchor"/>
          <w:rtl w:val="true"/>
        </w:rPr>
        <w:footnoteReference w:id="131"/>
      </w:r>
      <w:r>
        <w:rPr>
          <w:rFonts w:ascii="IRNazanin" w:hAnsi="IRNazanin" w:eastAsia="IRNazanin"/>
          <w:color w:val="111111"/>
          <w:sz w:val="28"/>
          <w:sz w:val="28"/>
          <w:szCs w:val="28"/>
          <w:rtl w:val="true"/>
          <w:lang w:bidi="fa-IR"/>
        </w:rPr>
        <w:t>استعیر الاشتراء للاستبدال والاختیار ثم فرع علیها ما یلائم الاشتراء من الربح والتجارة</w:t>
      </w:r>
    </w:p>
    <w:p>
      <w:pPr>
        <w:pStyle w:val="BookText"/>
        <w:rPr/>
      </w:pPr>
      <w:r>
        <w:rPr>
          <w:rFonts w:ascii="IRNazanin" w:hAnsi="IRNazanin" w:eastAsia="IRNazanin"/>
          <w:color w:val="111111"/>
          <w:sz w:val="28"/>
          <w:sz w:val="28"/>
          <w:szCs w:val="28"/>
          <w:rtl w:val="true"/>
          <w:lang w:bidi="fa-IR"/>
        </w:rPr>
        <w:t>الأموال مرهونة عندهم وأنه عاجز عن أداء ذلک الحق ، فلذلک لم یقدر علی انفکاک الأموال منهم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یقدر علی انفکاکه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لم یقدر الراهن علی انفکاکه لمضی أجل الدین ، وحاصله أن عادة الجاهلیة إذا حل أجل الدین الذی له رهن ولم یوف فإن المرتهن یتملک الرهن ویتمکن منه ولا یباع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قاله فی الأطول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مرشحة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الترشیح وهو التقویة سمیت الاستعارة التی ذکر فیها ما یلائم المستعار منه مرشحة ؛ لأنها مبنیة علی تناسی التشبیه حتی کأن الموجود فی نفس الأمر هو المشبه به دون المشبه ، فإذا ذکر ما یلائم المشبه به دون المشبه کان ذلک موجبا لقوة ذلک المبنی فتقوی الاستعارة بتقوی مبناها لوقوعها علی الوجه الأکمل أخذا من 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رشحت الصبی إذا ربیته باللبن قلیلا قلیلا حتی یقوی علی المص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ما 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استعارة قرنت بما یلائم المستعار منه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زیادة علی القرینة فلا تعد قرینة المکنیة ترشیحا ، وسواء کان ما یلائم المستعار منه الذی قرنت به الاستعارة صفة کقولک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أسدا ذا لبد یرمی ، وجاورت الیوم بحرا زاخرا متلاطم الأمواج ، أو کان تفریعا کما فی الآیة التی مثل بها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استعیر الاشتراء للاستبدال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شبه استبدال الحق بالباطل ، واختیاره علیه بالشراء الذی هو استبدال مال بآخر بجامع ترک مرغوب عنه عند التارک والتوصل لبدل مرغوب فیه عنده ، واستعیر اسم المشبه به للمشبه ، والقرینة علی أن الاشتراء لیس مستعملا فی حقیقته استحالة ثبوت الاشتراء الحقیقی للضلالة بالهدی</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فرع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الاستعارة المذکورة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الربح والتجارة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من نفی الربح فی التجارة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شک أن نفیه یلائم المشبه به ، وذلک مما یزید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یجتمعان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التجرید والترشیح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لدی أسد شاکی السلاح</w:t>
      </w:r>
      <w:r>
        <w:rPr>
          <w:rFonts w:eastAsia="IRNazanin" w:cs="IRNazanin"/>
          <w:color w:val="111111"/>
          <w:sz w:val="28"/>
          <w:szCs w:val="28"/>
          <w:rtl w:val="true"/>
          <w:lang w:bidi="fa-IR"/>
        </w:rPr>
        <w:t xml:space="preserve">) </w:t>
      </w:r>
      <w:r>
        <w:rPr>
          <w:rStyle w:val="FootnoteAnchor"/>
          <w:rtl w:val="true"/>
        </w:rPr>
        <w:footnoteReference w:id="132"/>
      </w:r>
      <w:r>
        <w:rPr>
          <w:rFonts w:ascii="IRNazanin" w:hAnsi="IRNazanin" w:eastAsia="IRNazanin"/>
          <w:color w:val="111111"/>
          <w:sz w:val="28"/>
          <w:sz w:val="28"/>
          <w:szCs w:val="28"/>
          <w:rtl w:val="true"/>
          <w:lang w:bidi="fa-IR"/>
        </w:rPr>
        <w:t xml:space="preserve">هذا تجرید لأنه وصف یلائم المستعار له أعنی الرجل الشجاع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مقذف ، له لبد أظفاره لم تقلم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ترشیح ؛ لأن هذا الوصف مما یلائم المستعار منه أعنی الأسد الحقیقی واللبد جمع لبدة وهی ما تلبد من شعر الأسد علی منکبیه والتقلیم مبالغة القلم وهو القطع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قوة تناسی التشبیه ، حتی کأن المشبه به هو الموجود فکان ترشیحا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تقویة للاستعارة فتکون الاستعارة مرشحة ، ثم ینبغی أن یعلم أن الربح المنفی عنهم مستعار للانتفاع الأخروی ، وأن التجارة مستعارة لارتکابهم الضلالة واتخاذهم إیاها بدلا عن الهدی ، فکونهما ترشیحا إنما هو باعتبار المعنی المراد من الترکیب ، وبهذا تعلم أن الترشیح وکذا التجرید قد یکونان باعتبار المعنی المراد فی الحین ، کما فی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غمر الرداء بالنسبة للتجرید ، وقد یکونان باعتبار الأصل کما فی هذا المثال بالنسبة للترشیح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یجتمعان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استعارة واحدة بأن یذکر معها ما یلائم المشبه فقط وما یلائم المشبه به فقط ، وأما ذکر ما یلائمهما معا فلیس من قبیل اجتماعهما کما قاله سم ،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والأقرب أن هذا القسم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اجتماعهما لا یسمی بأحدهما ولا بهما ، وأنه فی مرتبة الإطلاق لتساقطهما بتعارضهما</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الشاعر وهو زهیر بن أبی سلمی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شاکی السلاح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تجرید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إضافة لدی إلی الأسد قرینة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لدی 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محذوف تقدیره أنا لدی أسد أو خبر لکان المحذوفة مع اسمها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کنت لدی أسد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مقذف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یحتمل أن المراد قذف به ورمی به فی الوقائع والحروب کثیرا ، ولا شک أن المقذف بها المعنی مخصوص بالمستعار له فیکون تجریدا مثل الوصف الذی قبله وهو شاکی السلاح ، ویحتمل أن یراد به قذف باللحم ورمی به فیکون ملائما لهما فلا یکون تجریدا ولا ترشیحا ، بل هو فی معنی الإطلاق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لبدة وهی ما تلبد وتضامّ من شعر الأسد المطروح علی منکبیه ، ولا شک أن هذا من ملائمات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والترشیح أبلغ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الإطلاق والتجرید ومن جمع التجرید والترشیح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المستعار منه وهو الأسد الحقیقی فیکون ترشیحا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أظفاره لم تقلم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یحتمل أن المراد لیس ذلک الأسد من الجنس الذی تقلم أظفاره فیکون ترشیحا أیضا ؛ لأن الأسد الحقیقی هو الذی لیس من شأنه تقلیم الأظفار ، ویحتمل أن المراد مجرد نفی تقلیم أظفاره ، وحینئذ فیحتمل أن یکون النفی منصبا علی المبالغة ؛ لأن التقلیم مبالغة القلم أی أن أظفاره انتفت المبالغة فی تقلیمها ، ولا شک أن هذا ملائم للأسد المجازی وهو الرجل الشجاع فیکون تجریدا ، ویحتمل أن یکون هذا من قبیل المبالغة فی النفی ؛ لأن نفی المبالغة یرد کثیرا فی کلام العرب مرادا منه المبالغة فی النفی ، وحینئذ فالمعنی أظفاره انتفی تقلیمها انتفاء مبالغا فیه ، ولا شک أن هذا مما یلائم المستعار منه وهو الأسد الحقیقی نظیر ما قیل فی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رَبُّکَ بِظَلَّامٍ لِلْعَبِیدِ</w:t>
      </w:r>
      <w:r>
        <w:rPr>
          <w:rFonts w:eastAsia="IRNazanin" w:cs="IRNazanin"/>
          <w:color w:val="111111"/>
          <w:sz w:val="28"/>
          <w:szCs w:val="28"/>
          <w:rtl w:val="true"/>
          <w:lang w:bidi="fa-IR"/>
        </w:rPr>
        <w:t>)</w:t>
      </w:r>
      <w:r>
        <w:rPr>
          <w:rStyle w:val="FootnoteAnchor"/>
          <w:rtl w:val="true"/>
        </w:rPr>
        <w:footnoteReference w:id="133"/>
      </w:r>
      <w:r>
        <w:rPr>
          <w:rFonts w:ascii="IRNazanin" w:hAnsi="IRNazanin" w:eastAsia="IRNazanin"/>
          <w:color w:val="111111"/>
          <w:sz w:val="28"/>
          <w:sz w:val="28"/>
          <w:szCs w:val="28"/>
          <w:rtl w:val="true"/>
          <w:lang w:bidi="fa-IR"/>
        </w:rPr>
        <w:t xml:space="preserve">إن هذا من المبالغة فی النفی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انتفی الظلم عن المولی انتفاء مبالغا فیه ، لا من نفی المبالغة ، وإلا لاقتضی ثبوت أصل الظلم لله وهو محال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فیکون هذا ترشیحا إذا علمت هذا فقول الشارح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ترشیح المشار إلیه ما بعد مقذف بقرینة عدم تفسیره ، أما جعل له لبد ترشیحا فظاهر ، وأما جعل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أظفاره لم تقلم ترشیحا ، فبالنظر للاحتمال الأول أو الاحتمال الأخیر ، وأما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مقذف ، فقد علمت أنه لا یصلح أن یکون ترشیحا ، بل هو إما تجرید أو مشترک فلا یجعل تجریدا ولا ترشیحا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والترشیح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ذکر ملائم المستعار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أقوی فی البلاغة وأنسب بمقتضی الحال ، ولیس المراد أنه أقوی فی المبالغة فی التشبیه ؛ لأنه معلوم من ذکر حقیقته فلا یحتاج للنص علیه ، وإنما کان أقوی فی البلاغة ؛ لأن مقام الاستعارة هو حال إیراد المبالغة فی التشبیه والترشیح یقوی تلک المبالغة فیکون أنسب بمقتضی حال الاستعارة وأحق بذلک المقتضی من الإطلاق ومن التجرید لعدم تأکد مناسبتهما لحال الاستعارة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 یعقوبی</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وحاصله أن الترشیح أقوی فی بلاغة الکلام بمعنی أنه موجب لزیادة بلاغته ؛ لأنه أنسب بمقتضی الحال علی ما بینه ، وهذا معنی قول بعضهم الترشیح أبلغ کلامه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لاشتماله علی تحقیق المبالغة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التشبیه لأن فی الاستعارة مبالغة فی التشبیه فترشیحها بما یلائم المستعار منه تحقیق لذلک وتقویة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ومبناه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مبنی الترشیح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تناسی التشبیه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وادعاء أن المستعار له نفس المستعار منه لا شیء شبیه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إنه یبنی علی علو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یستعار له علو المکان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یبنی علی علو المکان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موجب لزیادة بلاغة الکلام المشتمل علیه ، فکلامه بالجر بإضافته لأبلغ لا بالرفع بدل من الضمیر فی أبلغ کما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 بعضهم أن المراد بکون الترشیح أبلغ أنه أعظم بلوغا ووصولا للمقصود الذی هو اتحاد المستعار منه والمستعار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لاشتماله علی تحقیق المبالغة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تقویتها فأصل المبالغة جاء من الاستعارة بجعل المشبه فردا من أفراد المشبه به وتقویتها حصلت بالترشیح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ذکر من المبالغة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للتحقیق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ومبناه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والأمر الذی بنی علیه الترشیح تناسی التشبیه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إظهار نسیان التشبیه الکائن فی الاستعارة وإن کان موجودا فی نفس الأمر ، وما ذکره المصنف من بناء الترشیح علی التناسی لا یقتضی أنه لا یبنی علی التناسی غیره ، بل یبنی علیه أیضا غیره کالاستعارة فإنها مبنیة علیه أیضا ، وإنما خص الترشیح بالذکر فی هذا البناء لما فیه من شدة ظهور الدلالة علی التناسی ، ولو قال المصنف ومبناه علی کمال تناسی التشبیه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إظهار نسیانه کان واضحا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تفسیر للتناسی ، أو أنه عطف سبب علی مسبب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ویحصل ذلک التناسی بسبب ادعاء إلخ ، ولا شک أن هذا الإدعاء یقتضی تفرع لوازم المستعار منه علی المستعار له وإثباتها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المستعار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جزئی من جزئیات المستعار منه ، أو من أفراد المستعار منه ، لکنه نظر لتحقق الماهیة فی الفرد ، فلذا جعله نفس المستعار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تأمل</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إنه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تفریعیة وضمیر إنه للحال والشأن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یجری وصیغة المضارع لحکایة الحال الماضیة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الحال والشأن لأجل ذلک التناسی بنی ، وأجری علی علو القدر الذی یستعار له لفظ علو المکان ما یبنی علی علو المکان</w:t>
      </w:r>
    </w:p>
    <w:p>
      <w:pPr>
        <w:pStyle w:val="BookText"/>
        <w:rPr/>
      </w:pPr>
      <w:r>
        <w:rPr>
          <w:rFonts w:ascii="IRNazanin" w:hAnsi="IRNazanin" w:eastAsia="IRNazanin"/>
          <w:color w:val="111111"/>
          <w:sz w:val="28"/>
          <w:sz w:val="28"/>
          <w:szCs w:val="28"/>
          <w:rtl w:val="true"/>
          <w:lang w:bidi="fa-IR"/>
        </w:rPr>
        <w:t xml:space="preserve">کقوله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ویصعد حتی یظنّ الجهول</w:t>
      </w:r>
    </w:p>
    <w:p>
      <w:pPr>
        <w:pStyle w:val="BookText"/>
        <w:rPr/>
      </w:pPr>
      <w:r>
        <w:rPr>
          <w:rFonts w:ascii="IRNazanin" w:hAnsi="IRNazanin" w:eastAsia="IRNazanin"/>
          <w:color w:val="111111"/>
          <w:sz w:val="28"/>
          <w:sz w:val="28"/>
          <w:szCs w:val="28"/>
          <w:rtl w:val="true"/>
          <w:lang w:bidi="fa-IR"/>
        </w:rPr>
        <w:t>بأنّ له حاجة فی السماء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استعار الصعود لعلو القدر والارتقاء فی مدارج الکمال ثم بنی علیه ما یبنی علی علو المکان والارتقاء إلی السماء من ظن الجهول أن له حاجة فی السماء وفی لفظ الجهول زیادة مبالغة فی المدح لما فیه من الإشارة إلی أن هذا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الذی یستعار منه ، والحاصل أنه لما وجد تناسی التشبیه فی الاستعارة صح لک الإتیان بالترشیح کما صح أن یبنی علی علو القدر المستعار له علو المکان ما بنی علی علو المکان المستعار منه ، وصح التعجب والنهی عنه فی البیتین الآتیین ، فلولا وجود التناسی ما صح شیء من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کقول أبی تمام من قصیدة یرثی بها خالد بن یزید الشیبانی ، ویذکر فیها مدح أبیه ، وهذا البیت فی مدح أبیه وذکر علو قدره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ویصعد</w:t>
      </w:r>
      <w:r>
        <w:rPr>
          <w:rFonts w:eastAsia="IRNazanin" w:cs="IRNazanin"/>
          <w:color w:val="111111"/>
          <w:sz w:val="28"/>
          <w:szCs w:val="28"/>
          <w:rtl w:val="true"/>
          <w:lang w:bidi="fa-IR"/>
        </w:rPr>
        <w:t xml:space="preserve">) </w:t>
      </w:r>
      <w:r>
        <w:rPr>
          <w:rStyle w:val="FootnoteAnchor"/>
          <w:rtl w:val="true"/>
        </w:rPr>
        <w:footnoteReference w:id="134"/>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ویرتقی ذلک الممدوح فی مدارک الکمال فلیس المراد بالصعود هنا معناه الأصلی الذی هو الارتقاء فی المدارج الحسیة ، إذ لا معنی له هنا وإنما المراد به العلو فی مدارج الکمال والارتقاء فی الأوصاف الشریفة فهو استعارة من الارتقاء الحسی إلی الارتقاء المعنوی ، والجامع مطلق الارتقاء المستعظم فی النفوس بحیث یبعد التوصل إلیه ، وإلی هذا أشار الشارح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استعار إلخ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یبلغ إلی حیث یظن الجهول وهو الذی لا ذکاء عنده أن له حاجة فی السماء لبعده عن الأرض وقربه من السماء</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مدارج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بنی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رتب علیه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علو القدر المستعار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یبنی علی علو المکان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الارتفاع الحسی الذی هو المستعار منه ، وذلک البناء بعد تناسی تشبیه علو القدر بالعلو الحسی وادعاء أنه لیس ثم إلا الارتفاع الحسی الذی وجه الشبه به أظهر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ظن الجهول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لما ، ولا شک أن القرب من السماء وظن أن له حاجة فیها مما یختص بالصعود الحسی</w:t>
      </w:r>
    </w:p>
    <w:p>
      <w:pPr>
        <w:pStyle w:val="BookText"/>
        <w:rPr/>
      </w:pPr>
      <w:r>
        <w:rPr>
          <w:rFonts w:ascii="IRNazanin" w:hAnsi="IRNazanin" w:eastAsia="IRNazanin"/>
          <w:color w:val="111111"/>
          <w:sz w:val="28"/>
          <w:sz w:val="28"/>
          <w:szCs w:val="28"/>
          <w:rtl w:val="true"/>
          <w:lang w:bidi="fa-IR"/>
        </w:rPr>
        <w:t xml:space="preserve">إنما یظنه الجهول ، وأما العاقل فیعرف أنه لا حاجة له فی السماء لاتصافه بسائر الکمالات وهذا المعنی مما خفی علی بعضهم فتوهم أن فی البیت تقصیرا فی وصف علوه حیث أثبت هذا الظن للکامل الجهل بمعرفة الأشیاء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مثل البناء علی علو القدر ما یبنی علی علو المکان لتناسی التشبیه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مر من التعجب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ویترتب علیه لا علی علو القدر ، ثم إن ظن الجهول أن له حاجة فی السماء لم ینقل من معناه الأصلی الملائم للمستعار منه لمعنی ملائم للمستعار له ، وإنما هو ذکر لازم من لوازم المشبه به لإظهار أنه الموجود فی الترکیب لا شیء شبیه به ، وبهذا یعلم أن الترشیح قد یستعمل فی معناه الأصلی الملائم للمستعار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ذلک من الکذب ؛ لأن الغرض إفادة المبالغة وتقویة الاستعارة بذکر اللازم وذلک کاف فی نفی الکذب کما أنه قد ینقل من معناه الأصلی لمعنی ملائم للمستعار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کونه له حاجة فی السماء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یظنه الجهول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الذی لا کمال لعقله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لاتصافه بسائر الکمالات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یکن هناک کمال لم یتصف به حتی إنه یحتاج له فیطلبه من جهة السماء ، وحیث کان العاقل یعرف أنه لا حاجة له فی السماء لاتصافه بسائر الکمالات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عالما بأن إفراطه فی العلو لمجرد التعالی علی الأقران ، وفی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لاتصافه إلخ إشارة إلی أن المراد بالحاجة المنتفیة هنا المعتادة للطلب فی الأرض ، فلا یرد أن نفی حاجة السماء سوء أدب لما فیه من نفی الحاجة إلی الرحمة السماویة والتوجه لها بالدعاء لا بالصعود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التفصیل بین العاقل والجاهل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فتوهم أن فی البیت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منشأ ذلک التوهم أن القصد من البیت الإشارة بمزید صعوده المشار له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یظن إلخ إلی علو قدره ، وإذا کان مزید الصعود إنما هو فی ظن کامل الجهل لا العارف بالأشیاء فلا یکون له ثبوت فلا یحصل کبیر مدح بذلک ، وحاصل الرد أن مزید الصعود مجزوم به ومسلم من کل أحد ، وإنما النزاع فی أنه هل له حاجة فی السماء أم لا فذکر أن کثیر الجهل هو الذی یتوهم أن ذلک الارتقاء المفرط لحاجة ، وأما العاقل ذو النظر الصحیح فیعلم أن ذلک الإفراط فی العلو لمجرد التعالی علی الأقران لا</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قامت تظللنی ومن عجب</w:t>
      </w:r>
    </w:p>
    <w:p>
      <w:pPr>
        <w:pStyle w:val="BookText"/>
        <w:rPr/>
      </w:pPr>
      <w:r>
        <w:rPr>
          <w:rFonts w:ascii="IRNazanin" w:hAnsi="IRNazanin" w:eastAsia="IRNazanin"/>
          <w:color w:val="111111"/>
          <w:sz w:val="28"/>
          <w:sz w:val="28"/>
          <w:szCs w:val="28"/>
          <w:rtl w:val="true"/>
          <w:lang w:bidi="fa-IR"/>
        </w:rPr>
        <w:t>شمس تظللنی من الشمس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والنهی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عن التعجب فی 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تعجبوا من بلی غلالته</w:t>
      </w:r>
    </w:p>
    <w:p>
      <w:pPr>
        <w:pStyle w:val="BookText"/>
        <w:rPr/>
      </w:pPr>
      <w:r>
        <w:rPr>
          <w:rFonts w:ascii="IRNazanin" w:hAnsi="IRNazanin" w:eastAsia="IRNazanin"/>
          <w:color w:val="111111"/>
          <w:sz w:val="28"/>
          <w:sz w:val="28"/>
          <w:szCs w:val="28"/>
          <w:rtl w:val="true"/>
          <w:lang w:bidi="fa-IR"/>
        </w:rPr>
        <w:t>قد زرّ أزراره علی القمر</w:t>
      </w:r>
    </w:p>
    <w:p>
      <w:pPr>
        <w:pStyle w:val="BookText"/>
        <w:rPr/>
      </w:pPr>
      <w:r>
        <w:rPr>
          <w:rFonts w:ascii="IRNazanin" w:hAnsi="IRNazanin" w:eastAsia="IRNazanin"/>
          <w:color w:val="111111"/>
          <w:sz w:val="28"/>
          <w:sz w:val="28"/>
          <w:szCs w:val="28"/>
          <w:rtl w:val="true"/>
          <w:lang w:bidi="fa-IR"/>
        </w:rPr>
        <w:t xml:space="preserve">إذ لو لم یقصد تناسی التشبیه وإنکاره لما کان للتعجب والنهی عنه جهة علی ما سبق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لحاجة له فی السماء لاتصافه بسائر الکمالات واستغنائه عن جمیع الحاجات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قامت تظللنی ومن عجب إلخ</w:t>
      </w:r>
      <w:r>
        <w:rPr>
          <w:rFonts w:eastAsia="IRNazanin" w:cs="IRNazanin"/>
          <w:color w:val="111111"/>
          <w:sz w:val="28"/>
          <w:szCs w:val="28"/>
          <w:rtl w:val="true"/>
          <w:lang w:bidi="fa-IR"/>
        </w:rPr>
        <w:t xml:space="preserve">) </w:t>
      </w:r>
      <w:r>
        <w:rPr>
          <w:rStyle w:val="FootnoteAnchor"/>
          <w:rtl w:val="true"/>
        </w:rPr>
        <w:footnoteReference w:id="135"/>
      </w:r>
      <w:r>
        <w:rPr>
          <w:rFonts w:ascii="IRNazanin" w:hAnsi="IRNazanin" w:eastAsia="IRNazanin"/>
          <w:color w:val="111111"/>
          <w:sz w:val="28"/>
          <w:sz w:val="28"/>
          <w:szCs w:val="28"/>
          <w:rtl w:val="true"/>
          <w:lang w:bidi="fa-IR"/>
        </w:rPr>
        <w:t>إنما کان هذا التعجب نحو ما ذکر من البناء ؛ لأن إیجاد هذا التعجب لو لا تناسی التشبیه لم یوجد له مساغ کما أن إیجاد ذلک البناء لولا التناسی لم یکن له معنی وتحقیقه فی التعجب ما تقدم من أنه لا عجب من تظلیل إنسان جمیل کالشمس من الشمس الحقیقیة ، وإنما یتحقق التعجب من تظلیل الشمس الحقیقیة من الشمس المعلومة ؛ لأن الإشراق مانع من الظل فکیف یکون صاحبه موجبا للظل؟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ومعلوم أنه لو لا التناسی ما جعل ذلک الإنسان الجمیل نفس الشمس لیتعجب من تظلیله ، بل شبیه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تعجبوا إلخ</w:t>
      </w:r>
      <w:r>
        <w:rPr>
          <w:rFonts w:eastAsia="IRNazanin" w:cs="IRNazanin"/>
          <w:color w:val="111111"/>
          <w:sz w:val="28"/>
          <w:szCs w:val="28"/>
          <w:rtl w:val="true"/>
          <w:lang w:bidi="fa-IR"/>
        </w:rPr>
        <w:t xml:space="preserve">) </w:t>
      </w:r>
      <w:r>
        <w:rPr>
          <w:rStyle w:val="FootnoteAnchor"/>
          <w:rtl w:val="true"/>
        </w:rPr>
        <w:footnoteReference w:id="136"/>
      </w:r>
      <w:r>
        <w:rPr>
          <w:rFonts w:ascii="IRNazanin" w:hAnsi="IRNazanin" w:eastAsia="IRNazanin"/>
          <w:color w:val="111111"/>
          <w:sz w:val="28"/>
          <w:sz w:val="28"/>
          <w:szCs w:val="28"/>
          <w:rtl w:val="true"/>
          <w:lang w:bidi="fa-IR"/>
        </w:rPr>
        <w:t>من المعلوم أن القمر الحقیقی هو المعتاد لبلی الغلالة فلا یتعجب من بلاها معه ، لا الإنسان المشبه بالقمر وکونه جعل المستعار له قمرا حقیقیّا إنما هو لتناسی التشبیه حتی کأنه الموجود فی الخارج ، والخاطر فی القلب هو القمر الحقیقی ، وإلا فالتشبیه ما دام متذکرا ینفی النهی عن التعجب</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واعلم أن مذهب التعجب هنا عکس مذهب النهی عنه ؛ لأن التعجب هنا سببه إثبات مالا یناسب المستعار منه والنهی عنه سببه إثبات ما هو مناسب للمستعار منه ، ألا تری أنه فی الأول قد أثبت التظلیل للشمس وهو ممتنع ، فلذا تعجب من تظلیلها ، وفی الثانی قد أثبت بلی الغلالة والقمر وهو من خواصه ، فلا یصح حینئذ أن یتعجب منه ، فلذا نهاهم عن التعجب من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وإنکاره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لازم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w:t>
      </w:r>
    </w:p>
    <w:p>
      <w:pPr>
        <w:pStyle w:val="BookText"/>
        <w:rPr/>
      </w:pPr>
      <w:r>
        <w:rPr>
          <w:rFonts w:ascii="IRNazanin" w:hAnsi="IRNazanin" w:eastAsia="IRNazanin"/>
          <w:color w:val="111111"/>
          <w:sz w:val="28"/>
          <w:sz w:val="28"/>
          <w:szCs w:val="28"/>
          <w:rtl w:val="true"/>
          <w:lang w:bidi="fa-IR"/>
        </w:rPr>
        <w:t xml:space="preserve">ثم أشار إلی زیادة تقریر لهذا الکلام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وإذا جاز البناء علی الفرع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المشبه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الاعتراف بالأصل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المشبه وذلک لأن الأصل فی التشبیه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أنه لا معنی للتعجب من کون ذات جمیلة تظلل شخصا من الشمس ولا معنی للنهی عن التعجب من کون ذات جمیلة تبلی غلالة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أشار إلی زیادة تقریر لهذا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ومبناه علی تناسی التشبیه حتی إنه یبنی علی علو القدر ما یبنی علی علو المکان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حذف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تضمنه هذا الکلام وهو صحة البناء علی تناسی التشبیه</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جاز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ذلک أنه إذا جاز البناء علی الفرع أعنی المشبه به فی التشبیه ففی الاستعارة أولی وأقرب ؛ لأن وجود المشبه الذی هو الأصل کأنه ینافی ذلک البناء ، فإذا جاز البناء مع وجود منافیه فالبناء مع عدمه أولی وأقرب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جاز البناء علی الفرع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بالبناء علیه ذکر ما یلائمه ، والمراد بالاعتراف بالأصل ذکره ، وحینئذ فالمعنی وإذا جاز ذکر ما یلائم المشبه به فی التشبیه الخالی عن الاستعارة وهو الذی ذکر طرفاه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وبیان ذلک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 المشبه به فرعا والمشبه أصلا ، وهذا جواب عما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سمی المصنف المشبه به فرعا والمشبه أصلا مع أن المعروف عندهم عکس هذه التسمیة ؛ لأن المشبه به هو الأصل المقیس علیه ؛ ولأنه أقوی من المشبه غالبا فی وجه الشبه وأعرف به ، وحاصل ما أجاب به الشارح أن المصنف إنما سمی المشبه أصلا نظرا لکونه هو المقصود فی الترکیب من جهة أن الغرض من التشبیه یعود إلیه کبیان حاله أو مقداره أو إمکانه أو تزیینه وغیر ذلک مما مر فی باب التشبیه ، ولکونه هو المقصود فی الکلام بالنفی والإثبات فإن النفی والإثبات فی الکلام یعود إلیه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شبهه فإنک إذا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کالأسد فقد أثبت للمشبه شبهه بالأسد وهو المقصود بالذات وإذا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زید کالأسد فقد نفیت شبهه به أیضا بالقصد الأول ، وإن کان ثبوت الشبه أو نفیه للمشبه به حاصلا أیضا لکن تبعا ، وتحصل من هذا أن المشبه أصل باعتبار رجوع الغرض إلیه ، وکونه المقصود بالنفی والإثبات ، والمشبه به أصل باعتبار کونه أقوی وأعرف بوجه الشبه فکل من المشبه والمشبه به أصل باعتبار وفرع باعتبار ،</w:t>
      </w:r>
    </w:p>
    <w:p>
      <w:pPr>
        <w:pStyle w:val="BookText"/>
        <w:rPr/>
      </w:pPr>
      <w:r>
        <w:rPr>
          <w:rFonts w:ascii="IRNazanin" w:hAnsi="IRNazanin" w:eastAsia="IRNazanin"/>
          <w:color w:val="111111"/>
          <w:sz w:val="28"/>
          <w:sz w:val="28"/>
          <w:szCs w:val="28"/>
          <w:rtl w:val="true"/>
          <w:lang w:bidi="fa-IR"/>
        </w:rPr>
        <w:t xml:space="preserve">وإن کان هو المشبه به من جهة أنه أقوی وأعرف إلا أن المشبه هو الأصل من جهة أن الغرض یعود إلیه وأنه المقصود فی الکلام بالنفی والإثبات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فی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الشمس مسکنها فی السماء ، فعزّ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من عزاه حمله علی العزاء وهو الصبر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الفؤاد عزاء جمیلا فلن تستطیع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إلی الشمس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الصعود ، ولن تستطیع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إلیک النزولا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والعامل فی إلیها وإلیک هو المصدر بعدهما إن جوزنا تقدیم الظرف علی المصدر وإلا فمحذوف یفسره الظاهر فقوله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الشمس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وحینئذ فلا معارضة بین ما ذکره المصنف من التسمیة وبین ما هو معروف عندهم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جملة حالیة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الجملة دالة علی خبر أن والأصل ؛ لأن الأصل فی التشبیه هو المشبه من جهة أن الغرض إلخ ، وإن کان المشبه به أصلا من جهة أنه أقوی إلخ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الشاعر وهو العباس بن الأحنف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الشمس</w:t>
      </w:r>
      <w:r>
        <w:rPr>
          <w:rFonts w:eastAsia="IRNazanin" w:cs="IRNazanin"/>
          <w:color w:val="111111"/>
          <w:sz w:val="28"/>
          <w:szCs w:val="28"/>
          <w:rtl w:val="true"/>
          <w:lang w:bidi="fa-IR"/>
        </w:rPr>
        <w:t xml:space="preserve">) </w:t>
      </w:r>
      <w:r>
        <w:rPr>
          <w:rStyle w:val="FootnoteAnchor"/>
          <w:rtl w:val="true"/>
        </w:rPr>
        <w:footnoteReference w:id="137"/>
      </w:r>
      <w:r>
        <w:rPr>
          <w:rFonts w:ascii="IRNazanin" w:hAnsi="IRNazanin" w:eastAsia="IRNazanin"/>
          <w:color w:val="111111"/>
          <w:sz w:val="28"/>
          <w:sz w:val="28"/>
          <w:szCs w:val="28"/>
          <w:rtl w:val="true"/>
          <w:lang w:bidi="fa-IR"/>
        </w:rPr>
        <w:t xml:space="preserve">مبتدأ وخبر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الحبیبة هی الشمس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مسکنها فی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بعد خبر أوصفه للشمس ؛ لأن تعریفها للعهد الذهنی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من عزاه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وحینئذ فالمعنی فاحمل فؤادک علی الصبر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عزاء جمیلا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قلق معه ولا تطلب وذلک بالتنبه لعدم إمکان الوصول ؛ لأن طلب ما لا یمکن لیس من العقل فی شیء</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فلن تستطیع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لأنک لا تستطیع الوصول إلی تلک الشمس ، إذ هی فی السماء الممتنع الوصول إلیها عادة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المصدر بعدهما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الصعود والنزول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جوزنا تقدیم الظرف علی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عامله المصدر وهو الحق علی ما سبق له فی شرح الخطبة عند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أکثرها للأصول جمیعا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فمحذوف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نجوز تقدیم الظرف علی عامله المصدر فیکون العامل فی إلیها وفی إلیک محذوفا ، والتقدیر فلن تستطیع أن تصعد إلیها الصعود ولن تستطیع الشمس أن</w:t>
      </w:r>
    </w:p>
    <w:p>
      <w:pPr>
        <w:pStyle w:val="BookText"/>
        <w:rPr/>
      </w:pPr>
      <w:r>
        <w:rPr>
          <w:rFonts w:ascii="IRNazanin" w:hAnsi="IRNazanin" w:eastAsia="IRNazanin"/>
          <w:color w:val="111111"/>
          <w:sz w:val="28"/>
          <w:sz w:val="28"/>
          <w:szCs w:val="28"/>
          <w:rtl w:val="true"/>
          <w:lang w:bidi="fa-IR"/>
        </w:rPr>
        <w:t xml:space="preserve">تشبیه لا استعارة وفی التشبیه اعتراف بالمشبه ومع ذلک فقد بنی الکلام علی المشبه به أعنی الشمس وهو واضح فقوله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جاز البناء شرط جوابه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فمع جحده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جحد الأصل کما فی الاستعارة البناء علی الفرع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بالجواز لأنه قد طوی فیه ذکر المشبه أصلا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تنزل إلیک النزول ویکون المصدر المذکور مفسرا لذاک العامل المحذوف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بلیغ بحذف الأداة والأصل هی کالشمس ، فحذفت الأداة للمبالغة فی التشبیه بجعل المشبه عین المشبه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استعارة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یشترط فیها أن لا یذکر الطرفان علی وجه ینبئ عن التشبیه وهما هنا مذکوران کذلک المشبه بضمیره والمشبه به بلفظه الظاهر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بالمشبه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الاعتراف بالمشبه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بنی الکلام علی المشبه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ما یناسبه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مسکنها فی السماء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بالمشبه به ، قال الفنری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الاستشهاد علی ما ذکره من جواز ذکر ما یناسب المشبه به مع ذکر المشبه بهذا البیت ممنوع لجواز أن یحمل الضمیر المنفصل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ضمیر القصة ، لا علی المحبوبة</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فعز الفؤاد عزاء جمیلا یدل علی أن الضمیر راجع للحبیبة ؛ لأنها المأمور بالعزاء عنها ، وأیضا شرط ضمیر القصة أن یکون ما بعده من النسب المشکوکة فی الجملة حتی یفید التأکید ، وکون الشمس الحقیقیة فی السماء جلی لکل أحد ، ویجاب أیضا بأن الغرض التمثیل وهو یکفی فیه الاحتمال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 جحده 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ظرف لمحذوف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فالبناء علی الفرع مع جحد الأصل وإنکاره وعدم ذکره أولی بالجواز ، ووجه الأولویة أنه عند الاعتراف بالأصل قد وجد ما ینافی البناء ؛ لأن ذکر المشبه یمنع تناسی التشبیه المقتضی للبناء علی الفرع ، ومع جحد الأصل یکون الکلام قد نقل للفرع الذی هو المشبه به لطی ذکر المشبه فیناسبه التناسی المقتضی أنه لا خطور للمشبه فی العقل ولا وجود له فی الخارج ، وذلک مناسب لذکر ما یلائم ذلک الفرع ، فإذا جاز البناء فی الأول مع وجود ما ینافی فجوازه مع عدم المنافی أحری وأولی ، 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البناء علی الفرع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ما هو له موقوفا علی تناسی التشبیه کما تقدم ، والتناسی</w:t>
      </w:r>
    </w:p>
    <w:p>
      <w:pPr>
        <w:pStyle w:val="BookText"/>
        <w:rPr/>
      </w:pPr>
      <w:r>
        <w:rPr>
          <w:rFonts w:ascii="IRNazanin" w:hAnsi="IRNazanin" w:eastAsia="IRNazanin"/>
          <w:color w:val="111111"/>
          <w:sz w:val="28"/>
          <w:sz w:val="28"/>
          <w:szCs w:val="28"/>
          <w:rtl w:val="true"/>
          <w:lang w:bidi="fa-IR"/>
        </w:rPr>
        <w:t xml:space="preserve">وجعل الکلام خلوا عنه ونقل الحدیث إلی المشبه به وقد وقع فی بعض أشعار العجم النهی عن التعجب مع التصریح بأداة التشبیه وحاصله لا تعجبوا من قصر ذوائبه فإنها کاللیل ووجهه کالربیع واللیل فی الربیع مائل إلی القصر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ینافیه الاعتراف بالأصل کما قررت کان البناء علی الفرع عند ذکر الأصل ممتنعا فکیف یدعی جوازه؟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تناسی التشبیه عند جحد الأصل ظاهر ، وأما عند ذکره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المنافی للبناء علی الفرع هو ذکر المشبه مع الإشعار بأنه باق علی أصله وهو أنه لم یقو قوة المشبه به ومجرد ذکر الطرفین لا إشعار فیه بما ذکر ، فیتأتی معه تناسی التشبیه بأن یجعل الطرفان ولو ذکرا متحدین ویدعی أنهما شیء واحد فی الحقیقة ، وإنما اختلفا بالعوارض التی لا ینافی بناؤها هذا التناسی لأصل التشبیه ، وهذا ظاهر فی التشبیه الخالی عن الأداة ، وأما عند ذکرها ففیه بعد ؛ لأن الأداة تشعر بضعف المشبه عن المشبه به ، وقد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دعوی الاتحاد فیه أیضا ، إذ لا مانع من تشبیه أحد المتحدین فی الحقیقة بالآخر بآلة التشبیه ، وتحصل مما تقدم أن الاعتراف بالأصل المنافی للبناء علی الفرع بحسب الظاهر فقط وأما عند جحد الأصل فلیس هناک مناف للبناء علی الفرع لا بحسب الظاهر ولا فی الواقع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 الکلام خلوا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تنوسی التشبیه وادعی دخول المشبه فی جنس المشبه به وأنه فرد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وقع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مغایر لما سبق فی المتن ؛ لأن ما سبق فیه البناء علی الفرع وهو المشبه به مع الاعتراف بالأصل من غیر ذکر لأداة التشبیه وما هنا فیه البناء علی الفرع مع الاعتراف بالأصل والتصریح بأداة التشبیه وهذا مما یقرر الکلام المذکور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تعجبوا من قصر ذوائبه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البهجة والنضارة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واللیل فی الربیع مائل إلی القصر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المعلوم أن المائل إلی القصر فی الربیع اللیل الحقیقی ، والذی لا یتعجب من قصر لیله هو الربیع ، فلما تنوسی التشبیه وادعی أن الذوائب نفس اللیل الحقیقی ، وأن وجه المحبوب نفس الربیع الحقیقی ؛ نهی من التعجب من قصر الذوائب التی هی اللیل الحقیقی الکائن فی زمان الربیع ، فقد بنی علی الفرع ما یناسبه مع الاعتراف بالأصل والتصریح بالأداة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bookmarkStart w:id="155" w:name="pg14457_342843"/>
    </w:p>
    <w:p>
      <w:pPr>
        <w:pStyle w:val="BookText"/>
        <w:rPr/>
      </w:pPr>
      <w:bookmarkEnd w:id="155"/>
      <w:r>
        <w:rPr>
          <w:rFonts w:ascii="IRNazanin" w:hAnsi="IRNazanin" w:eastAsia="IRNazanin"/>
          <w:color w:val="111111"/>
          <w:sz w:val="28"/>
          <w:sz w:val="28"/>
          <w:szCs w:val="28"/>
          <w:rtl w:val="true"/>
          <w:lang w:bidi="fa-IR"/>
        </w:rPr>
        <w:t>وهذا المعنی من الغرابة والملاحة بحیث لا یخفی</w:t>
      </w:r>
      <w:r>
        <w:rPr>
          <w:rFonts w:eastAsia="IRNazanin" w:cs="IRNazanin"/>
          <w:color w:val="111111"/>
          <w:sz w:val="28"/>
          <w:szCs w:val="28"/>
          <w:rtl w:val="true"/>
          <w:lang w:bidi="fa-IR"/>
        </w:rPr>
        <w:t>.</w:t>
      </w:r>
    </w:p>
    <w:p>
      <w:pPr>
        <w:pStyle w:val="Heading5"/>
        <w:numPr>
          <w:ilvl w:val="4"/>
          <w:numId w:val="1"/>
        </w:numPr>
        <w:rPr/>
      </w:pPr>
      <w:bookmarkStart w:id="156" w:name="__RefHeading___Toc6016_996550957"/>
      <w:bookmarkStart w:id="157" w:name="_Toc56"/>
      <w:bookmarkEnd w:id="156"/>
      <w:r>
        <w:rPr>
          <w:rtl w:val="true"/>
        </w:rPr>
        <w:t>المجاز المرکب</w:t>
      </w:r>
      <w:bookmarkEnd w:id="1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المرکب فهو اللفظ المستعمل فیما شبه بمعناه الأصلی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بالمعنی الذی یدل علیه ذلک اللفظ بالمطابقة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تشبیه التمثیل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ما یکون وجهه منتزعا من متعدد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المعنی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الإشارة مبتدأ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بحیث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المعنی وهو البناء الواقع فی کلام بعض العجم ملتبس بحالة کائنة من الغرابة والملاحة لا تخفی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المجاز المرکب</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علی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المفرد من قوله سابقا ، والمجاز إما مفرد أو مرکب ، أما المفرد فهو الکلمة إلخ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المرکب فهو اللفظ إلخ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المرکب کما فی الإیضاح وترک المصنف التقیید هنا اعتمادا علی أن تقیید المعرف بالترکیب یفیده فخرج عن الجنس وهو اللفظ المجاز العقلی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به اللفظ قبل الاستعمال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معنی شبه ذلک المعنی بمعنی اللفظ الأصلی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حیث أنه شبه بمعناه الأصلی ، فخرج المجاز المرسل الذی لیس معناه مشبها بمعناه الأصلی قبل الاستعمال لعدم وجود الشبه بین المعنیین ، وکذا المرسل الذی استعمل فیما شبه بمعناه قبل ذلک لوجود الشبه ، لکن إنما استعمل لعلاقة غیر الشبه ؛ لأنه لم یستعمل من حیث الشبه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بالمعنی الذی یدل علیه ذلک اللفظ بالمطابقة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بالوضع وهذا بیان للمراد بمعنی اللفظ الأصلی ، وما ذکره الشارح مثله فی الأطول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 أن کون الصورة المنتزعة معنی مطابقیّا للفظ المستعار غیر ظاهر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بالمطابقة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یقتضی أن دلالة اللفظ علی المعنی المجازی لیست بالمطابقة وهو خلاف ما صرح به الشارح فی شرح الشمسیة وغیره ، وأجیب بأن مراد الشارح بالمطابقة المطابقة التی لا یحتاج معها إلی توسط قرینة ، وهذا إنما یکون فی الحقیقة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التمثیل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 لقوله شبه ، وأتی المصنف بذلک للتنبیه علی أن التشبیه الذی یبنی</w:t>
      </w:r>
    </w:p>
    <w:p>
      <w:pPr>
        <w:pStyle w:val="BookText"/>
        <w:rPr/>
      </w:pPr>
      <w:r>
        <w:rPr>
          <w:rFonts w:ascii="IRNazanin" w:hAnsi="IRNazanin" w:eastAsia="IRNazanin"/>
          <w:color w:val="111111"/>
          <w:sz w:val="28"/>
          <w:sz w:val="28"/>
          <w:szCs w:val="28"/>
          <w:rtl w:val="true"/>
          <w:lang w:bidi="fa-IR"/>
        </w:rPr>
        <w:t xml:space="preserve">واحترز بهذا عن الاستعارة فی المفرد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علیه المجاز المرکب لا یکون إلا تمثیلا ولم یکتف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تمثیلا ؛ لأن التمثیل مشترک بین التشبیه الذی وجهه منتزع من متعدد وإن کان الطرفان مفردین کما فی تشبیه الثریا بعنقود الملاحیة وبین الاستعارة التمثیلیة ، فاحترز عن أخذ اللفظ المشترک فی التعریف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واحترز بهذا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التمثیل</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الاستعارة فی المفرد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وجه الشبه لا یکون فیها منتزعا من متعدد ، واعترض بأنه قد مر فی مبحث التشبیه أن تشبیه الثریا بعنقود الملاحیة من قبیل تشبیه المفرد بالمفرد ووجه الشبه منتزع من متعدد ، وحینئذ فیجوز أن یطوی المشبه ویذکر المشبه به ویتناسی التشبیه ویکون استعارة فی مفرد ووجه الشبه منتزع من متعدد فیکون التعریف صادقا بتلک الاستعارة ، وحینئذ فلا یصح إخراجها من التعریف ، وأجاب العلامة عبد الحکیم بما حاصله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لا نسلم جواز جریان الاستعارة فی مفرد ووجه الشبه فیها منتزع من متعدد ؛ لأن الاستعارة لا بد فیها من جعل الکلام خلوا عن المستعار له والجامع ، فإذا ذکر المستعار منه وکان مفردا ووجه الشبه منتزع من متعدد فی الواقع کما لو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عنقود ملاحیة فی السماء لا یدری هل وجه الشبه منتزع من متعدد أولا؟ فیصیر الکلام لغوا ، وهذا بخلاف التشبیه ، فإنه إذا ذکر فیه کل من المشبه والمشبه به وکانا مفردین ، فإنه قد یدرک العقل ترکب وجه الشبه من مجموع أوصاف لهما إذا لم یکن وجه الشبه مذکورا ، وبالجملة فلیس کل تشبیه تجری فیه الاستعارة لما علمت أن تشبیه المفرد بالمفرد مع کون وجه الشبه منتزعا من متعدد صحیح ولا تجری فیه الاستعارة وإلا کان الکلام لغوا فتم ما ذکره الشارح من الاحتراز والحاصل أن قول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تشبیه التمثیل خرج به مجاز الإفراد ؛ لأن وجهه منتزعا من متعدد ومجاز الإفراد لا یکون وجهه منتزعا من متعدد وإلا کان الکلام لغوا ، هذا محصل کلام الشارح ، 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تقیید المعرف بالترکیب یفید أن المراد بقول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اللفظ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المرکب وأن فی الکلام حذف الصفة ، فتکون تلک الصفة المحذوفة للدلیل مخرجة للمجاز المفرد استعارة أو غیر استعارة ، وشارحنا قد أخرج الاستعارة فی المفرد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للمبالغة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التشبیه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یقال للمتردد فی أمر إنی أراک تقدم رجلا وتؤخر أخری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تشبیه التمثیل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الشارح لم یلتفت لتلک الصفة لکونها محذوفة من التعریف ، وإنما یحترز بالفصول المصرح بها ولو التفت لتلک الصفة لجعل المجاز المفرد خارجا بها ، وکان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تشبیه التمثیل بیانا للماهیة لا للاحتراز عن شیء کما هو الأصل فی القیود المذکورة فی التعاریف ، وعلم مما ذکر أن تشبیه التمثیل عبارة عن التشبیه الذی وجهه منتزع من أمور متعددة ، سواء کان الطرفان مرکبین أو مفردین ، وأما اللفظ المستعمل فیما شبه بمعناه الأصلی تشبیه التمثیل المسمی بالمجاز المرکب وبالاستعارة التمثیلیة لا بد فیه من کونه مرکبا ، کما أن وجه الشبه لا بد فیه من کونه مرکبا ، ثم المراد بالترکیب المعتبر فی المجاز المرکب أی ترکیب کان ولا یشترط خصوص الإسنادی ولا غیره ، ثم هل یشترط التصریح بتمام اللفظ المرکب ، أو یکفی الاقتصار علی بعضه؟ خلاف بین الشارح والعلامة السید ، فالسید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بد فی المجاز المرکب من التصریح بتمام المرکب الدالّ علی الصورة المشبه بها ، والشارح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یکفی التصریح ببعضه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للمبالغة فی التشبیه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علّة لقوله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المستعمل فیما شبه إلخ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استعمل اللفظ المرکب فیما شبه بمعناه لأجل المبالغة فی التشبیه ، وأشار المصنف بهذا إلی اتحاد الغایة فی الاستعارة فی المفرد والمرکب ، وحاصل المجاز المرکب أن یشبه إحدی الصورتین المنتزعتین من متعدد بالأخری ، ثم یدعی أن الصورة المشبهة من جنس الصورة المشبه بها فیطلق علی هذه الصورة المشبهة اللفظ الدال بالمطابقة علی الصورة المشبه بها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کالقول الذی یقال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للمتردد فی 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فعل أمر وعدم فعله بأن یتوجه إلیه بالعزم تارة ، ویتوجه للإحجام عنه بالعزم تارة أخری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لما ولیس مقول القول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تأمل</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أراک تقدم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وتؤخر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مفعوله محذوف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وتؤخرها یعنی تلک الرجل المتقدمة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نعت لمرة ، والتقدیر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أراک تقدم رجلا مرة وتؤخرها مرة أخری ، وإنما لم یجعل أخری نعتا لرجل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وتؤخر رجلا أخری ،</w:t>
      </w:r>
    </w:p>
    <w:p>
      <w:pPr>
        <w:pStyle w:val="BookText"/>
        <w:rPr/>
      </w:pPr>
      <w:r>
        <w:rPr>
          <w:rFonts w:ascii="IRNazanin" w:hAnsi="IRNazanin" w:eastAsia="IRNazanin"/>
          <w:color w:val="111111"/>
          <w:sz w:val="28"/>
          <w:sz w:val="28"/>
          <w:szCs w:val="28"/>
          <w:rtl w:val="true"/>
          <w:lang w:bidi="fa-IR"/>
        </w:rPr>
        <w:t xml:space="preserve">شبه صورة تردده فی ذلک الأمر بصورة تردد من قام لیذهب فتارة یرید الذهاب فیقدم رجلا وتارة لا یرید فیؤخر أخری فاستعمل فی الصورة الأولی الکلام الدالّ بالمطابقة علی الصورة الثانیة ووجه الشبه وهو الإقدام تارة والإحجام أخری منتزع من عدة أمور کما 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المجاز المرکب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یسمی التمثیل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لئلا یفید الکلام أن الرجل المؤخرة غیر المقدمة ، ولیس هذا صورة التردد فی الذهاب وعدمه ؛ لأن الإنسان إذا أراد الذهاب رمی رجله أماما وإذا أحجم عنه رد تلک الرجل إلی موضعها ، ویسمی ردها لموضعها تأخیرا باعتبار ما انتهت إلیه أولا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 صورة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کان هذا القول مجازا مرکبا مبنیا علی تشبیه التمثیل ؛ لأنه شبه صورة تردده فی ذلک الأمر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الهیئة الحاصلة من تردده فی ذلک الأمر ، فتارة یقدم علی فعله بالعزم علیه ، وتارة یحجم عنه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بصورة تردد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بالهیئة الحاصلة من تردد من قام لیذهب إلخ ، ولا شک أن الصورة الأولی عقلیة والثانیة حسیة ، وبهذا التقریر تعلم أن المشبه لیس هو التردد فی الأمر والمشبه به لیس هو التردد فی الذهاب ، بل کل من المشبه والمشبه به هیئة یلزمها التردد ، وحینئذ فالإضافة فی قوله صورة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تردده لامیة ولیست بیانیة ، وإلا لو رد علیه أن التردد لیس معنی مطابقیّا للفظ المذکور ، بل لازم لمعناه المطابقی الذی هو الصورة المنتزعة من التردد وقد صرح الشارح سابقا بأن المشبه به إنما یکون معنی مطابقیّا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الإقدام تارة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الهیئة المرکبة من الإقدام والإحجام ، وحاصله أن وجه الشبه وهو الجامع بین الصورة المشبهة والصورة المشبه بها ما یعقل من الصورة الترکیبیة التی هی کون کل واحد منهما له مطلق إقدام بالانبعاث لأمر تارة والإحجام عن ذلک الأمر بذلک الانبعاث تارة أخری ، وهذا أمر عقلی قائم بالصورتین مرکب باعتبار تعلقه بمتعدد ؛ لأنه هیئة اعتبر فیها إقدام متقدم وإحجام مستعقب</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بقی شیء آخر وهو أن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أراک هل له دخل فی التجوز والنقل ، أو هو حقیقة والتجوز فیما بعده؟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العلامة الیعقوبی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الظاهر أنه لا دخل له ، لأنا لو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یقدم رجلا ویؤخر أخری حصل التمثیل علی وجه الاستعارة ، ویحتمل</w:t>
      </w:r>
    </w:p>
    <w:p>
      <w:pPr>
        <w:pStyle w:val="BookText"/>
        <w:rPr/>
      </w:pPr>
      <w:r>
        <w:rPr>
          <w:rFonts w:ascii="IRNazanin" w:hAnsi="IRNazanin" w:eastAsia="IRNazanin"/>
          <w:color w:val="111111"/>
          <w:sz w:val="28"/>
          <w:sz w:val="28"/>
          <w:szCs w:val="28"/>
          <w:rtl w:val="true"/>
          <w:lang w:bidi="fa-IR"/>
        </w:rPr>
        <w:t xml:space="preserve">لکون وجهه منتزعا من متعدد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سبیل الاستعارة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قد ذکر فیه المشبه به وأرید المشبه کما هو شأن الاستعارة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یسمی التمثیل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غیر تقیید بقولنا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سبیل الاستعارة ویمتاز عن التشبیه بأن یقال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تشبیه تمثیل أو تشبیه تمثیلی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 له دخلا فی خصوص المثال ؛ لأن أصله الرؤیة الحسیة ولم توجد فی المنقول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لکون وجهه منتزعا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قضیته أن التمثیل لا بد فیه من انتزاع وجهه من متعدد وهو کذلک ، ووجه ذلک أن التمثیل فی الأصل هو التشبیه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تمثیلا إذا جعل له مثیلا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شبیها ، ثم خص بالتشبیه المنتزع وجهه من متعدد ؛ لأنه أجدر أن یکون صاحبه مثیلا وشبیها لکثرة ما اعتبر فیه ، إذ کثرة ما اعتبر فی التشبیه مما یوجب غرابته ، وکل ما اعتبر فیه ازدادت غرابته فهو أحق بالمماثلة ؛ لأن المماثلة الحقیقیة لا تکون إلا بعد وجود أشیاء ووجود أشیاء أصعب من وجود الجملة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قد ذکر فیه المشبه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المجاز المرکب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ویمتاز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حاصله أن المجاز المرکب یسمی تمثیلا علی سبیل الاستعارة ویسمی أیضا تمثیلا مطلقا ، والتسمیة الأولی لا تلتبس بتشبیه التمثیل وهو التشبیه بالکاف ونحوها المنتزع وجهه من متعدد کقولک للمتردد فی 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کمن یقدم رجلا ویؤخر أخری وکتشبیه الثریا بعنقود الملاحیة ، وکتشبیه الشمس بالمرأة فی کف الأشل للتقیید فیها بقولهم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سبیل الاستعارة ، وکذلک التسمیة الثانیة لا تلتبس بتشبیه التمثیل ؛ لأنه لا یطلق علیه اسم التمثیل مطلقا ، بل مقیدا فقول الشارح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ویمتاز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التمثیل عند الإطلاق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التشبیه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التمثیلی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للتشبیه تشبیه تمثیل إلخ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یطلق اسم التشبیه علیه مطلقا ، بل مقیدا ، وبعبارة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ویمتاز إلخ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عما یقال إن تسمیة المجاز المرکب بالتمثیل علی سبیل الاستعارة ظاهرة لا لبس فیها ، وأما تسمیته تمثیلا من غیر تقیید فقد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تلتبس بالتشبیه المسمی بالتمثیل ، وحاصل الجواب أن الاصطلاح جار علی أن التمثیل إذا أطلق انصرف للاستعارة ، وإذا أرید التشبیه قیل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تخصیص المجاز المرکب بالاستعارة نظر لأنه کما أن المفردات موضوعة بحسب الشخص فالمرکبات موضوعة بحسب النوع فإذا استعمل المرکب فی غیر ما وضع له فلا بد أن یکون ذلک لعلاقة فإن کانت هی المشابهة فاستعارة </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تشبیه التمثیل أو تشبیه تمثیلی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تخصیص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التخصیص مستفاد من تعریف الطرفین باللام ، وحاصله أن قول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تبعا للقوم فی تعریف المجاز المرکب هو اللفظ المستعمل فیما شبه بمعناه الأصلی یقتضی أن المجاز المرکب لا یوجد فی غیر ما شبه بمعناه لامتناع صدق المعرف علی غیر التعریف ، وکون المجاز المرکب لا یوجد فی غیر ما شبه بمعناه یقتضی أنه مختص بالاستعارة ومنحصر فیها وجعله منحصرا فیها عدول عن الصواب ، ووجهه أن الواضع کما وضع المفردات لمعانیها بحسب الشخص وضع المرکبات لمعانیها الترکیبیة بحسب النوع ، وقد اتفقوا علی أن المفرد إذا استعمل فی غیر ما وضع له فلا بد أن یکون ذلک الاستعمال لعلاقة ، فإن کانت تلک العلاقة غیر المشابهة فهو مجاز مرسل وإلا فاستعارة فکذلک المرکب إذا استعمل فی غیر ما وضع له فلا بد أن یکون ذلک الاستعمال لعلاقة ، فإن کانت هی المشابهة فاستعارة تمثیلیة ، وإن کانت غیر المشابهة کاللزوم کان مجازا ترکیبیا ، وهذا مما أهملوا تسمیته والتعرض له مع أن الوجه الذی صح به التمثیل یصح به غیره من المجاز المذکور فلم یظهر لإهماله 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بحسب الشخص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التشخص والتعین بأن یعین الواضع اللفظ المفرد للدلالة علی معناه وإن کان کلیّا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بحسب النوع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غیر نظر لخصوص لفظ بل یلتفت الواضع لقانون کلی کأن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وضعت هیئة الترکیب فی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 زید من کل فعل أسند لفاعل للدلالة علی ثبوت معنی الفعل لذلک الفاعل ووضعت هیئة الترکیب فی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قائم لثبوت المخبر به للمخبر عنه ، فالهیئة الترکیبیة المخصوصة فی زید قائم موضوعة لثبوت القیام لزید وکذا غیرها من الهیئات الترکیبیة المخصوصة تبعا لوضع نوعها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بد أن یکون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المعنی المنقول عنه والمنقول إلیه وإلا کان الاستعمال فاسدا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کانت هی المشابهة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أراک تقدم رجلا وتؤخر أخری ، فإنه نقل لما یشبه الحالة التی وضع لها نوعه ،</w:t>
      </w:r>
    </w:p>
    <w:p>
      <w:pPr>
        <w:pStyle w:val="BookText"/>
        <w:rPr/>
      </w:pPr>
      <w:r>
        <w:rPr>
          <w:rFonts w:ascii="IRNazanin" w:hAnsi="IRNazanin" w:eastAsia="IRNazanin"/>
          <w:color w:val="111111"/>
          <w:sz w:val="28"/>
          <w:sz w:val="28"/>
          <w:szCs w:val="28"/>
          <w:rtl w:val="true"/>
          <w:lang w:bidi="fa-IR"/>
        </w:rPr>
        <w:t xml:space="preserve">وإلا فغیر استعارة وهو کثیر فی الکلام کالجمل الخبریة التی لم تستعمل فی الإخبار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ومتی فشا استعماله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المجاز المرکب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وأعنی بنوعه هیئة إن واسمها مع کون خبرها فعلا متعدیا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لم تکن العلاقة المشابهة ، بل کانت غیرها کاللزوم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فغیر استعارة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مجاز مرکب غیر استعارة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المرکب فی غیر ما وضع له لعلاقة غیر المشابهة کثیر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کالجمل الخبریة التی لم تستعمل فی الإخبار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نحو 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هوای مع الرکب الیمانیّ مصعد</w:t>
      </w:r>
    </w:p>
    <w:p>
      <w:pPr>
        <w:pStyle w:val="BookText"/>
        <w:rPr/>
      </w:pPr>
      <w:r>
        <w:rPr>
          <w:rFonts w:ascii="IRNazanin" w:hAnsi="IRNazanin" w:eastAsia="IRNazanin"/>
          <w:color w:val="111111"/>
          <w:sz w:val="28"/>
          <w:sz w:val="28"/>
          <w:szCs w:val="28"/>
          <w:rtl w:val="true"/>
          <w:lang w:bidi="fa-IR"/>
        </w:rPr>
        <w:t>جنیب وجثمانی بمکة موثق</w:t>
      </w:r>
    </w:p>
    <w:p>
      <w:pPr>
        <w:pStyle w:val="BookText"/>
        <w:rPr/>
      </w:pPr>
      <w:r>
        <w:rPr>
          <w:rFonts w:ascii="IRNazanin" w:hAnsi="IRNazanin" w:eastAsia="IRNazanin"/>
          <w:color w:val="111111"/>
          <w:sz w:val="28"/>
          <w:sz w:val="28"/>
          <w:szCs w:val="28"/>
          <w:rtl w:val="true"/>
          <w:lang w:bidi="fa-IR"/>
        </w:rPr>
        <w:t xml:space="preserve">فإن هذا المرکب موضوع للإخبار بکون هواه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مهویه ومحبوبه مصعدا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مبعدا مع الرکب الیمانیین وجسمه موثق ومقید بمکة ، لکن ذلک المرکب لم یستعمل فی ذلک المعنی ، بل الغرض منه إظهار التحسر والتحزن علی مفارقة المحبوب اللازم ذلک للإخبار بها ؛ لأن الإخبار بوقوع شیء مکروه یلزمه إظهار التحسر والتحزن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فالعلاقة اللازمیة ، فقد صدق علی ذلک المرکب أنه نقل لغیر ما وضع له لعلاقة غیر المشابهة فلا یکون حقیقة ولا استعارة تمثیلیة فتعین أن یکون مجازا مرسلا ترکیبیّا ، وهذا مما أهمل القوم التعرض له ولم یظهر لإهماله وجه ، قال العلامة الفناری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یعتذر عنهم بأنهم لم یتعرضوا لهذا القسم الأخیر من المجاز المرکب أعنی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لیس استعارة تمثیلیة لقلته وقلة لطائفه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وأجاب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المرکب المنقول لأجل اللزوم کالبیت المذکور من قبیل الکنایة فهو مستعمل فیما وضع له لینتقل إلی لازمه ، وحینئذ فهو حقیقة ، فلذا ترکوا التعرض له فقول المعترض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اللفظ المرکب إن استعمل فی غیر ما وضع له لعلاقة المشبه ، فاستعارة تمثیلیة وإن استعمل لعلاقة غیرها فهو مجاز غیر استعارة ممنوع ؛ لأن اللفظ المرکب متی استعمل فی غیر ما وضع له لا یکون إلا لعلاقة المشابهة ، وما أورد من المرکبات المنقولة لأجل اللزوم فلا نسلم أنها مجازات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لا یجوز أن تکون کنایات مستعملة فیما وضعت له لینتقل إلی لوازمها ، وقد یقال علی ذلک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اللفظ</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علی سبیل الاستعارة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الذی یراد به اللازم مع صحة إرادة الملزوم کنایة یجوز أن یعرض له قرینة مانعة عن إرادة المعنی الأصلی فیکون مجازا متفرعا عن الکنایة ، وحینئذ فلا یتم ما ذکر حجة فی ترک التعرض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بقی هنا شیء وهو الاستعارة التمثیلیة هل تکون تبعیة أم لا؟ ظاهر کلام القوم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التبعیة إنما تکون فی المجاز المفرد ، وفی الکشاف ما یقتضی جواز کون التمثیلیة تکون تبعیة ، فإنه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ومعنی الاستعلاء فی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أُولئِکَ عَلی هُدیً مِنْ رَبِّهِمْ</w:t>
      </w:r>
      <w:r>
        <w:rPr>
          <w:rFonts w:eastAsia="IRNazanin" w:cs="IRNazanin"/>
          <w:color w:val="111111"/>
          <w:sz w:val="28"/>
          <w:szCs w:val="28"/>
          <w:rtl w:val="true"/>
          <w:lang w:bidi="fa-IR"/>
        </w:rPr>
        <w:t>)</w:t>
      </w:r>
      <w:r>
        <w:rPr>
          <w:rStyle w:val="FootnoteAnchor"/>
          <w:rtl w:val="true"/>
        </w:rPr>
        <w:footnoteReference w:id="138"/>
      </w:r>
      <w:r>
        <w:rPr>
          <w:rFonts w:ascii="IRNazanin" w:hAnsi="IRNazanin" w:eastAsia="IRNazanin"/>
          <w:color w:val="111111"/>
          <w:sz w:val="28"/>
          <w:sz w:val="28"/>
          <w:szCs w:val="28"/>
          <w:rtl w:val="true"/>
          <w:lang w:bidi="fa-IR"/>
        </w:rPr>
        <w:t xml:space="preserve">أنه مثل لتمکنهم من الهدی واستقرارهم علیه وتمسکهم به فشبهت حالتهم بحالة من اعتلی الشیء ورکبه ، قال الشارح فی حواشیه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أن هذه استعارة تمثیلیة تبعیة ، أما التبعیة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فلجریانها أولا فی متعلق معنی الحرف وتبعیتها فی الحرف ، وأما التمثیل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فلکون کل من طرفی التشبیه حالة منتزعة من عدة أمور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وردّه السید بأن معانی الحروف مفردة ، إذ المعنی المفرد ما دل علیه بلفظ مفرد وإن کان ذلک المعنی مرکبا فی نفسه ، بدلیل أن تشبیه زید بالأسد تشبیه مفرد بمفرد وإن کان کلّ منهما ذا أجزاء ، ولما صرح بأن کل واحد من طرفی التشبیه هاهنا حالة منتزعة من عدة أمور لزمه أن یکون کل واحد منهما مرکبا ، وحینئذ لا یکون معنی الاستعلاء مشبها به أصالة ولا معنی علی مشبها به تبعا فی هذا التشبیه المرکب الطرفین ؛ لأنهما معنیان مفردان ، وإذا لم یکن شیء منهما مشبها به سواء جعل جزءا من المشبه به أو خارجا عنه لم یکن شیء منهما مستعارا منه فکیف سری التشبیه من أحدهما إلی الآخر؟ فتأمل</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من الضمیر المضاف إلیه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فشا استعمال المجاز المرکب حال کونه علی حسب الاستعارة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مماثلا لها ، واعترض بما حاصله أن الأولی حذف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 لأنه إن احترز به عن شیوع استعماله علی سبیل التشبیه أو فی معناه الأصلی ، ورد علیه أن شیوع الاستعمال علی سبیل التشبیه ، أو فی المعنی الأصلی غیر داخل فی فشو المجاز المرکب حتی یحترز عنه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ویلزم علیه تشبیه الشیء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 مثلا ولهذا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ولکون المثل تمثیلا فشا استعماله علی سبیل الاستعارة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تغیر الأمثال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الاستعارة یجب أن تکون لفظ المشبه به المستعمل فی المشبه</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بنفسه ؛ لأن المجاز المرکب لا یکون إلا استعارة ، وإن احترز به عن مجاز الترکیب الذی لیس علی حسب الاستعارة ، فهذا لم یذکروه ولم یعتبروه کما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لو وجد واعتبر أمکن تصحیح الکلام بجعل الضمیر فی فشا عائدا علی مطلق المجاز المرکب من باب الاستخدام ، لکنه لم یعتبر ، فعلی کل حال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لم یظهر لذکره وجه مستقیم إذا جعل المشار إلیه الاستعارة کما فعل الشارح ، والوجه أن المراد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عدم التعبیر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متی فشا استعماله حالة کونه کذلک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باقیا علی هیئته فی حال المورد بحیث إنه لم یغیر فی حالة مضربه عن هیئته فی حالة المورد تأنیثا ولا تذکیرا ولا إفرادا ولا تثنیة ولا جمعا ، والمراد بفشو استعماله کذلک أن یستعمل کثیرا فی مثل ما استعمله فیه الناقل الأول ، مع عدم التغییر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الصیف ضیعت اللبن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 مورده أن دسوس بنت لقیط بن زرارة تزوجت شیخا کبیرا وهو عمرو بن عویس وکان ذا مال ، فکرهته وطلبت منه الطلاق فی زمن الصیف ، فطلقها وتزوجت شابّا فقیرا وهو عمرو بن معبد بن زرارة ، ثم أصابها جدب وقحط فی زمان الشتاء ، فأرسلت للشیخ الذی طلقها تطلب منه شیئا من اللبن فقال للرسول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الصیف ضیعت اللبن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طلبت الطلاق فی زمن الصیف أوجب لها ذلک أن لا تعطی لبنا ، فقال لها الرسول ذلک ، فوضعت یدها علی زوجها الشاب وقالت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مذق هذا خیر من لبن ذاک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 هذا القلیل المخلوط بالماء علی جماله وشبابه مع فقره خیر من الشیخ ولبنه الکثیر ، ثم نقله الناقل الأول لمضرب وهو قضیة تضمنت طلب الشیء بعد تضییعه والتفریط فیه ، ثم فشا استعماله فی مثل تلک القضیة مما طلب فیه الشیء بعد التسبب فی ضیاعه فی وقت آخر من غیر تغییر له فی حالة المضرب عن هیئته فی حالة المورد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التمثیل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تغیر الأمثال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تغیر بتذکیر ولا بتأنیث ولا بإفراد أو تثنیة أو جمع فی حال مضربها عن حال موردها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الاستعارة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علّة للمعلل مع علته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وصح هذا الحکم وهو عدم تغیر الأمثال لهذه العلة لأن الاستعارة إلخ</w:t>
      </w:r>
      <w:r>
        <w:rPr>
          <w:rFonts w:eastAsia="IRNazanin" w:cs="IRNazanin"/>
          <w:color w:val="111111"/>
          <w:sz w:val="28"/>
          <w:szCs w:val="28"/>
          <w:rtl w:val="true"/>
          <w:lang w:bidi="fa-IR"/>
        </w:rPr>
        <w:t>.</w:t>
      </w:r>
      <w:bookmarkStart w:id="158" w:name="pg14457_342852"/>
    </w:p>
    <w:p>
      <w:pPr>
        <w:pStyle w:val="BookText"/>
        <w:rPr/>
      </w:pPr>
      <w:bookmarkEnd w:id="158"/>
      <w:r>
        <w:rPr>
          <w:rFonts w:ascii="IRNazanin" w:hAnsi="IRNazanin" w:eastAsia="IRNazanin"/>
          <w:color w:val="111111"/>
          <w:sz w:val="28"/>
          <w:sz w:val="28"/>
          <w:szCs w:val="28"/>
          <w:rtl w:val="true"/>
          <w:lang w:bidi="fa-IR"/>
        </w:rPr>
        <w:t>فلو غیر المثل لما کان لفظ المشبه به بعینه فلا یکون استعارة فلا یکون مثلا ولهذا لا یلتفت فی الأمثال إلی مضاربها تذکیرا وتأنیثا وإفرادا وتثنیة وجمعا بل إنما ینظر إلی مواردها کما یقال للرجل ، الصیف ضیعت اللبن بکسر تاء الخطاب لأنه فی الأصل لامرأة</w:t>
      </w:r>
      <w:r>
        <w:rPr>
          <w:rFonts w:eastAsia="IRNazanin" w:cs="IRNazanin"/>
          <w:color w:val="111111"/>
          <w:sz w:val="28"/>
          <w:szCs w:val="28"/>
          <w:rtl w:val="true"/>
          <w:lang w:bidi="fa-IR"/>
        </w:rPr>
        <w:t>.</w:t>
      </w:r>
    </w:p>
    <w:p>
      <w:pPr>
        <w:pStyle w:val="Heading5"/>
        <w:numPr>
          <w:ilvl w:val="4"/>
          <w:numId w:val="1"/>
        </w:numPr>
        <w:rPr/>
      </w:pPr>
      <w:bookmarkStart w:id="159" w:name="__RefHeading___Toc6018_996550957"/>
      <w:bookmarkStart w:id="160" w:name="_Toc57"/>
      <w:bookmarkEnd w:id="159"/>
      <w:r>
        <w:rPr>
          <w:rtl w:val="true"/>
        </w:rPr>
        <w:t xml:space="preserve">فصل </w:t>
      </w:r>
      <w:r>
        <w:rPr>
          <w:rtl w:val="true"/>
        </w:rPr>
        <w:t xml:space="preserve">: </w:t>
      </w:r>
      <w:r>
        <w:rPr>
          <w:rtl w:val="true"/>
        </w:rPr>
        <w:t>فی بیان الاستعارة بالکنایة والاستعارة التخییلیة</w:t>
      </w:r>
      <w:bookmarkEnd w:id="160"/>
    </w:p>
    <w:p>
      <w:pPr>
        <w:pStyle w:val="BookText"/>
        <w:rPr/>
      </w:pPr>
      <w:r>
        <w:rPr>
          <w:rFonts w:ascii="IRNazanin" w:hAnsi="IRNazanin" w:eastAsia="IRNazanin"/>
          <w:color w:val="111111"/>
          <w:sz w:val="28"/>
          <w:sz w:val="28"/>
          <w:szCs w:val="28"/>
          <w:rtl w:val="true"/>
          <w:lang w:bidi="fa-IR"/>
        </w:rPr>
        <w:t xml:space="preserve">ولما کانتا عند المصنف أمرین معنویین غیر داخلین فی تعریف المجاز أورد لهما فصلا علی حدة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غیر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قیل فی المثل المتقدم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ضیعت اللبن بالصیف علی لفظ المتکلم أو المخاطب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المثل لفظ المشبه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یکون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الاستعارة أعم من المثل ، فإن المثل فرد منها ، إلا أنه مخصوص بالفشو ، فإذا لم یکن استعارة لم یکن مثلا ؛ لأن رفع الأعم یستلزم رفع الأخص ، والحاصل أن تغییر اللفظ یستلزم رفع کونه لفظ المشبه ورفع لفظ المشبه به یستلزم رفع الاستعارة ؛ لأنها أخص منه ، إذ کل استعارة لفظ المشبه به ولیس کل لفظ المشبه به استعارة فیلزم من رفعه رفعها ویلزم من رفعها رفع ما هو أخص منها وهو المثل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لأجل کون الأمثال لا تغیر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مضاربها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مضرب وهو الموضع الذی یضرب فیه المثل ویستعمل فیه لفظه وهو المستعار له ، وذلک کحالة من طلب شیئا بعد ما تسبب فی ضیاعه ، وأما المورد فهو المستعار منه لفظ المثل وذلک کحالة المرأة التی طلبت اللبن بعد تسببها فی ضیاعه ، والحاصل أن المثل کلام استعمل فی مضربه بعد تشبیهه بمورده فمضربه ما استعمل فیه الکلام الآن ، ومورده ما استعمل فیه الکلام أولا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فی الأصل لامرأة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لامرأة وهی دسوس بنت لقیط بن زرارة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أمرین معنویین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فعلین من أفعال المتکلم القائمة بنفسه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داخلین فی تعریف المجاز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اللفظ المستعمل فی غیر ما وضع له لعلاقة مع قرینة</w:t>
      </w:r>
    </w:p>
    <w:p>
      <w:pPr>
        <w:pStyle w:val="BookText"/>
        <w:rPr/>
      </w:pPr>
      <w:r>
        <w:rPr>
          <w:rFonts w:ascii="IRNazanin" w:hAnsi="IRNazanin" w:eastAsia="IRNazanin"/>
          <w:color w:val="111111"/>
          <w:sz w:val="28"/>
          <w:sz w:val="28"/>
          <w:szCs w:val="28"/>
          <w:rtl w:val="true"/>
          <w:lang w:bidi="fa-IR"/>
        </w:rPr>
        <w:t xml:space="preserve">لیستوفی المعانی التی یطلق علیها لفظ الاستعارة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یضمر التشبیه فی النفس فلا یصرح بشیء من أرکانه سوی المشبه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وجوب ذکر المشبه به فإنما هو فی التشبیه المصطلح علیه وقد عرفت أنه غیر الاستعارة بالکنایة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مانعة من إرادته ، ووجه عدم دخولهما فیه أن المجاز من عوارض الألفاظ وهما عند المصنف لیسا بلفظین ، بل فعلان من أفعال النفس أحدهما التشبیه المضمر والآخر إثبات لوازم المشبه به للمشبه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لیستوفی المعانی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وهی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الاستعارة المصرحة ومعنی الاستعارة المکنیة ومعنی الاستعارة التخییلیة فلفظ استعارة یطلق علی هذه المعانی الثلاثة بطریق الاشتراک اللفظی ، لکن بعضها داخل فی تعریف المجاز وبعضها غیر داخل فیه عند المصنف ، واعترض بأن هذه العلة لا تنتج إیراد المکنیة والتخییلیة فی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تنتج إیرادهما لا بقید أن یکونا فی فصل مستقل ، فلو قال الشارح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أورد لهما فصلا علی حدة لمخالفتهما له عنده کان أظهر ،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تعلیل للإیراد لا بقید کونهما فی فصل ، تأمل</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یضمر التشبیه فی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نفس المتکلم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یستحضر المتکلم فی نفسه تشبیه شیء بشیء علی وجه المبالغة وادعائه فی نفسه أن المشبه داخل فی جنس المشبه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أرکانه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من أرکان التشبیه المستحضر فی النفس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المشبه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بالمشبه ، وإنما اقتصر علی التصریح به ؛ لأن الکلام یجری علی أصله والمشبه هو الأصل ولو صرح معه بالمشبه به أو بالأداة لم یکن التشبیه مضمرا کما لا یخفی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وجوب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عما یقال قد سبق فی التشبیه أن ذکر المشبه به واجب فی التشبیه البتة وهذا یعکر علی قول المصنف فلا یصرح إلخ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وجوب ذکر المشبه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باقیا علی معناه الحقیقی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فإنما هو فی التشبیه المصطلح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ما لا یکون علی وجه الاستعارة بحیث یدل علیه بالأداة ظاهرة أو مقدرة ، وأما التشبیه الذی علی وجه الاستعارة فلا یذکر فیه المشبه به باقیا علی معناه الحقیقی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تری للمصرحة فإنه ذکر فیها لفظ المشبه به ، لکن لیس باقیا علی معناه الحقیقی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تعریف التشبیه ، حیث قال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هنا ما لم یکن علی وجه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ویدل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علی ذلک التشبیه المضمر فی النفس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یثبت للمشبه أمر مختص بالمشبه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غیر أن یکون هناک أمر متحقق حسا أو عقلا یطلق علیه اسم ذلک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فیسمی التشبیه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المضمر فی النفس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استعارة بالکنایة أو مکنیا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الکنایة فلأنه لم یصرح به بل إنما دل علیه بذکر خواصه ولوازمه وأما الاستعارة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الاستعارة التحقیقیة والاستعارة بالکنایة والتجرید فقول الشارح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عرفت أنه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التشبیه المصطلح علیه غیر الاستعارة بالکنایة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 التصریحیة التحقیقیة وغیر التجرید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الواو بمعنی مع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الدلالة علیه من المتکلم بأمر هو أن یثبت للمشبه الذی لم یذکره من الأطراف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مختص بالمشبه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یکون من لوازمه المساویة له ومن البین أن إثبات خاصة الشیء لغیره یدل علی أنه الحق ونزل منزلته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أن یکون هناک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للمشبه أمر متحقق حسا أو عقلا یطلق علیه اسم ذلک الأمر الخاص بالمشبه به کما فی أظفار المنیة نشبت بفلان فإنه لیس للمشبه أظفار محققة حسا أو عقلا یطلق علیها لفظ الأظفار ، وإنما وجد مجرد إثبات لازم المشبه به للمشبه لأجل الدلالة علی التشبیه المضمر</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فیسمی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الحاصل أنه قد وجد علی ما ذکره المصنف فعلان إضمار التشبیه فی النفس علی الوجه المذکور والآخر إثبات لازم المشبه به للمشبه وکلاهما یحتاج لأن یسمی باسم مخالف لاسم الآخر فذکر المصنف أن الأمر الأول وهو التشبیه المضمر فی النفس یسمی باسمین أحدهما استعارة بالکنایة والآخر استعارة مکنی عنها وذکر أن الأمر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إثبات الأمر المختص بالمشبه به للمشبه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یسمی استعارة تخییلیة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الکنایة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تسمیة ذلک التشبیه المضمر بالکنایة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تقیید اسمه بلفظ الکنایة أو بلفظ المکنی عنها ، وإنما قلنا ذلک ؛ لأن التسمیة بمجموع الاستعارة بالکنایة أو الاستعارة المکنی عنها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فلأنه لم یصرح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 ذلک التشبیه لم یصرح به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إنما دل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ذلک التشبیه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بذکر خواصه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خواص المشبه به فالضمائر لیست علی وتیرة واحدة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ولوازمه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الاستعارة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فمجرد تسمیة خالیة عن المناسبة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إثبات ذلک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المختص بالمشبه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للمشبه استعارة تخییلیة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قد استعیر للمشبه ذلک الأمر الذی یخص المشبه به وبه یکون کمال المشبه به أو قوامه فی وجه الشبه لیخیل أن المشبه من جنس المشبه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فی قول الهذلی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تسمیة ذلک التشبیه المضمر بالاستعارة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فمجرد تسمیة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فتسمیة مجردة أی خالیة عن المناسبة ؛ لأن الاستعارة هی الکلمة المستعملة إلخ ، والتشبیه المضمر لیس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الفنری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سمی ذلک التشبیه استعارة ؛ لأنه أشبهها فی حقه وهو ادعاء دخول المشبه فی جنس المشبه به وحاصل ذلک أنه لما ذکرت اللوازم وأثبتت للمشبه دل ذلک علی أن المشبه ادعی دخوله فی جنس المشبه به حتی استحق خواصه ، وادعاء الدخول شأن الاستعارة ، فسمی ذلک التشبیه استعارة لأجل ذلک</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قد استعیر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نقل وأثبت للمشبه إلخ ، وحاصل ما ذکره الشارح أن تسمیة إثبات ذلک الأمر استعارة لأجل أن متعلقه وهو الأمر المختص بالمشبه به قد استعیر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عما یناسبه ویلائمه واستعمل مع ما شبه بما یناسبه ، وأما تسمیته تخییلیة فلأن متعلقه وهو الأمر المختص بالمشبه به لما نقل عن ملائمه وأثبت للمشبه صار یخیل للسامع أن المشبه من جنس المشبه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یکون کمال المشبه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البیت الأول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وقوله أو قوامه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البیت الثانی ، فأو للتنویع والقوام مثلث القاف بمعنی الحصول والوجود ، وأشار الشارح بذلک إلی أن الأمر الذی یثبت للمشبه من خواص المشبه به یجب أن یکون به کمال وجه الشبه فی المشبه به أو به قوام وجه الشبه ووجوده من أصله فی المشبه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وجه الشبه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تنازعه کمال وقوام وفی العبارة قلب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 یکون کمال وجه الشبه فی المشبه به أو قوام وجه الشبه فی المشبه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علة لقوله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قد استعیر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قول الهذلی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کإضمار التشبیه وإثبات ما یخص المشبه به للمشبه فی قول أبی ذؤیب الهذلی من قصیدة من الکامل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قالها وقد هلک له خمسة بنین فی عام واحد ، وکانوا فیمن هاجر إلی مصر فرثاهم بهذه القصیدة ومطلعها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أمن المنون وریبها تتوجع</w:t>
      </w:r>
    </w:p>
    <w:p>
      <w:pPr>
        <w:pStyle w:val="BookText"/>
        <w:rPr/>
      </w:pPr>
      <w:r>
        <w:rPr>
          <w:rFonts w:ascii="IRNazanin" w:hAnsi="IRNazanin" w:eastAsia="IRNazanin"/>
          <w:color w:val="111111"/>
          <w:sz w:val="28"/>
          <w:sz w:val="28"/>
          <w:szCs w:val="28"/>
          <w:rtl w:val="true"/>
          <w:lang w:bidi="fa-IR"/>
        </w:rPr>
        <w:t>والدهر لیس بمعتب من یجزع</w:t>
      </w:r>
    </w:p>
    <w:p>
      <w:pPr>
        <w:pStyle w:val="BookText"/>
        <w:rPr/>
      </w:pPr>
      <w:r>
        <w:rPr>
          <w:rFonts w:ascii="IRNazanin" w:hAnsi="IRNazanin" w:eastAsia="IRNazanin"/>
          <w:color w:val="111111"/>
          <w:sz w:val="28"/>
          <w:sz w:val="28"/>
          <w:szCs w:val="28"/>
          <w:rtl w:val="true"/>
          <w:lang w:bidi="fa-IR"/>
        </w:rPr>
        <w:t>قالت أمیمة ما لجسمک شاحبا</w:t>
      </w:r>
    </w:p>
    <w:p>
      <w:pPr>
        <w:pStyle w:val="BookText"/>
        <w:rPr/>
      </w:pPr>
      <w:r>
        <w:rPr>
          <w:rFonts w:ascii="IRNazanin" w:hAnsi="IRNazanin" w:eastAsia="IRNazanin"/>
          <w:color w:val="111111"/>
          <w:sz w:val="28"/>
          <w:sz w:val="28"/>
          <w:szCs w:val="28"/>
          <w:rtl w:val="true"/>
          <w:lang w:bidi="fa-IR"/>
        </w:rPr>
        <w:t>وبه ابتذلت ومثل ذلک ینفع</w:t>
      </w:r>
    </w:p>
    <w:p>
      <w:pPr>
        <w:pStyle w:val="BookText"/>
        <w:rPr/>
      </w:pPr>
      <w:r>
        <w:rPr>
          <w:rFonts w:ascii="IRNazanin" w:hAnsi="IRNazanin" w:eastAsia="IRNazanin"/>
          <w:color w:val="111111"/>
          <w:sz w:val="28"/>
          <w:sz w:val="28"/>
          <w:szCs w:val="28"/>
          <w:rtl w:val="true"/>
          <w:lang w:bidi="fa-IR"/>
        </w:rPr>
        <w:t>أمّا لجنبک لا یلائم مضجعا</w:t>
      </w:r>
    </w:p>
    <w:p>
      <w:pPr>
        <w:pStyle w:val="BookText"/>
        <w:rPr/>
      </w:pPr>
      <w:r>
        <w:rPr>
          <w:rFonts w:ascii="IRNazanin" w:hAnsi="IRNazanin" w:eastAsia="IRNazanin"/>
          <w:color w:val="111111"/>
          <w:sz w:val="28"/>
          <w:sz w:val="28"/>
          <w:szCs w:val="28"/>
          <w:rtl w:val="true"/>
          <w:lang w:bidi="fa-IR"/>
        </w:rPr>
        <w:t>إلا أقضّ علیک ذاک المضجع</w:t>
      </w:r>
    </w:p>
    <w:p>
      <w:pPr>
        <w:pStyle w:val="BookText"/>
        <w:rPr/>
      </w:pPr>
      <w:r>
        <w:rPr>
          <w:rFonts w:ascii="IRNazanin" w:hAnsi="IRNazanin" w:eastAsia="IRNazanin"/>
          <w:color w:val="111111"/>
          <w:sz w:val="28"/>
          <w:sz w:val="28"/>
          <w:szCs w:val="28"/>
          <w:rtl w:val="true"/>
          <w:lang w:bidi="fa-IR"/>
        </w:rPr>
        <w:t>فأجبتها أرثی لجسمی إنّه</w:t>
      </w:r>
    </w:p>
    <w:p>
      <w:pPr>
        <w:pStyle w:val="BookText"/>
        <w:rPr/>
      </w:pPr>
      <w:r>
        <w:rPr>
          <w:rFonts w:ascii="IRNazanin" w:hAnsi="IRNazanin" w:eastAsia="IRNazanin"/>
          <w:color w:val="111111"/>
          <w:sz w:val="28"/>
          <w:sz w:val="28"/>
          <w:szCs w:val="28"/>
          <w:rtl w:val="true"/>
          <w:lang w:bidi="fa-IR"/>
        </w:rPr>
        <w:t>أودی بنیّ من البلاد فودّعوا</w:t>
      </w:r>
    </w:p>
    <w:p>
      <w:pPr>
        <w:pStyle w:val="BookText"/>
        <w:rPr/>
      </w:pPr>
      <w:r>
        <w:rPr>
          <w:rFonts w:ascii="IRNazanin" w:hAnsi="IRNazanin" w:eastAsia="IRNazanin"/>
          <w:color w:val="111111"/>
          <w:sz w:val="28"/>
          <w:sz w:val="28"/>
          <w:szCs w:val="28"/>
          <w:rtl w:val="true"/>
          <w:lang w:bidi="fa-IR"/>
        </w:rPr>
        <w:t>أودی بنیّ فأعقبونی حسرة</w:t>
      </w:r>
    </w:p>
    <w:p>
      <w:pPr>
        <w:pStyle w:val="BookText"/>
        <w:rPr/>
      </w:pPr>
      <w:r>
        <w:rPr>
          <w:rFonts w:ascii="Amiri" w:hAnsi="Amiri" w:eastAsia="Amiri" w:cs="Amiri"/>
          <w:color w:val="111111"/>
          <w:sz w:val="28"/>
          <w:sz w:val="28"/>
          <w:szCs w:val="28"/>
          <w:rtl w:val="true"/>
          <w:lang w:bidi="ar-SA"/>
        </w:rPr>
        <w:t>عند الرقاد وعبرة لا تقلع</w:t>
      </w:r>
    </w:p>
    <w:p>
      <w:pPr>
        <w:pStyle w:val="BookText"/>
        <w:rPr/>
      </w:pPr>
      <w:r>
        <w:rPr>
          <w:rFonts w:ascii="IRNazanin" w:hAnsi="IRNazanin" w:eastAsia="IRNazanin"/>
          <w:color w:val="111111"/>
          <w:sz w:val="28"/>
          <w:sz w:val="28"/>
          <w:szCs w:val="28"/>
          <w:rtl w:val="true"/>
          <w:lang w:bidi="fa-IR"/>
        </w:rPr>
        <w:t>فالعین بعدهم کأنّ حداقها</w:t>
      </w:r>
    </w:p>
    <w:p>
      <w:pPr>
        <w:pStyle w:val="BookText"/>
        <w:rPr/>
      </w:pPr>
      <w:r>
        <w:rPr>
          <w:rFonts w:ascii="IRNazanin" w:hAnsi="IRNazanin" w:eastAsia="IRNazanin"/>
          <w:color w:val="111111"/>
          <w:sz w:val="28"/>
          <w:sz w:val="28"/>
          <w:szCs w:val="28"/>
          <w:rtl w:val="true"/>
          <w:lang w:bidi="fa-IR"/>
        </w:rPr>
        <w:t>سملت بشوک فهی عور تدمع</w:t>
      </w:r>
    </w:p>
    <w:p>
      <w:pPr>
        <w:pStyle w:val="BookText"/>
        <w:rPr/>
      </w:pPr>
      <w:r>
        <w:rPr>
          <w:rFonts w:ascii="IRNazanin" w:hAnsi="IRNazanin" w:eastAsia="IRNazanin"/>
          <w:color w:val="111111"/>
          <w:sz w:val="28"/>
          <w:sz w:val="28"/>
          <w:szCs w:val="28"/>
          <w:rtl w:val="true"/>
          <w:lang w:bidi="fa-IR"/>
        </w:rPr>
        <w:t>فبقیت بعدهم بعیش ناصب</w:t>
      </w:r>
    </w:p>
    <w:p>
      <w:pPr>
        <w:pStyle w:val="BookText"/>
        <w:rPr/>
      </w:pPr>
      <w:r>
        <w:rPr>
          <w:rFonts w:ascii="IRNazanin" w:hAnsi="IRNazanin" w:eastAsia="IRNazanin"/>
          <w:color w:val="111111"/>
          <w:sz w:val="28"/>
          <w:sz w:val="28"/>
          <w:szCs w:val="28"/>
          <w:rtl w:val="true"/>
          <w:lang w:bidi="fa-IR"/>
        </w:rPr>
        <w:t>وإخال أنی لاحق مستتبع</w:t>
      </w:r>
    </w:p>
    <w:p>
      <w:pPr>
        <w:pStyle w:val="BookText"/>
        <w:rPr/>
      </w:pPr>
      <w:r>
        <w:rPr>
          <w:rFonts w:ascii="IRNazanin" w:hAnsi="IRNazanin" w:eastAsia="IRNazanin"/>
          <w:color w:val="111111"/>
          <w:sz w:val="28"/>
          <w:sz w:val="28"/>
          <w:szCs w:val="28"/>
          <w:rtl w:val="true"/>
          <w:lang w:bidi="fa-IR"/>
        </w:rPr>
        <w:t>سبقوا هوای وأعنقوا لهواهم</w:t>
      </w:r>
    </w:p>
    <w:p>
      <w:pPr>
        <w:pStyle w:val="BookText"/>
        <w:rPr/>
      </w:pPr>
      <w:r>
        <w:rPr>
          <w:rFonts w:ascii="Amiri" w:hAnsi="Amiri" w:eastAsia="Amiri" w:cs="Amiri"/>
          <w:color w:val="111111"/>
          <w:sz w:val="28"/>
          <w:sz w:val="28"/>
          <w:szCs w:val="28"/>
          <w:rtl w:val="true"/>
          <w:lang w:bidi="ar-SA"/>
        </w:rPr>
        <w:t>فتخرّموا ولکلّ جنب مصرع</w:t>
      </w:r>
    </w:p>
    <w:p>
      <w:pPr>
        <w:pStyle w:val="BookText"/>
        <w:rPr/>
      </w:pPr>
      <w:r>
        <w:rPr>
          <w:rFonts w:ascii="IRNazanin" w:hAnsi="IRNazanin" w:eastAsia="IRNazanin"/>
          <w:color w:val="111111"/>
          <w:sz w:val="28"/>
          <w:sz w:val="28"/>
          <w:szCs w:val="28"/>
          <w:rtl w:val="true"/>
          <w:lang w:bidi="fa-IR"/>
        </w:rPr>
        <w:t>ولقد حرصت بأن أدافع عنهم</w:t>
      </w:r>
    </w:p>
    <w:p>
      <w:pPr>
        <w:pStyle w:val="BookText"/>
        <w:rPr/>
      </w:pPr>
      <w:r>
        <w:rPr>
          <w:rFonts w:ascii="IRNazanin" w:hAnsi="IRNazanin" w:eastAsia="IRNazanin"/>
          <w:color w:val="111111"/>
          <w:sz w:val="28"/>
          <w:sz w:val="28"/>
          <w:szCs w:val="28"/>
          <w:rtl w:val="true"/>
          <w:lang w:bidi="fa-IR"/>
        </w:rPr>
        <w:t>وإذا المنیة أقبلت لا تدفع</w:t>
      </w:r>
    </w:p>
    <w:p>
      <w:pPr>
        <w:pStyle w:val="BookText"/>
        <w:rPr/>
      </w:pPr>
      <w:r>
        <w:rPr>
          <w:rFonts w:ascii="IRNazanin" w:hAnsi="IRNazanin" w:eastAsia="IRNazanin"/>
          <w:color w:val="111111"/>
          <w:sz w:val="28"/>
          <w:sz w:val="28"/>
          <w:szCs w:val="28"/>
          <w:rtl w:val="true"/>
          <w:lang w:bidi="fa-IR"/>
        </w:rPr>
        <w:t>وإذا المنیة أنشبت أظفارها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البیت</w:t>
      </w:r>
    </w:p>
    <w:p>
      <w:pPr>
        <w:pStyle w:val="BookText"/>
        <w:rPr/>
      </w:pPr>
      <w:r>
        <w:rPr>
          <w:rFonts w:ascii="IRNazanin" w:hAnsi="IRNazanin" w:eastAsia="IRNazanin"/>
          <w:color w:val="111111"/>
          <w:sz w:val="28"/>
          <w:sz w:val="28"/>
          <w:szCs w:val="28"/>
          <w:rtl w:val="true"/>
          <w:lang w:bidi="fa-IR"/>
        </w:rPr>
        <w:t xml:space="preserve">وبعده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وتجلّدی للشامتین أریهم</w:t>
      </w:r>
    </w:p>
    <w:p>
      <w:pPr>
        <w:pStyle w:val="BookText"/>
        <w:rPr/>
      </w:pPr>
      <w:r>
        <w:rPr>
          <w:rFonts w:ascii="IRNazanin" w:hAnsi="IRNazanin" w:eastAsia="IRNazanin"/>
          <w:color w:val="111111"/>
          <w:sz w:val="28"/>
          <w:sz w:val="28"/>
          <w:szCs w:val="28"/>
          <w:rtl w:val="true"/>
          <w:lang w:bidi="fa-IR"/>
        </w:rPr>
        <w:t>أنی لریب الدّهر لا أتضعضع</w:t>
      </w:r>
    </w:p>
    <w:p>
      <w:pPr>
        <w:pStyle w:val="BookText"/>
        <w:rPr/>
      </w:pPr>
      <w:r>
        <w:rPr>
          <w:rFonts w:ascii="IRNazanin" w:hAnsi="IRNazanin" w:eastAsia="IRNazanin"/>
          <w:color w:val="111111"/>
          <w:sz w:val="28"/>
          <w:sz w:val="28"/>
          <w:szCs w:val="28"/>
          <w:rtl w:val="true"/>
          <w:lang w:bidi="fa-IR"/>
        </w:rPr>
        <w:t>حتی کأنی للحوادث مروة</w:t>
      </w:r>
    </w:p>
    <w:p>
      <w:pPr>
        <w:pStyle w:val="BookText"/>
        <w:rPr/>
      </w:pPr>
      <w:r>
        <w:rPr>
          <w:rFonts w:ascii="IRNazanin" w:hAnsi="IRNazanin" w:eastAsia="IRNazanin"/>
          <w:color w:val="111111"/>
          <w:sz w:val="28"/>
          <w:sz w:val="28"/>
          <w:szCs w:val="28"/>
          <w:rtl w:val="true"/>
          <w:lang w:bidi="fa-IR"/>
        </w:rPr>
        <w:t>بصفا المشرّق کلّ یوم تقرع</w:t>
      </w:r>
    </w:p>
    <w:p>
      <w:pPr>
        <w:pStyle w:val="BookText"/>
        <w:rPr/>
      </w:pPr>
      <w:r>
        <w:rPr>
          <w:rFonts w:ascii="IRNazanin" w:hAnsi="IRNazanin" w:eastAsia="IRNazanin"/>
          <w:color w:val="111111"/>
          <w:sz w:val="28"/>
          <w:sz w:val="28"/>
          <w:szCs w:val="28"/>
          <w:rtl w:val="true"/>
          <w:lang w:bidi="fa-IR"/>
        </w:rPr>
        <w:t>والدّهر لا یبقی علی حدثانه</w:t>
      </w:r>
    </w:p>
    <w:p>
      <w:pPr>
        <w:pStyle w:val="BookText"/>
        <w:rPr/>
      </w:pPr>
      <w:r>
        <w:rPr>
          <w:rFonts w:ascii="Amiri" w:hAnsi="Amiri" w:eastAsia="Amiri" w:cs="Amiri"/>
          <w:color w:val="111111"/>
          <w:sz w:val="28"/>
          <w:sz w:val="28"/>
          <w:szCs w:val="28"/>
          <w:rtl w:val="true"/>
          <w:lang w:bidi="ar-SA"/>
        </w:rPr>
        <w:t>جون السراة له جدائد أربع</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یروی أن عبد الله بن عباس أو الحسن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استأذن علی معاویة فی مرض موته لیعوده فادهن معاویة واکتحل وأمر أن یقعد ویسند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ائذنوا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بالدخول ولیسلم قائما وینصرف ، فلما دخل علیه وسلم ، أنشد معاویة قوله فی هذه القصیدة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وتجلدی للشامتین أریهم البیت ، فأجابه ابن عباس أو الحسن علی الفور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المنیة أنشبت أظفارها البیت ، ثم خرج من داره حتی سمع الناعیة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المنیة أنشبت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علقت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أظفارها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ألفیت کل تمیمة لا تنفع التمیمة الخرزة التی تجعل معاذة أی تعویذا أی إذا علق الموت مخلبه فی شیء لیذهب به بطلت عنده الحیل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الهذلی فی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المنیة بالسبع فی اغتیال النفوس بالقهر والغلبة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وأبو ذؤیب اسمه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خویلد بن خالد بن محرث ینتهی نسبه لنزار وهو أحد المخضرمین الذین أدرکوا الجاهلیة والإسلام ولم یثبت له اجتماع بالنبی صلی‌الله‌علیه‌وسلم وحدث أبو ذؤیب قال بلغنا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البادیة أن رسول الله صلی‌الله‌علیه‌وسلم علیل ، فبت بأطول لیلة حزنا حتی قرب السحر فسافرت حتی أتیت المدینة فوجدت بها ضجیجا بالبکاء ضجیج الحج بعرفة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قد مات فجئت إلی المسجد فوجدته خالیا ، فأتیت بیت رسول الله فأصبت بیته مرتجا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مسجی ، وقد خلا به أهله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أین الناس؟ 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سقیفة بنی ساعدة صاروا إلی الأنصار فجئت السقیفة فحضرت مبایعة عمر لأبی بکر ومبایعة الناس له أیضا ، ثم رجع أبو بکر ورجعت معه فشهدت الصلاة علی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صلی‌الله‌علیه‌وسلم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وشهدت مدفنه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الزبیر بن بکار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عمی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أبو ذؤیب الهذلی خرج فی جند عبد الله بن سعد بن أبی سرح أحد بنی عامر بن لؤی إلی إفریقیة غازیا فی سنة ست وعشرین فی زمن خلافة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فتح عبد الله بن سعد إفریقیة وما والاها بعث عبد الله بن الزبیر فی جند بشیرا لعثمان وکان من جملة الجند أبو ذؤیب ، فلما قدموا مصر مات أبو ذؤیب فیها کأولاده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منی الشیء إذا قدر سمی الموت بها ؛ لأنه مقدر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فنری</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علقت أظفارها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مکنتها من هالک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وجدت کل تمیمة لا تنفع یعنی عند ذلک الإنشاب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الخرزة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الخاء والراء المهملة وبعدها زای معجمة مفتوحة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المعاذة والتعویذ والعوذة کلها بمعنی ، وهی الشیء الذی یعلق علی عنق الصبیان صونا لهم عن العین أو الجن علی زعمهم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تعویذا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تحصینا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اغتیال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إهلاک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بالقهر والغلبة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غیر تفرقة بین نفاع وضرار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رقة لمرحوم ولا بقیا علی ذی فضیلة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فأثبت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للمنیة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الأظفار التی لا یکمل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الاغتیال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فی السبع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تحقیقا للمبالغة فی التشبیه فتشبیه المنیة بالسبع استعارة بالکنایة وإثبات الأظفار لها استعارة تخییلیة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وکما فی قول الآخر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ولئن نطقت بشکر برّک مفصحا</w:t>
      </w:r>
    </w:p>
    <w:p>
      <w:pPr>
        <w:pStyle w:val="BookText"/>
        <w:rPr/>
      </w:pPr>
      <w:r>
        <w:rPr>
          <w:rFonts w:ascii="IRNazanin" w:hAnsi="IRNazanin" w:eastAsia="IRNazanin"/>
          <w:color w:val="111111"/>
          <w:sz w:val="28"/>
          <w:sz w:val="28"/>
          <w:szCs w:val="28"/>
          <w:rtl w:val="true"/>
          <w:lang w:bidi="fa-IR"/>
        </w:rPr>
        <w:t xml:space="preserve">فلسان حالی بالشّکایة أنطق </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 xml:space="preserve">الباء للملابسة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اغتیالا ملتبسا بالقهر والغلبة بحیث لا یتأتی عند نزوله مقاومته ومدافعته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تفرقة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نفاع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کثیر النفع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کثیر الضرر منهم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لا تبالی بأحد ولا ترحمه ، بل تأخذ من نزلت به أیّا کان بلا رقة منها علی من یستحق الرحمة ولا تبقی علی ذی فضیلة یستحق أن یراعی وذلک شأن السبع عند غضبه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لمرحوم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لمن یستحق أن یرحم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بقیا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اسم من أبقیت علی فلان إذا رحمته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رحمة علی ذی فضیلة کعالم وصالح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لا یکمل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إشارة إلی أن اغتیال النفوس وإهلاکها یتقوم ویحصل من السبع بدون الأظفار کالأنیاب ، لکنه لا یکمل الاغتیال فیه بدونها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تحقیقا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علّة لقوله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فأثبت لها الأظفار إلخ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لأجل تحقیق المبالغة الحاصلة من دعوی أن المشبه فرد من أفراد المشبه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وکما فی قول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صاحب الشواهد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أعلم قائل ذلک البیت وقبله کما فی الأطول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تحسبنّ بشاشتی لک عن رضا</w:t>
      </w:r>
    </w:p>
    <w:p>
      <w:pPr>
        <w:pStyle w:val="BookText"/>
        <w:rPr/>
      </w:pPr>
      <w:r>
        <w:rPr>
          <w:rFonts w:ascii="Amiri" w:hAnsi="Amiri" w:eastAsia="Amiri" w:cs="Amiri"/>
          <w:color w:val="111111"/>
          <w:sz w:val="28"/>
          <w:sz w:val="28"/>
          <w:szCs w:val="28"/>
          <w:rtl w:val="true"/>
          <w:lang w:bidi="ar-SA"/>
        </w:rPr>
        <w:t>فوحقّ جودک إننی أتملّق</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ولئن نطقت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الشرط محذوف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یکون لسان مقالی أقوی من لسان حالی فحذف الجواب وأقام لازمه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فلسان حالی إلخ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بشکر برک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بمفصحا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ولئن نطقت بلسان المقال مفصحا بکشر برک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بالشکایة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بأنطق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فلسان حالی أنطق بالشکایة منک ؛ لأن ضرک أکثر</w:t>
      </w:r>
    </w:p>
    <w:p>
      <w:pPr>
        <w:pStyle w:val="BookText"/>
        <w:rPr/>
      </w:pPr>
      <w:r>
        <w:rPr>
          <w:rFonts w:ascii="IRNazanin" w:hAnsi="IRNazanin" w:eastAsia="IRNazanin"/>
          <w:color w:val="111111"/>
          <w:sz w:val="28"/>
          <w:sz w:val="28"/>
          <w:szCs w:val="28"/>
          <w:rtl w:val="true"/>
          <w:lang w:bidi="fa-IR"/>
        </w:rPr>
        <w:t>شبه الحال بإنسان متکلم فی الدلالة علی المقصود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استعارة بالکنایة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فأثبت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للحال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اللسان الذی به قوامها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قوام الدلالة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فی الإنسان المتکلم وهذا الإثبات استعارة تخییلیة فعلی هذا کل من لفظی الأظفار والمنیة حقیقة مستعملة فی معناها الموضوع له ولیس فی الکلام مجاز لغوی والاستعارة بالکنایة والاستعارة التخییلیة فعلان من أفعال المتکلم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برک ، ویحتمل أن المراد فلسان حالی ناطق بالشکایة من لسان مقالی حیث یعجز عن أداء حق شکرک ، فهو کلام موجه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قیل ، لکن البیت الأول یبعد هذا الاحتمال الثانی ، تأمل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 الحال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علی تقدیر أن یکون لسان حالی لیس من قبیل إضافة المشبه به للمشبه کلجین الماء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به قوامها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حصل به قوام تلک الدلالة ، وأصل قوام الشیء ما یقوم به ویوجد منه کأجزاء الشیء ، ولذلک یقال للخیوط التی یضفر منها الحبل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قوامه ، والمراد به هنا وجوده وتحققه ، وذلک أن الدلالة فی الإنسان المتکلم الذی هو المشبه به لا تقرر لها من حیث إنه متکلم حقیقة إلا باللسان ، وأما وجود الدلالة فی الإنسان بالإشارة فلا یرد ؛ لأن المشبه به علی ما ذکره المصنف هو الإنسان من حیث إنه متکلم لا من حیث إنه مشیر ولا إنسان 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ففی بمعنی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المصنف فی بیان الاستعارة بالکنایة والاستعارة التخییلیة</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فی الکلام مجاز لغوی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الکلمة المستعملة فی غیر ما وضع له لعلاقة مع قرینة ولیس فی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المنیة أنشبت أظفارها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مستعمل فی غیر ما وضع له علی کلام المصنف ، وإنما المجاز الذی فی ذلک الکلام هو إثبات شیء لشیء لیس هو له ، وهذا مجاز عقلی کإثبات الإنبات للربیع علی ما سبق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والاستعارة بالکنایة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علی قوله کل من لفظی إلخ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فعلان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التشبیه المضمر ، والثانی إثبات لازم المشبه به للمشبه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لفظان والمجاز اللغوی من عوارض الألفاظ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وإن فهم مما سبق ، لکنه أعاده توطئة لقوله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متلازمان ،</w:t>
      </w:r>
    </w:p>
    <w:p>
      <w:pPr>
        <w:pStyle w:val="BookText"/>
        <w:rPr/>
      </w:pPr>
      <w:r>
        <w:rPr>
          <w:rFonts w:ascii="IRNazanin" w:hAnsi="IRNazanin" w:eastAsia="IRNazanin"/>
          <w:color w:val="111111"/>
          <w:sz w:val="28"/>
          <w:sz w:val="28"/>
          <w:szCs w:val="28"/>
          <w:rtl w:val="true"/>
          <w:lang w:bidi="fa-IR"/>
        </w:rPr>
        <w:t xml:space="preserve">متلازمان إذ التخییلیة یجب أن تکون قرینة للمکنیة البتة والمکنیة یجب أن تکون قرینتها تخییلیة البتة فمثل قولنا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أظفار المنیة الشبیهة بالسبع أهلکت فلانا یکون ترشیحا للتشبیه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واعلم أن المصنف إنما خالف القوم فی المکنیة ، وأما التخییلیة فهو موافق لهم فیها ، بخلاف السکاکی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خالفهم فی کل من المکنیة والتخییلیة کما یتضح لک مذهبه فیما یأتی</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متلازمان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منهما لازمة للأخری فلا توجد إحداهما بدون الأخری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أن تکون قرینة للمکنیة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توجد التخییلیة بدون المکنیة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لأنها لو صحت مع التصریحیة أو مع مجاز آخر کانت ترشیحا ، إذ الفرق بین الترشیح والتخییل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کلّ منهما لازما للمشبه به مخصوصا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الترشیح یکون فی غیر المکنی عنها والتخییل یکون فی المکنی عنها ، 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یتصور بینهما فرق آخر سوی کون الترشیح للتصریحیة أو المجاز المرسل وکون التخییل قرینة للمکنی عنها؟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قیل إن التخییل لا بد أن یکون به کمال وجه الشبه أو قوامه کما مر ، والترشیح یکون بمطلق لازم مختص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والمکنیة یجب أن تکون قرینتها تخییلیة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المصنف کالقوم خلافا لصاحب الکشاف کما یأتی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فمثل قولنا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فمثل الأظفار فی قولنا إلخ ، وهذا جواب عما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المکنیة والتخییلیة متلازمتان ، مع أن التخییلیة قد وجدت بدون المکنیة فی المثال المذکور ؛ لأنه صرح فیه بالتشبیه وهو کما یمنع فی المصرحة یمنع فی المکنیة؟ وحاصل الجواب بالمنع ؛ لأن الأظفار فی المثال المذکور ترشیح للتشبیه لا تخییل ، إذ کما ترشح الاستعارة یرشح التشبیه وکذلک المجاز المرسل کما فی الحدیث ، والحاصل أن الترشیح لا یختص بالاستعارة التصریحیة ، بل یکون للتشبیه ویکون للمجاز المرسل وللمجاز العقلی ویکون للمکنی عنها بعد وجود قرینتها التی هی التخییلیة ویصح جعله فی هذه الحالة ترشیحا للتخییلیة الواقعة قرینة للمکنیة ؛ لأنها إما مصرحة کما یقوله السکاکی أو مجاز عقلی کما یقوله غیره وکل منهما یجوز ترشیحه ، فضابط الترشیح أن یذکر ما یلائم المشبه به أو المتجوز عنه</w:t>
      </w:r>
    </w:p>
    <w:p>
      <w:pPr>
        <w:pStyle w:val="BookText"/>
        <w:rPr/>
      </w:pPr>
      <w:r>
        <w:rPr>
          <w:rFonts w:ascii="IRNazanin" w:hAnsi="IRNazanin" w:eastAsia="IRNazanin"/>
          <w:color w:val="111111"/>
          <w:sz w:val="28"/>
          <w:sz w:val="28"/>
          <w:szCs w:val="28"/>
          <w:rtl w:val="true"/>
          <w:lang w:bidi="fa-IR"/>
        </w:rPr>
        <w:t xml:space="preserve">کما أن أطولکن فی قوله علیه الصلاة والسّلام </w:t>
      </w:r>
      <w:r>
        <w:rPr>
          <w:rStyle w:val="FootnoteAnchor"/>
          <w:rtl w:val="true"/>
        </w:rPr>
        <w:footnoteReference w:id="1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أسرعکن لحوقا بی أطولکن 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نعمة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الأصل الذی حق الإسناد أن یکون له ، ففی الاستعارة والمجاز المرسل یعتبر بعد قرینتهما وفی التشبیه والمجاز العقلی یعتبر مطلقا ، أما مثاله فی التشبیه فکما فی قولنا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أظفار المنیة الشبیهة بالسبع أهلکت فلانا ، وأما مثاله فی المکنی عنها فکأن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أنشبت المنیة أظفارها بفلان ولها لبد وزئیر ، وأما مثاله فی التصریحیة فکما مر فی 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لدی أسد شاکی السلاح مقذّف</w:t>
      </w:r>
    </w:p>
    <w:p>
      <w:pPr>
        <w:pStyle w:val="BookText"/>
        <w:rPr/>
      </w:pPr>
      <w:r>
        <w:rPr>
          <w:rFonts w:ascii="IRNazanin" w:hAnsi="IRNazanin" w:eastAsia="IRNazanin"/>
          <w:color w:val="111111"/>
          <w:sz w:val="28"/>
          <w:sz w:val="28"/>
          <w:szCs w:val="28"/>
          <w:rtl w:val="true"/>
          <w:lang w:bidi="fa-IR"/>
        </w:rPr>
        <w:t xml:space="preserve">له لبد أظفاره لم تقلّم </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 xml:space="preserve">وأما مثاله فی المجاز العقلی فکما فی 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أخذنا بأطراف الأحادیث بیننا</w:t>
      </w:r>
    </w:p>
    <w:p>
      <w:pPr>
        <w:pStyle w:val="BookText"/>
        <w:rPr/>
      </w:pPr>
      <w:r>
        <w:rPr>
          <w:rFonts w:ascii="IRNazanin" w:hAnsi="IRNazanin" w:eastAsia="IRNazanin"/>
          <w:color w:val="111111"/>
          <w:sz w:val="28"/>
          <w:sz w:val="28"/>
          <w:szCs w:val="28"/>
          <w:rtl w:val="true"/>
          <w:lang w:bidi="fa-IR"/>
        </w:rPr>
        <w:t xml:space="preserve">وسالت بأعناق المطیّ الأباطح </w:t>
      </w:r>
      <w:r>
        <w:rPr>
          <w:rStyle w:val="FootnoteAnchor"/>
          <w:rtl w:val="true"/>
        </w:rPr>
        <w:footnoteReference w:id="143"/>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فإنه بعد ما شبه السیر بالسیلان وعبر به عنه أسنده إلی الأباطح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أبطح وهو المکان المتسع الذی فیه دقاق الحصی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إسنادا مجازیّا ، وأعناق المطی مناسب لمن ثبت له السیر حقیقة وهم القوم ، فهو ترشیح للمجاز العقلی ، وأما مثاله فی المجاز المرسل فکما فی قوله صلی‌الله‌علیه‌وسلم لأزواجه الطاهرات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أسرعکن لحوقا بی أطولکن 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فإن الید مجاز مرسل عن النعمة لصدورها عن الید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أطولکن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ترشیح لذلک المجاز ؛ لأنه مأخوذ من الطول بالفتح وهو الإنعام والإعطاء وذلک ملائم للید الأصلیة ؛ لأن الإنعام إنما یکون بها ، وقد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الإنعام والإعطاء کما یلائم الید الأصلیة ؛ لأنه یکون بها یلائم النعمة أیضا ؛ لأنها متعلقه فیکون مشترکا بین الأصل والفرع فلا یکون ترشیحا ، ومعنی أطولکن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أکثرکن طولا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إنعاما وإعطاء وجعل أطولکن مأخوذا من الطول بالضم وهو ضد القصر لیناسب الید الأصلیة فیکون ترشیحا یؤدی إلی خلو الکلام عن الإخبار بکثرة الجود المقصود اللهم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استعیر الطول بالضم للاتساع فی العطاء وکثرته ، فیکون ترشیحا باعتبار أصله لما تقرر من أن الترشیح یجوز إبقاؤه علی حقیقته لم یقصد منه إلا التقویة ، ویجوز استعارته لملائم المعنی المجازی المراد من اللفظ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ترشیح للمجاز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 ولکن تفسیر الاستعارة بالکنایة بما ذکره المصنف شیء لا مستند له فی کلام السلف ولا هو مبنی علی مناسبة لغویة ومعناها المأخوذ من کلام السلف هو ألّا یصرح بذکر المستعار بل بذکر ردیفه ولازمه الدالّ علیه فالمقصود بقولنا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أظفار المنیة استعارة السبع للمنیة کاستعارة الأسد للرجل الشجاع إلا أنا لم نصرح بذکر المستعار أعنی السبع بل اقتصرنا علی ذکر لازمه وهو الأظفار لینتقل منه إلی المقصود کما هو شأن الکنایة فالمستعار هو لفظ السبع الغیر المصرح به والمستعار منه هو الحیوان المفترس والمستعار له هو المنیة </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ترشیح للمجاز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المرسل کما علمت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افهم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ذکره 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أنها التشبیه المضمر فی النفس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مستند له فی کلام السلف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لم ینقل عن أحد من السلف مثل ما ذکره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هو مبنی علی مناسبة لغویة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إضمار التشبیه لیس فیه نقل لفظ إلی غیر معناه حتی لأن یسمی بالاستعارة کما یناسب نقل اللفظ الذی هو المجاز اللغوی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ألّا یصرح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 ألّا یصرح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المشبه به المستعار فی النفس الموصوف بعدم التصریح به ، فالاستعارة بالکنایة عند السلف اللفظ المذکور لا عدم التصریح به کما هو ظاهر الشارح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یصرح بذکر ردیفه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للردیف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نصرح بذکر المستعار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بمذکور هو المستعار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السبع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لفظ السبع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ذکر لازمه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مدلوله ؛ لأن الأظفار إنما هی لازمة لمدلول لفظ السبع أعنی الحیوان المفترس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لینتقل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ذلک اللازم إلی المقصود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المقصود استعارته وهو السبع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شأن الکنایة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ینتقل فیها من اللازم المساوی إلی الملزوم ، والحاصل أن قولنا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أظفار المنیة نشبت بفلان یقصد بالأظفار فیه أن تکون کنایة عن السبع المقصود استعارته للمنیة کاستعارة الأسد للرجل الشجاع ، فإذا استعمل بهذا القصد فقد صح أنا لم نصرح بالمستعار الذی هو السبع ، بل کنینا عنه ونبهنا علیه بمرادفه لینتقل منه إلی المقصود استعارته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لفظ السبع الغیر المصرح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کنی عنه بردیفه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صاحب الکشاف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أسرار البلاغة ولطائفها أن یسکتوا عن ذکر الشیء المستعار ثم یرمزوا إلیه بذکر شیء من روادفه فینبهوا بذلک الرمز علی مکانه نحو شجاع یفترس أقرانه ففیه تنبیه علی أن الشجاع أسد هذا کلامه وهو صریح فی أن المستعار هو اسم المشبه به المتروک صریحا المرموز إلیه بذکر لوازمه </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صاحب الکشاف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سند لما نقله عن السلف ، وحینئذ فالمراد بهم صاحب الکشاف ومن قبله ومن 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أسرار البلاغة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المقام مقتضیا للاستعارة دون الحقیقة بأن کان المقام مقام تأکید أو مبالغة فی مدح أو ذم أو کان المقام مقام خطاب الذکی دون الغبی ، فإن من لطائف تلک البلاغة التی هی الإتیان بالاستعارة المناسبة لذلک المقام أن یسکتوا عن ذکر الشیء المستعار إلخ ، وإنما کان ذلک من أسرار البلاغة ؛ لأن التوصل إلی المجاز بالکنایة أعذب وأقوی من ذکر نفس المجاز کما لا یخفی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ذکر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یرمزوا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یشیروا وبابه ضرب ونصر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روادفه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لوازمه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لوازم معناه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مکانه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الضمیر للمستعار والمکان هنا مصدر لکان التامة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کینونته ووجوده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ملاحظته فی الذهن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 شجاع یفترس أقرانه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شبه الشجاع بالأسد تشبیها مضمرا فی النفس وادعی أنه فرد من أفراده واستعیر له اسمه علی طریق الاستعارة بالکنایة وإثبات الافتراس تخییل ، وهو عند صاحب الکشاف مستعار لإهلاک الأقران فهو استعارة تحقیقیة قرینة للمکنیة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 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هذا الکلام تنبیه علی أن الشجاع ثبتت له الأسدیة وأنه فرد من أفراده وقد رمز لذلک بشیء من روادفه وهو الافتراس ، 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المکنی عنه علی هذا هو ثبوت معنی الأسد لا لفظه فلم یکن عنه حتی یسمی استعارة بالکنایة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الکنایة بالأظفار مثلا عن ثبوت معنی الأسدیة للمنیة مثلا مسببة عن تبعیة إطلاق لفظ السبع علی المنیة ؛ فبهذا الاعتبار کانت الأظفار کنایة عن اللفظ أیضا لإشعارها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صریح فی أن المستعار هو اسم المشبه به المتروک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فصریح کلامه موافق للمأخوذ من کلام السلف فی معنی الاستعارة بالکنایة ، إلا أنه یخالفهم فی قرینتها ؛ وذلک لأنها عند السلف یجب أن تکون تحییلیة ، وأما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عند صاحب الکشاف فلا یجب أن تکون تحییلیة ، بل قد تکون تحقیقیة فضابط قرینتها عنده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لم یکن للمشبه لازم یشبه رادف المشبه به کانت القرینة تخییلیة کما فی أظفار المنیة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مخالبها نشبت بفلان وإن کان للمشبه لازم یشبه رادف المشبه به کانت تلک القرینة استعارة تحقیقیة کما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ینقضون عهد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وشجاع یفترس أقرانه وعالم یغترف منه الناس ، فالقرینة لاستعارة الحبل للعهد فی الأول ولاستعارة الأسد للشجاع فی الثانی ولاستعارة البحر للعالم فی الثالث عند السلف تخییلیة وهی إثبات النقض الذی هو من روادف الحبل للعهد وإثبات الافتراس الذی هو من روادف الأسد للشجاع وإثبات الاغتراف الذی هو من روادف البحر للعالم ، وأما صاحب الکشاف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شبه العهد بالحبل فی النفس بجامع الربط فی کل ، فإن العهد یربط بین المتعاهدین کما یربط الشیئان بالحبل ، وادعی أن العهد فرد من أفراد الحبل واستعیر له اسمه فی النفس علی طریق المکنیة وشبه إبطال العهد بنقض طاقات الحبل واستعیر النقض للإبطال ، واشتق من النقض ینقضون بمعنی یبطلون علی طریق الاستعارة التصریحیة التحقیقیة التبعیة ، وفی المثال الثانی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شبه الشجاع بالأسد ، وادعی أنه فرد من أفراده واستعیر فی النفس اسمه له علی طریق الاستعارة بالکنایة وشبه بطش الشجاع ، وقتله لأقرانه بافتراس الأسد واستعیر اسم المشبه به للمشبه واشتق من الافتراس یفترس بمعنی یبطش ویقتل علی طریق التصریحیة التحقیقیة التبعیة ، وفی المثال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 العالم بالبحر بجامع الانتفاع بکلّ ، وادعی أنه فرد من أفراده ، واستعیر فی النفس اسمه له علی طریق الاستعارة بالکنایة ، وشبه انتفاع الناس بالعالم بالاغتراف من البحر ، واستعیر الاغتراف للانتفاع ، واشتق من الاغتراف یغترف بمعنی ینتفع علی طریق الاستعارة التصریحیة التحقیقیة التبعیة ، وکذا یقاس علی ما ذکر ما یماثله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العلامة السید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النقض ونظائره من الافتراس والاغتراف علی مذهب صاحب الکشاف استعارات مصرحا بها قد شبه معانیها المرادة بمعانیها الأصلیة ، فکیف تکون کنایات عن الاستعارات المکنی عنها مع استعمالها فی معنی هو لازم المشبه؟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الاستعارات</w:t>
      </w:r>
    </w:p>
    <w:p>
      <w:pPr>
        <w:pStyle w:val="BookText"/>
        <w:rPr/>
      </w:pPr>
      <w:r>
        <w:rPr>
          <w:rFonts w:ascii="IRNazanin" w:hAnsi="IRNazanin" w:eastAsia="IRNazanin"/>
          <w:color w:val="111111"/>
          <w:sz w:val="28"/>
          <w:sz w:val="28"/>
          <w:szCs w:val="28"/>
          <w:rtl w:val="true"/>
          <w:lang w:bidi="fa-IR"/>
        </w:rPr>
        <w:t>وسیجیء الکلام علی ما ذکره السکاکی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وکذا قول </w:t>
      </w:r>
      <w:r>
        <w:rPr>
          <w:rStyle w:val="FootnoteAnchor"/>
          <w:rtl w:val="true"/>
        </w:rPr>
        <w:footnoteReference w:id="144"/>
      </w:r>
      <w:r>
        <w:rPr>
          <w:rFonts w:ascii="IRNazanin" w:hAnsi="IRNazanin" w:eastAsia="IRNazanin"/>
          <w:color w:val="111111"/>
          <w:sz w:val="28"/>
          <w:sz w:val="28"/>
          <w:szCs w:val="28"/>
          <w:rtl w:val="true"/>
          <w:lang w:bidi="fa-IR"/>
        </w:rPr>
        <w:t xml:space="preserve">زهیر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من حیث إنها متفرعة عن الاستعارات الأخر المکنی عنها صارت کنایات عنها ، فإن النقض إنما شاع استعماله فی إبطال العهد من حیث تسمیتهم العهد حبلا ، فلما نزلوا العهد منزلة الحبل وسموه به نزل إبطاله منزلة نقضه ، فلو لا استعارة الحبل لعهد لم یحسن ، بل لم یصح استعارة النقض للإبطال ، وقس علی ذلک استعارة الافتراس والاغتراف ، فإنها تابعة لاستعارة الأسد للشجاع والبحر للعالم ، أو أنه لما کانت هذه الاستعارات تابعة لتلک الاستعارات المکنی عنها ولم تکن مقصودة فی أنفسها ، بل قصد بها الدلالة علی تلک الاستعارات الأخر کانت کنایة عنها ، وهذا لا ینافی کونها فی أنفسها استعارة علی قیاس ما عرف من أن الکنایة لا تنافی إرادة الحقیقیة ، فالافتراس مع کونه استعارة مصرحة بها کنایة عن استعارة الأسد للرجل الشجاع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بقی شیء آخر وهو أن ما أفاده کلام صاحب الکشاف من أن المستعار هو اسم المشبه به المتروک مشکل ، وذلک أن اللفظ المستعار من أفراد المجاز اللغوی المعروف بأنه الکلمة المستعملة فی غیر ما وضعت له والأسد المتروک أمر مضمر فی النفس لم یقع فیه استعمال فی غیر ما وضع له ، اللهم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مرادهم بقولهم فی تعریف المجاز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الکلمة المستعملة تحقیقا أو تقدیرا ، فتأمل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وسیجیء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عما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الشارح لم یتعرض فی الاستعارة بالکنایة هنا إلا لمذهب السلف ولم یتعرض هنا لمذهب السکاکی فیها ، فأجاب الشارح بأن مذهبه فیها سیأتی الکلام علیه فلا حاجة للکلام علیه هنا</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قول زهیر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إشارة إلی مثال آخر فیه الاستعارة بالکنایة ، والتخییلیة فیها مما یکون به قوام الوجه الذی هو أحد القسمین السابقین ، وإنما أتی به مع تقدم مثال آخر للإشارة إلی أن من أمثلة المکنی عنها ما یصح أن یکون من التصریحیة</w:t>
      </w:r>
    </w:p>
    <w:p>
      <w:p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 مجازا من الصحو خلاف السکر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القلب عن سلمی وأقصر باطله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أقصر عن الشیء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أقلع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ترکه وامتنع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امتنع باطله عنه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التحقیقیة علی ما یقرره بتأویل سیذکره فیه ، والمراد بزهیر المذکور زهیر بن أبی سلمی بضم السین وسکون اللام ، والد کعب صاحب بانت سعاد القصیدة المشهورة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بیان المعنی المراد من اللفظ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نصب علی الحال والعامل فیه معنی الفعل المستفاد من کلمة التفسیر ، أی أفسره بسلا حالة کونه مجازا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الصحو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لمبتدأ محذوف أی وهو أی صحا مشتق من الصحو خلاف السکر ، وهذا بیان للمعنی الأصلی من اللفظ ، وحاصل ما أراده الشارح أن صحا مشتق من الصحو الذی هو فی اللغة زوال السکر والإفاقة منه ، أطلقه الشاعر وأراد به السلو الذی هو زوال العشق من القلب والرجوع عنه ، فشبه السلو الذی هو زوال العشق بالصحو الذی هو زوال السکر والإفاقة منه بجامع انتفاء ما یغیب عن المراشد والمصالح واستعار اسم المشبه به للمشبه ثم اشتق من الصحو صحا بمعنی سلا ، فصحا بمعنی سلا کما قال الشارح استعارة تصریحیة تبعیة ، هذا والأولی للشارح 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الصحو بمعنی خلاف السکر ؛ لأن الصحو فی اللغة کما یطلق علی خلاف السکر یطلق علی ذهاب الغیم ، خلافا لظاهر الشارح من قصره علی الأول ، فتأمل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عن حب سلمی ، أی رجع القلب عن حبها بحیث زال حبها منه ، وأل فی القلب عوض عن المضاف إلیه أی قلبی ، وفی الأطول عن سلمی أی معرضا عنها</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وأقصر باطله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 أن المذکور فی الصحاح وغیره من کتب اللغة أن أقصر مشروط بکون فاعله ذا قدرة واختیار التعدیة بعن ، قال فی الصحاح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أقصرت عن الشیء أی کففت عنه مع القدرة علیه ، فإن عجزت عنه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قصرت عن الشیء بلا ألف ، باطل القلب میله إلی الهوی فهو لیس ذا قدرة واختیار وحینئذ فکیف یصح إسناد أقصر إلیه فی کلام الشاعر؟ وأجاب بعضهم بأن فی قول الشاعر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وأقصر باطله قلبا ، والأصل وأقصرت عن باطله ، فحق أقصرت أن یسند لذی القدرة ویتعدی لغیره کالباطل</w:t>
      </w:r>
    </w:p>
    <w:p>
      <w:pPr>
        <w:pStyle w:val="BookText"/>
        <w:rPr/>
      </w:pPr>
      <w:r>
        <w:rPr>
          <w:rFonts w:ascii="IRNazanin" w:hAnsi="IRNazanin" w:eastAsia="IRNazanin"/>
          <w:color w:val="111111"/>
          <w:sz w:val="28"/>
          <w:sz w:val="28"/>
          <w:szCs w:val="28"/>
          <w:rtl w:val="true"/>
          <w:lang w:bidi="fa-IR"/>
        </w:rPr>
        <w:t xml:space="preserve">وترکه بحاله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وعرّی أفراس الصّبا ورواحله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یبین أنه ترک ما کان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بعن ، فقلب الکلام وجعل الباطل فاعلا بعد أن کان مجرورا والضمیر مضافا إلیه ، وأجاب بجواب آخر وحاصله أنه لا حاجة لذلک القلب لجواز أن یراد بالإقصار معناه المجازی وهو مطلق الامتناع لا الامتناع مع القدرة کما هو معناه الحقیقی ، فقول الشارح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أقصر أی فلان عن الشیء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ترکه وامتنع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مع القدرة علیه ، وهذا إشارة لبیان المعنی اللغوی للإقصار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امتنع باطله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انتفی باطل القلب عنه ، تفسیر قول الشاعر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وأقصر باطله تفسیر مراد إشارة إلی أن المراد من الإقصار معناه المجازی وهو مطلق الامتناع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وترکه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وترک الباطل ذلک القلب ملتبسا بحاله الأصلی وهو الخلو من العشق تفسیر لقوله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امتنع باطله عنه</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وعری أفراس الصبا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یحتمل أن یکون نائب الفاعل ضمیر القلب ، وأفراس بالنصب مفعوله الثانی ، أی عری القلب أفراس الصبا ورواحل الصبا ، والرواحل جمع راحلة وهو البعیر القوی فی الأسفار ، ومعنی تعریة القلب عن أفراس الصبا وعن رواحله أن یحال بینه وبین تلک الأفراس والرواحل بحیث تزال عنه ، ویحتمل أن یکون نائب فاعل عری هو الأفراس ، فیکون المعنی أن أفراس الصبا ورواحله عریت من سروجها ، عن رحالها التی هی آلات رکوبها للإعراض عن السیر المحتاج إلیها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زهیر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علمت أن البیت المذکور یحتمل أن تکون الاستعارة المعتبرة فیه بالکنایة ، وأن تکون تحقیقیة ، فأشار المصنف إلی تحقیق معنی الاستعارة بالکنایة فی البیت ، وإلی بیان المراد به علی تقدیر وجودها فیه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إلخ ، وأشار إلی تحقیق معنی الاستعارة التحقیقیة فیه وإلی بیان المراد به علی تقدیر وجودها فیه بقوله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ویحتمل إلخ ، واعلم أنه عند حمل الاستعارة فی البیت علی التحقیقیة تنفی الاستعارة بالکنایة عند المصنف وکذا عند القوم ، لأنهم 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المکنیة والتخییلیة متلازمتان لا توجد إحداهما بدون الأخری ، وأما علی مذهب صاحب الکشاف من جواز کون قرینة المکنیة تحقیقیة فلا تنفی المکنیة عند الحمل علی التحقیقیة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بهذا الکلام</w:t>
      </w:r>
    </w:p>
    <w:p>
      <w:pPr>
        <w:pStyle w:val="BookText"/>
        <w:rPr/>
      </w:pPr>
      <w:r>
        <w:rPr>
          <w:rFonts w:ascii="IRNazanin" w:hAnsi="IRNazanin" w:eastAsia="IRNazanin"/>
          <w:color w:val="111111"/>
          <w:sz w:val="28"/>
          <w:sz w:val="28"/>
          <w:szCs w:val="28"/>
          <w:rtl w:val="true"/>
          <w:lang w:bidi="fa-IR"/>
        </w:rPr>
        <w:t>یرتکبه زمن المحبة من الجهل والغیّ ، وأعرض عن معاودته فبطلت آلاته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الضمیر فی معاودته وآلاته لما کان یرتکبه</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یرتکبه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یفعله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زمن المحبة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فی زمن المحبة ، فهو منصوب علی الظرفیة ، واعترضه العصام بأنه لا دلالة فی الکلام علی ترک ما کان یرتکبه زمن المحبة فهو منصوب علی الظرفیة واعترضه العصام بأنه لا دلالة فی الکلام علی ترک ما کان یرتکبه زمن المحبة مطلقا علی ما یقتضیه السوق ، وإنما یدل علی ترکه ما کان یرتکبه فی حب سلمی ، وإلا أن یراد بسلمی جنس المحبوب ، کما قد یراد بحاتم السخی ، أو یجعل أل فی المحبة للعهد أی محبة سلمی ، تأمل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من الجهل والغیّ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لما ، والمراد بالجهل والغی الأفعال التی یعدّ مرتکبها جاهلا بما ینبغی له فی دنیاه أو فی آخرته ، ویعدّ بسببها من أهل الغیّ أی عدم الرشد لارتکابه ما یعود علیه بالضرر من المعصیة وما ینکره العقلاء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وأعرض عن معاودته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علی ترک ، أی أنه ترک ما کان مرتکبا له زمن المحبة من الجهل والغی ، وأنه أعرض عن معاودته بالعزم علی ترک الرجوع إلیه ، وهذا مستفاد 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وأقصر باطله ؛ لأن معناه کما مر امتنع باطله عنه وترکه بحاله ، ولو کان القلب قاصدا للمعاودة لما ترکه لم یکن مهملا لآلاته بالکلیة ، فلم یکن باطله تارکا له علی حاله الأصلی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فبطلت آلاته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فلما أعرض عما کان مرتکبا له زمن المحبة من الجهل والغی بطلت آلاته التی توصل إلیه ، من حیث إنها توصل إلیه من الحیل والمال والإخوان والأعوان ، والمراد ببطلانها تعطلها ، فهو من بطل الأجیر بطالة أی تعطل ، لا من بطل الشیء بطلانا بمعنی ذهب ؛ لأن المترتب علی الإعراض عن الشیء إنما هو تعطیل آلاته لا ذهابها ، ولیس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فبطلت آلاته تفسیرا لقوله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وعرّی أفراس الصّبا ورواحله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فهم بعضهم ، والإلزام کون الأفراس والرواحل أو تعریتها استعارة تحقیقیة ، کما یأتی فی الوجه الثانی باحتمالیه المقتضی لخروج الکلام عن وجود الاستعارة المکنی عنها فیه ، بل لما کان ترک معاودة الشیء وهجرانه مستلزما لبطلان ما یوصل إلیه من حیث إنه یوصل إلیه ، رتب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فبطلت آلاته علی ذلک الترک ، وأما الأفراس والرواحل وتعریتها أو التعری عنها فعلی حقیقتها ؛ لأنها تخییل والتخییل عند المصنف علی حقیقته کما تقدم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زهیر فی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الصبا بجهة من جهات المسیر ، کالحج والتجارة قضی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تلک الجهة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الوطر فأهملت آلاتها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ووجه الشبه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الاشتغال التامّ ورکوب المسالک الصعبة فیه غیر مبال بمهلکة ، ولا محترز عن معرکة ؛ وهذا التشبیه المضمر فی النفس استعارة بالکنایة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فأثبت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للصبا بعض ما یخص تلک الجهة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الأفراس والرواحل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بها قوام جهة المسیر والسفر ، فإثبات الأفراس والرواحل استعارة تخییلیة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فالصبا</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فشبه زهیر الصبا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أنه لما أراد أن یبین ما تقدم لزم أن یکون الصبا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بالکسر مع القصر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المیل إلی الجهل الذی أهمله وأعرض عنه فتعطلت آلاته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بمنزلة جهة من الجهات أعرض عنها بعد قضاء الوطر ، فشبه فی نفسه ذلک الصبا بجهة من الجهات التی یسار إلیها لأجل تحصیل حاجة ، کجهة الحج وجهة الغزو وجهة التجارة إلخ ، فقول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کالحج إلخ علی حذف مضاف کما علمت ، وهذا بناء علی أن المراد بالجهة ما یتوجه إلیه المسافر لأجل تحصیل غرض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بجهة المسیر الغرض الذی یسیر السائر لأجله کالحج وطلب العلم والتجارة إلخ ، وحینئذ فلا حاجة إلی 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الحاجة الحاملة علی ارتکاب الأسفار لتلک الجهة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فأهملت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فلما قضی منها الوطر أهملت آلاتها الموصلة إلیها ، مثل الأفراس والرواحل والأعوان والأقوات السفریة والقرب وغیر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ووجه الشبه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فهو مرکب من عدة أمور وفیه إشارة إلی أن وجه الشبه فی المکنیة قد یکون مرکبا ، قاله فی الأطول</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الاشتغال التامّ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لأجل تحصیل المراد من الصبا والمراد من الجهة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ورکوب المسالک الصعبة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فی کلّ من السیر والصبا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مبال بمهلکة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من غیر مبالاة فی ذلک الشغل بمهلکة تعرض فیه ، ولا احتراز عن معرکة تنال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من فاعل المصدر المحذوف ، والتقدیر ورکوب المشتغل المسالک الصعبة غیر مبال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بها قوام جهة المسیر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قوام المسیر إلی الجهة ، قاله سم ، أو المراد التی</w:t>
      </w:r>
    </w:p>
    <w:p>
      <w:pPr>
        <w:pStyle w:val="BookText"/>
        <w:rPr/>
      </w:pPr>
      <w:r>
        <w:rPr>
          <w:rFonts w:ascii="IRNazanin" w:hAnsi="IRNazanin" w:eastAsia="IRNazanin"/>
          <w:color w:val="111111"/>
          <w:sz w:val="28"/>
          <w:sz w:val="28"/>
          <w:szCs w:val="28"/>
          <w:rtl w:val="true"/>
          <w:lang w:bidi="fa-IR"/>
        </w:rPr>
        <w:t xml:space="preserve">علی هذا التقدیر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الصبوة ، بمعنی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المیل إلی الجهل والفتوة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صبا یصبو صبوة ، وصبوا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إلی الجهل والفتوة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فی الصحاح ، لا من الصباء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صبی صباء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 سماعا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لعب مع الصبیان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بها قوام الجهة التی یسار إلیها من حیث المسیر إلیها ، 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کثیرا ما تقطع المسافات بدون الأفراس والرواحل بل بالمشی ، وحینئذ فالمناسب أن بها کما له لا قوامه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الکلام فی السیر المتعدّ به وهو الذی یتحقق به الوصول بسرعة ، وهو لا یکون عادة بدون الأفراس والرواحل ، ولو باعتبار حمل زاد المسافر ومائه ، وأن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بها قوام جهة المسیر بناء علی الغالب ، فی الجهة البعیدة التی یحتاج فیها إلی المشاقّ وهی المشبه بها انعدام السفر فیها بانعدام الآلات ، فینعدم قضاء الوطر فینعدم الوجه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هذا التقدیر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أن یکون هو المشبه وجهة المسیر مشبها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الصبوة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مأخوذ منها فیفسر بمعناها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الصباء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لا أنه مأخوذ من الصبا ، بحیث یفسر بمعناه ، وهو اللعب مع الصبیان ، ثم إنه لما کان أخذه من الصبوة یصدق بأن یراد به الکون صبیّا کما فعل السکاکی ، أتی المصنف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المیل إلی الجهل إلخ رد علیه ، کذا قرر شیخنا العلامة عطیة الأجهوری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المیل إلی الجهل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إلی الأفعال التی یعدّ مرتکبها جاهلا بما ینبغی له فی دنیاه أو آخرته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والفتوة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المیل إلی الفتوة وهی المروءة والکرم وتستعمل فی استیفاء اللذات وهو المراد هنا ،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الصاد والباء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الصاد والباء وتشدید الواو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فی 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الصاد اسم مفرد بمعنی الصحیح ،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صححه الله فهو صحیح وصحاح بالفتح والجاری علی ألسنة الأکثرین کسر الصاد علی أنه جمع صحیح کظریف وظراف ، ولبعض الأدباء فی استعارة هذا الکتاب مخاطب لبعض الرؤساء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 إن وافیت بابک طالبا</w:t>
      </w:r>
    </w:p>
    <w:p>
      <w:pPr>
        <w:pStyle w:val="BookText"/>
        <w:rPr/>
      </w:pPr>
      <w:r>
        <w:rPr>
          <w:rFonts w:ascii="IRNazanin" w:hAnsi="IRNazanin" w:eastAsia="IRNazanin"/>
          <w:color w:val="111111"/>
          <w:sz w:val="28"/>
          <w:sz w:val="28"/>
          <w:szCs w:val="28"/>
          <w:rtl w:val="true"/>
          <w:lang w:bidi="fa-IR"/>
        </w:rPr>
        <w:t>منک الصّحاح فلیس ذاک بمنکر</w:t>
      </w:r>
    </w:p>
    <w:p>
      <w:pPr>
        <w:pStyle w:val="BookText"/>
        <w:rPr/>
      </w:pPr>
      <w:r>
        <w:rPr>
          <w:rFonts w:ascii="IRNazanin" w:hAnsi="IRNazanin" w:eastAsia="IRNazanin"/>
          <w:color w:val="111111"/>
          <w:sz w:val="28"/>
          <w:sz w:val="28"/>
          <w:szCs w:val="28"/>
          <w:rtl w:val="true"/>
          <w:lang w:bidi="fa-IR"/>
        </w:rPr>
        <w:t>البحر أنت وهل یلام فتی سعی</w:t>
      </w:r>
    </w:p>
    <w:p>
      <w:pPr>
        <w:pStyle w:val="BookText"/>
        <w:rPr/>
      </w:pPr>
      <w:r>
        <w:rPr>
          <w:rFonts w:ascii="IRNazanin" w:hAnsi="IRNazanin" w:eastAsia="IRNazanin"/>
          <w:color w:val="111111"/>
          <w:sz w:val="28"/>
          <w:sz w:val="28"/>
          <w:szCs w:val="28"/>
          <w:rtl w:val="true"/>
          <w:lang w:bidi="fa-IR"/>
        </w:rPr>
        <w:t>للبحر کی یلقی صحاح الجوهر</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بفتح الصاد مع المد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بکسر الموحدة کسمع کما قال الشارح ، وإنما کان الصبا فی البیت علی التقدیر المتقدم وهو کونه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ویحتمل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بالأفراس والرواحل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دواعی النفوس وشهواتها ، والقوی الحاصلة لها فی استیفاء اللذات ،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بها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الأسباب التی قلما تتآخذ فی اتباع الغیّ إلا أوان الصبا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وعنفوان الشباب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مشبها مأخوذا من الصبوة لا من الصباء ؛ لأن المناسب تشبیه المقصر بالمقصر لا تشبیه حال الصبی بالمقصر ، ولأن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 القلب عن سلمی إلخ یدل علی أن حاله المحبة والعشق لا اللعب مع الصبیان ، إذ اللعب مع الصبیان لا یناسبه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 القلب إلخ ، ولا یناسبه الأفراس والرواحل ولا استعارتها ، إلا أن یراد باللعب مع الصبیان فعل أهل الهوی والشبان ، فیعود لمعنی التفسیر الأول ، فتأمل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ویحتمل أنه أراد بالأفراس والرواحل دواعی النفوس وشهواتها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فشبه دواعی النفوس ، وشهواتها بالأفراس ، بجامع أن کلّا منهما آلة لتحصیل ما لا یخلو الإنسان عن المشقة فی تحصیله ، واستعار اسم المشبه به للمشبه علی طریق الاستعارة التصریحیة التحقیقیة ، وعطف الشهوات علی دواعی النفوس فی کلام المصنف من قبیل عطف المرادف ؛ لأن الدواعی هنا هی الشهوات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والقوی الحاصلة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للنفوس فی استیفاء اللذات إن أرید بالقوی الحاصلة لها فی استیفاء اللذات ما یحملها علی الاستیفاء ، فهی الشهوات والدواعی المذکورة ، وحینئذ فیکون العطف مرادفا وإن أرید بها ما تستعین به النفوس من الصحة والفراغ والتدبیر والجهد الروحانی والبدنی کان من عطف المغایر</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أراد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بالأفراس والرواحل الأسباب الظاهریة فی اتباع الغیّ مثل المال والأعوان ، فشبه تلک الأسباب بالأفراس والرواحل ، بجامع أن کلّا یعین علی تحصیل المقصود ، واستعار اسم المشبه به للمشبه علی طریق الاستعارة التصریحیة التحقیقیة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تتآخذ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ضبط بتشدید الخاء وبتخفیفها مع مد الهمزة ، أی تجتمع وتتفق مأخوذ من 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تآخذت هذه الأمور إذا أخذ بعضها بعضد بعض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اتباع الغیّ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عند اتباع أفعال الغی ، أی أن هذه الأسباب قلّ أن یعین بعضها علی ارتکاب المفاسد إلا فی أوان الصبا فإنها تدعو الشخص لذلک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وعنفوان الشباب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أوله</w:t>
      </w:r>
    </w:p>
    <w:p>
      <w:pPr>
        <w:pStyle w:val="BookText"/>
        <w:rPr/>
      </w:pP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المال ، والمنال ، والأعوان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فتکون الاستعارة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استعارة الأفراس والرواحل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لتحقق معناها عقلا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أرید بهما الدواعی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أرید بهما أسباب اتباع الغی من المال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والمنال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مثل المصنف بثلاثة أمثلة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تکون التخییلیة إثبات ما به کمال المشبه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تکون إثبات ما به قوام المشبه به</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وأقواه وهذا تفسیر للصبا فهو یشیر إلی أن المراد بالصبا فی البیت علی هذا الاحتمال نهایته ، وهو أوان ابتداء الشباب ، فإنه أوان اتباع الغیّ لا المیل إلی الجهل کما فی الاحتمال الأول ، والحاصل أن الصبا فی البیت علی الاحتمال الأول بمعنی المیل إلی الجهل ، فهو مأخوذ من الصبوة ، وأما مع الاحتمال الثانی فهو مأخوذ من الصباء أی اللعب مع الصبیان ، وحینئذ ففی البیت حذف مضاف ، أی نهایة الصبا أی اللعب مع الصبیان ، وهو أوان لابتداء الشباب ، ووجه إرادة ابتداء الشباب من الصبا علی الاحتمال الثانی أن الصبا صار علی حقیقته ، والأفراس والرواحل بمعنی الشهوات أو الأسباب المذکورة ، وهی مناسبة لابتداء الشباب لا للمیل للجهل ؛ لأنه عین الشهوات فلا یصح أن یراد بالأفراس والرواحل الشهوات ، وتضاف للصبا بمعنی المیل ، بخلاف الاحتمال الأول فإنه شبه الصبا بجهة من جهات المسیر ، فالمناسب أن یراد بالصبا ما کان یرتکبه ، والأفراس والرواحل علی حقیقتها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المال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تمثیل للأسباب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والمنال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المیم أی ما یطلب وینال ، وعطفه علی ما قبله من عطف العامّ علی الخاصّ ، وعطف ما بعده علیه بالعکس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تکون التخییلیة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کلام تکون التخییلیة فیه إلخ ، فما نکرة موصوفة والعائد محذوف علی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وَاتَّقُوا یَوْماً لا تَجْزِی نَفْسٌ عَنْ نَفْسٍ</w:t>
      </w:r>
      <w:r>
        <w:rPr>
          <w:rFonts w:eastAsia="IRNazanin" w:cs="IRNazanin"/>
          <w:color w:val="111111"/>
          <w:sz w:val="28"/>
          <w:szCs w:val="28"/>
          <w:rtl w:val="true"/>
          <w:lang w:bidi="fa-IR"/>
        </w:rPr>
        <w:t>)</w:t>
      </w:r>
      <w:r>
        <w:rPr>
          <w:rStyle w:val="FootnoteAnchor"/>
          <w:rtl w:val="true"/>
        </w:rPr>
        <w:footnoteReference w:id="145"/>
      </w:r>
      <w:r>
        <w:rPr>
          <w:rFonts w:ascii="IRNazanin" w:hAnsi="IRNazanin" w:eastAsia="IRNazanin"/>
          <w:color w:val="111111"/>
          <w:sz w:val="28"/>
          <w:sz w:val="28"/>
          <w:szCs w:val="28"/>
          <w:rtl w:val="true"/>
          <w:lang w:bidi="fa-IR"/>
        </w:rPr>
        <w:t xml:space="preserve">ولا یصح أن تکون ما موصولة ؛ لأن العائد مجرور بحرف لیس الموصول مجرورا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تکون إثبات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والثانی کلام تکون التخییلیة فیه إثبات</w:t>
      </w:r>
      <w:bookmarkStart w:id="161" w:name="pg14457_342873"/>
    </w:p>
    <w:p>
      <w:pPr>
        <w:pStyle w:val="BookText"/>
        <w:rPr/>
      </w:pPr>
      <w:bookmarkEnd w:id="161"/>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تحتمل التخییلیة والتحقیقیة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مباحث من الحقیقة ، والمجاز ، والاستعارة بالکنایة ، والاستعارة التخییلیة وقعت فی المفتاح مخالفة لما ذکره المصنف ، والکلام علیها </w:t>
      </w:r>
      <w:r>
        <w:rPr>
          <w:rFonts w:eastAsia="IRNazanin" w:cs="IRNazanin"/>
          <w:color w:val="111111"/>
          <w:sz w:val="28"/>
          <w:szCs w:val="28"/>
          <w:rtl w:val="true"/>
          <w:lang w:bidi="fa-IR"/>
        </w:rPr>
        <w:t>:</w:t>
      </w:r>
    </w:p>
    <w:p>
      <w:pPr>
        <w:pStyle w:val="Heading5"/>
        <w:numPr>
          <w:ilvl w:val="4"/>
          <w:numId w:val="1"/>
        </w:numPr>
        <w:rPr/>
      </w:pPr>
      <w:bookmarkStart w:id="162" w:name="__RefHeading___Toc6020_996550957"/>
      <w:bookmarkStart w:id="163" w:name="_Toc58"/>
      <w:bookmarkEnd w:id="162"/>
      <w:r>
        <w:rPr>
          <w:rtl w:val="true"/>
        </w:rPr>
        <w:t>اعتراضات علی السکاکی</w:t>
      </w:r>
      <w:bookmarkEnd w:id="1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 السکاکی الحقیقة اللغویة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العقلیة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بالکلمة المستعملة فیما وضعت هی له من غیر تأویل فی الوضع ، واحترز بالقید الأخیر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تأویل فی الوضع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تحتمل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الثالث کلام تحتمل الاستعارة فیه التخییلیة والتحقیقیة ، ففاعل تحتمل ضمیر عائد علی الاستعارة ، والتخییلیة بالنصب مفعوله</w:t>
      </w:r>
      <w:r>
        <w:rPr>
          <w:rFonts w:eastAsia="IRNazanin" w:cs="IRNazanin"/>
          <w:color w:val="111111"/>
          <w:sz w:val="28"/>
          <w:szCs w:val="28"/>
          <w:rtl w:val="true"/>
          <w:lang w:bidi="fa-IR"/>
        </w:rPr>
        <w:t>.</w:t>
      </w:r>
    </w:p>
    <w:p>
      <w:pPr>
        <w:pStyle w:val="Heading5"/>
        <w:numPr>
          <w:ilvl w:val="4"/>
          <w:numId w:val="1"/>
        </w:numPr>
        <w:rPr/>
      </w:pPr>
      <w:bookmarkStart w:id="164" w:name="__RefHeading___Toc6022_996550957"/>
      <w:bookmarkStart w:id="165" w:name="_Toc59"/>
      <w:bookmarkEnd w:id="164"/>
      <w:r>
        <w:rPr>
          <w:rtl w:val="true"/>
        </w:rPr>
        <w:t>فصل عرف السکاکی إلخ</w:t>
      </w:r>
      <w:r>
        <w:rPr>
          <w:rtl w:val="true"/>
        </w:rPr>
        <w:t>...</w:t>
      </w:r>
      <w:bookmarkEnd w:id="165"/>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الحقیقة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بمعنی فی ، وفی الکلام حذف مضاف ، أی فی أحکام الحقیقة ، وظرفیة الفصل فی المباحث من ظرفیة الکل فی أجزائه ؛ لأن الفصل اسم للألفاظ المخصوصة الدالة علی المعانی المخصوصة ، والمراد بالمباحث القضایا ؛ لأن المباحث جمع مبحث بمعنی محل البحث ، وهو إثبات المحمولات للموضوعات ، ومحل ذلک هو القضایا ، وظرفیة المباحث فی أحکام الحقیقة وما معها من ظرفیة الدالّ فی المدلول ، أو أن من باقیة علی حالها وهی للتبعیض ، أی من جملة مباحث الحقیقة إلخ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وقعت فی المفتاح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صفة لمباحث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والکلام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علی مباحث أی وفی الکلام علیها من الاعتراضات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غیر العقلیة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أشار بهذا إلی أن المراد باللغویة ما قابل العقلیة ، التی هی إسناد الفعل أو معناه لما هو له ، وحینئذ فتشمل العرفیة والشرعیة ، ولیس المراد باللغویة ما قابلهما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جنس خرج عنه اللفظ المهمل وغیر اللفظ مطلقا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المستعملة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خرج به الکلمة الموضوعة قبل الاستعمال فلا تسمی حقیقة ولا مجازا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فی المعنی الذی وضعت هی أی تلک الکلمة له ، فصل ثان خرج به الکلمة المستعملة فی غیر ما وضعت له بکل اصطلاح ، فإنه مجاز قطعا أو غلط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تأویل فی الوضع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الذی استعملت تلک الکلمة بسببه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الاستعارة علی أصح القولین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القول بأن الاستعارة مجاز لغوی ؛ لکونها مستعملة فی غیر الموضوع له الحقیقی ، فیجب الاحتراز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علی القول بأنها مجاز عقلی ، واللفظ مستعمل فی معناه اللغوی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ثالث خرجت به الاستعارة ؛ لأنها کلمة استعملت فیما وضعت له مع التأویل فی ذلک الوضع ، بخلاف الحقیقة فإنها کلمة مستعملة فیما وضعت له من غیر تأویل فی الوضع ، وإلی هذا أشار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واحترز أی السکاکی بالقید الأخیر إلخ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أصح القولین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باحترز ، أی وهذا الاحتراز بناء علی أصح القولین ، ویصح أن یکون حالا من الاستعارة ، وحاصل ما فی المقام أن الاستعارة موضوعة قطعا علی کل قول ، وإنما الخلاف فی أنها مجاز لغوی ، بمعنی أن التصرف فی أمر لغوی وهو اللفظ ؛ لأنه استعمل فی غیر ما وضع له ابتداء ، أو عقلی بمعنی أن التصرف فی أمر عقلی وهو جعل غیر الأسد أسدا وأما اللفظ فهو مستعمل فیما وضع له علی ما سبق بیانه فعلی أنها مجاز عقلی فهی حقیقة لغویة لا یصح إخراجها ، وإنما یخرج به المجاز المرسل ، وعلی أنها مجاز لغوی وهو الأصح یحتاج لإخراجها بقید زائد علی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وضعت له ، إذ لا تخرج بالوضع للاتفاق علی وضعها ، لکن وضعها للمشبه بتأویل ، أی ادعاء أنه من جنس المشبه به الذی وضع له اللفظ أصالة ، فلما بنی السکاکی تعریفه علی هذا القول الأصح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أنها مجاز لغوی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احتاج لزیادة قید لإخراجها ، وذلک القید هو أن وضع الحقیقة لا تأویل فیه ولا ادعاء ، ووضع الاستعارة فیه تأویل وادعاء ، وهو معنی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تأویل فی الوضع</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علی القول بأنها مجاز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مجاز سببه التصرف فی أمور عقلیة ، أی غیر ألفاظ کجعل الفرد الغیر المتعارف من أفراد المعنی المتعارف للفظ مثل جعل الشجاع فردا من أفراد الحیوان المفترس الذی هو معنی متعارف للأسد ، فلیس المراد بکون الاستعارة مجازا عقلیّا علی هذا القول أنها من أفراد المجاز العقلی المصطلح علیه فیما تقدم ، وهو إسناد الفعل أو ما فی معناه لغیر من هو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مستعمل فی معناه اللغوی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وهذا الفرد الغیر المتعارف کالشجاع مثلا معنی لغوی للأسد بسبب الادعاء</w:t>
      </w:r>
    </w:p>
    <w:p>
      <w:pPr>
        <w:pStyle w:val="BookText"/>
        <w:rPr/>
      </w:pPr>
      <w:r>
        <w:rPr>
          <w:rFonts w:ascii="IRNazanin" w:hAnsi="IRNazanin" w:eastAsia="IRNazanin"/>
          <w:color w:val="111111"/>
          <w:sz w:val="28"/>
          <w:sz w:val="28"/>
          <w:szCs w:val="28"/>
          <w:rtl w:val="true"/>
          <w:lang w:bidi="fa-IR"/>
        </w:rPr>
        <w:t xml:space="preserve">فلا یصح الاحتراز عنها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وقع الاحتراز بهذا القید عن الاستعارة لأنها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مستعملة فیما وضعت له بتأویل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ادعاء دخول المشبه فی جنس المشبه به بجعل أفراده قسمین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متعارفا ، وغیر متعارف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السکاکی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المجاز اللغوی بالکلمة المستعملة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غیر ما هی موضوعة له بالتحقیق استعمالا فی الغیر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وجعل الأسد شاملا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یصح الاحتراز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لوجوب دخولها فی التعریف ؛ لأنها من جملة المحدود علی هذا القول ، وإنما ضعف ذلک القول لأن الاستعارة ولو بولغ فی التشبیه فیها حتی ادعی دخول المشبه فی جنس المشبه به لا یقتضی ذلک کونها مستعمله فیما وضعت له ابتداء ، وإنما استعملت فی غیر ما وضعت له بالأصالة ، فتأمل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بواسطة تأویل فی الوضع ، أو أن الباء للملابسة متعلقة بوضعت أی فیما وضعت له وضعا ملتبسا بتأویل ، وصرف للوضع عن الظاهر ، فإن الظاهر فیه لیس الادعاء بل علی سبیل التحقیق</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وعرف المجاز اللغوی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به ما قابل الحقیقة اللغویة ، التی عرفها أولا وحینئذ فالمراد به غیر العقلی فیشمل الشرعی والعرفی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المستعملة فی غیر ما هی موضوعة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المستعملة فی معنی مغایر للمعنی الذی وضعت الکلمة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الباء للملابسة متعلقة بالموضوعة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المستعملة فی معنی مغایر للمعنی الذی وضعت له الکلمة وضعا ملابسا للتحقیق ، أی لتحقیقه أی تثبیته وتقریره فی أصله ، بأن یبقی ذلک الوضع علی حاله الأصلی الذی هو تعیین اللفظ للدلالة علی المعنی بنفسها ، فخرج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غیر ما وضعت له الکلمة المستعملة فیما وضعت له وضعا حقیقیّا ، وأدخل بقید التحقیق الکلمة المستعملة فیما وضعت له بالتأویل ؛ لأنه إنما أخرج المستعملة فی المعنی الموضوع له وضعا تحقیقیّا لا تأویلیّا ، بأن تکون الکلمة مستعملة فیما هی موضوعة له وضعا مصاحبا للتأویل ، الذی هو کون اللفظ ، بحیث یستعمل فیما أدخل بالادعاء فی جنس الموضوع له بالتحقیق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استعمالا فی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مطلق لقوله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المستعملة وإنما صرح به مع فهمه 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المستعملة فی غیر ما هی موضوعة له</w:t>
      </w:r>
    </w:p>
    <w:p>
      <w:pPr>
        <w:pStyle w:val="BookText"/>
        <w:rPr/>
      </w:pPr>
      <w:r>
        <w:rPr>
          <w:rFonts w:ascii="IRNazanin" w:hAnsi="IRNazanin" w:eastAsia="IRNazanin"/>
          <w:color w:val="111111"/>
          <w:sz w:val="28"/>
          <w:sz w:val="28"/>
          <w:szCs w:val="28"/>
          <w:rtl w:val="true"/>
          <w:lang w:bidi="fa-IR"/>
        </w:rPr>
        <w:t xml:space="preserve">بالنسبة إلی نوع حقیقتها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توطئة ذکر الغیر بعده ، لیتعلق به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بالنسبة إلخ ، ولو حذفه وعلق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بالنسبة بغیر 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غیر ما هی موضوعة له ما ضر ، لکنه صرح به لطول الفصل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بالنسبة إلی نوع حقیقتها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بالغیر کما قال الشارح ، وحینئذ فالمعنی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المجاز اللغوی هو الکلمة المستعملة فی معنی مغایر للمعنی الذی وضعت له الکلمة وضعا حقیقیّا ، وتلک المغایرة بین المعنیین بالنسبة إلی نوع حقیقتها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الکلمة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المستعمل ، وأورد علیه أن الحقیقة هی اللفظ ویجب أن یکون نوعها لفظا آخر ، وحینئذ فینحل کلامه إلی قولنا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المجاز هو الکلمة المستعملة فی غیر ما وضعت له ، بالنسبة إلی نوع أی لفظ آخر هو حقیقة لهذا اللفظ المجازی ، فأسد مثلا إذا استعمل فی الرجل الشجاع کان مستعملا فی غیر ما وضع له ، بالنسبة إلی کلمة أخری حقیقة لتلک الکلمة أعنی لفظ أسد ، فیکون لفظ أسد له کلمة أخری حقیقة فی ذلک اللفظ ، هذا ظاهره ولا معنی لذلک بل اللفظ واحد ، لکن إن استعمل فی معنی کالحیوان المفترس کان فیه حقیقة ، وإن استعمل فی معنی آخر کالرجل الشجاع کان فیه مجازا ، وأجیب بأن إضافة نوع إلی حقیقتها إضافة بیانیة أی إلی نوع هو حقیقة عند المتکلم بها ، ومحصله أن المجاز اللغوی هو الکلمة المستعملة فی غیر ما وضعت له وضعا حقیقیّا ، وتلک المغایرة بین المعنیین بالنسبة إلی کونها حقیقة ، أی بالنسبة إلی معناها الموضوع له عند المتکلم ، فلفظ الصلاة إذا استعمله الشرعی فی الدعاء صدق علیه أنه کلمة مستعملة فی معنی مغایر لما هی موضوعة له ، ومغایرته لذلک بالنسبة إلی معناها الحقیقی عند الشرعی ؛ لأن الدعاء مغایر للأقوال والأفعال ، وکذا یقال فی الأسد إذا استعمله اللغوی فی الرجل الشجاع ، فإنه یصدق علیه أنه کلمة مستعملة فی غیر ما وضعت له بالنسبة لمعناها الحقیقی عنده ، وإنما أتی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بالنسبة إلخ ؛ لأن التعریف بدونه غیر مانع وغیر جامع</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کونه غیر مانع فلدخول بعض أفراد الحقیقة فیه ، کالصلاة یستعملها اللغوی فی الدعاء ، فإنه یصدق علیها أنها کلمة استعملت فی غیر ما وضعت له بالتحقیق ؛ لأنها وضعت بالتحقیق لذات الأرکان أیضا ، فهی فی الدعاء مستعملة فی غیر الموضوع له فی</w:t>
      </w:r>
    </w:p>
    <w:p>
      <w:pPr>
        <w:pStyle w:val="BookText"/>
        <w:rPr/>
      </w:pPr>
      <w:r>
        <w:rPr>
          <w:rFonts w:ascii="IRNazanin" w:hAnsi="IRNazanin" w:eastAsia="IRNazanin"/>
          <w:color w:val="111111"/>
          <w:sz w:val="28"/>
          <w:sz w:val="28"/>
          <w:szCs w:val="28"/>
          <w:rtl w:val="true"/>
          <w:lang w:bidi="fa-IR"/>
        </w:rPr>
        <w:t xml:space="preserve">مع قرینة مانعة عن إرادة معناها فی ذلک النوع ، 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بالنسبة متعلق بالغیر ، واللام فی الغیر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الجملة وهی ذات الأرکان ، وکذا یقال فی الصلاة إذا استعملها الشرعی فی الأرکان أی إنه یصدق علیها أنها کلمة مستعملة فی غیر ما هی موضوعة له بالتحقیق ؛ لأنها وضعت بالتحقیق للدعاء أیضا ، فهی فی الأرکان مستعملة فی غیر الموضوع له فی الجملة ، ولما کان التعریف بدون ذلک القید صادقا بما ذکر مع أنه من أفراد الحقیقة احتیج إلی إخراج مثل ذلک ،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بالنسبة إلی نوع حقیقتها ؛ وذلک لأن اللغوی إذا استعمل الصلاة فی الدعاء وإن صدق علیه أن الصلاة کلمة مستعملة فی غیر ما وضعت له فی الجملة وهو الأرکان ، إلا أن تلک المغایرة لیست بالنسبة للمعنی الحقیقی للصلاة عند المستعمل ، بل عند غیره وهو الشارع ، وأما بالنسبة لذلک المستعمل فالصلاة مستعملة فیما وضعت له لا فی غیره ، وکذا یقال فی الشرعی إذا استعمل الصلاة فی الأرکان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کون التعریف غیر جامع بدون ذلک القید فلأنه لو لا هذا القید لخرج مثل لفظ الصلاة إذا استعمله الشرعی فی الدعاء ؛ لأنه یصدق أنه کلمة مستعملة فیما هی موضوعة له فی 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فی اللغة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زاد هذا القید دخل ذلک فی التعریف ؛ لأنه یصدق علی الصلاة حینئذ أنها مشتملة فی غیر ما هی موضوعة له ، بالنسبة لنوع حقیقتها عند المستعمل ، وأما کونها مستعملة فیما هی موضوعة له ، فذلک لیس بالنسبة إلی نوع حقیقتها عند المستعمل ، بل عند غیره ، فظهر لک أن هذا القید مذکور فی التعریف للإدخال والإخراج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قرینة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خرجت الکنایة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ذلک النوع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النوع الحقیقی عند المستعمل ، لغویّا کان أو شرعیّا أو من أهل العرف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یحتمل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التعلق علی ظاهره ، فیکون التقدیر هکذا استعمالا فی معنی مغایر للأصل ، بالنسبة إلی ذلک النوع من الحقیقة التی عند المستعمل</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التعلق معنویّا بأن یکون المجرور نعتا للغیر ، فیکون التقدیر استعمالا فی غیر کائنة مغایرته وحاصلة بالنسبة إلی ذلک النوع ، وإلی ما ذکر أشار</w:t>
      </w:r>
    </w:p>
    <w:p>
      <w:pPr>
        <w:pStyle w:val="BookText"/>
        <w:rPr/>
      </w:pPr>
      <w:r>
        <w:rPr>
          <w:rFonts w:ascii="IRNazanin" w:hAnsi="IRNazanin" w:eastAsia="IRNazanin"/>
          <w:color w:val="111111"/>
          <w:sz w:val="28"/>
          <w:sz w:val="28"/>
          <w:szCs w:val="28"/>
          <w:rtl w:val="true"/>
          <w:lang w:bidi="fa-IR"/>
        </w:rPr>
        <w:t xml:space="preserve">للعهد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المستعملة فی معنی غیر المعنی الذی الکلمة موضوعة له فی اللغة ، أو الشرع ، أو العرف ، غیرا بالنسبة إلی نوع حقیقة تلک الکلمة حتی لو کان نوع حقیقتها لغویّا تکون الکلمة قد استعملت فی غیر معناها اللغوی فتکون مجازا لغویّا ؛ وعلی هذا القیاس ، ولما کان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استعمالا فی الغیر بالنسبة إلی نوع حقیقتها بمنزلة قولنا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اصطلاح به التخاطب مع کون هذا أوضح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العلامة سم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بالغیر أی تعلقا معنویّا أو نحویّا لأنه بمعنی المغایر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والغیر المعهود هو غیر ما وضعت له ، ثم إن الغیر المعهود هو ما غایر أفراد الحقیقة ، أعنی اللغویة والشرعیة والعرفیة ، ولا نعین واحدا من تلک الأفراد ، ولهذا أتی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بالنسبة إلی نوع حقیقتها ، فإذا کانت الکلمة موضوعة فی عرف الشرع لمعنی ثم استعملت فی شیء آخر کانت مجازا شرعیّا ، وإن کانت موضوعة فی اللغة لمعنی ثم استعملها اللغوی فی معنی آخر کانت مجازا لغویّا وکذا إذا کانت موضوعة فی العرف لمعنی واستعملها أهل العرف فی غیره کان العرف عامّا أو خاصّا کانت مجازا عرفیّا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بالنسبة إلی نوع حقیقة تلک الکلمة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بالنسبة إلی نوع کون تلک الکلمة حقیقة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لو کان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کما إذا استعمل اللغوی الصلاة فی الأرکان فإن حقیقتها عنده الدعاء ، فیکون قد استعملها فی غیر ما وضعت له من حیث اللغة ، فتکون مجازا لغویّا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کان هذا القید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استعمالا فی الغیر بالنسبة إلخ ، وإن کان محط القیدیة قوله بالنسبة إلخ ، وأما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استعمالا فی الغیر فهو توطئة لذکر القید ، معلوم 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المستعملة فی غیر ما وضعت له ، وهذا جواب عما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السکاکی لم یقل فی اصطلاح به التخاطب فما نقلته عنه تقول علیه ، وحاصل ما أجاب به الشارح أن المصنف نقل ذلک عنه بالمعنی ، فورد علیه أنه لم لم ینقل عنه اللفظ الصادر منه؟ فأجاب الشارح بأن ما عدل إلیه المصنف أوضح وأدل علی المقصود</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بمنزلة قولنا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اصطلاح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کان بمنزلته لأن معناه أن المجاز هو الکلمة المستعملة فی غیر المعنی الذی یقع به التخاطب والاستعمال ، بمعنی أن المغایرة إنما هی بالنسبة إلی حقیقة تلک الکلمة عند المستعمل ، فإن کانت حقیقتها شرعیة وکان</w:t>
      </w:r>
    </w:p>
    <w:p>
      <w:pPr>
        <w:pStyle w:val="BookText"/>
        <w:rPr/>
      </w:pPr>
      <w:r>
        <w:rPr>
          <w:rFonts w:ascii="IRNazanin" w:hAnsi="IRNazanin" w:eastAsia="IRNazanin"/>
          <w:color w:val="111111"/>
          <w:sz w:val="28"/>
          <w:sz w:val="28"/>
          <w:szCs w:val="28"/>
          <w:rtl w:val="true"/>
          <w:lang w:bidi="fa-IR"/>
        </w:rPr>
        <w:t xml:space="preserve">وأدلّ علی المقصود ، أقامه المصنف مقامه آخذا بالحاصل من کلام السکاکی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غیر ما وضعت له بالتحقیق فی اصطلاح به التخاطب مع قرینة مانعة عن إرادته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إرادة معناها فی ذلک الاصطلاح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السکاکی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بقید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موضوعة له بالتحقیق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تعریف المجاز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الاستعارة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هی مجاز لغوی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أنها مستعملة فیما وضعت له بالتأویل ، لا بالتحقیق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لم یقید الوضع بالتحقیق لم تدخل هی فی التعریف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المعنی الذی استعملت فیه غیرا بالنسبة إلیه عند المستعمل الذی هو المخاطب بعرف الشرع کان مجازا شرعیّا ، وإن کانت حقیقتها لغویة وکان المعنی الذی استعملت فیه غیرا بالنسبة إلیه عند المستعمل اللغوی کانت مجازا لغویّا ، وهکذا یقال فی المجاز العرفی العام والخاص ، ولا شک أن هذا المعنی هو ما أفاده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استعمالا فی الغیر ، بالنسبة إلی نوع حقیقتها ، لما علمت أن إضافة نوع لحقیقتها إضافة بیانیة ، وأن المعنی بالنسبة إلی حقیقتها من کونها شرعیة أو لغویة أو عرفیة ، وهذا یرجع لقولنا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بالنسبة لما عند المستعمل من کونه لغویّا أو شرعیّا أو عرفیّا ، فتأمل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وأدل علی المقصود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علّة علی معلول أو سبب علی مسبب ، وإنما کان أدل ؛ لأن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بالنسبة إلی نوع حقیقتها ربما یتوهم منه أن المراد بنوع حقیقتها نوع مخصوص ، أی کونها حقیقة لغویة أو شرعیة أو عرفیة ، مع أن المراد ما هو أعم من ذلک ، بخلاف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اصطلاح به التخاطب فإنه لا توهم فیه لأن المعنی بشرط أن تکون تلک المغایرة فی الاصطلاح الذی یقع به التخاطب ، والاستعمال أعم من أن یکون المستعمل لغویّا أو شرعیّا أو عرفیّا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اصطلاح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تعلقه بغیر وتعلقه بوضعت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وأتی السکاکی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فی تعریف المجاز</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لتدخل الاستعارة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لأن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غیر ما وضعت له بالتحقیق ، صادق باستعمالها فی غیر الموضوعة له أصلا ، کما فی المجاز المرسل ، وباستعمالها فی الموضوعة له بالتأویل کما فی الاستعارة ، فلو لم یزد قید التحقیق کان المنفی الاستعمال فی مطلق الوضع الصادق بالوضع بالتأویل ، فتخرج عن تعریف المجاز فیفسد الحد ؛ لأنها لا یصدق</w:t>
      </w:r>
    </w:p>
    <w:p>
      <w:pPr>
        <w:pStyle w:val="BookText"/>
        <w:rPr/>
      </w:pPr>
      <w:r>
        <w:rPr>
          <w:rFonts w:ascii="IRNazanin" w:hAnsi="IRNazanin" w:eastAsia="IRNazanin"/>
          <w:color w:val="111111"/>
          <w:sz w:val="28"/>
          <w:sz w:val="28"/>
          <w:szCs w:val="28"/>
          <w:rtl w:val="true"/>
          <w:lang w:bidi="fa-IR"/>
        </w:rPr>
        <w:t>لأنها لیست مستعملة فی غیر ما وضعت له بالتأویل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وظاهر عبارة المفتاح هاهنا فاسد لأنه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وقولی بالتحقیق احتراز عن ألّا تخرج الاستعارة ، وظاهر أن الاحتراز إنما هو عن خروج الاستعارة ، لا عن عدم خروجها ، فیجب أن تکون لا زائدة ، أو یکون 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احتراز لئلا تخرج الاستعارة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السکاکی</w:t>
      </w:r>
    </w:p>
    <w:p>
      <w:pPr>
        <w:pStyle w:val="BookText"/>
        <w:rPr/>
      </w:pPr>
      <w:r>
        <w:rPr>
          <w:rFonts w:ascii="IRNazanin" w:hAnsi="IRNazanin" w:eastAsia="IRNazanin"/>
          <w:color w:val="111111"/>
          <w:sz w:val="28"/>
          <w:sz w:val="28"/>
          <w:szCs w:val="28"/>
          <w:rtl w:val="true"/>
          <w:lang w:bidi="fa-IR"/>
        </w:rPr>
        <w:t xml:space="preserve">علیها أنها کلمة مستعملة فی غیر ما وضعت له ، ویصدق علیها أنها کلمة مستعملة فیما وضعت له فی الجملة ، فظهر مما قاله السکاکی أن قید التحقیق لإدخالها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 لیست مستعملة فی غیر ما وضعت له بالتأویل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هی مستعملة فیما وضعت له بالتأویل ، فهی مستعملة فیما وضعت له فی الجملة ، فمجرد قولنا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غیر ما وضعت له لا یدخلها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احتراز عن ألّا تخرج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فظاهره أن المحترز عنه والمتباعد عنه عدم خروجها ، وإذا احترزنا بالقید عن عدم خروجها کان خروجها من التعریف ثابتا ؛ لأن المحترز عنه منفی عن التعریف ، وإذا کان المنفی عن التعریف عدم خروجها کان الثابت له خروجها عنه ، إذ لا واسطة بین النقیضین ، ومن المعلوم أن المطلوب بقید التحقیق دخولها فی التعریف لا خروجها منه ، فقد ظهر فساد ظاهر عبارته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من کلامهم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عن خروج الاستعارة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لأنه إذا تحرز وتبوعد عن خروجها من التعریف ثبت دخولها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عدم خروجها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لأنه إذا تحرز عن عدم خروجها من التعریف کان الثابت للتعریف خروجها عنه ، کما علمت وهذا خلاف المطلوب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فیجب أن تکون لا زائدة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علی حد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لِئَلَّا یَعْلَمَ أَهْلُ الْکِتابِ</w:t>
      </w:r>
      <w:r>
        <w:rPr>
          <w:rFonts w:eastAsia="IRNazanin" w:cs="IRNazanin"/>
          <w:color w:val="111111"/>
          <w:sz w:val="28"/>
          <w:szCs w:val="28"/>
          <w:rtl w:val="true"/>
          <w:lang w:bidi="fa-IR"/>
        </w:rPr>
        <w:t>)</w:t>
      </w:r>
      <w:r>
        <w:rPr>
          <w:rStyle w:val="FootnoteAnchor"/>
          <w:rtl w:val="true"/>
        </w:rPr>
        <w:footnoteReference w:id="146"/>
      </w:r>
      <w:r>
        <w:rPr>
          <w:rFonts w:ascii="IRNazanin" w:hAnsi="IRNazanin" w:eastAsia="IRNazanin"/>
          <w:color w:val="111111"/>
          <w:sz w:val="28"/>
          <w:sz w:val="28"/>
          <w:szCs w:val="28"/>
          <w:rtl w:val="true"/>
          <w:lang w:bidi="fa-IR"/>
        </w:rPr>
        <w:t xml:space="preserve">إذ المقصود لیعلم أهل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یَقْدِرُونَ عَلی شَیْءٍ مِنْ فَضْلِ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یکون المعنی احتراز لئلا تخرج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فعن فی کلامه للتعلیل وعلی هذا فصلة الاحتراز محذوفة ، فالمعنی احترازا عن خروج الاستعارة لأجل تحقق عدم خروجها الذی هو دخولها</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ما ذکره السکاکی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رد مقتضی ما ذکره السکاکی من الاحتیاج إلی زیادة قیدی التحقیق ، ومن غیر تأویل فی الوضع ، وحاصله أن السکاکی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یشتق منه کالموضوعة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أطلق لا یتناول الوضع بتأویل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لأن السکاکی نفسه </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ادعی أنه إنما زاد فی تعریف المجاز اللغوی قید بالتحقیق لأجل دخول الاستعارة فیه ، وزاد فی تعریف الحقیقة اللغویة قید من غیر تأویل فی الوضع لأجل أن تخرج الاستعارة عنه ، ومقتضی هذا أن قید التحقیق محتاج إلیه فی تعریف المجاز ، وأنه لو لم یزد ذلک القید فی تعریفه لخرجت عن الاستعارة مع أنها مجاز لغوی وإن قید من غیر تأویل فی الوضع محتاج إلیه فی تعریف الحقیقة وأنه لو لم یزد ذلک القید فی تعریفها لدخلت فیه الاستعارة ، وحاصل الرد علی السکاکی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اقتضاه کلامه من الحاجة إلی زیادة القیدین المذکورین فی التعریفین مردود بأنه لا یحتاج إلی زیادتهما أصلا ، وذکرهما محض حشو ، ودخول الاستعارة فی تعریف المجاز وخروجها من تعریف الحقیقة لا یتوقف علی شیء منها ؛ وذلک لأن ذکر الوضع فی التعریفین مطلقا من غیر تقیید بتحقیق ولا تأویل کاف فی إخراج الاستعارة من تعریف الحقیقة ، وفی إدخالها فی تعریف المجاز ؛ لأن الوضع إذا أطلق ولم یقید بما ذکر لا یتناول الوضع بالتأویل بل ینصرف للفرد الکامل وهو الوضع الحقیقی ، وحینئذ فلا یحتاج إلی زیادة التحقیق ، لکون المنفی عن التعریف هو الوضع الحقیقی ، فیبقی التأویلی وهو الذی للاستعارة ، فلا تخرج ولا إلی زیادة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غیر تأویل لأجل خروج الاستعارة عن الحقیقة ؛ لأن الاستعارة وإن کانت موضوعة لکن بالتأویل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کالموضوعة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التی عبر بها السکاکی فی تعریف المجاز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کالفعل فی قول السکاکی فی تعریف الحقیقة وضعت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عن التقیید بالتحقیق أو بالتأویل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یتناول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لا یراد به المعنی الأعم المتناول لکل من التحقیقی والتأویلی ، بل یراد به خصوص الفرد الکامل منه وهو التحقیقی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الوضع بالتأویل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بواسطته والمراد بالتأویل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ادعاء دخول المشبه فی جنس المشبه به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فسر الوضع بتعیین اللفظ بإزاء المعنی بنفسه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بنفسه احتراز عن المجاز المعین بإزاء معناه بقرینة ، ولا شک أن دلالة الأسد علی الرجل الشجاع إنما هو بالقرینة ؛ فحینئذ لا حاجة إلی تقیید الوضع فی تعریف الحقیقة بعدم التأویل ، وفی تعریف المجاز بالتحقیق ، اللهم إلا أن یقصد زیادة الإیضاح ، لا تتمیم الحد ،</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فسر الوضع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بازاء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فی مقابلته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لیدل علیه بنفسه من غیر قرینة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حالة کون ذلک التعیین ملتبسا بقرینة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شک أن دلالة الأسد علی الرجل الشجاع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علی وجه الاستعارة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بالقرینة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والتأویل ، أی وحینئذ فلم یدخل وضع الاستعارة فی الوضع إذا أطلق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فحین إذ کان الوضع إذا أطلق لا یتناول الوضع بالتأویل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حاجة إلی تقیید الوضع فی تعریف الحقیقة بعدم التأویل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لإخراج الاستعارة ؛ وذلک لأنه لا یقال إن الکلمة مستعملة فیما وضعت له إلا إذا لم یکن هناک تأویل ، بأن استعملت فیما وضعت له تحقیقا ، فالاستعارة خارجة بقید الوضع ، وقید عدم التأویل بعده غیر محتاج له فی إخراجها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تعریف المجاز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ولا حاجة لتقیید الوضع فی تعریف المجاز بالتحقیق ، یعنی لإدخال الاستعارة فیه ؛ وذلک لأنه حیث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کلمة مستعملة فی غیر ما هی موضوعة له لا ینصرف لغیر الوضع الحقیقی ، فیکون الوضع الحقیقی منفیّا ، فیبقی التأویلی وهو الذی للاستعارة ، وحینئذ فالاستعارة داخلة فی التعریف بقید الوضع ، ولا یحتاج لقید التحقیق بعده لإدخالها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أول من طرف السکاکی بالتسلیم ، وحاصله أنا لا نسلم أن الوضع إذا أطلق لا یتناول الوضع بالتأویل ، بل لا یدل إلا علی الوضع بالتحقیق ، وأن السکاکی لاحظ ما ذکر لکنه زاد لفظ التحقیق وزاد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غیر تأویل فی الوضع ، لیتضح المراد من الوضع کل الاتضاح ، بمنزلة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الإنسان الناطق بالتصریح بفصله حتی لا یتطرق إلیه إمکان حمله علی معناه الحقیقی بادعاء قرینة تجوز مثلا ، وعلی هذا فقول السکاکی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وقولی بالتحقیق للاحتراز إلخ ، معناه لزیادة ظهور الاحتراز الحاصل بالوضع ، لا أنه لأصل الاحتراز ، وإلا کان ذلک القید تتمیما للحدّ لا لزیادة الإیضاح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الجواب بأن السکاکی لم یقصد أن مطلق الوضع بالمعنی الذی ذکره یتناول الوضع بالتأویل ، بل مراده أنه قد عرض للفظ الوضع اشتراک بین المعنی المذکور ، وبین الوضع بالتأویل کما فی الاستعارة فقیده بالتحقیق لیکون قرینة علی أن المراد بالوضع معناه المذکور ، لا المعنی الذی یستعمل فیه أحیانا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الوضع بالتأویل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الجواب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جواب ثان من طرف السکاکی بالمنع ، وکان اللائق تقدیمه علی الجواب الأول ؛ لأنه بالتسلیم ، وحاصل هذا الجواب أنا لا نسلم ما قاله المصنف من أن الوضع إذا أطلق لا یتناول الوضع بالتأویل ، بل هو متناول له بحسب ما عرض للوضع من غیر الاشتراک اللفظی ، فأتی السکاکی بالقید لیکون قرینة علی أن المراد بالوضع فی التعریفین الوضع التحقیقی ، لا مطلق الوضع الصادق بالتحقیقی والتأویلی ، وعبر الشارح بالإمکان لعدم اطّلاعه علی مقصود السکاکی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العلامة عبد الحکیم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هذا الجواب نظر إذ لا نسلم عروض الاشتراک للفظ الوضع ؛ لأن المتبادر من الوضع عند الإطلاق الوضع التحقیقی ، وإنما أطلق علی التأویلی وضع تجوزا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یقصد أن مطلق الوضع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لم یقصد أن الوضع المطلق الذی لم یقید بقید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المفسر بالمعنی الذی ذکره ، وهو تعیین اللفظ بإزاء المعنی بنفسه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یتناول الوضع بالتأویل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بحیث یکون الوضع المطلق المفسر بما ذکره من قبیل المتواطئ ، حتی یعترض علیه بما تقدم من عدم التناول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لفظی بین الأمرین المذکورین ، بحیث إنه وضع لکلّ منهما بوضع علی حدة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فقیده بالتحقیق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فی تعریف المجاز ، وقیده بعدم التأویل فی تعریف الحقیقة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لیکون قرینة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لیکون قرینة علی أن المراد بالوضع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الواقع فی التعریف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 معنییه وهو الوضع التحقیقی ؛ لأن المشترک اللفظی إذا وقع فی التعریف لا بدّ له من قرینة تعین المراد منه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المراد بالوضع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الواقع فی التعریف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الذی ذکره السکاکی وهو تعیین اللفظ بإزاء المعنی بنفسه الذی هو الوضع التحقیقی</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المعنی الذی یستعمل فیه أحیانا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بطریق عروض الاشتراک اللفظی ، وقد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الواجب عند عدم التقیید إرادة جمیع معانی الوضع الشاملة للمعنی المذکور ،</w:t>
      </w:r>
    </w:p>
    <w:p>
      <w:pPr>
        <w:pStyle w:val="BookText"/>
        <w:rPr/>
      </w:pPr>
      <w:r>
        <w:rPr>
          <w:rFonts w:ascii="IRNazanin" w:hAnsi="IRNazanin" w:eastAsia="IRNazanin"/>
          <w:color w:val="111111"/>
          <w:sz w:val="28"/>
          <w:sz w:val="28"/>
          <w:szCs w:val="28"/>
          <w:rtl w:val="true"/>
          <w:lang w:bidi="fa-IR"/>
        </w:rPr>
        <w:t xml:space="preserve">وبهذا یخرج الجواب عن سؤال آخر ، وهو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سلم تناول الوضع للوضع بالتأویل فلا تخرج الاستعارة أیضا ؛ لأنه یصدق علیها أنها مستعملة فی غیر ما وضعت له فی 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الوضع بالتحقیق </w:t>
      </w:r>
      <w:r>
        <w:rPr>
          <w:rFonts w:eastAsia="IRNazanin" w:cs="IRNazanin"/>
          <w:color w:val="111111"/>
          <w:sz w:val="28"/>
          <w:szCs w:val="28"/>
          <w:rtl w:val="true"/>
          <w:lang w:bidi="fa-IR"/>
        </w:rPr>
        <w:t>- ...</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وللمعنی الذی یستعمل فیه أحیانا لا الثانی فقط ، وحینئذ فالأولی للشارح 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المعنی الذی یستعمل فیه أحیانا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الجواب الثانی الذی هو بالمنع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یحصل الجواب عن سؤال آخر وارد علی السکاکی من حیث تعبیره بالتحقیق فی تعریف المجاز ، ومعنی خروج جواب السؤال الآخر من هذا الجواب أن یجعل هذا الجواب بعینه جوابا لذلک السؤال الآخر ، وحاصل ذلک السؤال الآخر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نسلم تناول الوضع للوضع بالتأویل حتی یحتاج لتقییده بالتحقیق لأجل دخول الاستعارة ، ولو سلم تناوله فلا نسلم خروج الاستعارة من تعریف المجاز ، إذ لم یقید الوضع بالتحقیق ، لأن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تعریفه هو الکلمة المستعملة فی غیر ما هی موضوعة له ، لو اقتصر علیه ولم یزد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بالتحقیق لم یتعین أن یراد بالوضع المنفی الوضع بالتأویل ، بل یقبل اللفظ أن یحمل علی الوضع بالتحقیق فیحمل علیه ، ویفید دخول الاستعارة فی المجاز ، نعم تخرج لو خصص الوضع بالتأویل لکنه لا وجه للتخصیص ، وحینئذ فلا حاجة للتقیید المذکور ، وحاصل الجواب عن ذلک السؤال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السکاکی لم یرد أن مطلق الوضع یتناول الوضع بالتأویل حتی یقال علیه ما ذکر ، بل أراد أن الوضع عرض له الاشتراک بین المذکور الذی هو تعیین اللفظ بإزاء المعنی ، لیدل علیه بنفسه ، وبین الوضع بالتأویل فقیده بالتحقیق لیکون قرینة علی المراد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 تناول الوضع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المنفی المذکور فی التعریف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للوضع بالتأویل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بحیث یجعل الوضع من قبیل المتواطئ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تخرج الاستعارة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من تعریف المجاز أی علی تقدیر عدم زیادة القید الأخیر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کما لا تخرج عند زیادة القید الأخیر ، أی وحیث کانت غیر خارجة عن التعریف علی تقدیر عدم تناول الوضع للوضع التأویلی ، وعلی تقدیر تناوله له ، فلا حاجة لتقیید الوضع بالتحقیق لأجل دخولها فی تعریف المجاز لدخولها فیه بدون ذلک القید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بالنظر لبعض الأوضاع وهو الوضع</w:t>
      </w:r>
    </w:p>
    <w:p>
      <w:pPr>
        <w:pStyle w:val="BookText"/>
        <w:rPr/>
      </w:pPr>
      <w:r>
        <w:rPr>
          <w:rFonts w:ascii="IRNazanin" w:hAnsi="IRNazanin" w:eastAsia="IRNazanin"/>
          <w:color w:val="111111"/>
          <w:sz w:val="28"/>
          <w:sz w:val="28"/>
          <w:szCs w:val="28"/>
          <w:rtl w:val="true"/>
          <w:lang w:bidi="fa-IR"/>
        </w:rPr>
        <w:t>إذ غایة ما فی الباب أن الوضع یتناول الوضع بالتحقیق والتأویل ، لکن لا جهة لتخصیصه بالوضع بالتأویل فقط حتی تخرج الاستعارة البتة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أیضا 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التقیید باصطلاح التخاطب</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التحقیقی ، لا باعتبار جمیع الأوضاع ؛ لأنها مستعملة فیما وضعت له باعتبار الوضع التأویلی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غایة ما فی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ما فی هذا المقام ، وهذا علة للمعلل مع علته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لا جهة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لا وجه ولا سبب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لتخصیصه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الوضع المنفی الواقع فی تعریف المجاز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تخرج الاستعارة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من تعریف المجاز ، وهذا تفریع علی تخصیصه بالوضع التأویلی ، أی لکن لا وجه لتخصیص الوضع فی تعریف المجاز بالوضع التأویلی ، فتخرج الاستعارة من التعریف البتة ، فیحتاج للتقیید بالتحقیق لإدخالها فیه ، بل الوجه تخصیصه بالتحقیقی ، وحینئذ فتدخل الاستعارة فی التعریف ولا یحتاج لذلک القید لإدخالها ، 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تخصیص الوضع بالتحقیقی لا وجه له أیضا ، بل هو تحکم کتخصیصه بالتأویلی ؛ لأنا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المرجح لحمل الوضع علی التحقیقی وتخصیصه به موجود ، وهو کون الوضع إذا أطلق یکون حقیقة فی التحقیقی</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أیضا ما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ورد مقتضی ما ذکره السکاکی فی تعریف الحقیقة والمجاز ، من جهة تقیید الاستعمال فی تعریف المجاز باصطلاح التخاطب ، وعدم تقیید الاستعمال فی تعریف الحقیقة بذلک القید فإن صنیعة هذا یقتضی الاحتیاج لذلک القید فی تعریف المجاز ، وعدم الاحتیاج له فی تعریف الحقیقة ، وحاصل الرد علیه أن ما اقتضاه هذا الصنیع مردود بل ذلک القید محتاج إلیه فی التعریفین معا ؛ وذلک لأن وجه الحاجة إلیه فی تعریف المجاز هو أنه لو لم یذکر فیه لکان غیر جامع لأنه یخرج عنه نحو لفظ الصلاة إذا استعمله الشرعی فی الدعاء ، فإنه یصدق علیه أنه کلمة مستعملة فیما وضعت فی الجملة ، أی باعتبار وضع اللغویین واصطلاحهم مع أنها مجاز ، وعند ذکر ذلک القید تدخل فی حد المجاز إذ یصدق علیها أنها کلمة مستعملة فی غیر ما وضعت له باصطلاح التخاطب ، وإن کانت مستعملة فیما وضعت له باعتبار اصطلاح آخر مغایر</w:t>
      </w:r>
    </w:p>
    <w:p>
      <w:pPr>
        <w:pStyle w:val="BookText"/>
        <w:rPr/>
      </w:pPr>
      <w:r>
        <w:rPr>
          <w:rFonts w:ascii="IRNazanin" w:hAnsi="IRNazanin" w:eastAsia="IRNazanin"/>
          <w:color w:val="111111"/>
          <w:sz w:val="28"/>
          <w:sz w:val="28"/>
          <w:szCs w:val="28"/>
          <w:rtl w:val="true"/>
          <w:lang w:bidi="fa-IR"/>
        </w:rPr>
        <w:t>أو ما یؤدی معناه ، کما لا بدّ منه فی تعریف المجاز لیدخل فیه نحو لفظ الصلاة إذا استعمله الشارع فی الدعاء مجازا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بدّ منه فی تعریف الحقیقة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لیخرج عنه نحو هذا اللفظ لأنه مستعمل فیما وضع له فی الجملة وإن لم یکن ما وضع له فی هذا الاصطلاح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ویمکن الجواب بأن قید الحیثیة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لاصطلاح التخاطب ، ووجه الحاجة إلیه فی تعریف الحقیقة هو أنه لو لم یذکر فیه لکان غیر مانع ؛ لأنه لو لم یذکر ذلک القید فی التعریف دخل فیه نحو لفظ الصلاة إذا استعمله الشرعی فی الدعاء ، فإنه یصدق علیه أنه کلمة مستعملة فی معنی وضعت له فی الجملة مع أنه مجاز ، وعند ذکر ذلک القید یخرج من حد الحقیقة ؛ لأنها وإن کانت مستعملة فیما وضعت له فی الجملة أی باعتبار وضع اللغة إلا أنها لم تکن مستعملة فی المعنی الذی وضع له اللفظ فی اصطلاح التخاطب وهو اصطلاح أهل الشرع ، فظهر أن قید فی اصطلاح التخاطب یحتاج إلی التقیید به فی التعریفین ، وحینئذ فما اقتضاه صنیع السکاکی من احتیاج تعریف المجاز له دون تعریف الحقیقة مردود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ما یؤدی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کالذی عبر به السکاکی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لیخرج عنه نحو هذا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لفظ الصلاة إذا استعمله الشارع فی الدعاء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باعتبار بعض الاصطلاحات وهو اصطلاح اللغویین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یکن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والحال أنه لم یکن مستعملا فی المعنی الذی وضع له فی هذا الاصطلاح أی الشرعی ، وحینئذ فهو مجاز ، فلولا زیادة ذلک القید لکان تعریف الحقیقة غیر مانع من دخول هذه الصورة فیه</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الجواب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حاصله أن السکاکی استغنی عن ذکر قید اصطلاح التخاطب فی تعریف الحقیقة ؛ لأن الحیثیة تفید ما یفیده ذلک القید والحیثیة مرعیة عرفا ولو لم تذکر فی تعریف الأمور الاعتباریة ، وهی التی یکون مدلولها واحدا ، وإنما اختلفت فیه بالاعتبار ، ولا شک أن الحقیقة والمجاز والکنایة من ذلک القبیل ، فإن مدلول الثلاثة الکلمة المستعملة وإنما اختلفت بالاعتبار ، فإذا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المجاز هو الکلمة المستعملة فی</w:t>
      </w:r>
    </w:p>
    <w:p>
      <w:pPr>
        <w:pStyle w:val="BookText"/>
        <w:rPr/>
      </w:pPr>
      <w:r>
        <w:rPr>
          <w:rFonts w:ascii="IRNazanin" w:hAnsi="IRNazanin" w:eastAsia="IRNazanin"/>
          <w:color w:val="111111"/>
          <w:sz w:val="28"/>
          <w:sz w:val="28"/>
          <w:szCs w:val="28"/>
          <w:rtl w:val="true"/>
          <w:lang w:bidi="fa-IR"/>
        </w:rPr>
        <w:t xml:space="preserve">مراد فی تعریف الأمور التی تختلف باختلاف الاعتبارات والإضافات ، ولا یخفی أن الحقیقة والمجاز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غیر ما وضعت له فقط کان المراد هو الکلمة من تلک الحیثیة وهی کونها مستعملة فی غیر الموضوع له فقط ، وهی بذلک الاعتبار تخالف نفسها باعتبار آخر ، وإذا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الحقیقة هی الکلمة المستعملة فیما وضعت له ، کان المراد أن الحقیقة هی الکلمة من تلک الحیثیة ، وهی کونها مستعملة فی الموضوع له فقط ، وهی بذلک الاعتبار تکون غیر المجاز والکنایة ، وإن کان الجمیع شیئا واحدا فی نفسه ، وإذا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الکنایة هی الکلمة المستعملة فی غیر ما وضعت له مع جواز إرادة المعنی الموضوع له ، کان المراد أن الکنایة هی الکلمة من تلک الحیثیة ، أی کونها مستعملة فی الغیر مع صحة إرادة الموضوع له ، وهی بهذا الاعتبار تخالف نفسها حالة کونها موصوفة بغیر معنی الکنایة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وإذا علمت أن قید الحیثیة مرعی فی تعریف الأمور الاعتباریة ، وأن الحقیقة والمجاز من ذلک القبیل ، تعلم أن قول السکاکی فی تعریف الحقیقة هی الکلمة المستعملة فیما وضعت له مفید للمراد من غیر حاجة لزیادة قید اصطلاح التخاطب ، إذ مفاده حینئذ أنها هی الکلمة المستعملة فیما وضعت له من حیث إنها وضعت له ، 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 اکتفی بقید الحیثیة بالنسبة للمجاز أیضا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الأصل ذکر القید ، وأیضا إذا اعتبرت الحیثیة فی تعریفه یصیر المعنی أن المجاز الکلمة المستعملة فی غیر ما وضعت له ، من حیث إنه غیر ما وضعت له ، واستعمال المجاز فی غیر الموضوع له لیس من حیث إنه غیر الموضوع له بل من حیث إن بینه وبین الموضوع له نوع وعلاقة</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فی تعریف الأمور التی تختلف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احترز بذلک عن الماهیات الحقیقیة التی تختلف بالفصول ، وهی الأمور المتباینة التی لا تجتمع فی شیء کالإنسان والفرس ، فلیس قید الحیثیة معتبرا فی تعریفها ، إذ لا التباس فیها لعدم اجتماعها ، فإذا عرفت الإنسان بالحیوان الناطق ، والفرس بالحیوان الصاهل ، لم یحتج إلی أن یراعی فی الإنسان من حیث إنه ناطق لإخراج الإنسان الذی هو فرس من حیث إنه صاهل ، ولا أن یراعی فی الفرس من حیث إنه صاهل ، إذ لا التباس بین الصاهل والناطق فی الماصدق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والإضافات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کذلک ؛ لأن الکلمة الواحدة بالنسبة إلی المعنی الواحد قد تکون حقیقة ، وقد تکون مجازا بحسب وضعین مختلفین ، فالمراد أن الحقیقة هی الکلمة المستعملة فیما هی موضوعة له من حیث إنها موضوعة له ، لا سیما أن تعلیق الحکم بالوصف مفید لهذا المعنی ، کما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الجواد لا یخیب سائله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حیث إنه جواد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وحینئذ یخرج عن التعریف مثل لفظ الصلاة المستعملة فی عرف الشرع فی الدعاء ؛ لأن استعماله فی الدعاء لیس من حیث إنه موضوع للدعاء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عطف مرادف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مختلفان بالإضافة والاعتبار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الکلمة الواحدة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کلفظ 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بالنسبة إلی المعنی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کالدعاء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تکون 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باعتبار وضع اللغة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تکون مجازا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باعتبار وضع الشرع ، وکذلک لفظ صلاة بالنسبة للأفعال المخصوصة فإنه حقیقة باعتبار وضع الشرع ومجاز باعتبار وضع اللغة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فالمراد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تفریع علی ما مر من أن قید الحیثیة مراد فی تعریف الأمور الاعتباریة ، وأن الحقیقة والمجاز منها ، أی وإذا علمت ذلک فمراد السکاکی أن الحقیقة إلخ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سیما أن تعلیق الحکم بالوصف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بالحکم الاستعمال المأخوذ من مستعمله ، والمراد بالوصف الوضع المأخوذ 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وضعت 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لهذا المعنی أی المراد المشار له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فالمراد إلخ وهذا تأیید لما ذکره من أن مراد السکاکی ما ذکر من اعتبار الحیثیة ، فکأنه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ویؤید ما ذکر من أن مراد السکاکی أن الحقیقة هی الکلمة المستعملة فیما وضعت له من حیث إنها وضعت له ، أنه علق الاستعمال بما یشعر بکونه علّة له وهو الوضع ؛ لأن الوضع یناسب الاستعمال ، ضرورة أن اللفظ إنما یوضع لمعنی لیستعمل فیه ، وتعلیق الحکم علی وصف مناسب یشعر بعلیته</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یخیب سائله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بالرفع فاعل یخیب محققا أی أن سائله لا یرد خائبا من غیر عطیة ، أو أنه بالنصب مفعول یخیب مشدد أی لا یرد سائله خائبا فقد علق الحکم وهو عدم الرد خائبا علی الوصف وهو جواد ، فیشعر بأن العلة فی ذلک الحکم کونه جوادا لا کونه إنسانا ، وإلا فهو من هذه الحیثیة قد یخیب سائله لعروض البخل</w:t>
      </w:r>
    </w:p>
    <w:p>
      <w:pPr>
        <w:pStyle w:val="BookText"/>
        <w:rPr/>
      </w:pPr>
      <w:r>
        <w:rPr>
          <w:rFonts w:ascii="IRNazanin" w:hAnsi="IRNazanin" w:eastAsia="IRNazanin"/>
          <w:color w:val="111111"/>
          <w:sz w:val="28"/>
          <w:sz w:val="28"/>
          <w:szCs w:val="28"/>
          <w:rtl w:val="true"/>
          <w:lang w:bidi="fa-IR"/>
        </w:rPr>
        <w:t xml:space="preserve">بل من حیث إن الدعاء جزء من الموضوع له ، وقد یجاب بأن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اصطلاح التخاطب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فی تعریف الحقیقة لکنه اکتفی بذکره فی تعریف المجاز لکون البحث عن الحقیقة غیر مقصود بالذات فی هذا الفن ، وبأن اللام فی الوضع للعهد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الوضع الذی وقع به التخاطب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حاجة إلی هذا القید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مفارقة الوصف ، فتسلیم القضیة إنما هو باعتبار الوصف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من حیث إن الدعاء جزء من الموضوع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وهی الهیئة المجتمعة من الأقوال والأفعال أی وإذا کان استعمال الصلاة فی الدعاء لیس من حیث إنها موضوعة له ، بل من حیث إن الدعاء جزء من المعنی الذی وضعت له فتکون مجازا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شیء آخر وهو أن رعایة الحیثیة فی التعریف إحالة علی أمر خفی ، فإنه بعد تسلیم أنه أمر عرفی یراعی ولو لم یذکر یکون خفیّا إلا علی الخواص أهل العرف ، والمطلوب فی التعریف البیان البلیغ فیجب ذکر الحیثیة فی الحد وإلا کان معیبا بالإحالة المذکورة وقد یجاب بأن الأمر وإن کان کذلک ، لکن الکلام مع من له دخل فی العرف ، وأیضا هذا نهایة ما یمکن من الاعتذار ، ولذا قال الشارح ، ویمکن الجواب ولم یقل هذا الجواب جزما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قاله الیعقوبی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بجواب ثان وحاصله أن هذا القید وهو فی اصطلاح التخاطب وإن کان متروکا فی تعریف الحقیقة إلا أنه مراد للسکاکی ، فهو محذوف من تعریفها لدلالة القید المذکور فی تعریف المجاز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لکنه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عما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اکتفی بذکر القید فی أحد التعریفین لدلالته علی اعتباره فی الآخر فهلا عکس وذکره فی تعریف الحقیقة وحذفه من تعریف المجاز ، لدلالة ذکره فی تعریف الحقیقة علی اعتباره فی تعریف المجاز</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وبأن اللام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علی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قید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فرق بین الشارح والمتن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اصطلاح التخاطب مراد إلخ فهو جواب ثالث ، وحاصله أن اللام فی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تعریف الحقیقة من غیر تأویل فی الوضع لام العهد ، والمعهود هو الوضع الذی وقع بسببه التخاطب ، والوضع الذی وقع بسببه التخاطب هو الوضع المصطلح علیه عند المخاطب ، وحینئذ فلا حاجة لزیادة قید فی اصطلاح التخاطب فی تعریف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کلیهما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واعترض أیضا علی تعریف المجاز بأنه یتناول الغلط ؛ لأن الفرس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هذا الفرس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مشیرا إلی کتاب بین یدیه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مستعمل فی غیر ما وضع له ، والإشارة إلی الکتاب قرینة علی أنه لم یرد بالفرس معناه الحقیقی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کلیهما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فی کل من الجوابین الأخیرین وهما المتعاطفان نظر ، أما النظر 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أن التعریفان یجب أن یکون کل واحد منها مستقلا منقطعا عن غیره ، فلا دلالة لغیره علی ما حذف منه ، لکمال العنایة فیها ببیان الماهیة ، فلا یجوز أن یترک قید من تعریف ویتکل فی فهمه علی ما فی تعریف آخر ، وأما النظر فی الثانی فحاصله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المعهود هو الوضع المدلول لقوله ، فیما وضعت له ، ولا شک أنه یدل علی مطلق الوضع ؛ لأن الاستعمال إنما یفتقر لمطلق الوضع الذی هو أعم من الوضع الذی روعی فی اصطلاح التخاطب ومن غیره ، فإذا کان ذلک هو المعهود وهو أعم فلا إشعار له بالأخص ، الذی هو الوضع المرعی فی اصطلاح التخاطب ، فلا یخرج به ما ذکر ، إذ معنی الکلام حینئذ أن الحقیقة هی الکلمة المستعملة فی مطلق ما وضعت له من غیر تأویل فی ذلک الوضع المطلق ، ولا شک أن الصلاة إذا استعملت فی عرف الشرع فی الدعاء صدق علیها أنها کلمة استعملت فی مطلق ما وضعت له وهو اللغة ، من غیر تأویل فی ذلک الوضع المطلق الصادق باللغوی فی الحالة الراهنة ، فالعهدیة التی وجدت فی التعریف لیس فیها عهدیة الوضع المعتبر فی التخاطب ، فلا بد من التصریح بها وإلا فالکلام علی أصله فیبقی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 یعقوبی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واعترض أیضا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المعترض هو المصنف فی الإیضاح ، فقد اعترض فیه علی تعریف السکاکی للمجاز</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بأنه غیر مانع ؛ لأنه یتناول الغلط فکان علی السکاکی أن یزید بعد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قرینة مانعة عن إرادته علی وجه یصح بأن تکون القرینة ملاحظة لأجل إخراج ذلک ، وأجیب عنه بأن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قرینة علی حذف مضاف أی مع نصب قرینة ، ولا شک أن نصب المتکلم قرینة یستدعی اختیاره فی المنصوب والشعور به ، لأن النصب فعل اختیاری مسبوق بالقصد والإرادة ، وذلک مفقود فی الغلط لأن الغالط 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السکاکی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المجاز اللغوی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الراجع إلی معنی الکلمة المتضمن للفائدة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یقصد نصب قرینة تدل علی عدم إرادته معنی الفرس مثلا ، نعم إن کان المعنی مع وجود قرینة مانعة دخل الغلط قطعا فی تعریف المجاز واعلم أن الاعتراض بتناول تعریف المجاز للغلط إنما یراد إن کان المراد بالغلط سبق اللسان ؛ لأن الغالط حینئذ قد استعمل لفظ الفرس فی الکتاب وإن کان المراد به الخطأ فی الاعتقاد فلا یرد بناء علی أن اللفظ موضوع للمعنی الذهنی ؛ لأن الغالط إنما أطلق الفرس علی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قاله سم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وقسم المجاز إلی آخر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 التمثیل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القصد من نقل هذا التقسیم قوله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 التمثیل منها ؛ لأنه محط الاعتراض علیه وما قبله کله تمهید له ، واحترز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اللغوی من العقلی وبقوله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الراجع إلی معنی الکلمة من الراجع إلی حکمها ، کما فی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وَجاءَ رَبُّکَ</w:t>
      </w:r>
      <w:r>
        <w:rPr>
          <w:rFonts w:eastAsia="IRNazanin" w:cs="IRNazanin"/>
          <w:color w:val="111111"/>
          <w:sz w:val="28"/>
          <w:szCs w:val="28"/>
          <w:rtl w:val="true"/>
          <w:lang w:bidi="fa-IR"/>
        </w:rPr>
        <w:t>)</w:t>
      </w:r>
      <w:r>
        <w:rPr>
          <w:rStyle w:val="FootnoteAnchor"/>
          <w:rtl w:val="true"/>
        </w:rPr>
        <w:footnoteReference w:id="147"/>
      </w:r>
      <w:r>
        <w:rPr>
          <w:rFonts w:ascii="IRNazanin" w:hAnsi="IRNazanin" w:eastAsia="IRNazanin"/>
          <w:color w:val="111111"/>
          <w:sz w:val="28"/>
          <w:sz w:val="28"/>
          <w:szCs w:val="28"/>
          <w:rtl w:val="true"/>
          <w:lang w:bidi="fa-IR"/>
        </w:rPr>
        <w:t xml:space="preserve">فالأصل وجاء أمر ربک ، فالحکم الأصلی فی الکلام لقوله ربک هو الجر وأما الرفع فمجاز ، ومدار المجاز الراجع لحکم الکلمة علی اکتساء اللفظ حرکة لأجل حذف کلمة لا بد من معناها ، أو لأجل إثبات کلمة مستغنی عنها استغناء واضحا ، کالکاف فی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کَمِثْلِهِ شَیْءٌ</w:t>
      </w:r>
      <w:r>
        <w:rPr>
          <w:rFonts w:eastAsia="IRNazanin" w:cs="IRNazanin"/>
          <w:color w:val="111111"/>
          <w:sz w:val="28"/>
          <w:szCs w:val="28"/>
          <w:rtl w:val="true"/>
          <w:lang w:bidi="fa-IR"/>
        </w:rPr>
        <w:t>)</w:t>
      </w:r>
      <w:r>
        <w:rPr>
          <w:rStyle w:val="FootnoteAnchor"/>
          <w:rtl w:val="true"/>
        </w:rPr>
        <w:footnoteReference w:id="1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المتضمن للفائدة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بالنصب نعت للمجاز اللغوی بأن استعملت الکلمة فی المعنی غیر ما وضعت له ، فتلک الکلمة التی هی مجاز فهم منها فائدة وهی المعنی المستعملة فیه واحترز بذلک عن اللفظ الدالّ علی المقید إذا استعمل فی المطلق 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مرسن فإنه أنف البعیر یستعمل فی أنف الإنسان من حیث إنه مطلق أنف لا من حیث تشبیهه به فی الانبطاح ، فإنه مجاز لم یتضمن فائدة لأن المعنی الأصلی للکلمة موجود فی ضمن المعنی الذی استعملت فیه الآن</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العلامة الیعقوبی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نظر لأنه إن عنی فائدة مخصوصة کالمبالغة فی التشبیه عند اقتضاء المقام إیاه کما فی الاستعارة ، وکإطلاق اسم الجزء علی الکل حیث أرید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الاستعارة وغیرها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إن تضمن المبالغة فی التشبیه فاستعارة ، وإلا فغیر استعارة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وعرف الاستعارة بأن تذکر أحد طرفی التشبیه وترید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بالطرف المذکور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الطرف المتروک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إقامته فی مقامه للإشعار بأن لذلک الجزء خصوصیة الکل وأنه لا یتم إلا به ، کالعین یطلق مجازا مرسلا علی الربیئة فهو مسلم ولا یفید نفی مطلق الفائدة حتی یکون قسیما لکل ما یفید هاتین الفائدتین أو غیرهما ، وإن أرید أنه لا فائدة فیه أصلا لم یسلم فإن المجاز مطلقا لا یخلو عن فائدة ، ولو کانت تلک الفائدة هی أن دلالته علی معناه کدعوی الشیء بالدلیل المقید للتقرر فی الذهن ، حیث تضمن ملاحظة الأصل ، إذ بذلک یحصل مع القرینة والعلاقة الانتقال منه إلی لازمه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الاستعارة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إلی مطلق الاستعارة أعم من التصریحیة والمکنیة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بسبب أنه أی المجاز اللغوی المتضمن لفائدة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تضمن المبالغة فی التشبیه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کالأسد یستعمل فی الرجل الشجاع فهو استعارة ، وإن لم یتضمنها ولکن فیه فائدة أخری کما تقدم فی إطلاق العین علی الربیئة فإنه یشعر بأن العین الذی هو العضو المعلوم جزؤه وأن الکل الذی هو الربیئة لا یتم إلا به فهو غیر استعارة ، بل هو مجاز مرسل ، فالمجاز المرسل عنده ما تضمن فائدة غیر المبالغة فی التشبیه ، وأما اسم المقید المستعمل فی المطلق ، فهو قسم خارج عن المجاز المرسل عنده ، یسمیه المجاز الخالی عن الفائدة</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وعرف الاستعارة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التی هی أحد قسمی المجاز اللغوی المتضمن للفائدة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تذکر أحد طرفی التشبیه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یخفی أن أحد طرفی التشبیه فی الحقیقة هو المعنی ، وأن الموصوف بالذکر حقیقة هو اللفظ ، وحینئذ فیجب أن یجعل فی الکلام حذف مضاف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تذکر اسم أحد طرفی التشبیه ، ولا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المراد أن تذکر أحد الطرفین بواسطة ذکر لفظه ؛ لأن هذا یقتضی أن المراد به معناه ولیس کذلک بل المراد الطرف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بالطرف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باسم الطرف المذکور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الطرف المتروک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المتروک اسمه ، وحاصله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تذکر اسم أحد طرف التشبیه وترید باسم ذلک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مدّعیا دخول المشبه فی جنس المشبه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الحمام أسد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وأنت ترید به الرجل الشجاع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مدعیا أنه من جنس الأسد ؛ فتثبت له ما یخص المشبه به ، وهو اسم جنسه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وکما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أنشبت المنیة أظفارها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وأنت ترید بالمنیة السبع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بادّعاء السبعیة لها ، فتثبت لها ما یخص السبع المشبه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الأظفار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الطرف المذکور الطرف الآخر المتروک اسمه ، وکذا یقال فی قوله الآتی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وعنی بالمصرح بها أن یکون الطرف المذکور هو المشبه به أی الطرف المذکور اسمه هو المشبه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ومقتضی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 تذکر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مسمی الاستعارة نفس الذکر ، وهو یوافق ما مر من أن الاستعارة تطلق علی استعمال الکلمة فی غیر ما وضعت له لعلاقة المشابهة مع قرینة مانعة عن إرادة معناها الأصلی ، لکنه غیر مناسب لکون الاستعارة قسما من أقسام المجاز ، فیکون لفظا لأن المجاز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من فاعل تذکر أی أن تذکر اسم أحد الطرفین وترید به الطرف الآخر حالة کونک مدّعیا دخول المشبه فی جنس ذلک المشبه به أی فی حقیقته ، وبتلک الدعوی صح إطلاق اسم المشبه به علی المشبه فی المصرحة ، وصح إطلاق اسم المشبه علی المشبه به فی المکنیة ؛ لاشتراکهما فی الجنس بالدعوی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تقول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کان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تذکر اسم أحد طرفی التشبیه وترید به الآخر یشمل ما إذا ذکر اسم المشبه به وأرید به المشبه کما فی المصرحة ، ویشمل ما إذا ذکر اسم المشبه وأرید به المشبه به کما فی المکنیة عنده ، مثل الشارح بمثالین الأول للأول والثانی للثانی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فتثبت له ما یخص المشبه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فلما ادعیت دخول المشبه وهو الرجل الشجاع فی جنس المشبه به وهو الأسد أثبت له ما یخص المشبه به وهو اسم جنسه ، أی اسم حقیقته الذی هو لفظ الأسد ، فإنه اسم لجنسه وحقیقته الذی هو الحیوان المفترس</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وکما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أنشبت المنیة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 لم ترد بالمنیة التی هی اسم المشبه معناها الحقیقی الذی هو الموت المجرد عن السبعیة الادعائیة ، بل أردت بها معنی السبع الذی هو المشبه به ، لکن لم ترد بها السبع الحقیقی بل السبع الادعائی وهو الموت الذی</w:t>
      </w:r>
    </w:p>
    <w:p>
      <w:pPr>
        <w:pStyle w:val="BookText"/>
        <w:rPr/>
      </w:pPr>
      <w:r>
        <w:rPr>
          <w:rFonts w:ascii="IRNazanin" w:hAnsi="IRNazanin" w:eastAsia="IRNazanin"/>
          <w:color w:val="111111"/>
          <w:sz w:val="28"/>
          <w:sz w:val="28"/>
          <w:szCs w:val="28"/>
          <w:rtl w:val="true"/>
          <w:lang w:bidi="fa-IR"/>
        </w:rPr>
        <w:t xml:space="preserve">ویسمی المشبه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کان هو المذکور أو المتروک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مستعارا منه ، ویسمی اسم المشبه به مستعارا ، ویسمی المشبه مستعارا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ادعیت سبعیته ، ولما أطلق لفظ المنیة علی السبع الادعائی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الموت المدعی له السبعیة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أثبت لها ما یخص السبع المشبه به وهو الأظفار ، هذا حاصل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وأنت خبیر بأن هذا لا یلائمه قول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وترید به الآخر ؛ لأنه لم یرد بالمنیة هنا الطرف الآخر الذی هو السبع الحقیقی ،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قول السکاکی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تذکر أحد الطرفین وترید الآخر معناه وترید الآخر حقیقة أو ادّعاء</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وحاصل تقریر الاستعارة بالکنایة فی أنشبت المنیة أظفارها بفلان علی مذهب السکاکی ، أن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شبهت المنیة وهی الموت بالسبع وادعینا أنها فرد من أفراده ، وأن له فردین الفرد المعلوم وهو السبع الحقیقی أعنی الحیوان المفترس ، والفرد الادعائی وهو الموت المدعی سبعیته ، ثم أطلقنا لفظ المنیة علی السبع الادعائی ، ولما أطلقناه علیه أثبتنا له ما یخص السبع وهو الأظفار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بالبناء للفاعل ، وفاعله ضمیر عائد علی السکاکی وکذا یقال فیما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هو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کما فی المثال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المتروک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کما فی المثال الثانی والمراد سواء کان مذکورا اسمه أو متروکا اسمه کما علمت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ویسمی اسم المشبه به مستعارا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سواء کان اسم المشبه به هو المذکور کما فی المثال الأول أو المتروک کما فی المثال الثانی ، ومعنی کونه مستعارا مع أنه متروک أنه یستحق الاستعارة اللفظیة ، لکنها ترکت مکنیا عنها بلوازم المشبه به ، هذا کلام السکاکی ، وهو دالّ علی أن المستعار فی قولنا ، أظفار المنیة نشبت بفلان هو لفظ السبع والمستعار له المنیة ، وسیأتی له ما یخالف ذلک وهو أن المستعار فی الاستعارة بالکنایة هو لفظ المنیة المعبر به عن الأسد الادعائی ، وهو مقتضی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 أن تذکر اسم أحد الطرفین وترید به الآخر ؛ وذلک لأنه فسر الاستعارة بالذکر ومتعلق الذکر هو المستعار ، فعلمت مما ذکر أن فی کلام السکاکی بالنسبة للاستعارة بالکنایة تناقضا ؛ لأن کلامه فی بعض المواضع یفید أن الاستعارة بالکنایة لفظ المشبه به المتروک ، وفی بعض المواضع یفید أنها لفظ المشبه المذکور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وقسمها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الاستعارة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المصرح بها ، والمکنی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وعنی بالمصرح بها أن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طرفی التشبیه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المشبه به ، وجعل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الاستعارة المصرح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تحقیقیة ، وتخییلیة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لم یقل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وقسمها إلیهما ؛ لأن المتبادر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وقسمها إلی المصرح بها والمکنی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یستفاد منه أنهما لا یجتمعان ، وهو کذلک من حیث المفهوم ، وأما من حیث الصدق فی مادة فقد یجتمعان ، کما فی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فَأَذاقَهَا اللهُ لِباسَ الْجُوعِ وَالْخَوْفِ</w:t>
      </w:r>
      <w:r>
        <w:rPr>
          <w:rFonts w:eastAsia="IRNazanin" w:cs="IRNazanin"/>
          <w:color w:val="111111"/>
          <w:sz w:val="28"/>
          <w:szCs w:val="28"/>
          <w:rtl w:val="true"/>
          <w:lang w:bidi="fa-IR"/>
        </w:rPr>
        <w:t>)</w:t>
      </w:r>
      <w:r>
        <w:rPr>
          <w:rStyle w:val="FootnoteAnchor"/>
          <w:rtl w:val="true"/>
        </w:rPr>
        <w:footnoteReference w:id="149"/>
      </w:r>
      <w:r>
        <w:rPr>
          <w:rFonts w:ascii="IRNazanin" w:hAnsi="IRNazanin" w:eastAsia="IRNazanin"/>
          <w:color w:val="111111"/>
          <w:sz w:val="28"/>
          <w:sz w:val="28"/>
          <w:szCs w:val="28"/>
          <w:rtl w:val="true"/>
          <w:lang w:bidi="fa-IR"/>
        </w:rPr>
        <w:t xml:space="preserve">فقد اجتمع الاستعارتان فی لباس ، فإنه شبه ما غشی الإنسان عند الجوع من أثر الضرر کالنحول والاصفرار من حیث الاشتمال باللباس واستعیر له اسمه ، ومن حیث الکراهة بالطعم المر البشع ، فتکون استعارة مصرحة نظرا للأول ومکنیة نظرا للثانی ، وتکون الإذاقة تخییلا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الطرف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المذکور اسمه هو المشبه به ، أی وعنی بالمکنی عنها أن یکون الطرف المذکور اسمه هو المشبه ، ولا یخفی ما فی کلامه من التسامح ؛ لأن کون الطرف المذکور اسمه مشبها أو مشبها به لیس هو المصرح بها أو المکنی عنها ؛ لأن المصرح بها والمکنی عنها هو اللفظ لا الکون المذکور</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 منها أی من الاستعارة المصرح بها تحقیقیة وتخییلیة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یجعل مثل ذلک فی المکنیة ، ولعل ذلک أن المشبه به فی التحقیقیة لا یکون إلا ثابتا فی الحس أو العقل ، والمشبه به فی التخییلیة لم یکن ثابتا إلا فی الوهم ، والمکنیة عند السکاکی لا یکون المشبه به فیها إلا تخییلیا ، کالسبع الادعائی فی أنشبت المنیة أظفارها بفلان ، فإن المشبه عنده المنیة ، والمشبه به السبع الادعائی ، وهو الموت المدعی سبعیته ، فلما کان المشبه به فیها عنده لا یکون إلا تخییلیا امتنع تقسیمها للتحقیقیة والتخییلیة ، وأما علی رأی المصنف فی المکنیة فامتناع تقسیمها إلیهما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وإنما لم یقل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وقسمها إلیهما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المشعر بانحصارها فی القسمین ، بل عدل إلی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منها کذا وکذا ، المشعر ببقاء شیء آخر وراء التحقیقیة والتخییلیة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المتبادر إلخ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المتبادر</w:t>
      </w:r>
    </w:p>
    <w:p>
      <w:pPr>
        <w:pStyle w:val="BookText"/>
        <w:rPr/>
      </w:pPr>
      <w:r>
        <w:rPr>
          <w:rFonts w:ascii="IRNazanin" w:hAnsi="IRNazanin" w:eastAsia="IRNazanin"/>
          <w:color w:val="111111"/>
          <w:sz w:val="28"/>
          <w:sz w:val="28"/>
          <w:szCs w:val="28"/>
          <w:rtl w:val="true"/>
          <w:lang w:bidi="fa-IR"/>
        </w:rPr>
        <w:t xml:space="preserve">إلی الفهم من التحقیقیة ، والتخییلیة ما یکون علی الجزم ؛ وهو قد ذکر قسما آخر سماه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المحتملة للتحقیق والتخییل ؛ کما ذکر فی بیت زهیر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الفهم من التحقیقیة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من إطلاق لفظ التحقیقیة وإطلاق لفظ التخییلیة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یکون علی الجزم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ما یکون استعارة تحقیقیة جزما وما یکون استعارة تخییلیة جزما لا علی سبیل الاحتمال ، وإنما کان المتبادر إلی الفهم ما ذکر ؛ لأن الأصل إطلاق اللفظ علی ما یوجد فیه معناه ، فتکون تسمیته به جزما ، وإطلاقه علی ما یحتمل أن یوجد فیه معناه ، فتکون التسمیة به احتمالا خلاف المتبادر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قد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السکاکی ، أی والحال أنه قد ذکر للمصرحة قسما آخر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 فی بیت زهیر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وهو قوله سابقا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صحا القلب عن سلمی وأقصر باطله</w:t>
      </w:r>
    </w:p>
    <w:p>
      <w:pPr>
        <w:pStyle w:val="BookText"/>
        <w:rPr/>
      </w:pPr>
      <w:r>
        <w:rPr>
          <w:rFonts w:ascii="IRNazanin" w:hAnsi="IRNazanin" w:eastAsia="IRNazanin"/>
          <w:color w:val="111111"/>
          <w:sz w:val="28"/>
          <w:sz w:val="28"/>
          <w:szCs w:val="28"/>
          <w:rtl w:val="true"/>
          <w:lang w:bidi="fa-IR"/>
        </w:rPr>
        <w:t xml:space="preserve">وعرّی أفراس الصّبا ورواحله </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 xml:space="preserve">فقد وجه فیه وجهین کما تقدم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شبه الصبا بالجهة المقضی منها الوطر ، وأضمر التشبیه فی النفس استعارة بالکنایة ، وعلیه تکون الأفراس والرواحل تخییلا قرینة للمکنیة</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شبه أسباب استیفاء اللذة أو أن الصبا بالأفراس والرواحل ، فتکون الأفراس والرواحل تحقیقیة ، وذکر الصبا علی هذا تجرید ، والحاصل أنه لو قال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وقسمها إلی التحقیقیة والتخییلیة لاقتضی أن السکاکی حصرها فی القسمین وهو لا یصح ؛ لأنه ذکر للمصرحة قسما آخر وهی المحتملة للتحقیقیة والتخییلیة ، فلهذا عدل عن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وقسمها إلی قسمین وجعل منها إلخ ، المقتضی أن ثم قسما آخر وهو قسم الاحتمال ، ولا یقال قسم الاحتمال داخل فی التحقیقیة والتخییلیة ، لأنا إذا قلنا المصرحة تنقسم للتحقیقیة والتخییلیة ، فمعناه للتحقیقیة جزما أو احتمالا ، وللتخییلیة جزما أو احتمالا ، لأنا نقول المتبادر من إطلاق لفظ التحقیق والتخییل ما یکون کذلک جزما لا احتمالا کما تقدم ، وقد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التقسیم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قولنا هذه الاستعارة مجزوم بتحقیقیتها وهذه الاستعارة مجزوم بتخییلیتها وهذه محتملة للتحقیقیة والتخییلیة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وفسر التحقیقیة بما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یکون المشبه المتروک متحققا حسا ، أو عقلا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 التمثیل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سبیل الاستعارة ؛ کما مر فی 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أراک تقدم رجلا وتؤخر أخری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التحقیقیة مع القطع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الأمثلة استعارة وصف إحدی صورتین منتزعتین من أمور لوصف صورة أخری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تقسیم فی الأمثلة ، ولیس کلامنا فی تقسیم الأمثلة إلی ما یجزم بأن الاستعارة فیه تحقیقیة أو تخییلیة أو محتملة ، وإنما کلامنا فی تقسیم مفهوم الاستعارة المصرحة ، ولا شک أنه منحصر فی نوعی التحقیقیة والتخییلیة ، والمثال المحتمل غیر خارج عن النوعین فتأمل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أی بما یکون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یخفی ما فی هذا الکلام من المسامحة ، لأن الاستعارة التحقیقیة لیست کون المشبه المتروک متحققا حسا أو عقلا ولم یتقدم له هذا أصلا ، فکان الأولی 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لفظ المشبه به المنقول للمشبه المتروک لفظه المتحقق حسا أو عقلا ، والأول کلفظ أسد المنقول للرجل الشجاع فی 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أسدا فی الحمام ، والثانی کلفظ الصراط المستقیم المنقول للدین القیم بمعنی الأحکام الشرعیة فی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اهْدِنَا الصِّراطَ الْمُسْتَقِیمَ</w:t>
      </w:r>
      <w:r>
        <w:rPr>
          <w:rFonts w:eastAsia="IRNazanin" w:cs="IRNazanin"/>
          <w:color w:val="111111"/>
          <w:sz w:val="28"/>
          <w:szCs w:val="28"/>
          <w:rtl w:val="true"/>
          <w:lang w:bidi="fa-IR"/>
        </w:rPr>
        <w:t>)</w:t>
      </w:r>
      <w:r>
        <w:rPr>
          <w:rStyle w:val="FootnoteAnchor"/>
          <w:rtl w:val="true"/>
        </w:rPr>
        <w:footnoteReference w:id="1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وعد التمثیل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الاستعارة التمثیلیة ، وتقدم أنها تسمی التمثیل علی سبیل الاستعارة ، وتسمی تمثیلا مطلقا ، فحینئذ فلا حاجة لتقدیر الشارح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سبیل الاستعارة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قاله فی الأطول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یقال قصد الشارح بزیادته علی سبیل الاستعارة الإیضاح بذکر الاسم الأعرف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من التحقیقیة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التی هی قسم من أقسام المجاز المفرد ، ولذا جاء الاعتراض الآتی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لا التحقیقیة مع الاحتمال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ومن الأمثلة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ومن أمثلة التحقیقیة علی القطع ، وهذا مقول القول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التحقیقیة مع القطع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صفة للاستعارة</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استعارة وصف إحدی صورتین منتزعتین من أمور لوصف صورة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بحث ؛ لأن المستعار أبدا هو اللفظ الدال علی الصورة المشبه بها لا وصفها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التمثیل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مستلزم للترکیب المنافی للإفراد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یصح عده من الاستعارة التی هی من أقسام المجاز المفرد ؛ لأن تنافی اللوازم یدل علی تنافی الملزومات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یدل علیه ظاهر العبارة ، فإن تأول ذلک بأن المراد بالوصف اللفظ بناء علی أن اللفظ کوصف یکتسبه المعنی فلا یتأتی هذا التأویل فی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لوصف صورة أخری ؛ لأن المستعار له نفس المشبه لا لفظه ، اللهم إلا أن یقدر مضاف وهو بیان ، فکأنه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الأمثلة استعارة لفظ إحدی صورتین منتزعتین من أمور لبیان الصورة الأخری ، فتکون اللام فی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لوصف صورة أخری ، للغرض لا صلة لاستعارة اه فنری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بالوصف الهیئة وتکون إضافته لما بعده بیانیة ، ویجعل فی الکلام مضاف محذوف ، والمعنی استعارة دال هیئة هی إحدی هیئتین منتزعتین من عدة أمور بهیئة هی الهیئة الأخری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وکان الأولی للسکاکی 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لوصف الصورة ، الأخری بالتعریف ؛ لأن التنکیر یوهم أن المستعار له غیر إحدی الصورتین المنتزعتین والفرض أن لفظ أحدهما استعیر للأخری لا لغیرها ، کما تقدم فی استعارة اللفظ الدال علی حالة الذی یرید الذهاب فیقدم رجلا ثم یرید الرجوع فیؤخرها ، وذلک اللفظ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أراک تقدم رجلا وتؤخر أخری ، لبیان حالة المتردد بین فعل الأمر وترکه ، ومعنی بیانها الدلالة علیها ، وقد تقدم أن تلک الحالة فی الطرفین انتزعت من متعدد وذلک ظاهر</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عد التمثیل من الاستعارة التحقیقیة التی هی قسم من المجاز المفرد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مستلزم للترکیب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لأن التمثیل کما تقدم أن ینقل اللفظ المرکب من حالة ترکیبیة وضع لها إلی حالة أخری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المنافی للإفراد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الذی هو لازم للاستعارة التحقیقیة ، وذلک لأن الاستعارة من أقسام المجاز المفرد فهی مستلزمة للإفراد ، إذ هو وصف غیر مفارق لها کما أن الترکیب وصف لازم للتمثیل لا یفارقه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یصح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وإذا کان الترکیب الذی هو لازم التمثیل منافیا للإفراد اللازم للاستعارة فلا یصح إلخ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تنافی اللوازم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کالإفراد والترکیب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تنافی</w:t>
      </w:r>
    </w:p>
    <w:p>
      <w:pPr>
        <w:pStyle w:val="BookText"/>
        <w:rPr/>
      </w:pPr>
      <w:r>
        <w:rPr>
          <w:rFonts w:ascii="IRNazanin" w:hAnsi="IRNazanin" w:eastAsia="IRNazanin"/>
          <w:color w:val="111111"/>
          <w:sz w:val="28"/>
          <w:sz w:val="28"/>
          <w:szCs w:val="28"/>
          <w:rtl w:val="true"/>
          <w:lang w:bidi="fa-IR"/>
        </w:rPr>
        <w:t>وإلا لزم اجتماع المتنافیین ضرورة وجود اللازم عن وجود الملزوم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عد التمثیل قسما من مطلق الاستعارة التصریحیة التحقیقیة ، لا من الاستعارة التی هی مجاز مفرد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وقسمة المجاز المفرد إلی الاستعارة وغیرها لا توجب کون کل استعارة مجازا مفردا ؛ کقولنا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الأبیض إما حیوان ، أو غیره ، والحیوان قد یکون أبیض ، وقد لا یکون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الملزومات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کالتمثیل والاستعارة التحقیقیة ، فلا یجتمعان فی شیء واحد ، بأن یکون استعارة تحقیقیة وتمثیلا ، فوجب أن التمثیل لا یکون استعارة تحقیقیة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لزم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وإلا یدل تنافی اللوازم علی تنافی الملزومات ، بأن کان یمکن اجتماع الملزومات مع تنافی اللوازم لزم اجتماع اللازمین المتنافیین کالإفراد والترکیب ، ضرورة وجود کل لازم عند وجود ملزومه ، واجتماع اللازمین المتنافیین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کالإفراد والترکیب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بالبداهة لأدائه ؛ لاجتماع النقیضین وهو إفراد ولا إفراد وترکیب ولا ترکیب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والجواب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شروع فی أجوبة خمسة أتی بها الشارح انتصارا للسکاکی</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وحاصل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السکاکی عد التمثیل قسما من مطلق الاستعارة التصریحیة التحقیقیة الشاملة للإفرادیة والترکیبیة ، ولا شک أن مطلق الاستعارة التحقیقیة یکون تمثیلا مستلزما للترکیب ، ولم یعد التمثیلیة من الاستعارة التحقیقیة الإفرادیة حتی یرد البحث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وقسمة المجاز المفرد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عما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السکاکی قد قسم المجاز المتضمن للفائدة کما مر إلی استعارة وغیرها بعد أن سماه لغویا ، وعرف اللغوی کما تقدم بأنه الکلمة المستعملة فی غیر ما وضعت له ، فلزم أن یکون المتضمن للفائدة قسما من المفرد ، وإذا کانت الاستعارة قسما من المتضمن لزم أن تکون مفردة ، لأن قسم الشیء أخص منه ، ولازم الأعم لازم للأخص ، وإذا کانت الاستعارة یلزم أن تکون مفردة فیلزم علی عد التمثیل منها کون المرکب مفردا وهو باطل ، فلا یصح دفع البحث بما ذکر من الجواب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توجب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بل یصح تقسیم الشیء إلی ما هو فی نفسه لیس أخص من القسم ، بل بینه وبین المقسم عموم وخصوص من وجه ، کما</w:t>
      </w:r>
    </w:p>
    <w:p>
      <w:pPr>
        <w:pStyle w:val="BookText"/>
        <w:rPr/>
      </w:pPr>
      <w:r>
        <w:rPr>
          <w:rFonts w:ascii="IRNazanin" w:hAnsi="IRNazanin" w:eastAsia="IRNazanin"/>
          <w:color w:val="111111"/>
          <w:sz w:val="28"/>
          <w:sz w:val="28"/>
          <w:szCs w:val="28"/>
          <w:rtl w:val="true"/>
          <w:lang w:bidi="fa-IR"/>
        </w:rPr>
        <w:t xml:space="preserve">علی أن لفظ المفتاح صریح فی أن المجاز الذی جعله منقسما إلی أقسام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تقسیم المجاز المفرد إلی الاستعارة وغیرها ، فإن المجاز والاستعارة یجتمعان فی نحو الأسد یطلق علی الرجل الشجاع بواسطة المبالغة فی التشبیه ، وینفرد المجاز المفرد فی نحو العین تطلق علی الربیئة مجازا مرسلا ، وتنفرد الاستعارة عن المفرد فی نحو أراک تقدم رجلا وتؤخر أخری ، وکما فی تقسیم الأبیض إلی حیوان وغیره فإن الحیوان الذی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إلیه الأبیض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بینه وبین الأبیض عموم وخصوص ، من وجه یجتمعان فی الحیوان الأبیض ، وینفرد الأبیض فی الجص وینفرد الحیوان فی الزنجی ، وإذا صح کون الاستعارة لیست أخص من المفرد ، بل بینها وبینه عموم وخصوص من وجه ، صح تقسیمها للتمثیل وغیره ، فیلزم الترکیب فی التمثیل ویلزم الإفراد فی غیره ، فیکون صدق المجاز المفرد علیها إنما هو فی الفرد الذی تجتمع معه فیه ، لا فیما تنفرد عنه ، وإنما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یصح تقسیم الشیء إلی ما هو فی نفسه ، أی من حیث ذاته ، لیس أخص من المقسم إشارة إلی أنه من حیث إنه قسم لا بد أن یکون أخص ؛ لأن الحیوان من حیث إنه قسم إنما یصدق علی الحیوان الأبیض ، لکن الذی یخبر به عنه یجوز ألّا یکون مفهومه أخص کما فی المثال ، وبهذا اندفع ما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محصل هذا الجواب الذی أشار له الشارح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وقسمة إلخ أن قسم الشیء قد یکون أعم منه وهذا خال عن التحقیق ، إذ العقلاء مطبقون علی أن قسم الشیء لا بد أن یکون أخص منه ، والحاصل أنه لیس غرضه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کقولنا إلخ الاستدلال بأن قسم الشیء قد یکون أعم منه ، بل غرضه أن تقسیم المجاز المفرد للاستعارة وغیرها لا یقتضی حصر الاستعارة فی المجاز المفرد ، کما أن تقسیم الأبیض إلی الحیوان وغیره لا یقتضی انحصار الحیوان فی الأبیض فتأمل</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جواب ثان یمنع کون المقسم الذی قسمه السکاکی للاستعارة وغیرها المجاز المفرد ، وحاصله لا نسلم أن المقسم فی کلامه المجاز المفرد حتی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یجعل التمثیل الذی هو مرکب من أقسام المفرد ، بل المقسم فی کلامه مطلق المجاز ، فقسمه إلی الاستعارة وغیرها ، ثم قسم الاستعارة إلی التمثیلیة وغیرها ، وحینئذ فالمقسم صادق بالمرکب الذی هو بعض الاستعارة ، فلا یلزم اجتماع الإفراد من حیث إن</w:t>
      </w:r>
    </w:p>
    <w:p>
      <w:pPr>
        <w:pStyle w:val="BookText"/>
        <w:rPr/>
      </w:pPr>
      <w:r>
        <w:rPr>
          <w:rFonts w:ascii="IRNazanin" w:hAnsi="IRNazanin" w:eastAsia="IRNazanin"/>
          <w:color w:val="111111"/>
          <w:sz w:val="28"/>
          <w:sz w:val="28"/>
          <w:szCs w:val="28"/>
          <w:rtl w:val="true"/>
          <w:lang w:bidi="fa-IR"/>
        </w:rPr>
        <w:t xml:space="preserve">لیس هو المجاز المفرد المفسر بالکلمة المستعملة فی غیر ما وضعت له ؛ لأنه قال بعد تعریف المجاز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المجاز عند السلف قسمان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لغوی ، وعقلی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واللغوی قسمان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إلی معنی الکلمة ، وراجع إلی حکم الکلمة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والراجع إلی المعنی قسمان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 عن الفائدة ، ومتضمن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والمتضمن للفائدة قسمان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استعارة ، وغیر استعارة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وظاهر أن المجاز العقلی ، والراجع إلی حکم الکلمة خارجان عن المجاز بالمعنی المذکور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المقسم مفرد ، والترکیب من حیث کون المقسم مرکبا ، والدلیل علی أن المقسم فی کلامه مطلق المجاز لا المجاز المفرد أنه قال بعد تعریف المجاز إلخ ، وأما الجواب الأول فهو بتسلیم أن المقسم فی کلامه المجاز المفرد ومنع کون القسم أخص من المقسم مطلقا فحاصله أنا نسلم أن المقسم هو المجاز المفرد ، لکن لا مانع من کون قسم الشیء کالاستعارة أعم منه ، وحیث کان الجواب الأول بالتسلیم والثانی بالمنع فکان الواجب تقدیم الجواب الثانی علی الأول ؛ لأن الجواب بالمنع یجب تقدیمه صناعة فی مقام المناظرة علی الجواب بالتسلیم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هو المجاز المفرد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بل مطلق المجاز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قال بعد تعریف المجاز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بعد تعریف المجاز المفرد بالتعریف المذکور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المجاز عند السلف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مطلق المجاز لا المعرف بما ذکره أولا الذی هو المفرد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إلی معنی الکلمة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أن تنقل الکلمة عن معناها الأصلی إلی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وراجع إلی حکم الکلمة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وهو أن تنقل الکلمة عن إعرابها الأصلی إلی إعراب آخر ، بسبب نقصان کلمة أو زیادتها مع بقاء اللفظ علی معناه کما سیجیء فی الفصل الآتی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 عن الفائدة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اسم المطلق المستعمل فی المقید وعکسه ، فهو عند السکاکی لیس بمجاز مرسل کما هو عند القوم</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 استعارة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وهو المجاز المرسل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من تتمة الدلیل الذی استدل به علی أن المقسم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کلام السکاکی مطلق المجاز لا خصوص المجاز المفرد المشار له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قال إلخ ، وحاصل کلامه أن السکاکی قد جعل من جملة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أقسام المجاز المجاز العقلی ، والراجع إلی حکم الکلمة ، وبالضرورة أن کلا منهما خارج عن المجاز المعرف بالکلمة المستعملة فی غیر ما وضعت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کون العقلی خارجا عنه فلأنه هو إسناد الفعل أو ما فی معناه إلی غیر ما هو له ، فلیس داخلا فی جنس الکلمة وأما کون الراجع إلی حکم الکلمة لیس داخلا فی ذلک المعرف بما ذکر ؛ فلأن الإعراب الذی هو محل التجوز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معنوی أو لفظی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داخل فی جنس الکلمة قطعا ، أما علی القول بأنه معنوی فظاهر وأما علی القول بأنه لفظی ؛ فلأن المراد باللفظ فی تعریف الکلمة وهو لفظ وضع لمعنی مفرد اللفظ المستقل لا ما لا تحقق له إلا بتحقق لفظ آخر کهذا ، وإذا کان هذان القسمان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المجاز العقلی والراجع إلی حکم الکلمة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لیسا داخلین فی المجاز المعرف بالکلمة إلخ ، وقد أدخلهما السکاکی فی أقسام المجاز ، وجب أن یرید بالمجاز المقسم أعم من الکلمة ، بأن یراد به مطلق المجاز أعم من أن یکون لفظا أو غیره کلمة أو غیرها لأجل صحة حصر المجاز فی القسمین العقلی واللغوی ، وحیث کان المراد بالمجاز المقسم مطلق مجاز وجب أن یراد بالراجع لمعنی الکلمة أعم من المفرد والمرکب لا المفرد فقط ، وإلا کان الحصر فی القسمین المذکورین باطلا لأن اللغوی حینئذ لا یشمل الراجع لمعنی الکلمة إذا کان مرکبا ، فیبقی قسم آخر خارج عن القسمین وهو اللغوی الراجع لمعنی الکلمة المرکب اه تقریر شیخنا العدوی وهو مأخوذ من 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عبد الحکیم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وتفصیل هذا أن السکاکی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المجاز عند السلف قسمان ، فالمراد من المجاز اللفظ الذی تجاوز عن موضعه الأصلی ، سواء کان معنی أو إعرابا أو نسبة ، لیدخل فیه المجاز العقلی والمجاز الراجع إلی حکم الکلمة ، ویکون المراد باللغوی ما لیس بعقلی أی أنه المجاز الذی له اختصاص بمکانه الأصلی بحکم الوضع ، سواء کان فی معنی اللفظ أو فی حکمه ، بخلاف العقلی فإن اختصاصه بموضعه الأصلی بحکم العقلی کما فی المفتاح</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واللغوی بهذا المعنی قسمان راجع إلی معنی الکلمة أی إلی معنی اللفظ مفردا کان أو مرکبا ، لیصح الحصر بینه وبین الراجع إلی حکم الکلمة ، والراجع إلی معنی اللفظ</w:t>
      </w:r>
    </w:p>
    <w:p>
      <w:pPr>
        <w:pStyle w:val="BookText"/>
        <w:rPr/>
      </w:pPr>
      <w:r>
        <w:rPr>
          <w:rFonts w:ascii="IRNazanin" w:hAnsi="IRNazanin" w:eastAsia="IRNazanin"/>
          <w:color w:val="111111"/>
          <w:sz w:val="28"/>
          <w:sz w:val="28"/>
          <w:szCs w:val="28"/>
          <w:rtl w:val="true"/>
          <w:lang w:bidi="fa-IR"/>
        </w:rPr>
        <w:t>فیجب أن یرید بالراجع إلی معنی الکلمة أعم من المفرد والمرکب ؛ لیصح الحصر فی القسمین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وأجیب بوجوه أخر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المراد بالکلمة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اللفظ الشامل للمفرد ، والمرکب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قسمان متضمن للفائدة وغیره ، والمتضمن للفائدة قسمان استعارة وغیر استعارة ، فکل من الاستعارة وغیر الاستعارة قسم من المجاز الراجع إلی معنی اللفظ المتضمن للفائدة مفردا کان أو مرکبا ، فلا یکون المجاز المرکب قسما من المجاز المفرد انتهی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وتحصل من کلام الشارح أن الجواب عن اعتراض المصنف علی السکاکی بأحد أمرین ، إما أن یلتزم أن المراد بالمجاز المتضمن للفائدة الراجع إلی معنی الکلمة هو المجاز المفرد ، فیحتمل الاستعارة التی جعلت قسما من المجاز المفرد مراد بها مطلق الاستعارة الشاملة للإفرادیة والترکیبیة ، بناء علی أنه قد یعبر عن قسم الشیء بما یکون بینه وبین المقسم عموم من وجه وهو الجواب الأول ، أو نجعل المراد به مطلق المجاز کما هو صریح عبارة المفتاح ، فنجعل التقسیم علی أصله من الاستیفاء للأقسام ، فیلزم أن یراد بالمجاز المتضمن للفائدة ما یعم المرکب ، فیکون تقسیم الاستعارة إلی التمثیل المرکب وغیرها لا ینافیه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فیجب أن یرید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تفریع علی ما لزم 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 إلخ من وجوب کون المقسم أعم ، أی وظاهر أن المجاز العقلی والراجع لحکم الکلمة خارجان عن المجاز بالمعنی المذکور فیجب کون المقسم أعم من المجاز بالمعنی المذکور ، وإذا وجب کون المراد بالمقسم أعم من الکلمة بأن یراد به مطلق المجاز أعم من أن یکون لفظا أو غیره کلمة أو غیرها ، وجب أن یراد بالراجع لمعنی الکلمة أعم من المفرد والمرکب ، لیصح حصر المجاز بالمعنی الأعم فی القسمین العقلی واللغوی ، إذ لو أرید بالراجع لمعنی الکلمة المفرد فقط کان حصر المجاز فی القسمین المذکورین باطلا ، لأن اللغوی حینئذ لا یشمل الراجع لمعنی الکلمة إذا کان مرکبا ، فیبقی قسم آخر خارج عن القسمین وهو اللغوی الراجع لمعنی الکلمة المرکب</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عن هذا البحث الذی أورده المصنف علی السکاکی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بالکلمة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الواقعة فی تعریف المجاز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وحیث أرید بالکلمة</w:t>
      </w:r>
    </w:p>
    <w:p>
      <w:pPr>
        <w:pStyle w:val="BookText"/>
        <w:rPr/>
      </w:pP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کلمة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لا نسلم أن التمثیل یستلزم الترکیب ، بل هو استعارة مبنیة علی التشبیه التمثیلی ؛ وهو قد یکون طرفاه مفردین ؛ کما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مَثَلُهُمْ کَمَثَلِ الَّذِی اسْتَوْقَدَ ناراً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اللفظ دخلت الاستعارة التمثیلیة فی التقسیم ، وحینئذ سقط الاعتراض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کلمة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من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وَکَلِمَةُ اللهِ هِیَ الْعُلْیا</w:t>
      </w:r>
      <w:r>
        <w:rPr>
          <w:rFonts w:eastAsia="Amiri" w:cs="Amiri" w:ascii="Amiri" w:hAnsi="Amiri"/>
          <w:color w:val="111111"/>
          <w:sz w:val="28"/>
          <w:szCs w:val="28"/>
          <w:rtl w:val="true"/>
          <w:lang w:bidi="ar-SA"/>
        </w:rPr>
        <w:t>)</w:t>
      </w:r>
      <w:r>
        <w:rPr>
          <w:rStyle w:val="FootnoteAnchor"/>
          <w:rtl w:val="true"/>
        </w:rPr>
        <w:footnoteReference w:id="152"/>
      </w:r>
      <w:r>
        <w:rPr>
          <w:rFonts w:ascii="IRNazanin" w:hAnsi="IRNazanin" w:eastAsia="IRNazanin"/>
          <w:color w:val="111111"/>
          <w:sz w:val="28"/>
          <w:sz w:val="28"/>
          <w:szCs w:val="28"/>
          <w:rtl w:val="true"/>
          <w:lang w:bidi="fa-IR"/>
        </w:rPr>
        <w:t xml:space="preserve">فإن المراد بکلمته تعالی کلامه ؛ لأن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 الْعُلْیا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فی البلاغة ، والبلاغة لا تکون فی الکلمة بل فی الکلام قاله 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ورد هذا الجواب بأن إطلاق الکلمة علی اللفظ من إطلاق الأخص علی الأعم وهو مجاز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یحتاج إلی قرینة ، ولا قرینة هنا تدل علیه ، والتعاریف یجب صونها عن المجازات الخالیة عن القرینة المعینة علی أن التنظیر بکلمة الله لا یناسب ؛ لأن المراد منها الکلام لا اللفظ الشامل للمفرد والمرکب ، فالتنظیر بها یقتضی تخصیصها فی التعریف بالمرکب ، وقد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التنظیر بها من حیث إن الکلمة لم یرد بها فی کل من الآیة والتعریف معناها الحقیقی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اللفظ المفرد الموضوع 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تأمل</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التمثیل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الاستعارة التمثیلیة لا یستلزم الترکیب ؛ لأن الصورة المنتزعة من متعدد لا تستدعی إلا متعددا ینتزع منه ، ولا تتعین الدلالة علیها بلفظ مرکب ، فیجوز أن یعبر عن الصورة المنتزعة بلفظ مفرد مثل المثل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مبنیة علی التشبیه التمثیلی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وهو ما کان وجهه منتزعا من متعدد ، فحیثما صح ذلک التشبیه صحت الاستعارة التمثیلیة لابتنائها علیه ؛ لأنه إذا اقتصر فی التشبیه التمثیلی علی اسم المشبه به صار استعارة تمثیلیة مفردة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التشبیه التمثیلی قد یکون طرفاه مفردین ، أی فکذلک الاستعارة المبنیة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کالتشبیه فی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مَثَلُهُمْ کَمَثَلِ الَّذِی اسْتَوْقَدَ ناراً</w:t>
      </w:r>
      <w:r>
        <w:rPr>
          <w:rFonts w:eastAsia="IRNazanin" w:cs="IRNazanin"/>
          <w:color w:val="111111"/>
          <w:sz w:val="28"/>
          <w:szCs w:val="28"/>
          <w:rtl w:val="true"/>
          <w:lang w:bidi="fa-IR"/>
        </w:rPr>
        <w:t>)</w:t>
      </w:r>
      <w:r>
        <w:rPr>
          <w:rStyle w:val="FootnoteAnchor"/>
          <w:rtl w:val="true"/>
        </w:rPr>
        <w:footnoteReference w:id="153"/>
      </w:r>
      <w:r>
        <w:rPr>
          <w:rFonts w:ascii="IRNazanin" w:hAnsi="IRNazanin" w:eastAsia="IRNazanin"/>
          <w:color w:val="111111"/>
          <w:sz w:val="28"/>
          <w:sz w:val="28"/>
          <w:szCs w:val="28"/>
          <w:rtl w:val="true"/>
          <w:lang w:bidi="fa-IR"/>
        </w:rPr>
        <w:t xml:space="preserve">فالمثل بمعنی الصفة لفظ مفرد وقد شبه حالة الکفار بحالة من استوقد النار ، أی وکتشبیه الثریا بعنقود الملاحیة فی قول الشاعر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لاح فی الصّبح الثّریّا کما تری</w:t>
      </w:r>
    </w:p>
    <w:p>
      <w:pPr>
        <w:pStyle w:val="BookText"/>
        <w:rPr/>
      </w:pPr>
      <w:r>
        <w:rPr>
          <w:rFonts w:ascii="Amiri" w:hAnsi="Amiri" w:eastAsia="Amiri" w:cs="Amiri"/>
          <w:color w:val="111111"/>
          <w:sz w:val="28"/>
          <w:sz w:val="28"/>
          <w:szCs w:val="28"/>
          <w:rtl w:val="true"/>
          <w:lang w:bidi="ar-SA"/>
        </w:rPr>
        <w:t xml:space="preserve">کعنقود ملّاحیّة حین نوّرا </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وإذا صحت الاستعارة التمثیلیة فیما یصح فیه التشبیه المذکور ، والتشبیه المذکور یجوز أن یکون طرفاه مفردین ، فیجوز أن ینقل لفظ المشبه به المفرد إلی المشبه بعد حذف لفظه ، فیکون لفظ المشبه به استعارة تمثیلیة ، فصح عد الاستعارة التمثیلیة من أقسام المجاز المفرد واندفع الاعتراض علی السکاکی</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ورد هذا الجواب بأمور منها وإن کان مبطلا لکلام المعترض وهو المصنف القائل باستلزام الترکیب للتمثیل ، لکنه لا ینفع السکاکی المجاب عنه لأنه مثل للتمثیل بمرکب وهو إنی أراک تقدم رجلا إلخ ؛ لکونه یری اشتراط الترکیب فی التمثیل ، ومنها أن هذا الجواب مبنی علی أن مجاز التمثیل تابع لتشبیه التمثیل دائما ، وأن ذلک التشبیه یجری فی المفردین ، والذی نسب للمحققین أن کلا من مجاز التمثیل وتشبیه التمثیل لا یجریان فی المفردین أصلا ، وعلیه فما تقدم من أن تشبیه الثریا بالعنقود من تشبیه التمثیل فهو خلاف التحقیق ، ولا ترد الآیة المذکورة لاحتمال أن المراد بالمثل الهیئة واعلم أن الخلاف کون التمثیل یستلزم الترکیب أو لا یستلزمه حاصل بین الشارح والعلامة السید أیضا ، فذهب الشارح فی حاشیة الکشاف إلی عدم الاستلزام وأنه أی التمثیل قد یکون تبعیة ، کما فی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أُولئِکَ عَلی هُدیً مِنْ رَبِّهِمْ</w:t>
      </w:r>
      <w:r>
        <w:rPr>
          <w:rFonts w:eastAsia="IRNazanin" w:cs="IRNazanin"/>
          <w:color w:val="111111"/>
          <w:sz w:val="28"/>
          <w:szCs w:val="28"/>
          <w:rtl w:val="true"/>
          <w:lang w:bidi="fa-IR"/>
        </w:rPr>
        <w:t>)</w:t>
      </w:r>
      <w:r>
        <w:rPr>
          <w:rStyle w:val="FootnoteAnchor"/>
          <w:rtl w:val="true"/>
        </w:rPr>
        <w:footnoteReference w:id="155"/>
      </w:r>
      <w:r>
        <w:rPr>
          <w:rFonts w:ascii="IRNazanin" w:hAnsi="IRNazanin" w:eastAsia="IRNazanin"/>
          <w:color w:val="111111"/>
          <w:sz w:val="28"/>
          <w:sz w:val="28"/>
          <w:szCs w:val="28"/>
          <w:rtl w:val="true"/>
          <w:lang w:bidi="fa-IR"/>
        </w:rPr>
        <w:t xml:space="preserve">قال صاحب الکشاف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تمثیل لحالهم من تلبسهم بالهدایة ، فقال الشارح فی حاشیته ، یرید أنه استعارة تمثیلیة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ورده السید بأن التبعیة لا تکون إلا فی المفردات ضرورة أنها لا تکون إلا فی معنی الفعل ومتعلق معنی الحرف ، والتمثیلیة لا تکون إلا فی المرکب ، فبینهما تناف ، وأجاب الشارح بأنا لا نسلم أن الاستعارة التمثیلیة لا تکون إلا مرکبة ، بل مدارها علی کون وجه الشبه منتزعا من متعدد ورده السید بأن وجه الشبه منتزع من الطرفین وإذا کان کذلک فلا بد فیهما من التعدد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وأجاب الشارح بأنه بعد انتزاع وجه منهما لا مانع</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إضافة الکلمة إلی شیء ، أو تقییدها واقترانها بألف شیء لا یخرجها عن أن تکون کلمة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فالاستعارة فی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أراک تقدم رجلا وتؤخر أخری هو التقدیم المضاف إلی الرجل المقترن بتأخیر أخری ، والمستعار له هو التردد ؛ فهو کلمة مستعملة فی غیر ما وضعت له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اعتبار التضام والتلاصق حتی تصیر جمیع الأشیاء کالشیء الواحد ورده السید بأن هذا بعید من تقریر القوم فی الاستعارة التبعیة ، من أن معنی الحرف لا بد أن یکون جزئیا ، وتعتبر الاستعارة فیه بعد اعتبارها فی المطلقات ، والشیء الجزئی لا ینتزع من متعدد ، وإلا لزم التنافی ، لأن الجزئی مفرد یوجد دفعة والمنتزع یوجد شیئا بعد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العلامة عبد الحکیم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والحق أن هذا تحامل من السید علی الشارح وإلزام بما لا یلزم ، إذ معنی الحرف نسبة جزئیة وهی لا تعقل إلا بین متعدد أعنی المنسوب والمنسوب إلیه فهما داخلان فی الموضوع له معنی الحرف ، فلا مانع من انتزاع معناه من متعدد ، علی أنا لو سلمنا ذلک فیؤخذ منه التعدد بطریق اللزوم وإن کان مفردا فی حد ذاته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 العلامة الیعقوبی أن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أُولئِکَ عَلی هُدیً مِنْ 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یحتمل ثلاثة أوجه من التجوز ، فإن قدر تشبیه الهدی بمرکوب یوصل للمقصود تشبیها مضمرا فی النفس وأتی معه بلوازمه الدالة علیه وهو لفظ علی ، کان ذلک التجوز من باب الاستعارة بالکنایة ، وإن قدر تشبیه تمسکهم بالهدی وأخذهم به بعلو راکب مرکوبا له والتصاقه به ، ثم استعملت فیه علی التی هی من حروف الجر تبعا لذلک التشبیه ، کان ذلک التجوز من باب الاستعارة التبعیة ، وإن قدّر أن فیه تشبیه مجموع هیئة المهتدی والهدی وتمسکه به بهیئة راکب ومرکوب فنقل لفظ إحدی الهیئتین للأخری کان من التمثیل وکان الأصل أن ینقل مجموع ألفاظ الهیئة المشبه بها ، کأن یقال فی غیر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أولئک علی مرکوبهم الموصل للمقصود أو نحو ذلک لکن استغنی عن تلک الألفاظ بعلی لأنها تنبئ عن راکب ومرکوب ، وتقدیر تلک الألفاظ لا فی نظم الکلام بل فی المعنی انتهی</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 أن إضافة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بالإضافة اللغویة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واقترانها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تفسیر ، وحاصله أنا لا نسلم أن التمثیل فیه استعارة مرکب وإنما فیه استعارة مفرد وکلمة</w:t>
      </w:r>
    </w:p>
    <w:p>
      <w:pPr>
        <w:pStyle w:val="BookText"/>
        <w:rPr/>
      </w:pPr>
      <w:r>
        <w:rPr>
          <w:rFonts w:ascii="IRNazanin" w:hAnsi="IRNazanin" w:eastAsia="IRNazanin"/>
          <w:color w:val="111111"/>
          <w:sz w:val="28"/>
          <w:sz w:val="28"/>
          <w:szCs w:val="28"/>
          <w:rtl w:val="true"/>
          <w:lang w:bidi="fa-IR"/>
        </w:rPr>
        <w:t>وفی الکل نظر أوردناه فی الشرح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وفسر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السکاکی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الاستعارة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التخییلیة بما لا تحقق لمعناه حسا ، ولا عقلا ، بل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صورة وهمیة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واحدة ، وحینئذ لا تنافی بین الاستعارة التی هی قسم من المجاز المسمی بالکلمة وبین التمثیل لأن التمثیل کلمة علی هذا أیضا ، فقولهم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أراک تقدم رجلا وتؤخر أخری ، المستعار هو التقدیم والمستعار له هو التردد والتقدیم کلمة واحدة ، وأما إضافته من جهة المعنی إلی الرجل واقتران تلک الرجل بکونها تؤخر مرة أخری فلا یخرجه عن تسمیته کلمة ، فإن اللفظ المقید لا یخرج بتقییده عن تسمیته الأصلیة ، وأصل هذا الکلام التردد کتقدیم الرجل مع تأخیرها ثم استعیرت هذه الکلمة المفیدة للتردد ، وأخذ منها الفعل تبعا ، وهذا الجواب مردود ؛ للقطع بأن مجموع اللفظ المرکب هو المنقول عن الحالة الترکیبیة إلی حالة أخری مثلها ، من غیر أن یکون لبعض المفردات اعتبار فی الاستعارة دون بعض ، وحینئذ فتقدم فی قولنا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رجلا وتؤخر أخری مستعمل فی معناها الأصلی ، والمجاز إنما هو فی استعمال هذا الکلام فی غیر معناه الأصلی ، أعنی صورة تردد من یقوم لیذهب ، فتارة یرید الذهاب فیقدم رجلا وتارة لا یریده فیؤخر تلک الرجل مرة أخری ، وهذا ظاهر عند من له معرفة بعلم 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بقی شیء آخر وهو أن هذا الجواب الثالث بتسلیم أن الکلمة الواقعة فی التعریف باقیة علی حقیقتها ، والجواب الأول من هذه الثلاثة الأخیرة بمنع ذلک ، فکان الأولی تقدیم هذا الثالث علی الأول کما هو عادة النظار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وفی کل من الأجوبة الثلاثة الأخیرة</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لا تحقق لمعناه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بلفظ لا تحقق لما عنی منه عند التجوز لا فی الحس ؛ لعدم إدراکه بإحدی الحواس الخمس الظاهرة ، ولا فی العقل لعدم ثبوته فی نفس الأمر ، ولما کان مالا تحقق له حسا ولا عقلا شاملا لما لا تحقق له فی الوهم أیضا أضرب عن ذلک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هو إلخ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صورة وهمیة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اخترعتها المتخیلة بإعمال الوهم إیاها ؛ لأن للإنسان قوة لها ترکیب المتفرقات وتفریق المرکبات ، إذا استعملها العقل تسمی</w:t>
      </w:r>
    </w:p>
    <w:p>
      <w:pPr>
        <w:pStyle w:val="BookText"/>
        <w:rPr/>
      </w:pPr>
      <w:r>
        <w:rPr>
          <w:rFonts w:ascii="IRNazanin" w:hAnsi="IRNazanin" w:eastAsia="IRNazanin"/>
          <w:color w:val="111111"/>
          <w:sz w:val="28"/>
          <w:sz w:val="28"/>
          <w:szCs w:val="28"/>
          <w:rtl w:val="true"/>
          <w:lang w:bidi="fa-IR"/>
        </w:rPr>
        <w:t>محضة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یشوبها شیء من التحقق العقلی أو الحسی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کلفظ الأظفار فی قول الهذلی</w:t>
      </w:r>
      <w:r>
        <w:rPr>
          <w:rFonts w:eastAsia="IRNazanin" w:cs="IRNazanin"/>
          <w:color w:val="111111"/>
          <w:sz w:val="28"/>
          <w:szCs w:val="28"/>
          <w:rtl w:val="true"/>
          <w:lang w:bidi="fa-IR"/>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وإذا المنیة أنشبت أظفارها</w:t>
      </w:r>
    </w:p>
    <w:p>
      <w:pPr>
        <w:pStyle w:val="BookText"/>
        <w:rPr/>
      </w:pPr>
      <w:r>
        <w:rPr>
          <w:rFonts w:ascii="IRNazanin" w:hAnsi="IRNazanin" w:eastAsia="IRNazanin"/>
          <w:color w:val="111111"/>
          <w:sz w:val="28"/>
          <w:sz w:val="28"/>
          <w:szCs w:val="28"/>
          <w:rtl w:val="true"/>
          <w:lang w:bidi="fa-IR"/>
        </w:rPr>
        <w:t>ألفیت کل تمیمة لا تنفع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فإنه لما شبه المنیة بالسبع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الاغتیال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الوهم فی تصویرها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بصورته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واختراع لوازمه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لوازم السبع للمنیة ، وعلی الخصوص ما یکون قوام اغتیال السبع للنفوس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مفکرة ، وإذا استعملها الوهم تسمی متخیلة ، ولما کان حصول هذا المعنی المستعار له بإعمال الوهم إیاها سمی استعارة تخییلیة کذا فی الأطول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خالصة من التحقق الحسی والعقلی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یشوبها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لقوله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محضة ، ونص کلامه فی المفتاح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بالتخییلیة أن یکون المشبه المتروک شیئا وهمیا محضا لا تحقق له إلا فی مجرد الوهم ، وهذا بخلاف اعتبار السلف ، فإن أظفار المنیة عندهم أمر محقق شابه توهم الثبوت للمنیة ، فهناک اختلاط توهم وتحقق ، بخلاف ما اعتبره فإنه أمر وهمی محض لا تحقق له باعتبار ذاته ولا باعتبار ثبوته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الهذلی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الاغتیال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أخذ النفوس وإهلاکها بالقهر والغلبة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الوهم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شرع الوهم الذی من شأنه فرض المستحیلات وتقدیر الأباطیل ، بأعمال متخیّلة فی تصویرها بصورته ؛ لأن ذلک مقتضی المشابهة والارتباط ولو لم یکن صحیحا فی نفس الأمر ، والمراد بالوهم القوة الواهمة</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واختراع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علی تصویر ، أی وفی اختراع لوازم لها مثل لوازمه کالأظفار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بمعنی الباء وهو متعلق بیکون بعده ، وما یکون عطف علی لوازم عطف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مؤخرة من تقدیم أی أخذ الوهم فی اختراع لوازمه ، أی فی اختراع ما یکون به قوام أی حصول اغتیال السبع للنفوس بالخصوص ، وأشار بهذا إلی أنه لیس المراد مطلق اللوازم ؛ لأن للسبع لوازم کثیرة کعدم النطق لکن لیست مرادة ، بل المراد لوازم خاصة یکون بها قوام وجه الشبه ، 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جعله قوام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فاخترع لها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صورة الأظفار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المحققة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أطلق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ذلک المثل ؛ أعنی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الصورة التی هی مثل صورة الأظفار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أظفار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استعارة تصریحیة ؛ لأنه قد أطلق اسم المشبه به ؛ وهو الأظفار المحققة علی المشبه ؛ وهو صورة وهمیة شبیهة بصورة الأظفار المحققة ، والقرینة إضافتها إلی المنیة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والتخییلیة عنده قد تکون بدون الاستعارة بالکنایة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الاغتیال بالأظفار ینافی ما سبق للشارح من أن الأظفار بها کمال الاغتیال لا قوامه ؛ لأن الاغتیال قد یکون بالناب ، بخلاف اللسان فإن به قوام الدلالة فی المتکلم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الکلام حذف مضاف ، والأصل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یکون به کمال قوام اغتیال السبع للنفوس علی الخصوص فلا منافاة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الأطول إن ما هنا منقول عن السکاکی فهی عبارته ولم ینبه الشارح علی فسادها اعتمادا علی ما سبق ، فلا یقال أن ما هنا مناقض لما تقدم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فاخترع لها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فلما صور الوهم المنیة بصورة السبع بالتصویر الوهمی ، وأثبت لها لوازم یکون بها قوام حصول وجه الشبه ، اخترع الوهم لتلک المنیة صورة وهمیة ، مثل صورة الأظفار المختصة بالسبع فی الشکل والقدر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أطلق علیه لفظ الأظفار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الموضوع للصورة الحسیة بعد رعایة التشبیه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استعارة تصریحیة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وتخییلیة فتسمی بالاستعارة التصریحیة التخییلیة ، أما کونها تخییلیة فلأن اللفظ نقل من معناه الأصلی لمعنی متخیل ، أی متوهم لا ثبوت له فی نفس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کونها تصریحیة فلأنه قد أطلق اسم المشبه به وهو الأظفار المحققة علی المشبه وهو الصورة الوهمیة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المشبه به الأظفار المحققة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والقرینة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علی أن الأظفار نقلت عن معناها وأطلقت علی معنی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إضافتها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الأظفار إلی المنیة فإن معنی الأظفار الحقیقی لیس موجودا فی المنیة ، فوجب أن یعتبر فیها معنی یطلق علیه اللفظ ولا یکون إلا وهمیا لعدم إمکانه حسا أو عقلا</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والتخییلیة عنده قد تکون بدون الاستعارة بالکنایة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عند المصنف والقوم فهما متلازمان لا توجد إحداهما بدون الأخری فالأظفار فی المثال المذکور</w:t>
      </w:r>
    </w:p>
    <w:p>
      <w:pPr>
        <w:pStyle w:val="BookText"/>
        <w:rPr/>
      </w:pPr>
      <w:r>
        <w:rPr>
          <w:rFonts w:ascii="IRNazanin" w:hAnsi="IRNazanin" w:eastAsia="IRNazanin"/>
          <w:color w:val="111111"/>
          <w:sz w:val="28"/>
          <w:sz w:val="28"/>
          <w:szCs w:val="28"/>
          <w:rtl w:val="true"/>
          <w:lang w:bidi="fa-IR"/>
        </w:rPr>
        <w:t xml:space="preserve">ولهذا مثل لها بنحو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أظفار المنیة الشبیهة بالسبع فصرح بالتشبیه لتکون الاستعارة فی الأظفار فقط من غیر استعارة بالکنایة فی المنیة ، وقال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بعید جدا لا یوجد له مثال فی الکلام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تفسیر التخییلیة بما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تعسف</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عندهم ترشیح للتشبیه ، وأما المکنیة فإنها لا تکون بدون التخییلیة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یأتی عند السکاکی وکذا عند القوم ، خلافا لصاحب الکشاف فإنه جوز وجود المکنیة بدون التخییلیة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لکون التخییلیة توجد بدون المکنیة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للتخییلیة المنفکة عن المکنیة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فصرح بالتشبیه لتکون الاستعارة فی الأظفار فقط من غیر استعارة بالکنایة فی المنیة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لأنه عند التصریح بالتشبیه لا یکون هناک استعارة فضلا عن کونها مکنیة ؛ لبناء الاستعارة علی تناسی التشبیه ، فالتخییلیة عنده أعم محلا من المکنیة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وجود التخییلیة بدون المکنیة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یوجد له مثال فی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البلیغ ، وإلا فقد وجد له مثال فی الکلام غیر البلیغ کالمثال المذکور ، وکقولک لسان الحال التشبیه بالمتکلم وزمام الحکم التشبیه بالناقة ، 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قد وجد له مثال فی کلام البلغاء ، کقول أبی تمام </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لا تسقنی ماء الملام فإننی</w:t>
      </w:r>
    </w:p>
    <w:p>
      <w:pPr>
        <w:pStyle w:val="BookText"/>
        <w:rPr/>
      </w:pPr>
      <w:r>
        <w:rPr>
          <w:rFonts w:ascii="IRNazanin" w:hAnsi="IRNazanin" w:eastAsia="IRNazanin"/>
          <w:color w:val="111111"/>
          <w:sz w:val="28"/>
          <w:sz w:val="28"/>
          <w:szCs w:val="28"/>
          <w:rtl w:val="true"/>
          <w:lang w:bidi="fa-IR"/>
        </w:rPr>
        <w:t>صبّ قد استعذبت ماء بکائی</w:t>
      </w:r>
    </w:p>
    <w:p>
      <w:pPr>
        <w:pStyle w:val="BookText"/>
        <w:rPr/>
      </w:pPr>
      <w:r>
        <w:rPr>
          <w:rFonts w:ascii="IRNazanin" w:hAnsi="IRNazanin" w:eastAsia="IRNazanin"/>
          <w:color w:val="111111"/>
          <w:sz w:val="28"/>
          <w:sz w:val="28"/>
          <w:szCs w:val="28"/>
          <w:rtl w:val="true"/>
          <w:lang w:bidi="fa-IR"/>
        </w:rPr>
        <w:t>فإنه لما أضاف الماء للملام أخذ الوهم فی تصویر شیء للملام یناسب الماء ، فاستعار لفظ الماء الموضوع للمحقق للصورة المتوهمة الشبیهة بالماء الحسی ، استعارة تصریحیة تخییلیة وهی غیر تابعة للمکنیة</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الإیضاح لا دلیل فی هذا البیت علی انفراد التخییلیة عن المکنیة ، لجواز أن یکون أبو تمام شبه الملام بظرف شراب مکروه ، لاشتماله علی ما یکرهه الشارب لمرارته أو بشاعته ، فتکون التخییلیة مباینة للمکنی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أنه شبه الملام بالماء المکروه نفسه ؛ لأن اللوم قد یسکن حرارة الغرام کما أن الماء المکروه یسکن قلیل الأوام ، ثم أضاف المشبه به للمشبه کما فی لجین الماء فلا یکون من الاستعارة فی شیء ،</w:t>
      </w:r>
    </w:p>
    <w:p>
      <w:p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 علی غیر الطریق ؛ لما فیه من کثرة الاعتبارات التی لا یدل علیها دلیل ، ولا تمس إلیها حاجة ، وقد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التعسف فیه هو أنه لو کان الأمر کما زعم لوجب أن تسمی هذه الاستعارة توهیمیة لا تخییلیة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فی غایة السقوط ؛ لأنه یکفی فی التسمیة أدنی مناسبة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أنهم یسمون حکم الوهم تخییلا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ومعنی البیت لا تسقی ماء الملامة فإن ماء بکائی قد استعذبته وحصل به الری وانقطع به العطش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أخذ علی غیر الطریق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جری علی غیر الطریق الجادة السهلة للإدراک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لما فیما ذکره من کثرة الاعتبارات ، وهی تقدیر الصور الخیالیة ثم تشبیهها بالمحققة ثم استعارة اللفظ الموضوع للصور المحققة لها ، وفیه مع المکنی عنها اعتبار مشبهین ووجهین ولفظین ، وقد لا یتفق إمکان صحة ذلک فی کل مادة أو قد لا یحسن ، بخلاف ما ذکره المصنف فی تفسیر التخییلیة ، فإنه خال عن تلک الأمور ؛ لأنه فسرها بإثبات الأمر المختص بالمشبه به للمشبه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تمس إلیه 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ولا تدعو الحاجة إلیها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فی وجه التعسف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التعسف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فیما ذکره السکاکی فی تفسیر التخییلیة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من جهة أنه لو کان إلخ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لوجب أن تسمی توهیمیة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لأنها تقررت بالوهم ، لما تقدم من أن المصور للمنیة بصورة السبع ، والمخترع لها صورة أظفار شبیهة بالأظفار المحققة ، إنما هو الوهم أی القوة الواهمة</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توجیه التعسف المشار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یقال إلخ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یکفی فی التسمیة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فی تسمیة شیء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أدنی مناسبة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بین الاسم وذلک المسمی ، والمناسبة هنا موجودة ، وذلک لأن الوهم والخیال کل منهما قوة باطنیة شأنها أن تقرر ما لا ثبوت له فی نفس الأمر ، فهما مشترکتان فی المتعلق ، وحینئذ فیجوز أن ینسب لأحد القوتین ما ینسب للأخری ، للمناسبة بینهما والحاصل أن تصویر المشبه بصورة المشبه به ، واختراع لوازم للمشبه مماثلة للوازم المشبه به ، وإن کان بالوهم لکنه نسب للخیال للمناسبة بینهما کما علمت ، کذا فی سم والأحسن ما تقدم عن الأطول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إنما یحتاج</w:t>
      </w:r>
    </w:p>
    <w:p>
      <w:pPr>
        <w:pStyle w:val="BookText"/>
        <w:rPr/>
      </w:pPr>
      <w:r>
        <w:rPr>
          <w:rFonts w:ascii="IRNazanin" w:hAnsi="IRNazanin" w:eastAsia="IRNazanin"/>
          <w:color w:val="111111"/>
          <w:sz w:val="28"/>
          <w:sz w:val="28"/>
          <w:szCs w:val="28"/>
          <w:rtl w:val="true"/>
          <w:lang w:bidi="fa-IR"/>
        </w:rPr>
        <w:t xml:space="preserve">ذکر فی الشفاء أن القوة المسماة بالوهم هی الرئیسة الحاکمة فی الحیوان حکما غیر عقلی ، ولکن حکما تخییلیا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تفسیره للتخییلیة بما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غیره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السکاکی للتخییلیة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بجعل الشیء للشیء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کجعل الید للشمال ،</w:t>
      </w:r>
    </w:p>
    <w:p>
      <w:pPr>
        <w:pStyle w:val="BookText"/>
        <w:rPr/>
      </w:pPr>
      <w:r>
        <w:rPr>
          <w:rFonts w:ascii="IRNazanin" w:hAnsi="IRNazanin" w:eastAsia="IRNazanin"/>
          <w:color w:val="111111"/>
          <w:sz w:val="28"/>
          <w:sz w:val="28"/>
          <w:szCs w:val="28"/>
          <w:rtl w:val="true"/>
          <w:lang w:bidi="fa-IR"/>
        </w:rPr>
        <w:t xml:space="preserve">إلیه إن لم یتقرر فی الاصطلاح تسمیة حکم الوهم تخییلا ، لکنه قد تقرر ذلک وحینئذ فلا یحتاج إلی الاعتذار عن السکاکی ، بأنه یکفیه فی ارتکاب هذه التسمیة أدنی مناسبة ، وإلی هذا أشار الشارح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أنهم یسمون إلخ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الشفاء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الإمام أبو علی الحسن بن عبد الله بن سینا فی الشفاء ، وهذا دلیل لما ذکره العلامة ، وکأنه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ومما یدل علی أن ذلک اصطلاح تقرر قبل السکاکی ، قول أبی علی فی الشفاء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القوة إلخ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الرئیسة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الغالبة علی الحیوان ، کما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قادنی مثل الوهم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صحیح کأن تحکم علی أن رأس زید رأس حمار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حکما تخییلیا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سمی صاحب الشفاء حکم الوهم تخییلا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ویخالف تفسیره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علی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تعسف ، أو أنه عطف علی تعسف ، بأن یراد من الفعل مجرد الحدث فیکون اسما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مخالفة لتفسیر غیره لها ، وحاصله أنه یعاب علی السکاکی فیما ذهب إلیه من تفسیر التخییلیة بأنها لفظ لازم المشبه به المنقول لصورة وهمیة تخیل ثبوتها للمشبه من وجه آخر ، وهو أن تفسیره التخییلیة بما ذکر مخالف لتفسیر غیره لها ، بجعل الشیء الذی تقرر ثبوته لشیء آخر غیر صاحب ذلک الشیء ، کجعل الید للشمال بفتح الشین ، وهی الریح التی تهب من الجهة المعلومة ، فالید إنما هی للحیوان المتصرف وقد جعلت لشیء آخر مغایر لصاحب الید وهو الشمال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بجعل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بتفسیر ، أی بجعل الشیء الذی هو لازم للمشبه به للشیء الذی هو المشبه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کجعل الید للشمال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فی 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وغداة ریح قد کشفت وقرّة</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 أصبحت بید الشّمال زمامها </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والأظفار للمنیة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الشیخ عبد القاهر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خلاف فی أن الید استعارة ، ثم إنک لا تستطیع أن تزعم أن لفظ الید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غداة ریح قد أزلت برودته بإطعام الطعام للفقراء وکسوتهم ، وإیقاد النیران لهم ، 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وقرة بکسر القاف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 شدید ، عطف علی ریح ، وإذ ظرف لکشفت ، وزمامها فاعل أصبحت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والأظفار للمنیة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 الأظفار للمنیة فی قول الهذلی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المنیة أنشبت أظفارها</w:t>
      </w:r>
    </w:p>
    <w:p>
      <w:pPr>
        <w:pStyle w:val="BookText"/>
        <w:rPr/>
      </w:pPr>
      <w:r>
        <w:rPr>
          <w:rFonts w:ascii="IRNazanin" w:hAnsi="IRNazanin" w:eastAsia="IRNazanin"/>
          <w:color w:val="111111"/>
          <w:sz w:val="28"/>
          <w:sz w:val="28"/>
          <w:szCs w:val="28"/>
          <w:rtl w:val="true"/>
          <w:lang w:bidi="fa-IR"/>
        </w:rPr>
        <w:t>ألفیت کلّ تمیمة لا تنفع</w:t>
      </w:r>
    </w:p>
    <w:p>
      <w:pPr>
        <w:pStyle w:val="BookText"/>
        <w:rPr/>
      </w:pPr>
      <w:r>
        <w:rPr>
          <w:rFonts w:ascii="IRNazanin" w:hAnsi="IRNazanin" w:eastAsia="IRNazanin"/>
          <w:color w:val="111111"/>
          <w:sz w:val="28"/>
          <w:sz w:val="28"/>
          <w:szCs w:val="28"/>
          <w:rtl w:val="true"/>
          <w:lang w:bidi="fa-IR"/>
        </w:rPr>
        <w:t>فعلی تفسیر السکاکی یجب ، أن یجعل للشمال صورة متوهمة شبیهة بالید ، ویکون إطلاق الید علیها استعارة تصریحیة تخییلیة ، واستعمالا للفظ فی غیر ما وضع له ، وعند غیره الاستعارة إثبات الید للشمال ، ولفظ الید حقیقة لغویة مستعملة فی معناه الموضوع له ، وکذا یقال فی أظفار المنیة علی المذهبین</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 عبد القاهر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استدلال علی ما ادعاه المصنف من أن التخییلیة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غیر السکاکی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الشیء للشیء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خلاف فی أن الید استعارة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لا خلاف فی أن الید من حیث إضافتها للشمال ، أو أن فی الکلام حذف مضاف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خلاف فی أن إثبات الید استعارة ؛ لیوافق التفسیر بالجعل وقوله الآتی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لیس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فاندفع ما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قول الشیخ حجة علی المصنف لا له ؛ لأن کون اللفظ استعارة ینافی ما ادعاه من کون اللفظ حقیقة لغویة والتجوز إنما هو فی إثبات الشیء للشیء ، 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خلاف إلخ لا یصح ؛ إذ کیف ینفی الخلاف مع وجود خلاف السکاکی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عبد القاهر متقدم علی السکاکی ، فهذا الکلام صدر منه قبل وقوع مخالفة السکاکی ، فنفی الخلاف منه 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إنک لا تستطیع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 تقدر علی ذلک ، وهذا کنایة عن عدم قبول ذلک لا أنه مستحیل ، وإلا فقد ارتکبه السکاکی وهذا الذی قاله الشیخ تقریر لمذهب القوم وإبطال لمذهب السکاکی ، وإن کان الشیخ لم یقصد الرد علیه ؛ لأن السکاکی متأخر عن الشیخ ،</w:t>
      </w:r>
    </w:p>
    <w:p>
      <w:pPr>
        <w:pStyle w:val="BookText"/>
        <w:rPr/>
      </w:pPr>
      <w:r>
        <w:rPr>
          <w:rFonts w:ascii="IRNazanin" w:hAnsi="IRNazanin" w:eastAsia="IRNazanin"/>
          <w:color w:val="111111"/>
          <w:sz w:val="28"/>
          <w:sz w:val="28"/>
          <w:szCs w:val="28"/>
          <w:rtl w:val="true"/>
          <w:lang w:bidi="fa-IR"/>
        </w:rPr>
        <w:t>قد نقل عن شیء إلی شیء ؛ إذ لیس المعنی علی أنه شبه شیئا بالید ، بل المعنی علی أنه أراد أن یثبت للشمال 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ولبعضهم فی هذا المقام کلمات واهیة بینا فسادها فی الشرح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یتأتی أن المتقدم یقصد الرد علی المتأخر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نقل عن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کالجارحة إلی شیء ، کالصورة الوهمیة الشبیهة بالید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لیس المعنی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یقوله السکاکی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المعنی علی أنه أراد أن یثبت للشمال 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لیدل ذلک علی أنه شبه الشمال بالمالک المتصرف بالید فی قوة تأثیرها لما تعرض له ، فالاستعارة فی إثبات الید للشمال لا لفظ الید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الشارح الخلخالی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واهیة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زیف بها کلام المصنف واعتراضه علی السکاکی وحاصلها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تفسیر السکاکی ، واعتباره الصورة الوهمیة ، وتشبیهها بلازم المشبه به ، واستعارة لفظه لها ، ومخالفته لغیره فی تفسیر الاستعارة التخییلیة ، لأجل أن یتحقق معنی الاستعارة فی التخییلیة ، إذ لا یتحقق معناها إلا علی مذهبه لا علی مذهب المصنف ؛ وذلک لأن الاستعارة کلمة استعملت فیما شبه بمعناها ، ولا یتحقق هذا المعنی بمجرد جعل الشیء من غیر توهم وتشبیه بمعناها الحقیقی ، ولا یمکن أن یخصص تفسیر الاستعارة المذکور بغیر التخییلیة ؛ لأن التخصیص المذکور مخالف لما أجمع علیه السلف ، من أن الاستعارة التخییلیة قسم من أقسام المجاز اللغوی ، وحینئذ فلا یمکن ذلک التخصیص وحاصله أن الکلمة المستعملة فی غیر ما وضعت له إلخ ، تفسیر لنوع من المجاز اللغوی ، الذی هو الاستعارة ، فیشمل کل استعارة تکون من المجاز اللغوی ، والتخییل استعارة ومجاز لغوی باتفاق ، فلو خصص تفسیر الاستعارة المذکور بغیر التخییلیة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لزم أنها لیست قسما من المجاز اللغوی ، وقد أجمع السلف علی أنها منه</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 فسادها فی الشرح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وحاصله أنا نختار تخصیص تفسیر الاستعارة المذکور بغیر التخییلیة ، وقولک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اتفق علی أن التخییل مجاز لغوی باطل ، إذ لم یتفق علی أن التخییلیة مجاز لغوی ، بمعنی أنها کلمة استعملت فیما شبه بمعناها ، وإلا لما تأتی الخلاف ، وإنما اتفق</w:t>
      </w:r>
    </w:p>
    <w:p>
      <w:pPr>
        <w:pStyle w:val="BookText"/>
        <w:rPr/>
      </w:pPr>
      <w:r>
        <w:rPr>
          <w:rFonts w:ascii="IRNazanin" w:hAnsi="IRNazanin" w:eastAsia="IRNazanin"/>
          <w:color w:val="111111"/>
          <w:sz w:val="28"/>
          <w:sz w:val="28"/>
          <w:szCs w:val="28"/>
          <w:rtl w:val="true"/>
          <w:lang w:bidi="fa-IR"/>
        </w:rPr>
        <w:t xml:space="preserve">نعم ، یتجه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صاحب المفتاح فی هذا الفن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فی مثل هذه الاعتبارات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الیس بصدد التقلید لغیره حتی یعترض علیه بأن ما ذکره مخالف لما ذکره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ویقتضی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السکاکی فی التخییلیة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الترشیح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تخییلیة</w:t>
      </w:r>
    </w:p>
    <w:p>
      <w:pPr>
        <w:pStyle w:val="BookText"/>
        <w:rPr/>
      </w:pPr>
      <w:r>
        <w:rPr>
          <w:rFonts w:ascii="IRNazanin" w:hAnsi="IRNazanin" w:eastAsia="IRNazanin"/>
          <w:color w:val="111111"/>
          <w:sz w:val="28"/>
          <w:sz w:val="28"/>
          <w:szCs w:val="28"/>
          <w:rtl w:val="true"/>
          <w:lang w:bidi="fa-IR"/>
        </w:rPr>
        <w:t>علی أنه مجاز کالمجاز العقلی ، إذ فیه إثبات شیء لغیر من هو له ، وأنه استعارة بالمعنی السابق ، وهو أن اللفظ المسمی بالتخییل منقول لغیر من هو له ، وأثبت له فبرز فیه بروز المستعیر فی العاریة ، ولما کان هذا محل الوفاق ، تأتی الاختلاف فی أنه هل هناک أمر وهمی مفروض شبه بمعنی ذلک اللفظ المسمی بالتخییل فیکون التخییل أطلق علیه مجازا لغویا ، أو لا تشبیه فهو حقیقة لغویة؟ وهذا الاختلاف معنوی قطعا ، إذ ما یترتب علی کونه حقیقة خلاف ما یترتب علی کونه مجازا ، فقد تبین أن تزیف کلام المصنف بما ذکره الخلخالی فاسد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استدراک علی الاعتراض علی السکاکی بمخالفة تفسیره للتخییلیة لتفسیر غیره ، وحاصله أن اعتراض المصنف علی السکاکی بأن تفسیره مخالف لتفسیر غیره لا یتوجه علیه ؛ لأنه لیس مقلدا لغیره ، وإذا صح خروجه عن مرتبة التقلید فی هذا الفن کان له مخالفة غیره ، إذا صح ما یقول ، لاسیما فی الأمر الذی یرجع إلی اختلاف فی اعتبار ولا یهدم قاعدة لغویة کما هنا ، وقد یجاب بأن مخالفة الاصطلاح القدیم من غیر حاجة وبدون فائدة یعتد بها مما لا یعتد به ، ثم إنه یشکل علی قول السکاکی ما إذا جمع بین المشبه والمشبه به فی الاستعارة بالکنایة ، کما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أظفار المنیة والسبع نشبت بفلان ، فإن أظفار المنیة عنده مجاز وأظفار السبع حقیقة ، فیلزم الجمع بین الحقیقة والمجاز ، والبیانیون یقولون بجوازه ؛ وأما علی قول المصنف وغیره فلا یلزم هذا المحذور ؛ لأن الأظفار حقیقة وإنما التجوز فی إثباتها للمنیة وإضافتها إلیها قال الفنری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ویمکن الجواب عن السکاکی بأنه یقدر فی مثل هذا الترکیب أظفار أخر ، بأن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التقدیر أظفار المنیة وأظفار السبع کما تقرر فی نظائره</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ویقتضی ما ذکره السکاکی فی التخییلیة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أنه یؤتی بلفظ لازم المشبه به ، ویستعمل مع المشبه ، فی صورة وهمیة شبیهة بلازم المشبه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الترشیح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للزوم مثل ما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السکاکی فی التخییلیة من إثبات صورة وهمیة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الترشیح ؛ لأن فی کل من التخییلیة والترشیح إثبات بعض ما یخص المشبه به للمشبه ؛ فکما أثبت للمنیة التی هی للمشبه ما یخص السبع الذی هو المشبه به من الأظفار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أثبت لاختیار الضلالة علی الهدی الذی هو المشبه ما یخص المشبه به الذی هو الاشتراء الحقیقی من الربح والتجارة ؛ فکما اعتبر هناک صورة وهمیة شبیهة بالأظفار فلیعتبر هاهنا أیضا أمر وهمی شبیه بالتجارة ، وآخر شبیه بالربح ؛ لیکون استعمال الربح والتجارة بالنسبة إلیهما استعارتین تخییلیتین ؛ إذ لا فرق بینهما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ترشیح الاستعارة المصرحة ، کما یدل علیه بیان الشارح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قال ذلک لأن فی وجود الترشیح للاستعارة المکنیة خلافا ، والمتفق علیه إنما هو ترشیح المصرحة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للزوم مثل ما ذکره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فإما أن یلتزمه فیلزمه مزید التعسف ومخالفة الغیر ، وإما ألّا یلتزمه فیلزمه التحکم وقد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الاعتراض لازم للقوم أیضا ، فکما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إثبات الأظفار تخییل ، یلزمهم أن یقولوا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إثبات اللبد فی قولک رأیت أسدا له لبد تخییل أیضا ؛ لأن کلا منهما فیه إثبات بعض ما یخص المشبه به للمشبه ، مع أنهم جعلوه ترشیحا ، وحاصل اعتراض المصنف مطالبة السکاکی بالفرق بین الترشیح والتخییل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أثبت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فقد شبه اختیار الضلالة بالاشتراء ، واستعیر له اسمه ، واشتق من الاشتراء اشتروا بمعنی اختاروا ، وإثبات الربح والتجارة فی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رَبِحَتْ تِجارَتُهُمْ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ترشیح</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الربح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لما یخص المشبه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الترشیح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وهمی شبیه بالتجارة وآخر شبیه بالربح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ویعتبر تشبیه ذلک الأمر الوهمی بالربح والتجارة المحققین واستعارة اسمهما للأمرین المتوهمین ، والحاصل أن الوهم لکونه یفرض المستحیلات لا یمتنع أن یفرض صورة وهمیة یطلق علیها لفظ اللازم المسمی ترشیحا کما أن لفظ لازم المشبه به فی التخییل نقل لصورة وهمیة ، والسبب فی اعتبار الصورة الوهمیة موجود فی کل من الترشیح والتخییل وهو المبالغة فی التشبیه ، والربط بین المشبهین ربطا یصح معه أن یکسو الوهم أحدهما بما یکسو به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لا فرق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بأن التعبیر عن المشبه الذی أثبت له ما یخص المشبه به ؛ کالمنیة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التخییلیة بلفظه الموضوع له ؛ کلفظ المنیة ، وفی الترشیح بغیر لفظه ؛ کلفظ الاشتراء المعبر به عن الاختیار والاستبدال الذی هو المشبه ، مع أن لفظ الاشتراء لیس بموضوع له ؛ وهذا الفرق لا یوجب اعتبار المعنی المتوهم فی التخییلیة ، وعدم اعتباره فی الترشیح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فاعتباره فی أحدهما دون الآخر تحکم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الأمر الذی هو من خواص المشبه به لما قرن فی التخییلیة بالمشبه ؛ کالمنیة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جعلناه مجازا عن أمر متوهم یمکن إثباته للمشبه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لا فرق بینهما یقتضی عدم صحة قیاس أحدهما علی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بأن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استثناء منقطع لکن هنا فارق غیر مانع من إلحاق أحدهما بالآخر وهو أن الترشیح عبر فیه عن المشبه باسم المشبه به کما تقدم فی 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لدی أسد شاکی السلاح مقذّف</w:t>
      </w:r>
    </w:p>
    <w:p>
      <w:pPr>
        <w:pStyle w:val="BookText"/>
        <w:rPr/>
      </w:pPr>
      <w:r>
        <w:rPr>
          <w:rFonts w:ascii="IRNazanin" w:hAnsi="IRNazanin" w:eastAsia="IRNazanin"/>
          <w:color w:val="111111"/>
          <w:sz w:val="28"/>
          <w:sz w:val="28"/>
          <w:szCs w:val="28"/>
          <w:rtl w:val="true"/>
          <w:lang w:bidi="fa-IR"/>
        </w:rPr>
        <w:t>له لبد أظفاره لم تقلّم</w:t>
      </w:r>
    </w:p>
    <w:p>
      <w:pPr>
        <w:pStyle w:val="BookText"/>
        <w:rPr/>
      </w:pPr>
      <w:r>
        <w:rPr>
          <w:rFonts w:ascii="IRNazanin" w:hAnsi="IRNazanin" w:eastAsia="IRNazanin"/>
          <w:color w:val="111111"/>
          <w:sz w:val="28"/>
          <w:sz w:val="28"/>
          <w:szCs w:val="28"/>
          <w:rtl w:val="true"/>
          <w:lang w:bidi="fa-IR"/>
        </w:rPr>
        <w:t xml:space="preserve">فقد أتی بلازم المشبه به وهو اللبد مع المشبه ، لکن عبر عنه باسم المشبه به وهو الأسد ، وأما التخییل فقد عبر فیه عن المشبه باسمه کما تقدم فی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المنیة أنشبت أظفارها ، فإن الأظفار أتی بها وهی اسم للازم المشبه به مع المشبه ، لکن عبر عن ذلک المشبه باسمه</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الفرق لا یوجب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کان هذا الفارق غیر مانع من إلحاق أحدهما بالآخر ؛ لأن هذا تفریق بمجرد التحکم لا عبرة به ، إذ المعنی الذی صحح اعتبار الصورة الوهمیة موجود فیهما معا کما علمت ، فکما لا یمنع من اعتبار الصورة الوهمیة التعبیر عن المشبه بنفس لفظه فکذا لا یمنع من اعتبارها التعبیر عنه بلفظ مصاحبه ؛ لأن التعبیر لیس ضدا للصورة الوهمیة التی اقتضاها وجود المبالغة فی التشبیه المقتضیة لاختراع اللوازم ، وحینئذ فإذا صح اعتبار الصورة الوهمیة فی کل من الترشیح والتخییل فإما أن یقدر فی کل منهما أو یسقط اعتبارها فی کل منهما ، واعتبارها فی أحدهما دون الآخر تحکم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هذا الاعتراض الوارد علی السکاکی المشار له بقول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ویقتضی إلخ ، وحاصله أن المشبه فی صورة التخییل لما عبر عنه بلفظه وقرن بما</w:t>
      </w:r>
    </w:p>
    <w:p>
      <w:pPr>
        <w:pStyle w:val="BookText"/>
        <w:rPr/>
      </w:pPr>
      <w:r>
        <w:rPr>
          <w:rFonts w:ascii="IRNazanin" w:hAnsi="IRNazanin" w:eastAsia="IRNazanin"/>
          <w:color w:val="111111"/>
          <w:sz w:val="28"/>
          <w:sz w:val="28"/>
          <w:szCs w:val="28"/>
          <w:rtl w:val="true"/>
          <w:lang w:bidi="fa-IR"/>
        </w:rPr>
        <w:t xml:space="preserve">وفی الترشیح لما قرن بلفظ المشبه به ، ولم یتحج إلی ذلک لأن المشبه به جعل کأنه هو هذا المعنی مقارنا للوازمه وخواصه حتی إن المشبه به فی قولنا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أسدا یفترس أقرانه هو الأسد الموصوف بالافتراس الحقیقی من غیر احتیاج إلی توهم صورة ، واعتبار مجاز فی الافتراس ، بخلاف ما إذا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شجاعا یفترس أقرانه ؛ فإنا نحتاج إلی ذلک لیصح إثباته للشجاع ؛ فلیتأمل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هو من لوازم المشبه به وکان ذلک اللازم منافیا للمشبه ومنافرا للفظه جعلنا لفظ اللازم المقرون عبارة عن أمر متوهم یمکن إثباته للمشبه ؛ لأن إثبات ما ینافر حقیقة ظاهرا وباطنا عند التبادر مما یجب اجتنابه ، وفی صورة الترشیح لما عبر عن المشبه بلفظ المشبه به وقرن بما هو من لوازم ذلک المشبه به لم یحتج إلی اعتبار الصورة الوهمیة لعدم المنافرة مع إمکان اعتبار نقل لفظ المشبه به مع لازمه للمشبه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الترشیح لما 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الأمر الذی هو من خواص المشبه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یحتج إلی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جعله مجازا عن أمر متوهم یمکن إثباته للمشبه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 هو هذا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الحقیقی والکائنیة منصبة علی القید أعنی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مقارنا ، وإلا فالمشبه به هو هذا المعنی الحقیقی قطعا ، وعطف الخواص علی اللوازم عطف مرادف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إن المشبه به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للتفریع بمنزلة الفاء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فالمشبه به فی قولنا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أسدا یفترس أقرانه هو الأسد الموصوف بالافتراس الحقیقی فاستعیر اسمه مقارنا للازمه للمشبه وهو الرجل الشجاع ، فلا حاجة إلی اعتبار أمر وهمی یستعمل فیه الافتراس الذی هو الترشیح مجازا</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بخلاف ما إذا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شجاعا یفترس أقرانه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الترکیب فیه استعارة مکنیة ویفترس تخییل ، وقوله فإنا نحتاج إلی ذلک أی لتوهم صورة واعتبار مجاز فی الافتراس ؛ لأنه لم یذکر فی المکنیة المشبه به حتی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استعیر اسمه مقارنا للازمه ، وإنما ذکر فیها المشبه وهو لا ارتباط له بلازم المشبه به ، بل هما متنافران ، فاحتیج إلی اعتبار أمر وهمی یکون لازم المشبه به مستعملا فیه هذا حاصله ، وفی هذا الجواب بحث وهو أنه مبنی علی أنه لا ترشیح إلا فی المصرحة ولا ترشیح فی المکنیة ، والحق جوازه فیها ، وحینئذ فیشکل الأمر ؛ لأن الترشیح فیما یقترن بلفظ المشبه نحو مخالب المنیة نشبت</w:t>
      </w:r>
    </w:p>
    <w:p>
      <w:pPr>
        <w:pStyle w:val="BookText"/>
        <w:rPr/>
      </w:pPr>
      <w:r>
        <w:rPr>
          <w:rFonts w:ascii="IRNazanin" w:hAnsi="IRNazanin" w:eastAsia="IRNazanin"/>
          <w:color w:val="111111"/>
          <w:sz w:val="28"/>
          <w:sz w:val="28"/>
          <w:szCs w:val="28"/>
          <w:rtl w:val="true"/>
          <w:lang w:bidi="fa-IR"/>
        </w:rPr>
        <w:t>ففی الکلام دقة 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وعنی بالمکنی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السکاکی بالاستعارة المکنی عنها </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بفلان فافترسته ، فمقتضی ما ذکره من الجواب أنه لا بد من اعتبار أمر وهمی یستعمل فیه الترشیح کالتخییل ،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التخییلیة تکسر سورة الاستبعاد ، فلا یحتاج إلی اعتبار صورة وهمیة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أجاب الفنری ، وحاصله أنه لما ذکر للمشبه به لازمان مع المشبه واعتبر فی أحدهما وهو التخییل استعماله فی صورة وهمیة خف أمر الترشیح فلم یجر فیه ما جری فی الأمر الآخر الذی هو التخییل ، فإن قلت إذا کان المشبه به فی قولنا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أسدا یفترس أقرانه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الأسد الموصوف بالافتراس والمستعار اسمه المقارن للازمه یلزم أن یکون الترشیح غیر خارج عن الاستعارة وغیر زائد علیها ، مع أنهم صرحوا بأنه خارج عنها وزائد علیها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بین المقید والمجموع ، فالمشبه به فی المرشحة هو الموصوف المقید بالصفة ، والصفة التی جعلت قیدا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الترشیح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خارجة عنه ، لا أن المشبه به هو المجموع المرکب منهما کما فی التمثیلیة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أجاب الشارح فی المطول ، ورده العلامة السید بأن المشبه إذا کان هو الموصوف المقید بالصفة یکون الوصف من تتمة التشبیه فلا یکون ذکره تقویة للمبالغة المستفادة من التشبیه ولا مبنیا علی تناسیه کما هو شأن الترشیح ، ویمکن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مراده أن المشبه به هو الأسد الموصوف فی نفس الأمر بالصفة المذکورة ، لا أنه الموصوف من حیث إنه موصوف ولو سلم ، فالظاهر أن خروج الوصف عن مدلوله المستفاد منه کاف فی کون ذکره تقویة للمبالغة الحاصلة من التشبیه ودالا علی تناسیه ، ولا یضر توقف تمام التشبیه علی ملاحظته ألا تری أن المشبه به فی 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بحرا تتلاطم أمواجه ، البحر الموصوف بالتلاطم الحقیقی ، وتعلق الرؤیة مثلا بذات البحر لیس کتعلقها بالبحر المقید بتلاطم الأمواج فی إفادة المبالغة المطلوبة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الکلام دقة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هذا الکلام المجاب به عن الاعتراض الذی أورده المصنف علی السکاکی دقة ما من جهة أن کون حکم اقتران ما هو من لوازم المشبه به بالمشبه غیر حکم اقترانه بالمشبه به یحتاج إلی تأمل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طرفی التشبیه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ویراد به المشبه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المراد بالمنیة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أنشبت المنیة أظفارها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السبع بادعاء السبعیة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وإنکار أن یکون شیئا غیر السبع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بقرینة إضافة الأظفار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هی من خواص السبع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المنیة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ذکر المشبه ؛ وهو المنیة ، وأراد به المشبه به ؛ وهو السبع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فالاستعارة بالکنایة لا تنفک عن التخییلیة ؛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الطرف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الطرف المذکور اسمه هو المشبه والمصنف لا یخالف فی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ویراد به المشبه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 یخالف فیه ، فهو محل النزاع ، ثم لا یخفی أن المکنی عنها هی نفس اللفظ وتسمیة کون المذکور استعارة مکنیا عنها إنما هو باعتبار المصدر المتعلق باللفظ والخطب فی مثل ذلک سهل للزوم العلم بأحدهما من العلم بالآخر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وصح ذلک بناء علی أن المراد بالمنیة هو السبع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عند المصنف ، فالمراد به الموت حقیقة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بادعاء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کان إرادة السبع الحقیقی من المنیة فی نحو المثال لا تصح أشار إلی ما یصح به إرادة الطرف الآخر الذی هو السبع من المنیة بقوله ، وإنما صح إرادة السبع من المنیة ، مع أن المراد منها الموت قطعا بسبب اعتبار ادعاء ثبوت السبعیة لها ، وإنکار أن تکون المنیة شیئا آخر غیر السبع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وادعاء ثبوت السبعیة لها کائن ومتحقق بقرینة هی إضافة الأظفار التی هی من خواص السبع إلیها ، وتقریر الاستعارة بالکنایة فی المثال المذکور علی مذهب السکاکی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المنیة التی هی الموت المجرد عن ادعاء السبعیة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بالسبع الحقیقی وادعینا أنها فرد من أفراده وأنها غیر مغایرة له وأن للسبع فردین ، فرد متعارف وهو الموت الذی ادعیت له السبعیة ، واستعیر اسم المشبه وهو المنیة لذلک الفرد الغیر المتعارف ، أعنی الموت الذی ادعیت له السبعیة ، فصح بذلک أنه قد أطلق اسم المشبه وهو المنیة ، الذی هو أحد الطرفین وأرید به المشبه به الذی هو السبع فی الجملة وهو الطرف الآخر</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فالاستعارة بالکنایة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تفریع علی قول المصنف بقرینة إلخ ، وذلک لأن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بقرینة إضافة الأظفار إلیها یفید أنه لا قرینة للمکنیة إلا ما سماه</w:t>
      </w:r>
    </w:p>
    <w:p>
      <w:pPr>
        <w:pStyle w:val="BookText"/>
        <w:rPr/>
      </w:pPr>
      <w:r>
        <w:rPr>
          <w:rFonts w:ascii="IRNazanin" w:hAnsi="IRNazanin" w:eastAsia="IRNazanin"/>
          <w:color w:val="111111"/>
          <w:sz w:val="28"/>
          <w:sz w:val="28"/>
          <w:szCs w:val="28"/>
          <w:rtl w:val="true"/>
          <w:lang w:bidi="fa-IR"/>
        </w:rPr>
        <w:t>بمعنی أنه لا توجد استعارة بالکنایة بدون الاستعارة التخییلیة ؛ لأن فی إضافة خواص المشبه به إلی المشبه استعارة تخییلیة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من تفسیر الاستعارة المکنی عنها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لفظ المشبه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الاستعارة بالکنایة کلفظ المنیة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مستعمل فیما وضع له تحقیقا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للقطع بأن المراد بالمنیة هو الموت لا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والاستعارة لیست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قد فسرها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تخییلا ، وإنما أفاد ذلک وهو غیر صیغة قصر لأنه معلوم من مذهبه أنه لا قرینة لها إلا التخییل ، حیث قال لا تنفک المکنی عنها عن التخییلیة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الحال والشأن لا توجد إلخ ، أی لا بمعنی أن کلا منهما لا یوجد بدون الآخر لما تقدم أن التخییلیة عند السکاکی قد تکون بدون المکنیة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فی إضافة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لأن فی خواص المشبه به المضاف للمشبه استعارة تخییلیة ، وإنما أولنا العبارة بما ذکر لأنه المناسب لمذهب السکاکی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لفظ المشبه فیها أی فی الاستعارة بالکنایة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اعترض علی المصنف بأن لفظ المشبه نفس الاستعارة بالکنایة علی مذهب السکاکی ، وحینئذ فلا یصح جعل الاستعارة ظرفا له ، فلو قال بأن لفظ المشبه الذی ادعی أنه استعارة کان أحسن ، وقد یجاب بأن جعله لفظ المشبه مظروفا فی الاستعارة باعتبار أنه أعم منها ، وإن کان مصدوقهما متحدا بحسب المراد ، وکون الأخص ظرفا للأعم صحیح علی وجه التوسع ، کما یقال الحیوان فی الإنسان بمعنی أنه متحقق فیه</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وحاصل ما ذکره المصنف من الرد إشارة إلی قیاس من الشکل الثانی ، تقریره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المشبه الذی ادعی أنه استعارة مستعمل فیما وضع له ولا شیء من الاستعارة بمستعمل فیما وضع له ، ینتج المشبه لیس استعارة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والاستعارة لیست کذلک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إشارة لکبری القیاس الذی ذکرناه ، أی لیست مستعملة فیما وضعت له تحقیقا عند السکاکی ، لأنه جعلها من المجاز اللغوی ، وفسرها بما ذکره الشارح وهو أن تذکر أحد طرفی التشبیه وترید الطرف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یقال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وترید الطرف الآخر أی</w:t>
      </w:r>
    </w:p>
    <w:p>
      <w:pPr>
        <w:pStyle w:val="BookText"/>
        <w:rPr/>
      </w:pPr>
      <w:r>
        <w:rPr>
          <w:rFonts w:ascii="IRNazanin" w:hAnsi="IRNazanin" w:eastAsia="IRNazanin"/>
          <w:color w:val="111111"/>
          <w:sz w:val="28"/>
          <w:sz w:val="28"/>
          <w:szCs w:val="28"/>
          <w:rtl w:val="true"/>
          <w:lang w:bidi="fa-IR"/>
        </w:rPr>
        <w:t>بأن تذکر أحد طرفی التشبیه وترید به الطرف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کان هاهنا مظنة سؤال ؛ وهو أنه لو أرید بالمنیة معناها الحقیقی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معنی إضافة الأظفار إلیها؟</w:t>
      </w:r>
    </w:p>
    <w:p>
      <w:pPr>
        <w:pStyle w:val="BookText"/>
        <w:rPr/>
      </w:pPr>
      <w:r>
        <w:rPr>
          <w:rFonts w:ascii="IRNazanin" w:hAnsi="IRNazanin" w:eastAsia="IRNazanin"/>
          <w:color w:val="111111"/>
          <w:sz w:val="28"/>
          <w:sz w:val="28"/>
          <w:szCs w:val="28"/>
          <w:rtl w:val="true"/>
          <w:lang w:bidi="fa-IR"/>
        </w:rPr>
        <w:t xml:space="preserve">أشار إلی جوابه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وإضافة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الأظفار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قرینة التشبیه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المضمر فی النفس ؛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المنیة بالسبع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هذا الاعتراض من أقوی اعتراضات المصنف علی السکاکی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یجاب عنه بأنه وإن صرح بلفظ المنیة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حقیقة أو ادعاء ، وحینئذ فلا یرد هذا البحث علی السکاکی ؛ لأنا نقول عبارته صریحة فی إرادة الطرف الآخر حقیقة ، وأیضا لو حمل کلامه علی ما ذکر لزم إطلاق الآخر فی کلامه علی حقیقته ومجازه ، وهو ممنوع لاسیما فی مقام التعریف ، وعلی تقدیر جوازه فلا بد من قرینة التعمیم وهی منتفیة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تذکر أحد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بذکر أحد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بذی ذکر أو بمذکور هو اسم أحد طرفی التشبیه ویراد به الآخر وإنما احتجنا لذلک ؛ لأنه جعلها من المجاز اللغوی الذی فسره بالکلمة المستعملة فی غیر ما وضعت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مظنة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طرف السکاکی وارد علی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مستعمل فیما وضع له تحقیقا ، وحاصله أنه إذا کان المراد بالمنیة نفس الموت لا السبع فما وجه إضافة الأظفار إلیها مع أنها معلومة الانتفاء عنها فلولا أنه أرید بالمنیة معنی السبع لم یکن معنی لذکر الأظفار معها وإضافتها لها ؛ لأن ضم الشیء لغیر من هو له هدر ولغو یتحاشی عنه اللفظ البلیغ</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وإضافة نحو الأظفار قرینة التشبیه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لا منافاة بین إرادة نفس الموت بلفظ المنیة وإضافة الأظفار لها ؛ لأن إضافة نحو الأظفار فی الاستعارة المکنیة إنما کانت لأنها قرینة علی التشبیه النفسی ؛ لأنها تدل علی أن الموت ألحق فی النفس بالسبع ، فاستحق أن یضاف لها ما یضاف إلیه من لوازمه فإضافة الأظفار حینئذ مناسبة لتدل علی التشبیه المضمر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المضمر فی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مذهب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هذا الاعتراض من أقوی اعتراضات المصنف علی السکاکی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الشارح أخذ قوته عند المصنف من حیث اعتناؤه ببیان رده وکأن فی کلام الشارح محتملة للتحقیق والظن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یجاب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رد المصنف علی السکاکی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الحال والشأن</w:t>
      </w:r>
    </w:p>
    <w:p>
      <w:pPr>
        <w:pStyle w:val="BookText"/>
        <w:rPr/>
      </w:pPr>
      <w:r>
        <w:rPr>
          <w:rFonts w:ascii="IRNazanin" w:hAnsi="IRNazanin" w:eastAsia="IRNazanin"/>
          <w:color w:val="111111"/>
          <w:sz w:val="28"/>
          <w:sz w:val="28"/>
          <w:szCs w:val="28"/>
          <w:rtl w:val="true"/>
          <w:lang w:bidi="fa-IR"/>
        </w:rPr>
        <w:t xml:space="preserve">إلا أن المراد به السبع ادعاء ؛ کما أشار إلیه فی المفتاح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أنا نجعل هاهنا اسم المنیة اسما للسبع مرادفا له بأن ندخل المنیة فی جنس السبع للمبالغة فی التشبیه بجعل أفراد السبع قسمین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متعارفا وغیر متعارف ، ثم نخیل أن الواضع کیف یصح منه أن یضع اسمین ؛ کلفظی المنیة والسبع لحقیقة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یکونان مترادفین فیتأتی لنا بهذا الطریق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المراد به السبع ادعاء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الموت المدعی سبعیته ، وحینئذ فلیس لفظ المنیة مستعملا فیما وضع له تحقیقا حتی ینافی کونه استعارة فثبتت الصغری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لما فی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 وإضافة اسم للمنیة بیانیة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مرادفا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حالة کون اسم المنیة مرادفا لاسم السبع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ندخل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وما عطف علیه بیان للمرادفة ، وأشار به إلی أن جعل اسم المنیة مرادفا لاسم السبع إنما هو بالتأویل ، ولیس بإحداث وضع مستقل فیها حتی تکون من باب الاشتراک اللفظی فتخرج عن الاستعارة ، ثم إن محصل ما أفاده أن السبع تحته فردان ، والمنیة اسم لفرد منهما وهذا لا یقتضی الترادف ؛ لأن المترادفین اللفظان المتحدان مفهوما وما صدقا وهنا الأسد أعم من المنیة ؛ لأن المراد منها فرد من فردی الأسد ، إلا أن یقال مراده بالترادف الصدق فکأنه قال من أنا نجعل اسم المنیة اسما للسبع الادعائی وصدقا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قال یس وهو غیر وارد ؛ لأن هذا ترادف تخییلی کما أشار له بقوله ثم نخیل إلخ لا تحقیقی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ینبغی أن یضبط بصیغة المتکلم المعلوم عطفا علی ندخل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بعد إدخال المشبه فی جنس المشبه به نذهب علی سبیل التخییل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سبیل الإیقاع فی الخیال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علی سبیل التحقیق ، إذ لا ترادف علی سبیل الحقیقة ؛ لأنه لیس هناک وضع اسمین حقیقة لشیء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لحقیقة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الموت المدعی سبعیته ، وقوله کیف یصح استفهام إنکاری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النفی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یصح ومصبه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یکونان مترادفین</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یکونان مترادفین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والحال أنهما لا یکونان مترادفین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لا یضع الواضع اسمین لحقیقة واحدة إلا وهما مترادفان ، فحینئذ یتخیل ترادف المنیة والأسد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فیتأتی لنا بهذا الطریق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ادعاء دخول المنیة فی جنس السبع ، وتخییل أن</w:t>
      </w:r>
    </w:p>
    <w:p>
      <w:pPr>
        <w:pStyle w:val="BookText"/>
        <w:rPr/>
      </w:pPr>
      <w:r>
        <w:rPr>
          <w:rFonts w:ascii="IRNazanin" w:hAnsi="IRNazanin" w:eastAsia="IRNazanin"/>
          <w:color w:val="111111"/>
          <w:sz w:val="28"/>
          <w:sz w:val="28"/>
          <w:szCs w:val="28"/>
          <w:rtl w:val="true"/>
          <w:lang w:bidi="fa-IR"/>
        </w:rPr>
        <w:t xml:space="preserve">دعوی السبعیة للمنیة ، مع التصریح بلفظ المنیة ؛ وفیه نظر ؛ لأن ما ذکر لا یقتضی کون المراد بالمنیة غیر ما وضعت له بالتحقیق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لفظیهما مترادفان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السبعیة للمنیة مع التصریح بلفظ المنیة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یتأتی لنا بالطریق المذکورة أمران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 ادعاء ثبوت السبعیة للمنیة ؛ لأن ذلک لازم لإدخالها فی جنسه فصح بذلک أن لفظ المنیة إذا أطلق علیها إنما أطلق علی السبع الادعائی فصار مستعملا فی غیر ما وضع له ؛ لأن المنیة إنما وضعت للموت الخالی عن دعوی السبعیة له فیکون استعارة</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صحة إطلاق لفظ المنیة علی ذلک السبع الادعائی لأن ذلک لازم الترادف بین اللفظین فلا یرد أنه لا یناسب ؛ لأن إدخالها فی جنس السبع إنما یناسب إطلاق لفظ السبع علیها ، والحاصل أنه بادعاء السبعیة لها أطلقنا أحد الطرفین وعنینا الآخر فی الجملة وبالترادف المتخیل صح لنا إطلاق المنیة علی المعنی المراد وهو السبع الادعائی من غیر تناف ولا منافرة بین دعوی السبعیة للمنیة وبین التصریح بالمنیة ؛ لأن التصریح بها بعد دعوی المرادفة ، فصارت المنیة اسما للسبع فلا منافاة بین ما اقتضته الاستعارة من أن المنیة من أفراد السبع وبین التصریح بالمنیة ؛ لأن التصریح بالمنیة کالتصریح بالسبع ، وحینئذ فالمنیة مستعملة فی غیر ما وضعت له ، ولا یخفی أن حاصل ما ذکر أن المنیة أطلقت علی الطرف الآخر ادعاء وهو ما نقل عن السکاکی آنفا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هذا الجواب نظر ، وحاصله أن ادعاء الترادف لا یقتضی الترادف حقیقة ، فکما أننا إذا جعلنا مسمی الرجل الشجاع من جنس مسمی الأسد بالتأویل لم یضر استعمال لفظ الأسد فیه بطریق الحقیقة ، بل هو مجاز ، فکذلک إذا جعلنا اسم المنیة مرادفا لاسم السبع بالتأویل لم یضر استعماله فی الموت المدعی سبعیته مجازا حتی یکون استعارة ، بل هو حقیقة ، وادعاء السبعیة للموت الذی أطلقت المنیة علیه لا یخرجها عن إطلاقها علی معناها حقیقة فی نفس الأمر ، إذ الادعاء لا یخرج الأشیاء عن حقائقها ، وهذا حاصل ما ذکره المصنف من الرد أولا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ادعاء السبعیة للمنیة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الموت لا یقتضی 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تدخل فی تعریف الاستعارة للقطع بأن المراد بها الموت ، وهذا اللفظ موضوع له بالتحقیق ، وجعله مرادفا للفظ السبع بالتأویل المذکور لا یقتضی أن یکون استعماله فی الموت استعارة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الجواب بأنه قد سبق أن قید الحیثیة مراد فی تعریف الحقیقة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الکلمة المستعملة فیما هی موضوعة له بالتحقیق من حیث إنه موضوع له بالتحقیق ، ولا نسلم أن استعمال لفظ المنیة فی الموت فی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أظفار المنیة استعمال فیما وضع له بالتحقیق ؛ من حیث إنه موضوع له بالتحقیق مثله فی قولنا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دنت منیة فلان ، بل من حیث إن الموت جعل من أفراد السبع الذی لفظ المنیة موضوع له بالتأویل ؛ وهذا الجواب وإن کان مخرجا له عن کونه حقیقة إلا أن تحقیق کونه مجازا ، </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تدخل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تفریع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 المراد إلخ یعنی أن کون المراد بالمنیة غیر ما وضعت له المتفرع علیه دخولها فی تعریف الاستعارة لا یقتضیه ما ذکر من أن المراد بالمنیة المنیة المدعی سبعیتها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للقطع بأن المراد بها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وادعاء السبعیة لذلک الموت لا یخرجها عن إطلاقها علی معناها الحقیقی فی نفس الأمر ، إذ الادعاء لا یخرج الأشیاء عن حقائقها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منیة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یقتضی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تخییل الترادف وادعائه لا یقتضی الترادف حقیقة کما علمت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أصل الاعتراض الذی أورده المصنف علی السکاکی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استعمال لفظ المنیة فی قولنا دنت منیة فلان ، فإنه استعمال فیما وضع له بالتحقیق من حیث إنه موضوع له بالتحقیق ، والحاصل أنک إذا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دنت منیة فلان فقد استعملت المنیة فی الموت من حیث إن اللفظ المذکور موضوع للموت بالتحقیق ، وإذا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أنشبت المنیة أظفارها بفلان فإنما استعملتها فی الموت من حیث تشبیه الموت بالسبع وجعله فردا من أفراد السبع الذی لفظ المنیة موضوع له بالتأویل فلم یکن اللفظ مستعملا فیما وضع له من حیث إنه وضع له ، وأنت خبیر بأن هذا الجواب إنما یقتضی خروج لفظ المنیة فی الترکیب المذکور عن کونه حقیقة لانتفاء قید الحیثیة ، ولا یقتضی أن یکون مجازا فضلا عن کونه استعارة مرادا به الطرف الآخر کما هو المطلوب ؛ لأنه</w:t>
      </w:r>
    </w:p>
    <w:p>
      <w:pPr>
        <w:pStyle w:val="BookText"/>
        <w:rPr/>
      </w:pPr>
      <w:r>
        <w:rPr>
          <w:rFonts w:ascii="IRNazanin" w:hAnsi="IRNazanin" w:eastAsia="IRNazanin"/>
          <w:color w:val="111111"/>
          <w:sz w:val="28"/>
          <w:sz w:val="28"/>
          <w:szCs w:val="28"/>
          <w:rtl w:val="true"/>
          <w:lang w:bidi="fa-IR"/>
        </w:rPr>
        <w:t xml:space="preserve">ومرادا به الطرف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ظاهر بعد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السکاکی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الاستعارة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تکون فی الحروف ، والأفعال،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 یستعمل فی غیر ما وضع له کما هو المعتبر فی المجاز عندهم ، وإنما استعمل فیما وضع له وإن کان لا من حیث إنه موضوع ، بل من حیث إنه فرد من أفراد المشبه به ، ولا یلزم من خروج اللفظ عن کونه حقیقة أن یکون مجازا ، ألا تری أن اللفظ المهمل والغلط لیسا بحقیقة ولا بمجاز ، وحینئذ فلم یتم هذا الجواب ؛ ولذا قال الشارح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الجواب إلخ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ومرادا به الطرف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ذکر ذلک ؛ لأن قضیة کونه استعارة أن یکون مجازا وأن یکون مرادا به الطرف الآخر حقیقة کما یدل علیه تعریف الاستعارة ولا یکفی الادعاء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ظاهر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الآن لجواز ألّا یکون حقیقة ولا مجازا ، بل واسطة بینهما لا یقال إنه یدخل المجاز باعتبار قید الحیثیة فی تعریفه بأن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الکلمة المستعملة فی غیر ما وضعت له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حیث إنه غیر ما وضعت له لعلاقة ، لأنا نقول المنیة فی الترکیب المذکور لم تستعمل فی غیر الموضوع له من حیث إنه غیر ، بل فی الموضوع له وإن کان لا من حیث إنه موضوع له بل من حیث إنه فرد من أفراد المشبه به نعم لو عرف المجاز بما لا یکون مستعملا فی الموضوع له من حیث إنه موضوع له لدخل فی تعریفه ، لکنه لم یعرفه بذلک فتأمل</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واختار رد التبعیة إلی المکنی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بد من التقدیر فی أول الکلام أو فی آخره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واختار رد قرینة التبعیة إلی المکنیة أو واختار رد التبعیة إلی قرینة المکنی عنها ، أو أن الحذف فی أول الکلام وفی آخره والأصل واختار رد التبعیة وقرینتها إلی المکنی عنها وقرینتها وهذا کلام مجمل بینه بقوله بجعل إلخ ، والمحوج لارتکاب ما ذکر أنه لم یرد التبعیة نفسها للمکنی عنها ولم یجعلها إیّاها کما هو ظاهر عبارة المصنف ، ونص کلام السکاکی فی آخر بحث الاستعارة التبعیة هذا ما أمکن من تلخیص کلام الأصحاب ، ولو أنهم جعلوا قسم الاستعارة التبعیة من قسم المکنیة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جعلوا فی نطقت</w:t>
      </w:r>
    </w:p>
    <w:p>
      <w:pPr>
        <w:pStyle w:val="BookText"/>
        <w:rPr/>
      </w:pPr>
      <w:r>
        <w:rPr>
          <w:rFonts w:ascii="IRNazanin" w:hAnsi="IRNazanin" w:eastAsia="IRNazanin"/>
          <w:color w:val="111111"/>
          <w:sz w:val="28"/>
          <w:sz w:val="28"/>
          <w:szCs w:val="28"/>
          <w:rtl w:val="true"/>
          <w:lang w:bidi="fa-IR"/>
        </w:rPr>
        <w:t xml:space="preserve">وما یشتق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الاستعارة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المکنی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بجعل قرینتها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قرینة التبعیة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مکنیا عنها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الاستعارة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التبعیة قرینتها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قرینة الاستعارة المکنی عنها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نحو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السکاکی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المنیة وأظفارها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جعل المنیة استعارة بالکنایة ، وإضافة الأظفار إلیها قرینتها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قولنا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نطقت الحال بکذا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القوم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نطقت استعارة عن دلت بقرینة الحال ، والحال حقیقة ، وهو یجعل الحال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الحال بکذا الحال التی ذکروا أنها قرینة الاستعارة المصرحة استعارة بالکنایة عن المتکلم بواسطة المبالغة فی التشبیه علی مقتضی المقام ، وجعلوا نسبة النطق إلیه قرینة الاستعارة کما تراهم فی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المنیة أنشبت أظفارها یجعلون المنیة استعارة بالکنایة عن السبع ویجعلون إضافة الأظفار إلیها قرینة الاستعارة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لکان أقرب إلی الضبط انتهی کلامه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یشتق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من مصادرها کاسم الفاعل واسم المفعول واسم الزمان والمکان والآلة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برد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الرد بواسطة جعل أو بسبب جعل قرینتها إلخ ، وأنت خبیر بأن جعل قرینة التبعیة مکنیا عنها إنما یمکن إذا کانت قرینتها لفظیة أما إذا کانت قرینتها حالیة فلا یمکن ، إذ لیس هنا لفظ یجعل استعارة بالکنایة ، وهذا مما یضعف مذهب السکاکی ، وذلک کما فی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لَعَلَّهُمْ یَتَّقُونَ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لعل استعارة تبعیة لإرادته تعالی والقرینة استحالة الترجی لکونه علام الغیوب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نحو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حالة کون ذلک الجعل آتیا علی نحو أی طریقة قوله إلخ</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وإضافة الأظفار إلیها قرینتها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المناسب لمذهب السکاکی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والأظفار المضافة إلیها قرینتها ؛ لأنها عنده استعملت فی صورة وهمیة کما مر وکذا یقال فیما یأتی 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ونسبة النطق إلخ ومن قوله ونسبة القری إلخ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فالمناسب أن یقال فیهما والنطق المنسوب إلیها قرینة الاستعارة بدل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ونسبة النطق ، وأن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والقری المنسوب إلیها بدل ونسبة القری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استعارة عن دلت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استعارة تبعیة</w:t>
      </w:r>
    </w:p>
    <w:p>
      <w:pPr>
        <w:pStyle w:val="BookText"/>
        <w:rPr/>
      </w:pPr>
      <w:r>
        <w:rPr>
          <w:rFonts w:ascii="IRNazanin" w:hAnsi="IRNazanin" w:eastAsia="IRNazanin"/>
          <w:color w:val="111111"/>
          <w:sz w:val="28"/>
          <w:sz w:val="28"/>
          <w:szCs w:val="28"/>
          <w:rtl w:val="true"/>
          <w:lang w:bidi="fa-IR"/>
        </w:rPr>
        <w:t xml:space="preserve">استعارة بالکنایة عن المتکلم ، ونسبة النطق إلیها قرینة الاستعارة ، وهکذا فی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نقریهم لهذمیات ؛ بجعل اللهذمیات استعارة بالکنایة عن المطعومات الشهیة علی سبیل التهکم ، ونسبة القری إلیها قرینة الاستعارة ، وعلی هذا القیاس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وإنما اختار ذلک إیثارا للضبط ، وتقلیل الأقسام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اختاره السکاکی</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لدلت ، 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بقرینة الحال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قرینة إسناد النطق للحال ، 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والحال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وجعلوا الحال حقیقة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استعارة بالکنایة عن المتکلم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للمتکلم الادعائی ویشبه الحال بالمتکلم ویدعی أنه عینه ، وأن للمتکلم فردین متعارفا وغیر متعارف وأن لفظ الحال مرادف للفظ المتکلم فاستعیر لفظ الحال للمتکلم الادعائی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بالقاف المکسورة والقصر الضیافة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القیاس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فَبَشِّرْهُمْ بِعَذابٍ أَلِیمٍ</w:t>
      </w:r>
      <w:r>
        <w:rPr>
          <w:rFonts w:eastAsia="IRNazanin" w:cs="IRNazanin"/>
          <w:color w:val="111111"/>
          <w:sz w:val="28"/>
          <w:szCs w:val="28"/>
          <w:rtl w:val="true"/>
          <w:lang w:bidi="fa-IR"/>
        </w:rPr>
        <w:t>)</w:t>
      </w:r>
      <w:r>
        <w:rPr>
          <w:rStyle w:val="FootnoteAnchor"/>
          <w:rtl w:val="true"/>
        </w:rPr>
        <w:footnoteReference w:id="159"/>
      </w:r>
      <w:r>
        <w:rPr>
          <w:rFonts w:ascii="IRNazanin" w:hAnsi="IRNazanin" w:eastAsia="IRNazanin"/>
          <w:color w:val="111111"/>
          <w:sz w:val="28"/>
          <w:sz w:val="28"/>
          <w:szCs w:val="28"/>
          <w:rtl w:val="true"/>
          <w:lang w:bidi="fa-IR"/>
        </w:rPr>
        <w:t xml:space="preserve">القوم جعلوا بشر استعارة تبعیة للإنذار بواسطة التشبیه التهکمی والعذاب قرینتها وهو بجعل العذاب استعارة بالکنایة عن الإنعام بواسطة التشبیه التهکمی ویجعل بشر قرینتها ، وفی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لِیَکُونَ لَهُمْ عَدُوًّا وَحَزَناً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القوم یجعلون اللام استعارة تبعیة للعداوة والحزن الجزئیین بواسطة تشبیه متعلقهما وهو مطلق عداوة وحزن بالعلة الغائیة للالتقاط کمطلق محبة وتبن وقرینتها العداوة والحزن ، والسکاکی یجعل العداوة والحزن استعارة بالکنایة عن العلة الغائیة للالتقاط بأن شبه العداوة والحزن بالمحبة والتبنی تشبیها مضمرا فی النفس وادعینا أن العداوة والحزن عین المحبة والتبنی ، ثم استعیر العداوة والحزن للمحبة والتبنی الادعائیین ولام التعلیل التی یکون مدخولها باعثا قرینة ، وکذا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وَلَأُصَلِّبَنَّکُمْ فِی جُذُوعِ النَّخْلِ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یجعل الجذوع استعارة بالکنایة عن الظروف الادعائیة ، واستعمال فی قرینة علی ذلک والقوم یجعلون اللام استعارة تبعیة والجذوع قرینة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اختار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التبعیة وقرینتها للمکنیة وقرینتها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إیثارا للضبط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لأجل أن یکون أقرب للضبط لما فیه من تقلیل الأقسام ، فقوله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وتقلیل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علة علی معلول ، وإنما قلت أقسام الاستعارة علی ما اختاره ؛ لأنه لا یقال علیه استعارة أصلیة وتبعیة بل أصلیة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ما اختاره السکاکی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إن قدر التبعیة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کنطقت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نطقت الحال بکذا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یراد بها معناها الحقیقی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التبعیة استعارة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تخییلیة ؛ لأنها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التخییلیة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السکاکی ؛ لأنه جعلها من أقسام الاستعارة المصرح بها المفسرة بذکر المشبه به وإرادة المشبه ، إلا أن المشبه فیها یجب أن یکون مما لا تحقق لمعناه حسا ، ولا عقلا ، بل وهما ؛ فتکون مستعملة فی غیر ما وضعت له بالتحقیق ؛ فتکون مجازا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لم یکن للتبعیة تخییلیة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تکن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الاستعارة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المکنی عنها مستلزمة للتخییلیة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أنها لا توجد بدون التخییلیة ؛</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رد التبعیة للمکنی عنها وجعلها داخلة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السکاکی ، 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قدر التبعیة حقیقة بالبناء للفاعل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جعل ویحتمل أن ضمیر أنه للحال والشأن وقدر بالبناء للمفعول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فرض أن التبعیة القائل بها القوم باقیة علی معناها الحقیقی بأن جعل نطقت التی هی التبعیة عند القوم فی نطقت الحال بکذا مثلا مرادا به معناها الحقیقی ، وهو النطق وجعل الحال استعارة بالکنایة للمتکلم الادعائی ، ثم لا یخفی قبح هذا التردید ؛ لأنه لما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 التبعیة قرینتها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نحو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المنیة وأظفارها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یبق احتمال تقدیرها حقیقة ، وإلا لم یکن علی نحو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المنیة وأظفارها ، فکان علیه أن یقول علی نحو المنیة وأظفارها لیحسن هذا التردید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 أی التخییلیة مجاز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عند المصنف والسلف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علی فرض کونها حقیقة لم تکن مجازا فضلا عن کونها استعارة فضلا عن کونها تخییلیة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جعلها من أقسام الاستعارة المصرح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هی من المجاز اللغوی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بذکر المشبه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بذکر اسم المشبه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المشبه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التخییلیة یجب أی عند السکاکی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مما له تحقق بحسب الوهم لکونه صورة وهمیة محضة کما 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تکن الاستعارة المکنی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هذا التقدیر مستلزمة للتخییلیة ، وإذا لم تستلزم المکنی عنها التخییلیة صح وجود المکنی عنها بدون التخییلیة کما فی نطقت الحال بکذا ، حیث جعل الحال استعارة بالکنایة عن المتکلم الادعائی ، وجعل النطق مستعملا فی معناه الحقیقی ، لکن عدم استلزام المکنی عنها للتخییلیة باطل باتفاق ، فبطل هذا التقدیر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جعله التبعیة مستعملة فی معناها الحقیقی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أنها لا توجد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المنفی لا</w:t>
      </w:r>
    </w:p>
    <w:p>
      <w:pPr>
        <w:pStyle w:val="BookText"/>
        <w:rPr/>
      </w:pPr>
      <w:r>
        <w:rPr>
          <w:rFonts w:ascii="IRNazanin" w:hAnsi="IRNazanin" w:eastAsia="IRNazanin"/>
          <w:color w:val="111111"/>
          <w:sz w:val="28"/>
          <w:sz w:val="28"/>
          <w:szCs w:val="28"/>
          <w:rtl w:val="true"/>
          <w:lang w:bidi="fa-IR"/>
        </w:rPr>
        <w:t xml:space="preserve">وذلک لأن المکنی عنها قد وجدت بدون التخییلیة فی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نطقت الحال بکذا ؛ علی هذا التقدیر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استلزام المکنی عنها للتخییلیة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 بالاتفاق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الخلاف فی </w:t>
      </w:r>
      <w:r>
        <w:rPr>
          <w:rFonts w:eastAsia="IRNazanin" w:cs="IRNazanin"/>
          <w:color w:val="111111"/>
          <w:sz w:val="28"/>
          <w:szCs w:val="28"/>
          <w:rtl w:val="true"/>
          <w:lang w:bidi="fa-IR"/>
        </w:rPr>
        <w:t>: ...</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للنفی فلا یقال الصواب حذف لا ، وأشار الشارح بهذا إلی أنه لیس المراد هنا بالاستلزام امتناع الانفکاک عقلا ، بل المراد به عدم الانفکاک فی الوجود ؛ لأنه لیس المراد أن کلا منهما لا یوجد بدون الآخر لما تقدم أن التخییلیة عند السکاکی قد تکون بدون المکنیة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وبیان ذلک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عدم استلزام المکنی عنها للتخییلیة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هذا التقدیر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تقدیر کون التبعیة حقیقة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لاتفاق أهل الفن علی أن التخییلیة لازمة للمکنیة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تستلزم المکنی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لا تستلزمها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 السکاکی لا تستلزم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 غیره التخییلیة تستلزم المکنیة کما أن المکنیة تستلزم التخییلیة ، فالتلازم عند السکاکی من الجانبین ، وأما عنده فالمکنیة تستلزم التخییلیة دون العکس علی ما قال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قولنا أظفار المنیة الشبیهة بالسبع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ذکر السکاکی أن الأظفار أطلقت علی أمور وهمیة تخییلا ، ولیس فی الکلام مکنی عنها لوجود التصریح بالتشبیه ولا استعارة عند التصریح بتشبیه الطرف الذی یستعار له ، وأما القوم فیقولون هذا الترکیب إن صح یجعل من ترشیح التشبیه ، ولیس فی الکلام لا مکنیة ولا تخییلیة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وباعتبار السکاکی التخییلیة دون المکنیة فی قولنا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أظفار المنیة الشبیهة بالسبع أهلکت فلانا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فساد 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قاله صدر الشریعة جوابا عن السکاکی وردا لاعتراض المصنف وحاصل ذلک الجواب أنا نسلم أن لفظ نطقت مثلا إذا استعمل فی حقیقته لم توجد الاستعارة التخییلیة ، وأما قولک لکن عدم استلزام المکنیة للتخییلیة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وجودها معها باطل اتفاقا فممنوع ؛ لأن معنی قول السکاکی فی المفتاح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تنفک المکنی عنها عن التخییلیة أن التخییلیة مستلزمة للمکنیة فمتی وجدت التخییلیة وجدت المکنیة لا العکس ، وحاصل الرد علی ذلک المجیب أن السکاکی بعد ما اعتبر فی تعریف الاستعارة بالکنایة</w:t>
      </w:r>
    </w:p>
    <w:p>
      <w:pPr>
        <w:pStyle w:val="BookText"/>
        <w:rPr/>
      </w:pPr>
      <w:r>
        <w:rPr>
          <w:rFonts w:ascii="IRNazanin" w:hAnsi="IRNazanin" w:eastAsia="IRNazanin"/>
          <w:color w:val="111111"/>
          <w:sz w:val="28"/>
          <w:sz w:val="28"/>
          <w:szCs w:val="28"/>
          <w:rtl w:val="true"/>
          <w:lang w:bidi="fa-IR"/>
        </w:rPr>
        <w:t>أن التخییلیة هل تستلزم المکنی عنها؟</w:t>
      </w:r>
    </w:p>
    <w:p>
      <w:pPr>
        <w:pStyle w:val="BookText"/>
        <w:rPr/>
      </w:pPr>
      <w:r>
        <w:rPr>
          <w:rFonts w:ascii="IRNazanin" w:hAnsi="IRNazanin" w:eastAsia="IRNazanin"/>
          <w:color w:val="111111"/>
          <w:sz w:val="28"/>
          <w:sz w:val="28"/>
          <w:szCs w:val="28"/>
          <w:rtl w:val="true"/>
          <w:lang w:bidi="fa-IR"/>
        </w:rPr>
        <w:t xml:space="preserve">فعند السکاکی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تستلزم ؛ کما فی قولنا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أظفار المنیة الشبیهة بالسبع ؛ وبهذا ظهر فساد ما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مراد السکاکی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تنفک المکنی عنها عن التخییلیة أن التخییلیة مستلزمة للمکنی عنها ، لا علی العکس ؛ کما فهمه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یمکن أن ینازع فی الاتفاق علی استلزام المکنی عنها للتخییلیة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شیء من لوازم المشبه به والتزم فی تلک اللوازم أن تکون استعارة تخییلیة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ظهر أن الاستعارة بالکنایة لا تنفک عن الاستعارة التخییلیة علی ما علیه سیاق کلام الأصحاب وهذا صریح فی أن المکنیة تستلزم التخییلیة ، وقد صرح فیما قبل ذلک بأن التخییلیة توجد بدون المکنیة کما فی قولنا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أظفار المنیة الشبیهة بالسبع أهلکت فلانا ، فعلم من مجموع کلامیه أن المکنیة تستلزم التخییلیة دون العکس ، وأن معنی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تنفک المکنی عنها عن التخییلیة أن المکنی عنها مستلزمة للتخییلیة لا العکس کما فهمه ذلک المجیب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التخییلیة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علی 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علی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التخییلیة إلخ بتقدیر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أن کلامه محمول علی العکس وهو أن المکنیة مستلزمة للتخییلیة کما قرر بعضهم وقرر آخر أن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علی العکس عطف علی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مستلزمة للمکنیة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کائنة علی العکس ولو حذف علی کما فی بعض النسخ کان أوضح لأن مراده العکس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فهمه 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الضمیر راجع للعکس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فهمه المصنف هنا بناء علی أن مراده بالاتفاق اتفاق السکاکی ، وغیره من أئمة الفن</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استدراک علی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 فساد ما قیل ، وذلک أن هذا القول الفاسد اعتراض علی المصنف ، وإذا کان فاسدا فلا اعتراض علیه من تلک الجهة ، ولما کان یتوهم أنه لا یعترض علیه من جهة أخری استدرک علی ذلک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إلخ ، وحاصله أن کلام المصنف یبحث فیه من جهة حکایة الاتفاق علی أن المکنی عنها لا توجد بدون التخییلیة ، وکیف یصح ذلک مع أن صاحب الکشاف مصرح بخلاف ذلک فی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یَنْقُضُونَ عَهْدَ اللهِ</w:t>
      </w:r>
      <w:r>
        <w:rPr>
          <w:rFonts w:eastAsia="IRNazanin" w:cs="IRNazanin"/>
          <w:color w:val="111111"/>
          <w:sz w:val="28"/>
          <w:szCs w:val="28"/>
          <w:rtl w:val="true"/>
          <w:lang w:bidi="fa-IR"/>
        </w:rPr>
        <w:t>)</w:t>
      </w:r>
      <w:r>
        <w:rPr>
          <w:rStyle w:val="FootnoteAnchor"/>
          <w:rtl w:val="true"/>
        </w:rPr>
        <w:footnoteReference w:id="160"/>
      </w:r>
      <w:r>
        <w:rPr>
          <w:rFonts w:ascii="IRNazanin" w:hAnsi="IRNazanin" w:eastAsia="IRNazanin"/>
          <w:color w:val="111111"/>
          <w:sz w:val="28"/>
          <w:sz w:val="28"/>
          <w:szCs w:val="28"/>
          <w:rtl w:val="true"/>
          <w:lang w:bidi="fa-IR"/>
        </w:rPr>
        <w:t>وأن النقض استعارة تصریحیة لإبطال العهد وهی</w:t>
      </w:r>
    </w:p>
    <w:p>
      <w:pPr>
        <w:pStyle w:val="BookText"/>
        <w:rPr/>
      </w:pPr>
      <w:r>
        <w:rPr>
          <w:rFonts w:ascii="IRNazanin" w:hAnsi="IRNazanin" w:eastAsia="IRNazanin"/>
          <w:color w:val="111111"/>
          <w:sz w:val="28"/>
          <w:sz w:val="28"/>
          <w:szCs w:val="28"/>
          <w:rtl w:val="true"/>
          <w:lang w:bidi="fa-IR"/>
        </w:rPr>
        <w:t>لأن کلام الکشاف مشعر بخلاف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صرح فی المفتاح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بحث المجاز العقلی بأن قرینة المکنی عنها قد تکون أمرا وهمیا کأظفار المنیة ، وقد تکون أمرا محققا ؛ کالإنبات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أنبت الربیع البقل ، والهزم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هزم الأمیر الجند ، إلا أن هذا لا یدفع الاعتراض عن السکاکی ؛ لأنه قد صرح فی المجاز العقلی بأن نطقت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نطقت الحال بکذا أمر وهمی جعل قرینة للمکنی عنها ، </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قرینة للمکنی عنها التی هی العهد ، إذ هو کنایة عن الحبل فقد وجدت المکنی عنها عنده بدون التخییلیة ؛ لأن النقض الذی هو القرینة لیس تخییلا ، إذ التخییل إما إثبات الشیء لغیر ما هو له کما عند الجمهور ، وإما إثبات صورة وهمیة کما عند السکاکی علی ما تقدم بیانه والنقض لیس کذلک بل استعارة تصریحیة تحقیقیة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کلام الکشاف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سیذکره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صرح فی المفتاح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عما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نحمل الاتفاق فی کلام المصنف علی اتفاق الخصمین السکاکی والمصنف ، لا علی اتفاق القوم الشامل لصاحب الکشاف ، وحینئذ فلا یتوجه ذلک الاعتراض الوارد علی المصنف من جهة حکایة الاتفاق ، وحاصل الجواب أن هذا أیضا لا یصح ؛ لأن السکاکی صرح أیضا بما یقتضی عدم الاستلزام حیث قال فی بحث المجاز العقلی قرینة المکنی إلخ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تکون أمرا وهمیا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فتکون تخییلیة وقد تکون أمرا محققا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تکون تخییلیة ، إذ لا تخییل فی الأمر المحقق عنده فقد أثبت المکنی عنها بلا تخییل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کالإنبات فی أنبت الربیع البقل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شبه فیه الربیع بالفاعل الحقیقی تشبیها مضمرا فی النفس وقرینتها الإنبات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والهزم فی هزم الأمیر الجند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فشبه الأمیر بالجیش استعارة بالکنایة وإثبات الهزم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من توابع الجیش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قرینتها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إلا أن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صرح به فی المفتاح فی بحث المجاز العقلی لا یدفع الاعتراض عن السکاکی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یدفع الاعتراض علیه مطلقا ؛ لأنه وإن دفع الاعتراض علیه بأن عدم الاستلزام باطل باتفاق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یدفع الاعتراض الآتی علیه وهو لزوم القول بالتعبیة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وهمی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نطقت مستعملا فی غیر ما وضع له ؛ لأن ذلک الأمر الوهمی غیر الموضوع له فیکون مجازا ، ولا شک أن علاقته المشابهة للنطق فیکون استعارة ، ولا شک أنه فعل ، والاستعارة فی الفعل لا تکون إلا تبعیة فقد اضطر إلی اعتبار الاستعارة التبعیة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وأیضا فلما جوز وجود المکنی عنها بدون التخییلیة ؛ کما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أنبت الربیع البقل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ووجود التخییلیة بدونها ؛ کما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أظفار المنیة الشبیهة بالسبع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جهة لقوله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المکنی عنها لا تنفک عن التخییلیة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لم یقدر التبعیة التی جعلها السکاکی قرینة المکنی عنها حقیقة ، بل قدرها مجازا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التبعیة 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نطقت الحال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استعارة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ضرورة أنه مجاز علاقته المشابهة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والاستعارة فی الفعل لا تکون إلا تبعیة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یکن ما ذهب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السکاکی من رد التبعیة إلی المکنی عنها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مغنیا عما ذکره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تقسیم الاستعارة إلی التبعیة ، وغیرها ؛ لأنه اضطر آخر الأمر إلی القول بالاستعارة التبعیة ، وقد یجاب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وأیضا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اعتراض علی السکاکی لازم له من کلامه أهمله المصنف ، وحاصله أن السکاکی صرح فی هذا الباب بعدم انفکاک المکنی عنها عن التخییلیة وصرح فیه أیضا بعدم استلزام التخییلیة للمکنی عنها کما فی أظفار المنیة الشبیهة بالسبع ، وصرح فی المجاز العقلی بجواز وجود المکنیة بدون التخییلیة کما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أنبت الربیع البقل ، فلما جوز وجود کل منهما بدون الأخری فلا وجه لقوله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المکنی عنها لا تنفک عن التخییلیة ؛ لأنها قد انفکت عنده فی أنبت الربیع البقل ، وهزم الأمیر الجند</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رد التبعیة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رد قرینتها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اضطر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لم یکن ما ذکره مغنیا عما ذکره غیره ؛ لأنه اضطر آخر الأمر إلی القول بالتبعیة فقد فرّ من شیء وعاد إلیه ؛ لأنه حاول إسقاط الاستعارة التبعیة ثم آل الأمر علی هذا الاحتمال إلی إثباتها کما أثبتها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لزوم القول بالاستعارة التبعیة ، وحاصله أنا نختار الشق الثانی وهو أن التبعیة التی جعلها قرینة للمکنیة لیست حقیقة ، بل مجاز ، وقولکم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فتکون استعارة فی الفعل ، والاستعارة فیه لا تکون إلا تبعیة ممنوع ، لأن ذلک لا یلزم إلا لو کان السکاکی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کل مجاز یکون قرینة للمکنی عنها یجب أن یکون استعارة فیلزم من کونها استعارة فی الفعل أن تکون تبعیة ، ولم لا یجوز أن</w:t>
      </w:r>
    </w:p>
    <w:p>
      <w:pPr>
        <w:pStyle w:val="BookText"/>
        <w:rPr/>
      </w:pPr>
      <w:r>
        <w:rPr>
          <w:rFonts w:ascii="IRNazanin" w:hAnsi="IRNazanin" w:eastAsia="IRNazanin"/>
          <w:color w:val="111111"/>
          <w:sz w:val="28"/>
          <w:sz w:val="28"/>
          <w:szCs w:val="28"/>
          <w:rtl w:val="true"/>
          <w:lang w:bidi="fa-IR"/>
        </w:rPr>
        <w:t xml:space="preserve">بأن کل مجاز تکون علاقته المشابهة لا یجب أن یکون استعارة لجواز أن یکون له علاقة أخری باعتبارها وقع الاستعمال ؛ کما بین النطق والدلالة ؛ فإنها لازمة للنطق ، بل إنما یکون استعارة إذا کان الاستعمال باعتبار علاقة المشابهة ، وقصد المبالغة فی التشبیه ؛ وفیه نظر ؛ لأن السکاکی قد صرح بأن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نطقت هاهنا أمر مقدر وهمی ؛ کأظفار المنیة المستعارة للصورة الوهمیة الشبیهة بالأظفار ، ولو کان مجازا مرسلا عن الدلالة لکان أمرا محققا عقلیا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یکون ذلک المجاز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جعله قرینة للمکنی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مجازا آخر غیر الاستعارة بأن یکون مجازا مرسلا ، وحینئذ فلا یلزم القول بالاستعارة التبعیة؟ فللسکاکی 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هب أن نطقت فی قولنا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نطقت الحال بکذا مجاز عن دلالة الحال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إفهامه للمقصود ، لکن لا یلزم أن یکون استعارة ولو صح کون علاقته المشابهة ؛ لأن المعنی الواحد یجوز أن ینقل اللفظ إلیه بعلاقة اللزوم مثلا کما فی دلالة الحال ، فإنه یجوز أن یعتبر استلزام النطق لها فینقل لفظه لها ویجوز أن یعتبر تشبیه النطق بها فی وجه مشترک بینهما وهو التوصل بکل منهما إلی فهم المقصود فیکون نطقت علی الأول مجازا مرسلا وعلی الثانی استعارة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کل مجاز تکون علاقته المشابهة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اعترض بأن المجاز الذی تکون علاقته المشابهة منحصر فی الاستعارة فکیف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یجب أن یکون استعارة ، والجواب أن مراده کل مجاز یصح أن تکون علاقته المشابهة بأن کان محتملا لها ولغیرها بدلیل بقیة الکلام ، ولیس المراد علاقته المشابهة بالفعل ، وإلا لم یصح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یجب إلخ تأمل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کالملزومیة</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لازمة للنطق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فنطقت إذا قلنا إنه غیر مستعمل فی حقیقته ، بل فی مجازه وهو الدلالة ،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استعماله فیها علی جهة المجاز المرسل لعلاقة الملزومیة لا علی جهة الاستعارة ، وحینئذ فقول المصنف فیکون </w:t>
      </w:r>
      <w:r>
        <w:rPr>
          <w:rStyle w:val="FootnoteAnchor"/>
          <w:rtl w:val="true"/>
        </w:rPr>
        <w:footnoteReference w:id="161"/>
      </w:r>
      <w:r>
        <w:rPr>
          <w:rFonts w:ascii="IRNazanin" w:hAnsi="IRNazanin" w:eastAsia="IRNazanin"/>
          <w:color w:val="111111"/>
          <w:sz w:val="28"/>
          <w:sz w:val="28"/>
          <w:szCs w:val="28"/>
          <w:rtl w:val="true"/>
          <w:lang w:bidi="fa-IR"/>
        </w:rPr>
        <w:t xml:space="preserve">استعارة ممنوع فلم یلزم السکاکی القول بالتبعیة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الجواب المذکور نظر ، وحاصله أن هذا لا یصلح أن یکون جوابا عن السکاکی ؛ لأنه صرح بأن نطقت أطلق هاهنا علی أمر وهمی کأظفار المنیة فإنها استعارة لأمر وهمی شبه بالأظفار الحقیقیة ، ومن المعلوم أن مقتضی</w:t>
      </w:r>
    </w:p>
    <w:p>
      <w:pPr>
        <w:pStyle w:val="BookText"/>
        <w:rPr/>
      </w:pPr>
      <w:r>
        <w:rPr>
          <w:rFonts w:ascii="IRNazanin" w:hAnsi="IRNazanin" w:eastAsia="IRNazanin"/>
          <w:color w:val="111111"/>
          <w:sz w:val="28"/>
          <w:sz w:val="28"/>
          <w:szCs w:val="28"/>
          <w:rtl w:val="true"/>
          <w:lang w:bidi="fa-IR"/>
        </w:rPr>
        <w:t>علی أن هذا لا یجری فی جمیع الأمثلة ؛ ولو سلم ؛ فحینئذ یعود الاعتراض الأول ؛ وهو وجود المکنی عنها بدون التخییلیة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المراد بعدم انفکاک الاستعارة بالکنایة عن التخییلیة أن التخییلیة لا توجد بدونها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الکلام کون نطقت استعارة من النطق الحقیقی للأمر الوهمی ، لا أنه مجاز مرسل ولو کان مجازا مرسلا عن الدلالة کما هو مقتضی ذلک الجواب لکان مطلقا علی أمر محقق عقلی لا علی أمر وهمی کما صرح به ، وبالجملة فالتزام السکاکی أن قرینة المکنیة إذا لم تکن حقیقة تکون مجازا مرسلا لا یصح لمنافاة ذلک لما صرح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 قرینة المکنیة إذا لم تکن حقیقة تکون مجازا مرسلا لا یجری فی جمیع الأمثلة ؛ لأن بعضها لا یوجد فیه علاقة أخری غیر المشابهة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جریانه فی جمیع الأمثلة یعود إلخ ، وحاصله أنه لو سلم أن قرینة المکنیة إذا لم تکن حقیقة تکون مجازا مرسلا فی جمیع الأمثلة ، وألغی النظر عما اقتضاه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نطقت نقل للصورة الوهمیة یلزم علیه حینئذ أن المکنیة خلت عن التخییلیة ؛ لأن التخییلیة عنده لیست إلا تشبیه الصورة الوهمیة بالحسیة ، فإذا کان ما ذکر من القرینة مجازا مرسلا فلا تخییل ، إذ لا صورة وهمیة شبهت بالمعنی الأصلی ، وإذا انتفی التخییل بقیت المکنی عنها بدون التخییلیة ، والمصنف قد رد هذا حیث قال سابقا وهو باطل باتفاق ، واعلم أن الشارح قد جاری المصنف فی ذلک وإن کان قد ناقشه فی ذلک سابقا</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قوله ولو سلم یعود الاعتراض الأول لا عن أصل الاعتراض ؛ لأنه قد صرح بأن نطقت مستعمل فی أمر وهمی فقد اضطر آخر الأمر إلی القول بالاستعارة التبعیة ، وحاصله أنا لا نسلم أن وجود المکنیة بدون التخییلیة ممنوع عند السکاکی ، بل هو قائل بذلک وعبر بیمکن إشارة إلی أن هذا الجواب من عنده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السکاکی بقوله لا تنفک المکنی عنها عن التخییلیة ، وهذا توطئة للجواب ومحط الجواب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وجود إلخ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التخییلیة لا توجد بدونها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فتکون التخییلیة هی التی حکم علیها بأنها لا توجد بدون المکنی عنها ، وأنت</w:t>
      </w:r>
    </w:p>
    <w:p>
      <w:pPr>
        <w:pStyle w:val="BookText"/>
        <w:rPr/>
      </w:pPr>
      <w:r>
        <w:rPr>
          <w:rFonts w:ascii="IRNazanin" w:hAnsi="IRNazanin" w:eastAsia="IRNazanin"/>
          <w:color w:val="111111"/>
          <w:sz w:val="28"/>
          <w:sz w:val="28"/>
          <w:szCs w:val="28"/>
          <w:rtl w:val="true"/>
          <w:lang w:bidi="fa-IR"/>
        </w:rPr>
        <w:t xml:space="preserve">فیما شاع من کلام الفصحاء ؛ إذ لا نزاع فی عدم شیوع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أظفار المنیة الشبیهة بالسبع ، وإنما الکلام فی الصحة ، وأما وجود الاستعارة بالکنایة بدون التخییلیة فشائع ؛ علی ما قرره صاحب الکشاف فی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یَنْقُضُونَ عَهْدَ اللهِ</w:t>
      </w:r>
      <w:r>
        <w:rPr>
          <w:rFonts w:eastAsia="IRNazanin" w:cs="IRNazanin"/>
          <w:color w:val="111111"/>
          <w:sz w:val="28"/>
          <w:szCs w:val="28"/>
          <w:rtl w:val="true"/>
          <w:lang w:bidi="fa-IR"/>
        </w:rPr>
        <w:t>)</w:t>
      </w:r>
      <w:r>
        <w:rPr>
          <w:rStyle w:val="FootnoteAnchor"/>
          <w:rtl w:val="true"/>
        </w:rPr>
        <w:footnoteReference w:id="162"/>
      </w:r>
      <w:r>
        <w:rPr>
          <w:rFonts w:ascii="IRNazanin" w:hAnsi="IRNazanin" w:eastAsia="IRNazanin"/>
          <w:color w:val="111111"/>
          <w:sz w:val="28"/>
          <w:sz w:val="28"/>
          <w:szCs w:val="28"/>
          <w:rtl w:val="true"/>
          <w:lang w:bidi="fa-IR"/>
        </w:rPr>
        <w:t xml:space="preserve">، وصاحب المفتاح فی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أنبت الربیع البقل ؛ فصار الحاصل من مذهبه أن قرینة الاستعارة بالکنایة قد تکون استعارة تخییلیة ؛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أظفار المنیة ، ونطقت الحال ، وقد تکون استعارة تحقیقیة علی ما ذکر فی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أَرْضُ ابْلَعِی ماءَکِ</w:t>
      </w:r>
      <w:r>
        <w:rPr>
          <w:rFonts w:eastAsia="IRNazanin" w:cs="IRNazanin"/>
          <w:color w:val="111111"/>
          <w:sz w:val="28"/>
          <w:szCs w:val="28"/>
          <w:rtl w:val="true"/>
          <w:lang w:bidi="fa-IR"/>
        </w:rPr>
        <w:t>)</w:t>
      </w:r>
      <w:r>
        <w:rPr>
          <w:rStyle w:val="FootnoteAnchor"/>
          <w:rtl w:val="true"/>
        </w:rPr>
        <w:footnoteReference w:id="163"/>
      </w:r>
      <w:r>
        <w:rPr>
          <w:rFonts w:ascii="IRNazanin" w:hAnsi="IRNazanin" w:eastAsia="IRNazanin"/>
          <w:color w:val="111111"/>
          <w:sz w:val="28"/>
          <w:sz w:val="28"/>
          <w:szCs w:val="28"/>
          <w:rtl w:val="true"/>
          <w:lang w:bidi="fa-IR"/>
        </w:rPr>
        <w:t xml:space="preserve">أن البلع استعارة عن غور الماء فی الأرض ، </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خبیر بأن هذا الحمل یعکر علی ما تقدم للشارح من أن قول القائل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قول السکاکی المذکور معناه استلزام التخییلیة للمکنیة مما تبین فساده ، فقد جعل ذلک الحمل فاسدا فیما تقدم ومشی علیه هنا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شاع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إشارة لجواب عما یقال کیف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التخییلیة لا توجد بدون المکنیة مع أنها وجدت فی 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أظفار المنیة الشبیهة بالسبع أهلکت فلانا؟ وحاصل الجواب أن المنفی الوجود الشائع الفصیح لا مطلق الوجود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لا نزاع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قیدنا بقولنا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شاع ؛ لأنه لا نزاع ولا خلاف فی عدم شیوع إلخ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الکلام فی 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الخلاف فی صحة ذلک المثال فعند السکاکی هو صحیح وعند القوم لا یصح ، إلا إذا جعل الأظفار ترشیحا للتشبیه لا علی أنه تخییلیة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وحینئذ فلا یصح الاعتراض بوجود المکنیة بدون التخییلیة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ینقضون عهد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فقد ذکر أن العهد مشبه بالحیل علی طریق المکنیة ، وینقضون مستعار لیبطلون استعارة تحقیقیة قرینة للمکنیة ، فقد وجدت المکنیة بدون التخییلیة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أنبت الربیع البقل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ذکر أن الربیع شبه بالفاعل الحقیقی علی طریق المکنیة ، وأن الإنبات قرینة لها وهو حقیقة ، فقد وجدت المکنیة بدون التخییلیة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فصار الحاصل من مذهبه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مذهب السکاکی فی قرینة المکنیة باعتبار ما ذکره فی أماکن متعددة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ابلعی ماءک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غوری ماءک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غور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لغور الماء وهو منقول عن إدخال الطعام للجوف من الحلق</w:t>
      </w:r>
      <w:r>
        <w:rPr>
          <w:rFonts w:eastAsia="IRNazanin" w:cs="IRNazanin"/>
          <w:color w:val="111111"/>
          <w:sz w:val="28"/>
          <w:szCs w:val="28"/>
          <w:rtl w:val="true"/>
          <w:lang w:bidi="fa-IR"/>
        </w:rPr>
        <w:t>.</w:t>
      </w:r>
      <w:bookmarkStart w:id="166" w:name="pg14457_342937"/>
    </w:p>
    <w:p>
      <w:pPr>
        <w:pStyle w:val="BookText"/>
        <w:rPr/>
      </w:pPr>
      <w:bookmarkEnd w:id="166"/>
      <w:r>
        <w:rPr>
          <w:rFonts w:ascii="IRNazanin" w:hAnsi="IRNazanin" w:eastAsia="IRNazanin"/>
          <w:color w:val="111111"/>
          <w:sz w:val="28"/>
          <w:sz w:val="28"/>
          <w:szCs w:val="28"/>
          <w:rtl w:val="true"/>
          <w:lang w:bidi="fa-IR"/>
        </w:rPr>
        <w:t xml:space="preserve">والماء استعارة بالکنایة عن الغذاء ، وقد تکون حقیقة ؛ کما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أنبت الربیع</w:t>
      </w:r>
      <w:r>
        <w:rPr>
          <w:rFonts w:eastAsia="IRNazanin" w:cs="IRNazanin"/>
          <w:color w:val="111111"/>
          <w:sz w:val="28"/>
          <w:szCs w:val="28"/>
          <w:rtl w:val="true"/>
          <w:lang w:bidi="fa-IR"/>
        </w:rPr>
        <w:t>.</w:t>
      </w:r>
    </w:p>
    <w:p>
      <w:pPr>
        <w:pStyle w:val="Heading5"/>
        <w:numPr>
          <w:ilvl w:val="4"/>
          <w:numId w:val="1"/>
        </w:numPr>
        <w:rPr/>
      </w:pPr>
      <w:bookmarkStart w:id="167" w:name="__RefHeading___Toc6024_996550957"/>
      <w:bookmarkStart w:id="168" w:name="_Toc60"/>
      <w:bookmarkEnd w:id="167"/>
      <w:r>
        <w:rPr>
          <w:rtl w:val="true"/>
        </w:rPr>
        <w:t>[</w:t>
      </w:r>
      <w:r>
        <w:rPr>
          <w:rtl w:val="true"/>
        </w:rPr>
        <w:t>فصل</w:t>
      </w:r>
      <w:r>
        <w:rPr>
          <w:rtl w:val="true"/>
        </w:rPr>
        <w:t xml:space="preserve">] : </w:t>
      </w:r>
      <w:r>
        <w:rPr>
          <w:rtl w:val="true"/>
        </w:rPr>
        <w:t>فی شرائط حسن الاستعارة</w:t>
      </w:r>
      <w:bookmarkEnd w:id="1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کل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الاستعارة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التحقیقیة والتمثیل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سبیل الاستعارة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استعارة بالکنایة عن الغذاء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یأکله الحیوان ؛ لأن البلع إنما یناسب بحسب أصله الطعام ، ووجه الشبه فی الاستعارتین ظاهر ، أما فی البلع فهو إدخال ما یکون به الحیاة إلی مقر خفی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ظاهر إلی باطن من مکان معتاد للإدخال من أعلی إلی أسفل ، وهذه الاستعارة فی غایة الحسن لکثرة التفصیل فی وجه الشبه فیها ، وأما فی الماء فهو کون کل من الطعام والماء مما تقوم به الحیاة ویتقوی به ، فالأرض یتقوی نباتها وأشجارها بالماء ، والحیوان یتقوی بالغذاء ، ویدخل کل منهما بالتدریج غالبا ، والحاصل أنه شبه الماء بالغذاء بجامع أن کلا منهما تقوم به الحیاة ویتقوی به علی طریق الاستعارة بالکنایة ، وابلعی مستعار لغوری بجامع أن کلا إدخال ما یکون به الحیاة إلی مقر خفی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استعارة تحقیقیة وهی قرینة للمکنیة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فی شرائط حسن الاستعارة</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شرائط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أطلق الجمع علی ما فوق الواحد ، إذ المشترط فی حسنها شرطان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رعایة جهات التشبیه وعدم شمها رائحته لفظا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شرائط حسن الاستعارة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بیان ما به أصل الحسن وما یزید فی حسنها ، ویدور علیه مراتب الحسن ولا یقتصر علی ما لو أهمل لخرج عن الحسن إلی القبح قاله فی الأطول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التحقیقیة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تقدم أنها هی التی تحقق معناها حسا أو عقلا وهی ضد التخییلیة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والتمثیل علی سبیل الاستعارة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 الشارح ذلک لأجل الإیضاح لا للاحتراز عن مجرد التشبیه التمثیلی لما عرف من أن التشبیه التمثیلی لا یسمی التمثیل علی الإطلاق وقد تقدم أن الاستعارة التمثیلیة هی اللفظ المنقول من معنی مرکب إلی ما شبه بمعناه ، فإن خصصت التحقیقیة بالإفرادیة کان عطف التمثیلیة علی التحقیقیة من عطف المباین ، وإن کانت التمثیلیة من التحقیقیة بأن لم تخص التحقیقیة بالإفرادیة کان عطف التمثیلیة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برعایة جهات حسن التشبیه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 یکون وجه الشبه شاملا للطرفین ، والتشبیه وافیا بإفادة ما علق به من الغرض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علیها من عطف الخاص علی العام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برعایة جهات حسن التشبیه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عن حسن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الاستعارة حاصل بملاحظة جهات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أسباب حسن التشبیه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بملاحظة الأسباب المحصلة لحسن التشبیه ؛ لأن بقاءهما علیه فیتبعانه فی الحسن والقبح ، فإذا روعیت تلک الجهات حصل حسن الاستعارة وإلا فات حسنها بفوات حسن أصلها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یکون وجه الشبه شاملا للطرفین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بیان للجهات التی یحسن التشبیه بمراعاتها ، والمراد بکون وجه الشبه شاملا للطرفین أن یکون متحققا فیهما وذلک کالشجاعة مثلا فی زید والأسد ، فإذا وجد وجه الشبه فی أحدهما دون الآخر فات الحسن کاستعارة اسم الأسد للجبان من غیر قصد التهکم بعد تقریر تشبیهه به ، وقد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الوجه من شروط الصحة لا من شروط الحسن ، إذ لا تشبیه مع انتفاء الجامع ، فالأولی إسقاط هذا أعنی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یکون التشبیه شاملا للطرفین ، وجواب بعض أرباب الحواشی عن ذلک بأن المراد الشمول الحسی ، إذ هو الشرط فی الحسن ، وأما الذی یکون شرطا فی الصحة فمطلق الشمول الصادق بالادعائی لا وجه له ؛ لأن الشمول الادعائی إن کان مقبولا کما فی التهکم فإنما قبل لکونه فی حکم الحسی فیکون شرط الصحة ، وإلا فهو فاسد لانتفائه عن حکم الحسی فکیف یجعل الحسی من شروط الحسن مع أن الصحة إنما هی باعتباره کذا فی ابن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وقرر شیخنا العلامة العدوی أن المراد بکون وجه الشبه شاملا للطرفین أن یکون متحققا فیهما علی أنه جزء من مفهوم کل منهما أو لازم لهما ، فإن وجد فی أحدهما بأن کان جزءا من مفهومه دون الآخر بأن کان لازما له فات الحسن وذلک کما فی استعارة الطیران للعدو فی قوله علیه الصلاة والسّلام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کلما سمع هیعة طار إلیها</w:t>
      </w:r>
      <w:r>
        <w:rPr>
          <w:rFonts w:eastAsia="IRNazanin" w:cs="IRNazanin"/>
          <w:color w:val="111111"/>
          <w:sz w:val="28"/>
          <w:szCs w:val="28"/>
          <w:rtl w:val="true"/>
          <w:lang w:bidi="fa-IR"/>
        </w:rPr>
        <w:t xml:space="preserve">" </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والجامع قطع المسافة بسرعة فی کل وهو داخل فی مفهوم أحدهما ولازم للآخر علی ما مر الشارح ، وعلی هذا یندفع الاعتراض فتأمل</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والتشبیه وافیا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یکون التشبیه موفیا بالغرض الذی علق به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وقصد إفادته کبیان إمکان المشبه أو تشویهه أو تزیینه ، وکغیر ذلک مما مر فی بیان الغرض</w:t>
      </w:r>
    </w:p>
    <w:p>
      <w:pPr>
        <w:pStyle w:val="BookText"/>
        <w:rPr/>
      </w:pPr>
      <w:r>
        <w:rPr>
          <w:rFonts w:ascii="IRNazanin" w:hAnsi="IRNazanin" w:eastAsia="IRNazanin"/>
          <w:color w:val="111111"/>
          <w:sz w:val="28"/>
          <w:sz w:val="28"/>
          <w:szCs w:val="28"/>
          <w:rtl w:val="true"/>
          <w:lang w:bidi="fa-IR"/>
        </w:rPr>
        <w:t xml:space="preserve">ونحو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وألّا یشم رائحته لفظا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من التشبیه ، فإذا کان الغرض تزیین وجه أسود فیشبه بمقلة الظبی ، ثم استعار له لفظ المقلة فهذا واف بالغرض ، ولو شبه لإفادة هذا الغرض بالغراب واستعیر لفظ الغراب له فات الحسن ، وإذا کان الغرض إفادة تشویه وجه منقب بالجدری فیشبه بالسلحة التی نقرتها الدیکة ، ثم یستعار له لفظها فهذا واف بالغرض ، ولو شبه لإفادة هذا الغرض بشیء آخر منقب واستعیر له لفظه فات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ذلک کون وجه الشبه غیر مبتذل بأن یکون غریبا لطیفا لکثرة ما فیه من التفصیل ، أو نادر الحضور فی الذهن کتشبیه الشمس بالمرآة فی کف الأشل ، وتشبیه البنفسج بأوائل النار فی أطراف کبریت ، ثم یستعار کل واحد منهما لما شبه به بخلاف تشبیه الوجه الجمیل بالشمس ، ثم یستعار له وتشبیه الشجاع بالأسد ثم یستعار له ، فإن ذلک مما فات فیه الحسن لفوات حسن التشبیه فیه لعدم الغرابة لوجود الابتذال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وألّا یشم رائحته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یشم بضم أوله مبنیا للمفعول من أشم ورائحته نائب الفاعل ، وأما قول الشارح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وبألا یشم إلخ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بفتح أوله وضم ثانیه مبنیا للفاعل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وبأن لا یشم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أشار بهذا إلی قول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وألّا یشم عطف علی رعایة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الاستعارة حاصل برعایة الجهات المحصلة لحسن التشبیه ، وحاصل بعدم شمها رائحة التشبیه ، وأشار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جهة اللفظ إلی أن لفظا فی کلام المصنف نصب علی التمییز وهو محول عن المضاف إلیه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وألّا یشم شیء منها رائحة لفظ التشبیه ، ویحتمل نصبه علی نزع الخافض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یشم رائحة التشبیه بلفظ یدل علیه ، وإنما قال لفظا ؛ لأن شم التشبیه معنی موجود فی کل استعارة بواسطة القرینة ؛ لأن الاستعارة لفظ أطلق علی المشبه بمعونة القرینة بعد نقله عن المشبه به بواسطة المبالغة فی التشبیه فلا یمکن نفی إشمام الرائحة مطلقا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اللفظ والمعنی ؛ لأن المعنی علی التشبیه قطعا</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أن شم رائحة لفظ التشبیه إما أن یکون ببیان المشبه کما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حَتَّی یَتَبَیَّنَ لَکُمُ الْخَیْطُ الْأَبْیَضُ مِنَ الْخَیْطِ الْأَسْوَدِ مِنَ الْفَجْرِ</w:t>
      </w:r>
      <w:r>
        <w:rPr>
          <w:rFonts w:eastAsia="Amiri" w:cs="Amiri" w:ascii="Amiri" w:hAnsi="Amiri"/>
          <w:color w:val="111111"/>
          <w:sz w:val="28"/>
          <w:szCs w:val="28"/>
          <w:rtl w:val="true"/>
          <w:lang w:bidi="ar-SA"/>
        </w:rPr>
        <w:t>)</w:t>
      </w:r>
      <w:r>
        <w:rPr>
          <w:rStyle w:val="FootnoteAnchor"/>
          <w:rtl w:val="true"/>
        </w:rPr>
        <w:footnoteReference w:id="165"/>
      </w:r>
      <w:r>
        <w:rPr>
          <w:rFonts w:ascii="IRNazanin" w:hAnsi="IRNazanin" w:eastAsia="IRNazanin"/>
          <w:color w:val="111111"/>
          <w:sz w:val="28"/>
          <w:sz w:val="28"/>
          <w:szCs w:val="28"/>
          <w:rtl w:val="true"/>
          <w:lang w:bidi="fa-IR"/>
        </w:rPr>
        <w:t xml:space="preserve">فإن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الفجر</w:t>
      </w:r>
    </w:p>
    <w:p>
      <w:p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وبألّا یشم شیء من التحقیقیة والتمثیل رائحة التشبیه من جهة اللفظ ؛ لأن ذلک یبطل الغرض من الاستعارة ؛ أعنی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ادعاء دخول المشبه فی جنس المشبه به لما فی التشبیه من الدلالة علی أن المشبه به أقوی فی وجه الشبه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ولذلک</w:t>
      </w:r>
      <w:r>
        <w:rPr>
          <w:rFonts w:eastAsia="IRNazanin" w:cs="IRNazanin"/>
          <w:color w:val="111111"/>
          <w:sz w:val="28"/>
          <w:szCs w:val="28"/>
          <w:rtl w:val="true"/>
          <w:lang w:bidi="fa-IR"/>
        </w:rPr>
        <w:t>) ...</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 المشبه بالخیط الأبیض ، والکلام وإن لم یکن علی صورة التشبیه ، لکن لما فسر الخیط الأبیض بالفجر کان التشبیه مقدرا فهو فی تقدیر حتی یتبین لکم الفجر الذی هو شبیه بالخیط الأبیض ، وإما أن یکون بذکر وجه الشبه نحو رأیت أسدا فی الشجاعة ؛ لأن ذکر الوجه ینبئ عن التشبیه ویهدی إلیه فی الترکیب ، وإما أن یکون بذکر الأداة نحو زید کالأسد ، وإما أن یکون بذکر الشبه علی وجه لا ینبئ عن التشبیه کما فی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زرّ أزراره علی القمر ، فإنه ذکر فیه ضمیر المشبه وهو المحبوب ، لکن لیس علی وجه ینبئ عن التشبیه کما تقدم بیانه فإشمام رائحة لفظ التشبیه فی الثلاثة الأول مبطل للاستعارة ، وأما إشمام رائحته علی الوجه الرابع فلا یبطلها ، إلا أنها تکون قبیحة إذا علمت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تعلم أن شرط الحسن هو انتفاء الإشمام الذی لا یخرج به الکلام عن الاستعارة کما فی القسم الرابع ، وأما ما یخرج به الکلام عن الاستعارة فهو شرط فی الصحة فمراد المصنف الأول لا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وبألّا یشم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المناسب لقول المتن حسن کل أن یقول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وبألّا یشم کل من التحقیقیة إلخ فیبدل شیء بکل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ذلک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 رائحة التشبیه لفظا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اشترط فی حسن الاستعارة عدم شمها لرائحة التشبیه ؛ لأن ذلک یبطل الغرض من الاستعارة ، وفیه أن هذا یقتضی أنه من شرائط صحتها لا من شرائط حسنها ؛ لأنه إذا بطل الغرض من الاستعارة انتفت وعاد الکلام تشبیها ،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فی الکلام حذف مضاف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ذلک یبطل کمال الغرض من الاستعارة ومعلوم أن کمال الغرض من إیجاد الشیء حسنه ونقصانه قبحه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بالغرض من الاستعارة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فی التشبیه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علة للعلة أعنی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ذلک یبطل إلخ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کان شم رائحة التشبیه مبطلا لکمال الغرض من الاستعارة لما فی التشبیه إلخ ، وحاصل ما ذکره أن شم رائحة التشبیه إنما أبطل کمال الغرض من الاستعارة ، لأن الغرض منها إظهار المبالغة فی التشبیه ، ویحصل ذلک الإظهار بادعاء دخول</w:t>
      </w:r>
    </w:p>
    <w:p>
      <w:p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ولأن شرط حسنه ألّا یشم رائحة التشبیه لفظا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یوصی أن یکون الشبه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المشابهة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الطرفین جلیا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بنفسه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المشبه فی جنس المشبه به وادعاء أنهما مشترکان فی الحقیقة الجامعة لهما ، وأن اللفظ موضوع لتلک الحقیقة ، إلا أن أحد الفردین متعارف والآخر غیر متعارف ، ومقتضی هذا الغرض استواؤهما فی ذلک الجامع الذی جعل کالحقیقة الجامعة ؛ لأن استواء الأفراد فی الحقیقة هو الأصل ، ولا شک أن إشمام رائحة التشبیه فیه إشعار ما بأصل التشبیه ، والإشعار بأصله یتضمن الإیماء إلی ما علم من الأصل فی التشبیه والکثیر فیه وهو کون المشبه به أقوی من المشبه فی الجامع وکونه أقوی منه ینافی الاستواء فیه الذی هو مقتضی الغرض ، فقوله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فی التشبیه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أشم رائحته من الدلالة علی أن المشبه به أقوی من المشبه فی وجه الشبه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والغرض من الاستعارة یقتضی مساواتهما فیه ، وبقولنا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استواء الأفراد فی الحقیقة هو الأصل یندفع قول 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نسلم أن الغرض المذکور یقتضی مساواة المشبه ، والمشبه به فی الجامع الذی هو جعل کالحقیقة الجامعة بدلیل المشکک ، فإن بعض أفراده أقوی من البعض مع شمول الجنس لجمیعها ، وحینئذ فلا منافاة بین التفاوت فی القوة وبین الاشتراک فی الجنس فتأمل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ولأن شرط 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ولأجل ما قلنا من أن من شروط الحسن فی کل من الاستعارتین ألّا یشم رائحة التشبیه لفظا فضمیر حسنه راجع لکل من الاستعارتین</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بالبناء للمفعول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یوصی البلغاء بعضهم بعضا عند تحقق حسن الاستعارة لوجود هذا الشرط وهو عدم إشمام رائحة التشبیه لفظا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ما به المشابهة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وجه الشبه فکأنه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ولذلک یوصی البلغاء بعضهم بعضا علی جلاء وجه الشبه ، وإنما رتب التوصی المذکور علی ذلک الشرط وهو عدم إشمام رائحة التشبیه لفظا لا باشتراط رعایة جهات حسن التشبیه ؛ لأن التوصی إنما یحتاج إلیه ؛ لأنه هو الذی له دخل فی الخفاء وصیرورة الاستعارة لغزا بخلاف رعایة جهات حسن التشبیه ، فإنه لا دخل له فی ذلک کما یعلم مما یأتی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جلیا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لکونه یری</w:t>
      </w:r>
    </w:p>
    <w:p>
      <w:pPr>
        <w:pStyle w:val="BookText"/>
        <w:rPr/>
      </w:pPr>
      <w:r>
        <w:rPr>
          <w:rFonts w:ascii="IRNazanin" w:hAnsi="IRNazanin" w:eastAsia="IRNazanin"/>
          <w:color w:val="111111"/>
          <w:sz w:val="28"/>
          <w:sz w:val="28"/>
          <w:szCs w:val="28"/>
          <w:rtl w:val="true"/>
          <w:lang w:bidi="fa-IR"/>
        </w:rPr>
        <w:t xml:space="preserve">أو بواسطة عرف ، أو اصطلاح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لئلا تصیر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الاستعارة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إلغازا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وتعمیة إن روعی شرائط الحسن ، ولم تشم رائحة التشبیه ، وإن لم یراع فات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ألغز فی کلامه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عمی مراده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کما فی تشبیه الثریا بعنقود الملاحیة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بواسطة 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کما فی تشبیه زید مثلا بإنسان عریض القفا فی البلادة ، فإن العرف حاکم بأن عرض القفا معه البلادة وکما فی تشبیه الرجل بالأسد فی الجراءة ، فإن وصف الجراءة ظاهر فی الأسد عرفا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اصطلاح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بواسطة اصطلاح خاص کما فی تشبیه النائب عن الفاعل بالفاعل فی حکم الرفع ، فإن الرفع فی الفاعل ظاهر فی اصطلاح النحاة فیشبه به عند ما یحتاج المعلم للتشبیه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لئلا تصیر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یوصی بکون وجه الشبه جلیا فی الاستعارة التی فیها عدم إشمام رائحة التشبیه لئلا تصیر تلک الاستعارة إلغازا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إلغاز أو ملغزة فالإلغاز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بکسر الهمزة مصدر ألغز فی کلامه إذا عمی مراده وأخفاه أطلق علی اسم المفعول أو علی حذف مضاف کما علمت ، وذلک لأنه إذ لم یکن وجه الشبه ظاهرا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کان خفیا ، وانضم ذلک لخفاء التشبیه بواسطة عدم شم رائحته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لاجتمع خفاء علی خفاء فتکون الاستعارة لغزا کما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روعی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فی قوله لئلا تصیر الاستعارة إلغازا</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تشم رائحة التشبیه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عطف المباین إن أرید بشرائط الحسن شرائط حسن التشبیه ؛ لأن عدم إشمام رائحة التشبیه لیس من شرائط حسن التشبیه کما لا یخفی ، لکن المقصود بالذات ذلک المعطوف وغیره لا مدخل له فی التعمیة ، وإن کان من شرائط حسن الاستعارة ومن عطف الخاص علی العام إن أرید بشرائط الحسن شرائط حسن الاستعارة أتی به بعد العام اهتماما به إشارة إلی أن المراد من ذلک العام ذلک الخاص ، لأن مناط التعمیة والإلغاز علیه عند خفاء الوجه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یراع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مقابل لقوله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روعی إلخ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لم یراع عدم الإشمام بأن حصل إشمام رائحة التشبیه لفظا فات الحسن ولم تکن الاستعارة لغزا فقوله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یراع بالیاء التحتیة والضمیر لعدم الإشمام أو بالمثناة فوق ، والضمیر لشرائط الحسن ، والحاصل أنه إذا خفی وجه الشبه</w:t>
      </w:r>
    </w:p>
    <w:p>
      <w:pPr>
        <w:pStyle w:val="BookText"/>
        <w:rPr/>
      </w:pPr>
      <w:r>
        <w:rPr>
          <w:rFonts w:ascii="IRNazanin" w:hAnsi="IRNazanin" w:eastAsia="IRNazanin"/>
          <w:color w:val="111111"/>
          <w:sz w:val="28"/>
          <w:sz w:val="28"/>
          <w:szCs w:val="28"/>
          <w:rtl w:val="true"/>
          <w:lang w:bidi="fa-IR"/>
        </w:rPr>
        <w:t xml:space="preserve">ومنه اللغز ، وجمعه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ألغاز ؛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رطب وأرطاب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التحقیقیة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أسدا ، وأرید به إنسان أبخر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فوجه الشبه بین الطرفین خفی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التمثیل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إبلا مائة لا تجد فیها راحلة ؛ وأرید به الناس</w:t>
      </w:r>
      <w:r>
        <w:rPr>
          <w:rFonts w:eastAsia="IRNazanin" w:cs="IRNazanin"/>
          <w:color w:val="111111"/>
          <w:sz w:val="28"/>
          <w:szCs w:val="28"/>
          <w:rtl w:val="true"/>
          <w:lang w:bidi="fa-IR"/>
        </w:rPr>
        <w:t>) ...</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إنما تکون الاستعارة إلغازا عند عدم إشمام رائحة التشبیه ؛ لأن عدم الإشمام یبعد عن الأصل وخفاء الوجه یزید ذلک بعدا ، وإذا انتفی عدم إشمام الرائحة بوجود إشمامها فذلک مما یقرب إلی الأصل ، لکن یفوت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اللغز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اللام وفتح الغین وهو المعنی الملغز فیه أو اللفظ المستعمل فی المعنی المذکور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هذا الفعل وهو ألغز فی کلامه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مصدره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اللغز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وقوله ألغاز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الهمزة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رطب وأرطاب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فی وزن المفرد والجمع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لو قیل فی التحقیقیة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خفی فیها وجه الشبه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وأرید إنسان أبخر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منتن رائحة الفم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فوجه الشبه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البخر بین الطرفین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الأسد والرجل المنتن الفم خفی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وحینئذ فلا ینتقل من الأسد مع القرینة المانعة من إرادة الأصل إلی الإنسان الموصوف بما ذکر ، إذ لا ینتقل من الأسد مع القرینة المذکورة إلا إلی الإنسان الموصوف بلازم الأسد المشهور وهو الشجاعة ، والانتقال إلی الرجل بدون الوصف لا یفید فی التجوز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مائة لا تجد فیها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یحتمل أن تکون جملة استئنافیة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مائة منها لا تجد فیها راحلة فهی جواب عن سؤال مقدر ، کأنه قیل علی أی حال رأیتهم؟ 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مائة منها لا تجد فیها راحلة ، ویحتمل أن یکون مائة نعتا للإبل وما بعده وصف للمائة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إبلا معدودة بهذا القدر الکثیر الموصوف بأنک لا تجد فیها راحلة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بالإبل الموصوفة بالأوصاف المذکورة حال الناس من حیث عزة وجود الکامل مع کثرة أفراد جنسه ، ولا شک أن وجه الشبه المذکور خفی ، إذ لا ینتقل إلی الناس من الإبل من هذه الحیثیة ، وإنما کانت هذه استعارة تمثیلیة ؛ لأن الوجه منتزع من متعدد ؛ لأنه اعتبر وجود کثرة من جنس وکون تلک الکثرة یعز فیها وجود ما هو من جنس الکامل ، واعترض علی المصنف فی التمثیل بما ذکر بأن الکلام إذا کان هکذا کان الخفاء فیه من عدم ذکر القرینة المانعة عن إرادة الأصل لا من جهة خفاء وجه الشبه ،</w:t>
      </w:r>
    </w:p>
    <w:p>
      <w:pPr>
        <w:pStyle w:val="BookText"/>
        <w:rPr/>
      </w:pPr>
      <w:r>
        <w:rPr>
          <w:rFonts w:ascii="IRNazanin" w:hAnsi="IRNazanin" w:eastAsia="IRNazanin"/>
          <w:color w:val="111111"/>
          <w:sz w:val="28"/>
          <w:sz w:val="28"/>
          <w:szCs w:val="28"/>
          <w:rtl w:val="true"/>
          <w:lang w:bidi="fa-IR"/>
        </w:rPr>
        <w:t xml:space="preserve">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الصلاة والسّلام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الناس کإبل مائة لا تجد فیها راحلة</w:t>
      </w:r>
      <w:r>
        <w:rPr>
          <w:rFonts w:eastAsia="IRNazanin" w:cs="IRNazanin"/>
          <w:color w:val="111111"/>
          <w:sz w:val="28"/>
          <w:szCs w:val="28"/>
          <w:rtl w:val="true"/>
          <w:lang w:bidi="fa-IR"/>
        </w:rPr>
        <w:t xml:space="preserve">"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الفائق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الراحلة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البعیر الذی یرتحله الرجل ؛ جملا کان أو ناقة ؛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المرضی المنتخب من الناس فی عزة وجود ؛ کالنجیبة المنتخبة التی لا توجد فی کثیر من الإبل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وبهذا ظهر أن التشبیه أعم محلا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إذ لو قیل رأیت یوم الجمعة فی المسجد إبلا مائة لا تجد فیها راحلة تبین المراد فالأولی فی التمثیل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یوم الجمعة فی المسجد والإمام یخطب إبلا مائة لا تجد فیها راحلة ، فإن هذه صورة التجوز مع الخفاء إذ المفهوم أن الناس المرئیین فی المسجد کالإبل والمتبادر أنهم کالإبل فی کثرة الأکل ، وقلة الفهم وکبر الأعضاء وطولها مثلا ، إذ هذا هو المتبادر ، أو أنهم کالإبل فی غایة الصبر ، لأن الإبل مشهورة بالصبر ؛ علی ما تستعمل ، وأما عزة الکمال مع کثرة أفراد الجنس فلا تفهم ، وإنما کان الأولی ذلک الذی قلناه من المثال ؛ لأن کلامنا فیما تحقق فیه التجوز مع الخفاء ولا یتحقق التجوز إلا بالقرینة ولو ذکرت القرینة فی المثال مع الإیماء للوجه انتفی الخفاء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 یعقوبی</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المثال مأخوذ 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الصلاة والسّلام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أن قصد المصنف التمثیل بالحدیث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یرتحله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یعده للارتحال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الأطول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یعده لوضع رحله وحمل الأثقال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المنتخب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المختار منهم لحسن خلقه وزهده ، 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عزة وجوده </w:t>
      </w:r>
      <w:r>
        <w:rPr>
          <w:rStyle w:val="FootnoteAnchor"/>
          <w:rtl w:val="true"/>
        </w:rPr>
        <w:footnoteReference w:id="167"/>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قلة وجوده مع کثرة أفراد جنسه ، وهذا وجه الشبه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المنتخبة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المختارة لحمل الأثقال لقوتها وهی مرادفة للراحلة ، وأشار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لا توجد فی کثیر من الإبل إلی أن المراد من العدد الکثرة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أن ما یکون فیه الوجه خفیا لا تنبغی فیه الاستعارة لئلا تصیر إلغازا وتعمیة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 أن التشبیه أعم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الاستعارة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عموما مطلقا ؛ لأن العموم إذا أطلق إنما ینصرف له ونبه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محلا علی أن العموم من حیث التحقق لا من حیث الصدق ، إذ لا یصدق التشبیه علی الاستعارة کما أن الاستعارة لا تصدق علی التشبیه ، ثم إنه لم یعلم مما مر إلا أن التشبیه ینفرد عن الاستعارة</w:t>
      </w:r>
    </w:p>
    <w:p>
      <w:pPr>
        <w:pStyle w:val="BookText"/>
        <w:rPr/>
      </w:pPr>
      <w:r>
        <w:rPr>
          <w:rFonts w:ascii="IRNazanin" w:hAnsi="IRNazanin" w:eastAsia="IRNazanin"/>
          <w:color w:val="111111"/>
          <w:sz w:val="28"/>
          <w:sz w:val="28"/>
          <w:szCs w:val="28"/>
          <w:rtl w:val="true"/>
          <w:lang w:bidi="fa-IR"/>
        </w:rPr>
        <w:t xml:space="preserve">إذ کل ما یتأتی فیه الاستعارة یتأتی فیه التشبیه من غیر عکس ؛ لجواز أن یکون وجه الشبه غیر جلی فتصیر الاستعارة إلغازا ؛ کما فی المثالین المذکورین ؛ فإن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سبق أن حسن الاستعارة برعایة جهات حسن التشبیه ، ومن جملتها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وجه التشبیه بعیدا غیر مبتذل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فاشتراط جلائه فی الاستعارة ینافی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الجلاء ، والخفاء مما یقبل الشدة والضعف ؛ فیجب أن یکون من الجلاء بحیث لا یصیر ألغازا ، ومن الغرابة بحیث لا یصیر مبتذلا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فتضم له ما هو معلوم من اجتماع التشبیه والاستعارة ، فبذلک یثبت أن التشبیه أعم مطلقا واعلم أن ما ذکر هنا من العموم المطلق باعتبار المحل منظور فیه للنسبة بین التشبیه مطلقا ، سواء کان حسنا أو لا وبین الاستعارة الحسناء وما سیأتی عند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ویتصل به إلخ ، مما یفید أن بینهما العموم والخصوص الوجهی ، فذلک منظور فیه للنسبة بین التشبیه الحسن والاستعارة الحسناء فیتصادقان حیث لا خفاء ولا اتحاد وتنفرد الاستعارة حیث الاتحاد کما فی مسألة العلم والنور الآتیة وینفرد التشبیه حیث الخفاء ، وحینئذ فلا منافاة بین ما هنا وما یأتی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کل ما یتأتی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کل محل تتأتی فیه الاستعارة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الحسناء یتأتی فیه التشبیه ، وذلک حیث لا خفاء فی وجه الشبه ولم یقو الشبه بین الطرفین بحیث یصیران کأنهما متحدان</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المثالین المذکورین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المتن وهما رأیت أسدا مریدا به إنسانا أبخر ورأیت إبلا إلخ ، فتمتنع فیها الاستعارة الحسناء ، ویجب أن یؤتی بالتشبیه فی صورة إلحاق الناس بالإبل کما فی الحدیث الشریف ، ویؤتی بالتشبیه فی صورة إلحاق الرجل بالسبع فی البخر ، ویفرق بأن التشبیه یتصور فیه إجمال لما یتعلق الغرض به فی بعض التراکیب ، والمجاز لیس کذلک وإن کانا مستویین فی الامتناع عند الخفاء إذ لم یذکر الوجه فی التشبیه وذلک عند قصد خصوص الوجه فی ذلک التشبیه ، وإذا صح التشبیه فیما ذکر من المثالین دون الاستعارة کان أعم محلا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من لوازم کون الشبه بعیدا غیر مبتذل أن یکون غیر جلی ، فکأنهم اشترطوا فی حسنها کون وجه الشبه جلیا وکونه غیر جلی وهذا تناف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فیجب أن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ویتصل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ذکرنا من أنه إذا خفی التشبیه لم تحسن الاستعارة ، ویتعین التشبیه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إذا قوی التشبیه بین الطرفین حتی اتحدا ؛ کالعلم والنور ، والشبهة والظلمة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یحسن التشبیه وتعینت الاستعارة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لئلا یصیر کتشبیه الشیء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فهمت مسألة تقول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الشبه ملتبسا بحالة من الجلاء هی ألّا یصیر إلغازا وأن یکون ملتبسا بحالة من الغرابة هی ألا یصیر مبتذلا فالمطلوب فیه أن یکون متوسطا بین المبتذل والخفی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ویتصل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وینبغی أن یذکر متصلا بما ذکرنا وعقبه أنه إذا قوی إلخ ، وذلک للمناسبة بینهما من حیث التقابل ؛ لأن کلا منهما یوجب عکس ما یوجبه الآخر ، وذلک لأن ما ذکر سابقا من خفاء الوجه یوجب حسن التشبیه ، وما ذکر هنا یوجب حسن الاستعارة دون التشبیه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فی الیعقوبی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بعضهم أن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ویتصل به معناه ویناسب ذلک من حیث قیاسه علیه قیاس عکس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بما ذکرنا من أنه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أنه لم یصرح فیما مر بذلک ، لکنه یفهم 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ولذلک إلخ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الاستعارة لا تحسن إذا کان وجه الشبه خفیا ، وإذا لم تحسن تعین التشبیه ، فالمراد ما ذکرنا ضمنا لا صریحا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خفی التشبیه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الشبه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ویتعین التشبیه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البلغاء لأنهم یحترزون عن غیر الحسن ، لا أنه لا تصح الاستعارة فیکون منافیا لما تقدم من أن کل ما تتأتی فیه الاستعارة یتأتی فیه التشبیه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الحال والشأن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قوی التشبیه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الشبه ، وقوته تکون بکثرة الاستعمال للتشبیه بذلک الوجه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اتحدا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صارا کالمتحدین فی ذلک المعنی بحیث یفهم من أحدهما ما یفهم من الآخر ، ولیس المراد أنهما اتحدا حقیقة ، والکلام محمول علی المبالغة</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کالعلم والنور والشبهة والظلمة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کثر تشبیه العلم بالنور فی الاهتداء ، والشبهة بالظلمة فی التحیر حتی صار کل من المشبهین یتبادر منه المعنی الموجود فی المشبه بهما فصارا کالمتحدین فی ذلک المعنی ، فیختل اتحادهما ، وفی الحقیقة لا یحسن تشبیه أحدهما بالآخر ، لئلا یصیر کتشبیه الشیء بنفسه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وتعینت الاستعارة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بنقل لفظ المشبه به للمشبه ، ثم إن هذا ینافی قوله سابقا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التشبیه أعم محلا ؛ لأنه</w:t>
      </w:r>
    </w:p>
    <w:p>
      <w:pPr>
        <w:pStyle w:val="BookText"/>
        <w:rPr/>
      </w:pPr>
      <w:r>
        <w:rPr>
          <w:rFonts w:ascii="IRNazanin" w:hAnsi="IRNazanin" w:eastAsia="IRNazanin"/>
          <w:color w:val="111111"/>
          <w:sz w:val="28"/>
          <w:sz w:val="28"/>
          <w:szCs w:val="28"/>
          <w:rtl w:val="true"/>
          <w:lang w:bidi="fa-IR"/>
        </w:rPr>
        <w:t xml:space="preserve">حصل فی قلبی نور ، ولا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کالنور ، وإذا وقعت فی شبهة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وقعت فی ظلمة ، ولا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شبهة کالظلمة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الاستعارة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المکنی عنها ؛ کالتحقیقیة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أن حسنها برعایة جهات حسن التشبیه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هنا قد تعینت الاستعارة ولم یصح التشبیه ، والجواب أن المراد تعینت الاستعارة عند إرادة الإتیان بالحسن لا أن التشبیه ممتنع ، ویجب الاستعارة ، بل التشبیه فی تلک الحالة جائز إلا أنه غیر حسن کما یدل لذلک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یحسن التشبیه ، فتحصل أن الاستعارة والتشبیه الحسنین بینهما عموم وخصوص من وجه لتصادقهما حیث لا اتحاد ولا خفاء وانفراد الاستعارة حیث یوجد الاتحاد کما فی مسألة العلم والنور ، وانفراد التشبیه حیث وجد الخفاء کما فی الإبل والناس ، وأما مطلق الاستعارة ومطلق التشبیه فهما متحدان محلا ، وأما التشبیه مطلقا والاستعارة الحسنة فبینهما العموم المطلق ، وأن التشبیه أعم محلا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مجمل بقول المصنف سابقا ، بهذا ظهر أن التشبیه أعم محلا فتأمل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قرر شیخنا العدوی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حصل فی قلبی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مستعیرا للعلم الحاصل فی قلبک لفظ النور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تقول علم کالنور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تقول حصل فی قلبی علم کالنور مشبها للعلم بالنور بجامع الاهتداء فی کل ، إذ هو کتشبیه الشیء بنفسه لقوة الوجه فی العلم وهو الاهتداء به کما فی النور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وقعت فی 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وقع فی قلبک شبهة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وقعت فی ظلمة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وقع فی قلبی ظلمة مستعیرا لفظ الظلمة للشبهة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تقول فی شبهة کالظلمة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مشبها للشبهة بالظلمة لقوة وجه الشبه فی الشبهة وهو عدم الاهتداء والتحیر کما فی الظلمة ، فیصیر ذلک التشبیه کتشبیه الشیء بنفسه</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برعایة جهات حسن التشبیه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یقل وبألا تشم رائحة التشبیه لفظا لعدم تأتیه ؛ لأن من لوازم الاستعارة بالکنایة ذکر ما هو من خواص المشبه به وذلک یدل علی التشبیه فلا ضرر فی خفاء وجه الشبه هناک ، وأما القرینة الموجودة فی الاستعارة مطلقا فهی وإن ظهر بها قصد التشبیه لکن خفاء وجه الشبه یکسر سورتها لا</w:t>
      </w:r>
    </w:p>
    <w:p>
      <w:pPr>
        <w:pStyle w:val="BookText"/>
        <w:rPr/>
      </w:pPr>
      <w:r>
        <w:rPr>
          <w:rFonts w:ascii="IRNazanin" w:hAnsi="IRNazanin" w:eastAsia="IRNazanin"/>
          <w:color w:val="111111"/>
          <w:sz w:val="28"/>
          <w:sz w:val="28"/>
          <w:szCs w:val="28"/>
          <w:rtl w:val="true"/>
          <w:lang w:bidi="fa-IR"/>
        </w:rPr>
        <w:t xml:space="preserve">لأنها تشبیه مضمر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الاستعارة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التخییلیة حسنها بحسب حسن المکنی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 لا تکون إلا تابعة للمکنی عنها ، ولیس لها فی نفسها تشبیه ، بل هی حقیقة ؛ فحسنها تابع لحسن متبوعها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یقال یلزم أن یکون فی ترشیح التحقیقیة إشمام لرائحة التشبیه ؛ لأنه من لوازم المشبه به فلا یکون أبلغ ؛ لأنا نقول الفرق أن المذکور فی المکنیة لفظ المشبه فذکر خاصیة المشبه به یدل علی التشبیه والمذکور فی التحقیقیة لفظ المشبه به فذکر ما هو من خواصه یبعد التشبیه فضلا عن کونه یدل علیه وبما علمت من أن حسن المکنیة إنما هو برعایة جهات حسن التشبیه فقط بخلاف التحقیقیة والتمثیلیة ، فإن حسنهما برعایة جهات حسن التشبیه وعدم شم رائحة التشبیه لفظا کما مر ظهر لک حکمة تکلم المصنف علی حسن الاستعارة التحقیقیة والتمثیلیة أولا ، ثم تشبیه المکنیة بالتحقیقیة ثانیا ولم یذکر المکنیة معهما أولا ، إذ لو کان ما ثبت للتحقیقیة من اشتراط الأمرین المذکورین فی حسنها ثابتا للمکنیة لم یکن لصنیع المصنف وجه ، وکان الأولی أن یذکرها أولا ، مع التحقیقیة والتمثیلیة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 تشبیه مضمر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علی مذهب المصنف کما مر لا علی مذهب القوم من أنها لفظ المشبه به المضمر فی النفس المرموز إلیه بذکر لوازمه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حسنها بحسب حسن المکنی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حسنها فی حساب المکنی عنها بمعنی أنه یعد بعد عد حسن المکنی عنها تابعا له ، وإذا حصل عد حسنها بعد عد حسن المکنی عنها کان حسنها تابعا لحسنها ؛ لأن ما یقال فیه إنه معدود فی عد الشیء الفلانی ، أو بعدّ الشیء الفلانی إنما ذلک إذا کان ذکر ذلک الأمر عند قصده یغنی عنه الشیء الفلانی ، ومن لازم هذا المعنی عرفا التبعیة وهی المرادة هنا بهذه العبارة ، فالحسب علی هذا بمعنی الإحساب والعد ویحتمل أن یکون اسما من الإحساب وهو الکفایة فیکون المعنی والتخییلیة یستغنی عن ذکر حسنها بکفایة حسن المکنی عنها ، ولا شک أن کفایة الثانیة عن الأولی تفید التبعیة ، فالمعنی أن التخییلیة تابعة فی الحسن والقبح للمکنی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 یعقوبی</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هی 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المصنف ؛ لأنها مستعملة فی الموضوع له ، وأما عند صاحب المفتاح القائل بعدم وجوب تبعیتها للمکنی عنها ، فیقول إن کانت تابعة لها</w:t>
      </w:r>
      <w:bookmarkStart w:id="169" w:name="pg14457_342949"/>
    </w:p>
    <w:p>
      <w:pPr>
        <w:pStyle w:val="Heading5"/>
        <w:numPr>
          <w:ilvl w:val="4"/>
          <w:numId w:val="1"/>
        </w:numPr>
        <w:rPr/>
      </w:pPr>
      <w:bookmarkStart w:id="170" w:name="__RefHeading___Toc6026_996550957"/>
      <w:bookmarkStart w:id="171" w:name="_Toc61"/>
      <w:bookmarkEnd w:id="169"/>
      <w:bookmarkEnd w:id="170"/>
      <w:r>
        <w:rPr>
          <w:rtl w:val="true"/>
        </w:rPr>
        <w:t>[</w:t>
      </w:r>
      <w:r>
        <w:rPr>
          <w:rtl w:val="true"/>
        </w:rPr>
        <w:t>فصل</w:t>
      </w:r>
      <w:r>
        <w:rPr>
          <w:rtl w:val="true"/>
        </w:rPr>
        <w:t xml:space="preserve">] : </w:t>
      </w:r>
      <w:r>
        <w:rPr>
          <w:rtl w:val="true"/>
        </w:rPr>
        <w:t>فی بیان معنی آخر</w:t>
      </w:r>
      <w:bookmarkEnd w:id="171"/>
    </w:p>
    <w:p>
      <w:pPr>
        <w:pStyle w:val="BookText"/>
        <w:rPr/>
      </w:pPr>
      <w:r>
        <w:rPr>
          <w:rFonts w:ascii="IRNazanin" w:hAnsi="IRNazanin" w:eastAsia="IRNazanin"/>
          <w:color w:val="111111"/>
          <w:sz w:val="28"/>
          <w:sz w:val="28"/>
          <w:szCs w:val="28"/>
          <w:rtl w:val="true"/>
          <w:lang w:bidi="fa-IR"/>
        </w:rPr>
        <w:t xml:space="preserve">فی بیان معنی آخر یطلق علیه لفظ المجاز علی سبیل الاشتراک أو التشابه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یطلق المجاز علی کلمة تغیر حکم إعرابها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حکمها الذی هو الإعراب علی أن الإضافة للبیان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فی أظفار المنیة نشبت بفلان حسنت بحسنها وقبحت بقبحها ، وإن کانت غیر تابعة لها فقلما تحسن وهو محتمل لأن یکون المعنی فلا تحسن فقلما فی کلامه للنفی ، ویحتمل أنه أشار بذلک للقلة علی الأصل لیفید أنه لا یمتنع أن تحسن إذا ناسب المقام إفهام الصورة الوهمیة لتذکرة الأصل کأن یکون فی إحضار صورته التأکید لما سیقت له من التشبیه مثلا ، ولقائل 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التخییلیة عنده استعارة مصرحة مقصودة فی نفسها مبنیة علی تشبیه الصورة الوهمیة بالمحققة فینبغی أن یکون حسنها برعایة جهات حسن التشبیه ، وکونها فی بعض الصور تابعة للمکنی عنها لا یقتضی أن یکون حسنها تابعا لحسنها نعم یقتضی أن یکون حسن المکنی عنها موجبا لمزید حسنها الذی هو فی نفسها فتأمل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یطلق المجاز إلخ</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معنی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الکلمة التی تغیر إعرابها الأصلی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سبیل الاشتراک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اللفظی بأن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لفظ مجاز وضع بوضعین أحدهما للکلمة المستعملة فی غیر ما وضعت له لعلاقة وقرینة ، والثانی للکلمة التی تغیر حکم إعرابها الأصلی فیکون إطلاق المجاز علیها حقیقة علی هذا الاحتمال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مشابهة الکلمة التی تغیر إعرابها للکلمة المستعملة فی غیر معناها الأصلی وذلک بأن شبهت الکلمة المنتقلة عن إعرابها الأصلی بالکلمة المنتقلة عن معناها الأصلی بجامع الانتقال عن الأصل فی کل ، واستعیر اسم المشبه به وهو لفظ مجاز للمشبه وعلی هذا الاحتمال فإطلاق لفظ مجاز علی الکلمة التی تغیر إعرابها الأصلی مجاز بالاستعارة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یطلق المجاز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یطلق هذا اللفظ یعنی علی سبیل الاشتراک أو التشابه کما علمت ، وأشار بقد لقلة ذلک الإطلاق ؛ لأن الإطلاق الشائع هو ما 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الإضافة للبیان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p>
    <w:p>
      <w:p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تغیر إعرابها من نوع إلی نوع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بحذف لفظ ، أو زیادة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فالأول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وَجاءَ رَبُّکَ</w:t>
      </w:r>
      <w:r>
        <w:rPr>
          <w:rFonts w:eastAsia="IRNazanin" w:cs="IRNazanin"/>
          <w:color w:val="111111"/>
          <w:sz w:val="28"/>
          <w:szCs w:val="28"/>
          <w:rtl w:val="true"/>
          <w:lang w:bidi="fa-IR"/>
        </w:rPr>
        <w:t>)</w:t>
      </w:r>
      <w:r>
        <w:rPr>
          <w:rStyle w:val="FootnoteAnchor"/>
          <w:rtl w:val="true"/>
        </w:rPr>
        <w:footnoteReference w:id="16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وَسْئَلِ الْقَرْیَةَ</w:t>
      </w:r>
      <w:r>
        <w:rPr>
          <w:rFonts w:eastAsia="Amiri" w:cs="Amiri" w:ascii="Amiri" w:hAnsi="Amiri"/>
          <w:color w:val="111111"/>
          <w:sz w:val="28"/>
          <w:szCs w:val="28"/>
          <w:rtl w:val="true"/>
          <w:lang w:bidi="ar-SA"/>
        </w:rPr>
        <w:t>)</w:t>
      </w:r>
      <w:r>
        <w:rPr>
          <w:rStyle w:val="FootnoteAnchor"/>
          <w:rtl w:val="true"/>
        </w:rPr>
        <w:footnoteReference w:id="169"/>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الثانی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 کَمِثْلِهِ شَیْءٌ</w:t>
      </w:r>
      <w:r>
        <w:rPr>
          <w:rFonts w:eastAsia="Amiri" w:cs="Amiri" w:ascii="Amiri" w:hAnsi="Amiri"/>
          <w:color w:val="111111"/>
          <w:sz w:val="28"/>
          <w:szCs w:val="28"/>
          <w:rtl w:val="true"/>
          <w:lang w:bidi="ar-SA"/>
        </w:rPr>
        <w:t>)</w:t>
      </w:r>
      <w:r>
        <w:rPr>
          <w:rStyle w:val="FootnoteAnchor"/>
          <w:rtl w:val="true"/>
        </w:rPr>
        <w:footnoteReference w:id="170"/>
      </w: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رَبِّکَ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لاستحالة المجیء علی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اسأل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القریة</w:t>
      </w:r>
      <w:r>
        <w:rPr>
          <w:rFonts w:eastAsia="Amiri" w:cs="Amiri" w:ascii="Amiri" w:hAnsi="Amiri"/>
          <w:color w:val="111111"/>
          <w:sz w:val="28"/>
          <w:szCs w:val="28"/>
          <w:rtl w:val="true"/>
          <w:lang w:bidi="ar-SA"/>
        </w:rPr>
        <w:t>) ...</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غیر متعین لجواز أن تکون الإضافة حقیقیة ، ویراد بحکم الإعراب ما یترتب علیه من فاعلیة ومفعولیة ونحو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تغیر إعرابها من 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من أنواع الإعراب إلی نوع من أنواعه ، وذلک بأن زال النوع الأصلی الذی تستحقه الکلمة وحل محله نوع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بحذف لفظ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الباء سببیة متعلقة بتغیر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ذلک التغیر یحصل بسبب حذف لفظ لو کان مع تلک الکلمة لاستحقت نوعا من الإعراب ، فلما حذف حدث نوع آخر ، أو بسبب زیادة لفظ کانت الکلمة استحقت قبله نوعا من الإعراب فحدث بزیادته نوع آخر من الإعراب ، وخرج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بحذف لفظ إلخ تغیر إعراب غیر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جاءنی القوم غیر زید ، فإن غیرا کان مرفوعا صفة فغیّر إلی النصب علی الاستثناء ، لا بحذف ولا زیادة ، بل بنقل غیر من الوصفیة إلی کونها أداة استثناء ، وخرج أیضا ما إذا لم یتغیر حکم الإعراب بالزیادة کما فی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فَبِما رَحْمَةٍ مِنَ اللهِ</w:t>
      </w:r>
      <w:r>
        <w:rPr>
          <w:rFonts w:eastAsia="IRNazanin" w:cs="IRNazanin"/>
          <w:color w:val="111111"/>
          <w:sz w:val="28"/>
          <w:szCs w:val="28"/>
          <w:rtl w:val="true"/>
          <w:lang w:bidi="fa-IR"/>
        </w:rPr>
        <w:t>)</w:t>
      </w:r>
      <w:r>
        <w:rPr>
          <w:rStyle w:val="FootnoteAnchor"/>
          <w:rtl w:val="true"/>
        </w:rPr>
        <w:footnoteReference w:id="171"/>
      </w:r>
      <w:r>
        <w:rPr>
          <w:rFonts w:ascii="Amiri" w:hAnsi="Amiri" w:eastAsia="Amiri" w:cs="Amiri"/>
          <w:color w:val="111111"/>
          <w:sz w:val="28"/>
          <w:sz w:val="28"/>
          <w:szCs w:val="28"/>
          <w:rtl w:val="true"/>
          <w:lang w:bidi="ar-SA"/>
        </w:rPr>
        <w:t xml:space="preserve">وما إذا لم یتغیر بالنقص کما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کَصَیِّبٍ مِنَ السَّماءِ</w:t>
      </w:r>
      <w:r>
        <w:rPr>
          <w:rFonts w:eastAsia="Amiri" w:cs="Amiri" w:ascii="Amiri" w:hAnsi="Amiri"/>
          <w:color w:val="111111"/>
          <w:sz w:val="28"/>
          <w:szCs w:val="28"/>
          <w:rtl w:val="true"/>
          <w:lang w:bidi="ar-SA"/>
        </w:rPr>
        <w:t>)</w:t>
      </w:r>
      <w:r>
        <w:rPr>
          <w:rStyle w:val="FootnoteAnchor"/>
          <w:rtl w:val="true"/>
        </w:rPr>
        <w:footnoteReference w:id="172"/>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کذوی صیب فلا تسمی الکلمة مجازا ، وقد دخل فی تعریفه المذکور ما لیس بمجاز نحو إنما زید قائم فإنه تغیر حکم إعراب زید بزیادة ما الکافة وإن زید قائم ، فإنه تغیر إعراب زید من النصب إلی الرفع بحذف إحدی نونی إن ، ودخل فیه أیضا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زید بمنطلق ، وما زید بقائم ، مع أن هذه لیست بمجاز کما صرح به فی المفتاح فهو تعریف بالأعم بناء علی جوازه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التغیر الذی یکون بنقص تسمی الکلمة بسببه مجازا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التغیر الذی یکون بزیادة تسمی الکلمة بسببه مجازا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لاستحالة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للقطع بأن المقصود هاهنا سؤال أهل القریة ، وإن جعلت القریة مجازا عن أهلها</w:t>
      </w:r>
    </w:p>
    <w:p>
      <w:pPr>
        <w:pStyle w:val="BookText"/>
        <w:rPr/>
      </w:pPr>
      <w:r>
        <w:rPr>
          <w:rFonts w:ascii="IRNazanin" w:hAnsi="IRNazanin" w:eastAsia="IRNazanin"/>
          <w:color w:val="111111"/>
          <w:sz w:val="28"/>
          <w:sz w:val="28"/>
          <w:szCs w:val="28"/>
          <w:rtl w:val="true"/>
          <w:lang w:bidi="fa-IR"/>
        </w:rPr>
        <w:t xml:space="preserve">علة لمحذوف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لم یجعل علی ظاهره للقطع باستحالة المجیء علی الله تعالی ؛ وذلک لأن المجیء عبارة عن الانتقال من حیز إلی آخر بالرجل وهو مخصوص بالجسم الحی الذی له رجل ، ومطلق الجوهریة مستحیلة علی الله تعالی فضلا عن الجسمیة المخصوصة ، فإذا لم یحمل هذا الکلام علی ظاهره لاستحالته وجب حمله علی وجه یصح ، فقدر المضاف وهو الأمر لیصح هذا الکلام الصادق ، والقرینة علی ذلک المقدر الامتناع العقلی ، فإن قلت کما یستحیل المجیء علی الرب یستحیل أیضا مجیء أمره ، لأن المراد بأمره حکمه المحکی عنه وهو معنی من المعانی ، وقد علمت أن المجیء مخصوص بالجسم الحی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الأمر وإن کان المجیء محالا علیه أیضا ، إلا أنه یصح إسناد المجیء إلیه مجازا لیکون کنایة عن بلوغه للمخاطبین ، فیقال علی وجه الکثرة ، جاء أمر السلطان إلینا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بلغنا وإن کان الجائی فی الحقیقیة حامله ، وهذا الإسناد کثیر حتی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حقیقة عرفیة بخلاف إسناد المجیء إلیه تعالی ، فإنه لا یصح حقیقة ولا مجازا لاستحالة بلوغه إلینا فوجب أن یکون الکلام بتقدیر المضاف لیصح الکلام ولو بالتجوز فی المقدر أیضا کذا قال بعضهم ، وأورد علیه أن امتناع وجه من التجوز وهو کون الإسناد إلیه تعالی کنایة عن البلوغ لا یقتضی امتناع تجوز آخر فلا یتعین الإضمار ، إذ یمکن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أسند المجیء إلیه تعالی لکونه آمرا بالأمر وبإبلاغه فهو کالإسناد إلی السبب الآمر فیکون من المجاز العقلی ، وعلیه فیخرج الکلام عما نحن بصدده اه یعقوبی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للقطع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حمل علی تقدیر المضاف للقطع بأن المقصود من الآیة سؤال أهل القریة لا سؤالها نفسها ؛ لأن القریة عبارة عن الأبنیة المجتمعة وسؤالها وإجابتها خرق للعادة ، وإن کان ممکنا لکن لیس مرادا فی الآیة ، بل المراد فیها سؤال أهلها للاستشهاد بهم فیجیبوا بما یصدق أو یکذب ؛ لا سؤالها ؛ لأن الشاهد لا یکون جمادا</w:t>
      </w:r>
    </w:p>
    <w:p>
      <w:pPr>
        <w:pStyle w:val="BookText"/>
        <w:rPr/>
      </w:pPr>
      <w:r>
        <w:rPr>
          <w:rFonts w:ascii="IRNazanin" w:hAnsi="IRNazanin" w:eastAsia="IRNazanin"/>
          <w:color w:val="111111"/>
          <w:sz w:val="28"/>
          <w:sz w:val="28"/>
          <w:szCs w:val="28"/>
          <w:rtl w:val="true"/>
          <w:lang w:bidi="fa-IR"/>
        </w:rPr>
        <w:t xml:space="preserve">لم یکن من هذا القبیل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ولیس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المقصود نفی أن یکون شیء مثل الله تعالی ، لا نفی أن یکون شیء مثل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فالحکم الأصلی 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 الجر ؛ وقد تغیر فی الأول إلی الرفع ، وفی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النصب بسبب حذف المضاف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والحکم الأصلی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النصب ؛ لأنه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تغیر إلی الجر بسبب زیادة الکاف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فکما وصفت الکلمة بالمجاز باعتبار نقلها عن معناها الأصلی ؛ کذلک وصفت به باعتبار نقلها عن إعرابها الأصلی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 عبارة المفتاح أن الموصوف بهذا النوع من المجاز هو نفس الإعراب</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من هذا القبیل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من قبیل المجاز بمعنی الکلمة المستعملة فی غیر ما وضعت له لعلاقة مع قرینة ؛ لأنها حینئذ مجاز مرسل من إطلاق اسم المحل علی الحال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المقصود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علة لمحذوف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حمل علی زیادة الکاف ؛ لأن المقصود إلخ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نفی أن یکون شیء مثل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لا مثل له تعالی حتی ینفی عن ذلک المثال من یکون مثله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خبر 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وشیء اسمها وإنما صح الإخبار بمثل عن النکرة مع أنها مضافة للضمیر ؛ لأن مثل لتوغلها فی الإبهام لا تتعرف وحینئذ فالإخبار حاصل بنکرة عن مثلها ، فاندفع ما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یلزم علی هذا الإعراب الذی ذکره الشارح الإخبار بالمعرفة عن النکرة ، لأن اسم لیس نکرة وخبرها معرفة بالإضافة للضمیر وهو ممنوع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تغیر إلی الجر بسبب زیادة الکاف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الکاف إما حرف جر ، أو اسم بمعنی مثل مضاف لما بعده وکلاهما یقتضی الجر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وصفت به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صریح فی أن المسمی بالمجاز هو کلمة ربک ولفظ القریة ولفظ المثل ، ولیس المسمی بالمجاز هو الإعراب المتغیر وهو ما قاله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نفس الإعراب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المستعمل فی غیر محله الأصلی ، فالنصب فی القریة یوصف عنده بأنه مجاز لأنه تجوز فیه بنقله لغیر محله ؛ لأن القریة بسبب التقدیر محل الجر ، وقد أوقع فیها النصب ، وقوله وظاهر عبارة المفتاح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قال فی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وَجاءَ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الحکم الأصلی فی الکلام لربک هو الجر ، وأما الرفع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فمجاز ، وصرح أیضا بأن النصب فی</w:t>
      </w:r>
    </w:p>
    <w:p>
      <w:pPr>
        <w:pStyle w:val="BookText"/>
        <w:rPr/>
      </w:pPr>
      <w:r>
        <w:rPr>
          <w:rFonts w:ascii="IRNazanin" w:hAnsi="IRNazanin" w:eastAsia="IRNazanin"/>
          <w:color w:val="111111"/>
          <w:sz w:val="28"/>
          <w:sz w:val="28"/>
          <w:szCs w:val="28"/>
          <w:rtl w:val="true"/>
          <w:lang w:bidi="fa-IR"/>
        </w:rPr>
        <w:t xml:space="preserve">وما ذکره المصنف أقرب ، والقول بزیادة الکاف فی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کَمِثْلِهِ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 بالظاهر ، ویحتمل ألّا تکون زائدة ، بل یکون نفیا للمثل بطریق الکنایة التی هی أبلغ ؛ </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القریة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وَسْئَلِ الْقَرْیَةَ</w:t>
      </w:r>
      <w:r>
        <w:rPr>
          <w:rFonts w:eastAsia="Amiri" w:cs="Amiri" w:ascii="Amiri" w:hAnsi="Amiri"/>
          <w:color w:val="111111"/>
          <w:sz w:val="28"/>
          <w:szCs w:val="28"/>
          <w:rtl w:val="true"/>
          <w:lang w:bidi="ar-SA"/>
        </w:rPr>
        <w:t>)</w:t>
      </w:r>
      <w:r>
        <w:rPr>
          <w:rStyle w:val="FootnoteAnchor"/>
          <w:rtl w:val="true"/>
        </w:rPr>
        <w:footnoteReference w:id="174"/>
      </w:r>
      <w:r>
        <w:rPr>
          <w:rFonts w:ascii="IRNazanin" w:hAnsi="IRNazanin" w:eastAsia="IRNazanin"/>
          <w:color w:val="111111"/>
          <w:sz w:val="28"/>
          <w:sz w:val="28"/>
          <w:szCs w:val="28"/>
          <w:rtl w:val="true"/>
          <w:lang w:bidi="fa-IR"/>
        </w:rPr>
        <w:t xml:space="preserve">والجر فی کمثله مجاز وإنما قال ظاهر عبارة المفتاح لإمکان تأویل الرفع بالمرفوع وهکذا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ذکره 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الموصوف بکونه مجازا فی هذا النوع هو الکلمة التی تغیر إعرابها أقرب مما ذکره السکاکی من أن الموصوف بکونه مجازا فی هذا النوع الإعراب المستعمل فی غیر محله وذلک لوجهین أحدهما أن لفظ المجاز مدلوله فی الموضعین هو الکلمة بخلاف إطلاقه علی الإعراب ، فإنه یقتضی تخالف مدلولیه فی الموضعین هنا وما تقدم ؛ لأن مدلوله فی أحد الموضعین الکلمة ومدلوله فی الموضع الآخر کیفیة الکلمة وهو الإعراب ، والثانی أن إطلاق المجاز علی الإعراب لکونه قد وقع فی غیر محله الأصلی إنما یظهر فی الحذف ؛ لأن المقدر کالمذکور فی الإعراب ، فانتقل إعراب المقدر للمذکور ، وأما الزیادة فلا یظهر فیها کون الإعراب واقعا فی غیر محله ؛ لأنه لیس هناک لفظ مقدر کالمذکور وله مقتض أوقع إعرابا آخر فی محل مقتضاه ، وإنما هناک زیادة شیء له مقتضی موجود ومقتضاه واقع فی محله ، فتقدیر المقتضی للنصب هو لیس لا الإسقاط ولیس لا یعتبر لها مقتضی یکون غیره مجازا مع وجود سبب ذلک الغیر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ویحتمل أن تکون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 فی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کَمِثْلِهِ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زائدة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الکلام نفیا أی مسوقا لنفی المثل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هی أبلغ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الحقیقة التی هی مقتضی زیادتها ووجه الأبلغیة أنه یشبه دعوی الشیء بالبینة ، فکأنه ادعی نفی المثل بدلیل صحة نفی مثل المثل ، وتوضیح ما ذکره الشارح من الکنایة أن تقول إن الشیء إذا کان موجودا متحققا فمتی وجد له مثل لزم أن یکون ذلک الشیء الموجود المتحقق مثلا لذلک المثل ؛ لأن المثلیة أمر نسبی بینهما ، فإذا نفی هذا اللازم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مثل لمثل ذلک المتحقق لزم نفی الملزوم وهو مثل ذلک المتحقق ؛ لأنه یلزم من نفی اللازم نفی الملزوم ، وإلا کان الملزوم موجودا بلا لازم</w:t>
      </w:r>
    </w:p>
    <w:p>
      <w:pPr>
        <w:pStyle w:val="BookText"/>
        <w:rPr/>
      </w:pPr>
      <w:r>
        <w:rPr>
          <w:rFonts w:ascii="IRNazanin" w:hAnsi="IRNazanin" w:eastAsia="IRNazanin"/>
          <w:color w:val="111111"/>
          <w:sz w:val="28"/>
          <w:sz w:val="28"/>
          <w:szCs w:val="28"/>
          <w:rtl w:val="true"/>
          <w:lang w:bidi="fa-IR"/>
        </w:rPr>
        <w:t xml:space="preserve">لأن الله تعالی موجود ، لزم نفی مثله ضرورة أنه لو کان له مثل لکان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مثله فلم یصح نفی مثله ؛ کما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لأخی زید أخ ، أی لیس لزید أخ نفیا للملزوم بنفی لازمه ، والله أعلم</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وهو باطل ، فالله تبارک وتعالی متحقق موجود فلو کان له مثل کان الله مثلا لذلک المثل المفروض ، فإذا نفی مثل ذلک المثل الذی هو لازم کان مقتضیا لنفی الملزوم وهو وجود المثل ، فصح النفی لمثل المثل ، والحاصل أنه لو لم ینتف المثل عند نفی مثل المثل لم یصح نفی مثل المثل ؛ لأن الله موجود فلو کان له مثل کان الله تعالی مثلا لذلک المثل فیکون مثل المثل موجودا فلا یصح نفیه حینئذ ، لکن النفی لصحیح لوقوعه فی کلام المولی ، فتعین أن یکون المراد من نفی مثل المثل نفی المثل لیصح النفی ، فقد ظهر أن نفی مثل المثل توصل به إلی نفی المثل وهو معنی الکنایة ؛ لأنه أطلق نفی اللازم وأرید نفی الملزوم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الله تعالی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ولا یمکن نفی الموجود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نفی مثل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اللازم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لزم نفی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ملزوم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یصح نفی مثل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تقدیر وجود المثل ، لکن النفی لمثل المثل صحیح لوقوعه فی کلام الصادق فلیکن المثل منفیا وهو المطلوب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شأن زید الذی لا أخ له قصدا لإفادة نفی أخ له وتوضیح ما ذکره من الکنایة أنه إذا فرض أن لزید الموجود أخا ، لزم أن یکون زید أخا لذلک الأخ المفروض وجوده ، فلما استلزم وجود الأخ وجود الأخ لذلک الأخ وهو زید ، لم یصح نفی الأخ عن ذلک الأخ المفروض ، وإلا لزم وجود الملزوم وهو الأخ المفروض بدون لازمه وهو ثبوت أخ له ، فظهر أن قولنا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لأخی زید أخ نفی للملزوم وهو أخو زید بنفی لازمه وهو أخو أخیه ؛ لأن نفی الملزوم لازم لنفی لازمه فقد أرید باللفظ لازم معناه فصدق حد الکنایة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واعلم أن فی تقریر الکنایة فی الآیة الشریفة طریقین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إحداهما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الشارح وحاصله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أطلق نفی مثل المثل وأرید منه نفی المثل ضرورة أن الله تعالی موجود ، فلو کان له مثل لزم أن یکون تعالی مثلا لذلک المثل ، فإذا انتفی أن یکون لمثله مثل لزم انتفاء المثل ، وإلا لم یصح النفی</w:t>
      </w:r>
      <w:r>
        <w:rPr>
          <w:rFonts w:eastAsia="IRNazanin" w:cs="IRNazanin"/>
          <w:color w:val="111111"/>
          <w:sz w:val="28"/>
          <w:szCs w:val="28"/>
          <w:rtl w:val="true"/>
          <w:lang w:bidi="fa-IR"/>
        </w:rPr>
        <w:t>.</w:t>
      </w:r>
      <w:bookmarkStart w:id="172" w:name="pg14457_342955"/>
    </w:p>
    <w:p>
      <w:pPr>
        <w:pStyle w:val="Heading3"/>
        <w:numPr>
          <w:ilvl w:val="2"/>
          <w:numId w:val="1"/>
        </w:numPr>
        <w:rPr/>
      </w:pPr>
      <w:bookmarkStart w:id="173" w:name="__RefHeading___Toc6028_996550957"/>
      <w:bookmarkStart w:id="174" w:name="_Toc62"/>
      <w:bookmarkEnd w:id="172"/>
      <w:bookmarkEnd w:id="173"/>
      <w:r>
        <w:rPr>
          <w:rtl w:val="true"/>
        </w:rPr>
        <w:t>الکنایة</w:t>
      </w:r>
      <w:bookmarkEnd w:id="174"/>
    </w:p>
    <w:p>
      <w:pPr>
        <w:pStyle w:val="Heading4"/>
        <w:numPr>
          <w:ilvl w:val="3"/>
          <w:numId w:val="1"/>
        </w:numPr>
        <w:rPr/>
      </w:pPr>
      <w:bookmarkStart w:id="175" w:name="__RefHeading___Toc6030_996550957"/>
      <w:bookmarkStart w:id="176" w:name="_Toc63"/>
      <w:bookmarkEnd w:id="175"/>
      <w:r>
        <w:rPr>
          <w:rtl w:val="true"/>
        </w:rPr>
        <w:t>اشارة</w:t>
      </w:r>
      <w:bookmarkEnd w:id="176"/>
    </w:p>
    <w:p>
      <w:pPr>
        <w:pStyle w:val="BookText"/>
        <w:rPr/>
      </w:pPr>
      <w:r>
        <w:rPr>
          <w:rFonts w:ascii="IRNazanin" w:hAnsi="IRNazanin" w:eastAsia="IRNazanin"/>
          <w:color w:val="111111"/>
          <w:sz w:val="28"/>
          <w:sz w:val="28"/>
          <w:szCs w:val="28"/>
          <w:rtl w:val="true"/>
          <w:lang w:bidi="fa-IR"/>
        </w:rPr>
        <w:t xml:space="preserve">تعریف الکنایة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اللغة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کنیت عن کذا بکذا ، أو کنوت إذا ترکت التصریح به ، وفی الاصطلاح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لفظ أرید به لازم معناه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وثانیتهما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من باب نفی الشیء عمن هو مثلک أو علی أخص أوصافک فیلزم عرفا نفیه عنک ، وإلا لزم التحکم فی ثبوت الشیء لأحد المثلین دون الآخر ، فالمثل المفروض نفی عنه المماثل له ، فیلزم أن ینتفی المماثل عن الله تعالی کما نفی المماثل عن مفروض المماثلة له تعالی وکلا الوجهین مذکور فی المطول</w:t>
      </w:r>
      <w:r>
        <w:rPr>
          <w:rFonts w:eastAsia="IRNazanin" w:cs="IRNazanin"/>
          <w:color w:val="111111"/>
          <w:sz w:val="28"/>
          <w:szCs w:val="28"/>
          <w:rtl w:val="true"/>
          <w:lang w:bidi="fa-IR"/>
        </w:rPr>
        <w:t>.</w:t>
      </w:r>
    </w:p>
    <w:p>
      <w:pPr>
        <w:pStyle w:val="Heading4"/>
        <w:numPr>
          <w:ilvl w:val="3"/>
          <w:numId w:val="1"/>
        </w:numPr>
        <w:rPr/>
      </w:pPr>
      <w:bookmarkStart w:id="177" w:name="__RefHeading___Toc6032_996550957"/>
      <w:bookmarkStart w:id="178" w:name="_Toc64"/>
      <w:bookmarkEnd w:id="177"/>
      <w:r>
        <w:rPr>
          <w:rtl w:val="true"/>
        </w:rPr>
        <w:t>الکنایة</w:t>
      </w:r>
      <w:bookmarkEnd w:id="1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کنوت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بکذا عن کذا حذفه من هنا لدلالة الأول علیه ، وأوفی کلامه للشک فعلی الاحتمال الأول تکون لام الکلمة یاء ، وعلی الثانی تکون واوا والمضارع علی الأول یکنی فهو کرمی یرمی ، وعلی الثانی یکنو فهو کدعا یدعو ویرد علی الاحتمال الثانی قولهم فی المصدر کنایة ولم یسمع کناوة بالواو ، ولا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الواو قلبت یاء فی المصدر لکسر فائه ؛ لأنا نقول الکسرة فی نحو ذلک لا توجب قلبا کما فی علاوة ، فالتزام الیاء فی المصدر یدل علی أن اللام یاء وأن الواو فی کنوت قلبت عن الیاء سماعا فتأمل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ترکت التصریح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بمدخول عن وهو راجع لکنیت وکنوت فهی لغة ترک التصریح بالشیء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الاصطلاح لفظ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إطلاقها علی اللفظ فی الاصطلاح کثیر ، وقد تطلق فیه أیضا علی المعنی المصدری أعنی الإتیان بلفظ أرید به لازم معناه مع جواز إرادته معه وهی بهذا المعنی أخص من معناها لغة</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عنه ما دل مما لیس بلفظ کالإشارة والکتابة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أرید به لازم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لاستعماله فیه ، والحاصل أن الکنایة لفظ له معنی حقیقی أطلق ولم یرد منه ذلک المعنی الحقیقی ، بل أرید به لازم معناه الحقیقی ، وخرج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الساهی والسکران والنائم ، وخرج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لازم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اللفظ الذی یراد به نفس معناه</w:t>
      </w:r>
    </w:p>
    <w:p>
      <w:pPr>
        <w:pStyle w:val="BookText"/>
        <w:rPr/>
      </w:pPr>
      <w:r>
        <w:rPr>
          <w:rFonts w:ascii="IRNazanin" w:hAnsi="IRNazanin" w:eastAsia="IRNazanin"/>
          <w:color w:val="111111"/>
          <w:sz w:val="28"/>
          <w:sz w:val="28"/>
          <w:szCs w:val="28"/>
          <w:rtl w:val="true"/>
          <w:lang w:bidi="fa-IR"/>
        </w:rPr>
        <w:t>مع جواز إرادته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إرادة ذلک المعنی مع لازمه ؛ کلفظ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طویل النجاد المراد به طول القامة مع جواز أن یراد حقیقة طول النجاد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فظهر أنها تخالف المجاز </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وهو الحقیقة الصرفة ، وقد تقدم أن المراد باللزوم هنا مطلق الارتباط ولو بعرف لا اللزوم العقلی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جواز إرادته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مع جواز إرادة معناه الحقیقی مع لازمه فمن قیودها أنها بعد إرادة اللازم بلفظها لا بد أن تصحبها قرینه تمنع من إرادة المعنی الحقیقی ، وحینئذ فتجوز إرادته من اللفظ مع لازمه ، وهذا القید أعنی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جواز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مخرج للمجاز ، إذ لا یجوز إرادة المعنی الحقیقی فیه مع المعنی المجازی عند من یمنع الجمع بین الحقیقة والمجاز کالمصنف لاشتراطه فی قرینته أن تکون مانعة من إرادة المعنی الحقیقی ، وقد علم مما ذکره المصنف أن الکنایة واسطة بین الحقیقة والمجاز ولیست حقیقة ؛ لأن اللفظ لم یرد به معناه ، بل لازمه ، ولا مجازا ؛ لأن المجاز لا بد له من قرینة مانعة عن إرادة المعنی الموضوع له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لفظ مستعمل فی المعنی الحقیقی لینتقل منه إلی المجازی وعلی هذا تکون داخلة فی الحقیقة ؛ لأن إرادة المعنی الموضوع له باستعمال اللفظ فیه فی الحقیقة أعم من أن تکون وحدها کما فی التصریح أو مع إرادة المعنی کما فی الکنایة ، وقوله مع جواز إرادته معه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اللفظ بحیث یصیر اللفظ مستعملا فیهما معا ، ولا یرد أن المصنف لا یجوز استعمال اللفظ فی حقیقته ومجازه ؛ لأن محل عدم التجویز إذا استعمل فیهما علی أن کلا مقصود لذاته وما هنا أحدهما مقصود تبعا وهو المعنی الحقیقی ، وإلی هذا یشیر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معه ، ففائدته التنبیه علی إرادة اللازم أما إرادة المعنی بتبعیة إرادة اللازم کما یفهم من قولنا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زید مع الأمیر ، ولا یقال جاء الأمیر مع زید ؛ لأن مع تدخل علی المتبوع لا علی التابع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کلفظ طویل النجاد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الحاصل أن النجاد حمائل السیف فطول النجاد یستلزم طول القامة ، فإذا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طویل النجاد فالمراد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طویل القامة فقد استعمل اللفظ فی لازم معناه مع جواز أن یراد بذلک الکلام الإخبار بأنه طویل حمائل السیف وطویل القامة بأن یراد بطویل النجاد معناه الحقیقی واللازمی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ذکر وهو أن الکنایة یصحبها جواز إرادة المعنی</w:t>
      </w:r>
    </w:p>
    <w:p>
      <w:pPr>
        <w:pStyle w:val="BookText"/>
        <w:rPr/>
      </w:pPr>
      <w:r>
        <w:rPr>
          <w:rFonts w:ascii="IRNazanin" w:hAnsi="IRNazanin" w:eastAsia="IRNazanin"/>
          <w:color w:val="111111"/>
          <w:sz w:val="28"/>
          <w:sz w:val="28"/>
          <w:szCs w:val="28"/>
          <w:rtl w:val="true"/>
          <w:lang w:bidi="fa-IR"/>
        </w:rPr>
        <w:t>من جهة إرادة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إرادة لازمه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کإرادة طول النجاد مع إرادة طول القامة ؛ بخلاف المجاز فإنه لا یجوز فیه إرادة المعنی الحقیقی للزوم القرینة المانعة من إرادة المعنی الحقیقی ، 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جهة إرادة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جهة جواز إرادة المعنی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إرادة المعنی الحقیقی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فیها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إرادة لازمه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لازم المعنی الحقیقی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المجاز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وإن شارک الکنایة فی إرادة مطلق اللازم إلا أنه لا یجوز معه إرادة المعنی الحقیقی وإن وجب فیه کالکنایة تصور المعنی الحقیقی لینتقل منه للمعنی المجازی المشتمل علی المناسبة المصححة للاستعمال ، والحاصل أن الکنایة والمجاز یشترکان فی إرادة اللازم ویفترقان من جهة أن الکنایة یجوز فیها إرادة المعنی الأصلی ، والمجاز لا یجوز فیه إرادة ذلک ؛ لأن الکنایة لا بد ألّا تصحبها قرینة تمنع من إرادة المعنی الأصلی ، والمجاز لا بد أن تصحبه قرینه تمنع من إرادته واعترض هذا العصام بأنهم إن أرادوا أن المعنی الحقیقی تجوز إرادته فی الکنایة لذاته بخلاف المجاز فهذا ممنوع ؛ إذ إرادة المعنی الحقیقی لذاته کما لا تجوز فی المجاز لا تجوز فی الکنایة ، وإن أرید أنه تجوز إرادته للانتقال منه للازمه المراد فهذا جائز فی کل من الکنایة والمجاز مثلا جاءنی أسد یرمی لا تمنع فیه القرینة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یراد بالأسد السبع المخصوص لینتقل منه إلی الشجاع ، وحینئذ فلم یثبت الفرق بین الکنایة والمجاز ، وأجیب باختیار الشق الأول لکن إرادته لذاته لا من حیث إنه الغرض المهم ، بل الغرض المقصود بالذات هو لازم المعنی فعلم من هذا أن المعنی الحقیقی یجوز إرادته للانتقال منه للمراد فی کل من الکنایة والمجاز ویمتنع فیهما إرادة المعنی الحقیقی بحیث یکون هو المعنی المقصود بالذات وأما إرادته مع لازمه علی أن الغرض المقصود بالذات هو اللازم فهذا جائز فی الکنایة دون المجاز فتأمل</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 من جهة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جواب عن اعتراض وارد علی المصنف ، وحاصله أن فی کلامه تنافیا بین التفریع والمفرع علیه ؛ وذلک لأن المفرع علیه یقتضی أن إرادة کل من اللازم والملزوم فی الکنایة جائزة والتفریع یقتضی أن إرادتهما معا واقعة</w:t>
      </w:r>
    </w:p>
    <w:p>
      <w:pPr>
        <w:pStyle w:val="BookText"/>
        <w:rPr/>
      </w:pPr>
      <w:r>
        <w:rPr>
          <w:rFonts w:ascii="IRNazanin" w:hAnsi="IRNazanin" w:eastAsia="IRNazanin"/>
          <w:color w:val="111111"/>
          <w:sz w:val="28"/>
          <w:sz w:val="28"/>
          <w:szCs w:val="28"/>
          <w:rtl w:val="true"/>
          <w:lang w:bidi="fa-IR"/>
        </w:rPr>
        <w:t xml:space="preserve">لیوافق ما ذکره فی تعریف الکنایة ، ولأن الکنایة کثیرا ما تخلو عن إرادة المعنی الحقیقی للقطع بصحة قولنا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طویل النجاد ، وجبان الکلب ، ومهزول الفصیل ، وإن لم یکن له نجاد ، ولا کلب ، ولا 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 هذا فی الکلام أکثر من أن یحصی ، وهاهنا بحث لا بد من التنبه له ؛ وهو أن المراد بجواز إرادة المعنی الحقیقی فی الکنایة هو أن الکنایة </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تناف ، وحاصل ما أجاب به الشارح أن فی التفریع حذف مضاف ، والأصل من جهة جواز إرادة المعنی منها مع إرادة لازمه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لیوافق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قدرنا ذلک المضاف لأجل أن یوافق کلامه هنا ما ذکره فی تعریف الکنایة إذ لم یشترط فی تعریفها إلا جواز الإرادة لا وقوعها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طویل النجاد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کنایة عن طول القامة ؛ لأنه یلزم من طول النجاد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حمائل السیف طول القامة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وجبان الکلب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کنایة عن الکرم ؛ لأن جبن الکلب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جراءته علی من یمر به یستلزم کثرة الواردین علیه ؛ لأن جبنه إنما نشأ من ذلک وکثرة الواردین علیه تستلزم کرم صاحبه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ومهزول الفصیل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کنایة عن الکرم أیضا ؛ لأن هزال الفصیل یستلزم عدم وجود لبن فی أمه وهو یستلزم الاعتناء بالضیفان لأخذ اللبن من أمه وسقیه لهم وکثرة الضیفان تستلزم الکرم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یکن له نجاد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صحت الکنایة بنحو هذه الألفاظ ووقعت بها مع انتفاء أصل معناها لم یصدق أنه أرید بها المعنی الحقیقی ، وإنما یصدق أنه یجوز أن یراد بها المعنی الحقیقی ، فلو لم یرد الکلام إلی الجواز خرجت هذه الألفاظ عند انتفاء معانیها عن التعریف ، 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انتفاء معانیها الحقیقیة لا یصدق الجواز أیضا ؛ لأن معنی صحة الإرادة للشیء صحة صدق الکلام فی ذلک الشیء ولا صدق حالة الانتفاء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نسلم عدم الانتفاء ضرورة أن الموصوف بهذه الکنایة یصح أن توجد له تلک الأمور بمعنی أنها جائزة فی حقه ، وإذا جازت جاز الصدق بتقدیر وجودها وإذا جاز الصدق جازت إرادة ما یصح فیه الصدق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لو کانت هذه المعانی مستحیلة ورد ما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القول المتقدم فی عدم إرادة المعنی الحقیقی لعدم وجوده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وهاهنا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جواب عما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التعریف غیر جامع ؛ لأنه لا یشمل الکنایة التی تمتنع فیها إرادة المعنی الحقیقی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وهاهنا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فائدة ینبغی التنبیه علیها ،</w:t>
      </w:r>
    </w:p>
    <w:p>
      <w:pPr>
        <w:pStyle w:val="BookText"/>
        <w:rPr/>
      </w:pPr>
      <w:r>
        <w:rPr>
          <w:rFonts w:ascii="IRNazanin" w:hAnsi="IRNazanin" w:eastAsia="IRNazanin"/>
          <w:color w:val="111111"/>
          <w:sz w:val="28"/>
          <w:sz w:val="28"/>
          <w:szCs w:val="28"/>
          <w:rtl w:val="true"/>
          <w:lang w:bidi="fa-IR"/>
        </w:rPr>
        <w:t xml:space="preserve">من حیث إنها کنایة لا تنافی ذلک ؛ کما أن المجاز ینافیه ، لکن قد یمتنع ذلک فی الکنایة بواسطة خصوص المادة ؛ کما ذکره صاحب الکشاف فی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کَمِثْلِهِ شَیْءٌ</w:t>
      </w:r>
      <w:r>
        <w:rPr>
          <w:rFonts w:eastAsia="IRNazanin" w:cs="IRNazanin"/>
          <w:color w:val="111111"/>
          <w:sz w:val="28"/>
          <w:szCs w:val="28"/>
          <w:rtl w:val="true"/>
          <w:lang w:bidi="fa-IR"/>
        </w:rPr>
        <w:t>)</w:t>
      </w:r>
      <w:r>
        <w:rPr>
          <w:rStyle w:val="FootnoteAnchor"/>
          <w:rtl w:val="true"/>
        </w:rPr>
        <w:footnoteReference w:id="175"/>
      </w:r>
      <w:r>
        <w:rPr>
          <w:rFonts w:ascii="IRNazanin" w:hAnsi="IRNazanin" w:eastAsia="IRNazanin"/>
          <w:color w:val="111111"/>
          <w:sz w:val="28"/>
          <w:sz w:val="28"/>
          <w:szCs w:val="28"/>
          <w:rtl w:val="true"/>
          <w:lang w:bidi="fa-IR"/>
        </w:rPr>
        <w:t xml:space="preserve">أنه من باب الکنایة ؛ کما فی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مثلک لا یبخل ؛ لأنهم إذا نفوه عمن یماثله ، وعمن یکون علی أخص أوصافه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وحاصلها اعتبار الحیثیة فی التعریف ، فقولهم فی تعریف الکنایة لفظ أرید به لازم معناه مع جواز إرادته معه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حیث إن اللفظ کنایة ، وأما من حیث خصوص المادة فقد یمتنع إرادة المعنی الحقیقی لاستحالته ، والحاصل أن المراد بجواز إرادة المعنی الحقیقی فی الکنایة هو أن الکنایة من حیث إنها کنایة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أرید به لازم معناه بلا قرینة مانعة عن إرادة المعنی الحقیقی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تنافی جواز إرادة المعنی الحقیقی نعم قد تمتنع تلک الإرادة فی الکنایة من حیث خصوص المادة لاستحالة المعنی ، فجواز الإرادة من حیث إنها کنایة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ومنعها من حیث خصوص المادة بتعریف الکنایة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 علی هذه الصورة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حیث إنها کنایة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من حیث خصوص المادة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تنافی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إرادة المعنی الحقیقی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المجاز ینافیه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تنظیر فی المنفی</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قد یمتنع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إرادة المعنی الحقیقی وهذا الاستدراک مفهوم الحیثیة السابقة فکان الأنسب 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من حیث خصوص المادة فقد یمتنع فی الکنایة ذلک ، إذ لا وجه للاستدراک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الکنایة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حیث إن سلب الشیئیة عن مثل مثله یستلزم سلبها عن مثله والإلزام التحکم فی نفی الشیئیة عن أحد المثلین دون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قولهم مثلک لا یبخل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نظیر للآیة من حیث إن کلا کنایة ؛ لا من حیث امتناع إرادة المعنی الحقیقی مع لازمه ، ویحتمل أن یکون نظیرها فی ذلک أیضا ؛ لأن القصد من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مثلک لا یبخل نفی البخل عن المخاطب ، ولا یصح أن یراد نفی البخل عن مثله أیضا ؛ لأن إثبات مثله للمخاطب نقص فی المدح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قرر شیخنا العدوی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لأنهم إذا نفوه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البخل 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عمن یماثله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عمن یماثل المخاطب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وعمن یکون علی أخص أوصافه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p>
    <w:p>
      <w:pPr>
        <w:pStyle w:val="BookText"/>
        <w:rPr/>
      </w:pPr>
      <w:r>
        <w:rPr>
          <w:rFonts w:ascii="IRNazanin" w:hAnsi="IRNazanin" w:eastAsia="IRNazanin"/>
          <w:color w:val="111111"/>
          <w:sz w:val="28"/>
          <w:sz w:val="28"/>
          <w:szCs w:val="28"/>
          <w:rtl w:val="true"/>
          <w:lang w:bidi="fa-IR"/>
        </w:rPr>
        <w:t xml:space="preserve">فقد نفوه عنه ؛ کما یقولون بلغت أترابه ؛ یریدون بلوغه ، فقولنا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کالله شیء ، وقولنا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کمثله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عبارتان متعاقبتان علی معنی واحد ؛ وهو نفی المماثلة عن ذاته ؛ لا فرق بینهما إلا ما تعطیه الکنایة من المبالغة ، ولا یخفی هاهنا امتناع إرادة الحقیقة ؛ وهو نفی المماثلة عمن هو مماثل له ، وعلی أخص أوصافه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أوصافه الخاصة ملتبسا بها کالعلم والکرم لا العامة کالحیوانیة أو الناطقیة وهذا العطف تفسیری ؛ لأن المماثل هو من کان مشارکا فی الأوصاف الخاصة کلها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نفوه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البخل عنه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المخاطب وإلا لزم التحکم فی نفی الشیء عن أحد المثلین دون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بلغت أترابه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ترب بکسر التاء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أقرانه فی السن بأن یکون ابتداء ولادة الجمیع فی زمن واحد 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بلغت أترابه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یریدون بلوغه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یریدون بلوغه بالسن فإنه یلزم من بلوغ أقرانه بالسن بلوغه بالسن وإلا لزم التحکم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متعاقبتان علی معنی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واردتان علی معنی واحد علی وجه المعاقبة والبدلیة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فنفی المماثلة عن ذاته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تارة یؤدی بالعبارة الأولی علی وجه الصراحة وتارة یؤدی بالعبارة الثانیة علی وجه الکنایة ؛ وذلک لأن مؤداها بالمطابقة نفی أن یکون شیء مماثلا لمثله ، ویلزم من نفی کون الشیء مماثلا لمثله نفی کونه مماثلا له تعالی ، إذ لو کان ثم مماثلا له تعالی کان الله مماثله لمثله ضرورة أن ما ثبت لأحد المثلین فهو ثابت للآخر وإلا افترقت لوازم المثلین فثبت أن مفاد العبارتین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ما تعطیه الکنایة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العبارة الثانیة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المبالغة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لإفادتها المعنی بطریق اللزوم الذی هو کادعاء الشیء ببینة ، ولما کانت الکنایة أبلغ من الحقیقة کان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کمثله شیء أوکد فی نفی المثل من لیس کالله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یخفی هاهنا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الآیة وهذا محل الشاهد من نقل کلام صاحب الکشاف استدلالا علی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قد یمتنع إلخ ، وإنما امتنع فی الآیة إرادة الحقیقة لاستحالة ثبوت مماثلته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سم</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کان یمتنع فی الآیة إرادة المعنی الحقیقی لاستحالته فما المانع من جعل الآیة من قبیل المجاز المرسل وقرینته حالیة وهی استحالة إرادة المعنی الحقیقی ولا تکون من قبیل الکنایة؟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لعلهم جعلوا الآیة من قبیل الکنایة لا من قبیل المجاز المرسل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الکنایة والمجاز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الانتقال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الکنایة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الملزوم ؛ کالانتقال من طول النجاد إلی طول القامة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المجاز الانتقال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الملزوم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اللازم ؛ کالانتقال من الغیث إلی النبت ، ومن الأسد إلی الشجاع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الفرق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اللازم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نظرا إلی أن الاستحالة إنما تکون قرینة للمجاز إذا کانت ضروریة لا نظریة کما 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بالبناء للمفعول وهو الأقرب کما قال الیعقوبی لعدم تقدم الفاعل فیما 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الفرق الذی سیذکره للسکاکی وغیره ، ویحتمل أن یکون مبنیّا للفاعل ، والفاعل ضمیر عائد علی السکاکی للعلم به من أن الکلام فی المباحثة غالبا معه ، والحاصل أن المصنف لما قدم الفرق المرضی عنده بین المجاز والکنایة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أن الکنایة فیها جواز إرادة المعنی الحقیقی لعدم نصب القرینة المانعة ، والمجاز لا یجوز فیه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أشار إلی فرق آخر بینهما للسکاکی وغیره لأجل الاعتراض الذی أورده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کالانتقال من طول النجاد إلی طول القامة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فطول القامة ملزوم لطول النجاد ، وطول النجاد لازم لطول القامة ، 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القامة لا یستلزم طول النجاد ؛ لصحة ألّا یکون لطول القامة نجاد أصلا فکیف یکون ملزوما؟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لأنا نقول اللزوم عرفی أغلبی وذلک کاف مع وجود القرینة فإن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مقتضی تمثیل الشارح بهذا المثال عند قول المصنف لفظ أرید به لازم معناه أن طول القامة لازم لطول النجاد ملزوم له وهو عکس ما یفهمه کلامه هنا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من طول النجاد وطول القامة لازم للآخر وملزوم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کلا منهما مساو للآخر ، وحینئذ فالتمثیل بهذا المثال هنا لا ینافی التمثیل به فیما تقدم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فی المجاز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کان مرسلا أو کان بالاستعارة ولذا عدد الشارح الأمثلة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کالانتقال من الغیث إلی النبت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لازم للمطر بحسب العادة والمطر ملزوم له وکذلک الشجاعة لازمة للأسد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والأسد</w:t>
      </w:r>
      <w:r>
        <w:rPr>
          <w:rFonts w:eastAsia="IRNazanin" w:cs="IRNazanin"/>
          <w:color w:val="111111"/>
          <w:sz w:val="28"/>
          <w:szCs w:val="28"/>
          <w:rtl w:val="true"/>
          <w:lang w:bidi="fa-IR"/>
        </w:rPr>
        <w:t>]</w:t>
      </w:r>
      <w:r>
        <w:rPr>
          <w:rStyle w:val="FootnoteAnchor"/>
          <w:rtl w:val="true"/>
        </w:rPr>
        <w:footnoteReference w:id="176"/>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ملزوم لها لکن لما ناسبت الشجاعة الرجل أیضا انتقل من الأسد بواسطة القرینة إلی الرجل المقید بالشجاعة فصار الأسد</w:t>
      </w:r>
    </w:p>
    <w:p>
      <w:pPr>
        <w:pStyle w:val="BookText"/>
        <w:rPr/>
      </w:pPr>
      <w:r>
        <w:rPr>
          <w:rFonts w:ascii="IRNazanin" w:hAnsi="IRNazanin" w:eastAsia="IRNazanin"/>
          <w:color w:val="111111"/>
          <w:sz w:val="28"/>
          <w:sz w:val="28"/>
          <w:szCs w:val="28"/>
          <w:rtl w:val="true"/>
          <w:lang w:bidi="fa-IR"/>
        </w:rPr>
        <w:t>ما لم یکن ملزوما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بنفسه ، أو بانضمام قرینة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ینتقل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الملزوم ؛ لأن اللازم من حیث إنه لازم یجوز أن یکون أعم ، ولا دلالة للعام علی الخاص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وحین إذ کان اللازم ملزوما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الانتقال من الملزوم إلی اللازم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المجاز ؛ فلا یتحقق الفرق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ملزوما والرجل الشجاع لازما بانضمام القرینة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 یکن ملزوما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مصدریة ظرفیة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مدة کونه غیر ملزوم بأن بقی علی لازمیته ولم یکن ملزوما لملزومه لکونه أعم من ملزومه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حیث إنه 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حیث إنه یلزم من وجود غیره وجوده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أن یکون أعم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ملزومه ضرورة أن مقتضی لازمیته أن وجود غیره لا یخلو عنه فغیره إما مساو أو أخص ، وأما کون وجوده لا یخلو عن وجود غیره حتی یکون هو مساویا أو أخص فلا دلیل علیه فجاز أن یکون أعم کالحیوان بالنسبة للإنسان فلا یخلو الإنسان من الحیوان ، وقد یخلو الحیوان من الإنسان وإذا صح أن یکون اللازم أعم فلا ینتقل منه للملزوم ، إذ لا دلالة للأعم علی الأخص حتی ینتقل منه إلیه ، وإنما ینتقل من اللازم إلی الملزوم إذا کان ذلک اللازم ملزوما لذلک المنتقل إلیه بأن یکون مساویا إما بنفسه کالناطق بالنسبة للإنسان فإنه وإن کان یتبادر منه أنه لازم للإنسان هو ملزوم له لمساواته له فیلزم من وجوده وجود الإنسان أو بواسطة انضمام قرینة إلیه کالعرف ، کقولنا کنایة عن المؤذن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إنسانا یلازم المنار فإن الإنسان الملازم للمنار فیما یتبادر لازم للمؤذن ، ویصح أن یکون أعم منه لجواز أن تکون ملازمته للمنار لا للأذان ، لکن قرینة العرف دالة علی أنه المؤذن لأن ذلک هو الغالب المتبادر فیشکل علی أنه المفهوم عرفا فهذا لازم أعم صار ملزوما بالقرینة</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وحین إذ کان اللازم ملزوما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وحین إذ کان لا ینتقل من اللازم مادام لم یکن ملزوما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یتحقق الفرق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بین المجاز والکنایة ؛ لأن الانتقال فی کل منهما من الملزوم إلی اللازم ؛ لأن الانتقال من اللازم إلی الملزوم لا یحصل إلا إذا کان اللازم المنتقل منه ملزوما فینتقل منه من حیث إنه ملزوم لا</w:t>
      </w:r>
    </w:p>
    <w:p>
      <w:pPr>
        <w:pStyle w:val="BookText"/>
        <w:rPr/>
      </w:pPr>
      <w:r>
        <w:rPr>
          <w:rFonts w:ascii="IRNazanin" w:hAnsi="IRNazanin" w:eastAsia="IRNazanin"/>
          <w:color w:val="111111"/>
          <w:sz w:val="28"/>
          <w:sz w:val="28"/>
          <w:szCs w:val="28"/>
          <w:rtl w:val="true"/>
          <w:lang w:bidi="fa-IR"/>
        </w:rPr>
        <w:t xml:space="preserve">والسکاکی أیضا معترف بأن اللازم ما لم یکن ملزوما امتنع الانتقال منه ، وما یقال إن مراده أن اللزوم بین الطرفین من خواص الکنایة دون المجاز ، أو شرط لها دونه فمما لا دلیل علیه ، وقد یجاب </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حیث إنه لازم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والسکاکی أیضا معترف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وحینئذ فیتأکد هذا الرد علیه ، وکان الأولی للشارح أن یقدم هذا علی قول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وحینئذ یکون إلخ ؛ لأجل أن یکون سند القول المتن ورد بأن اللازم إلخ وکان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بأن اللازم ما لم یکن ملزوما لم ینتقل منه والسکاکی معترف بذلک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الجواب عن الاعتراض علی السکاکی وتصحیح فرقه ، وحاصله أن مراد السکاکی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الانتقال فی الکنایة من اللازم إلی الملزوم اللازم المساوی لملزومه اللزوم بین الطرفین من خواصها ومراده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والانتقال فی المجاز من الملزوم إلی اللازم مطلقا ؛ لأن اللزوم بین الطرفین لا یشترط فی المجاز ، وحینئذ فصح تعبیره فی جانب الکنایة بالانتقال من اللازم ولم یصح التعبیر به فی المجاز فتم ما ذکره من التفرقة بینهما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شرط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تنویع فی التعبیر فهو بمعنی ما قبله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فمما لا دلیل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فیقال علیه إنه لا دلیل علی اختصاص الکنایة باللزوم بین الطرفین دون المجاز ، بل قد یکون اللزوم فیها أعم کما یکون مساویا وکذا المجاز ، وحینئذ فالجواب المذکور ضعیف ؛ لأن فیه حمل السکاکی علی ما هو تحکم محض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الاعتراض الذی أورده المصنف علی السکاکی ، وکان الأولی أن یزید أیضا ، لأن هذا جواب ثان عن الاعتراض المذکور ، وحاصله أن مراد السکاکی باللازم فی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الکنایة ینتقل فیها من اللازم إلی الملزوم ما یکون وجوده علی سبیل التبعیة لوجود الغیر وما یکون اعتباره فرعا عن اعتبار الغیر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کطول النجاد التابع وجوده فی الغالب لطول القامة ، وکنفی مثل المثل التابع اعتباره وجریانه فی الألسن لنفی المثل فإنهما وإن تلازما فی نفس الأمر إلا أن الأول منهما أکثر اعتبارا وأسبق ملاحظة ومراده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المجاز ینتقل فیه من الملزوم إلی اللازم أی من المتبوع فی الوجود الخارجی ، أو فی الاعتبار إلی التابع فیه فصحت التفرقة التی ذکرها بینهما ، والحاصل أنه لیس مراده حقیقة اللازم والملزوم حتی یتوجه</w:t>
      </w:r>
    </w:p>
    <w:p>
      <w:pPr>
        <w:pStyle w:val="BookText"/>
        <w:rPr/>
      </w:pPr>
      <w:r>
        <w:rPr>
          <w:rFonts w:ascii="IRNazanin" w:hAnsi="IRNazanin" w:eastAsia="IRNazanin"/>
          <w:color w:val="111111"/>
          <w:sz w:val="28"/>
          <w:sz w:val="28"/>
          <w:szCs w:val="28"/>
          <w:rtl w:val="true"/>
          <w:lang w:bidi="fa-IR"/>
        </w:rPr>
        <w:t>بأن مراده باللازم ما یکون وجوده علی سبیل التبعیة ؛ کطول النجاد التابع لطول القامة ؛ ولهذا جوز کون اللازم أخص ؛ کالضاحک بالفعل للإنسان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فالکنایة أن یذکر من المتلازمین ما هو تابع وردیف ، ویراد به ما هو متبوع ومردوف ، والمجاز بالعکس ؛ وفیه نظر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علیه الاعتراض ، بل مراده بهما التابع والمتبوع وإن لم یکن بینهما لزوم عقلی کطول النجاد لطول القامة وکالضحک بالفعل للإنسان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السکاکی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فی جانب الکنایة وفی جانب المجاز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یکون وجوده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فی الخارج أو فی الاعتبار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سبیل التبعیة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لوجود الغیر ، أو لاعتبار الغیر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لأجل أن مراده باللازم التابع لا المتعارف جوز أی السکاکی کون اللازم المتنقل منه للمعنی الکنائی أخص ؛ لأن اللازم بمعنی التابع فی الوجود لوجود غیره أو فی الاعتبار لاعتبار غیره یجوز أن یکون أخص بخلاف اللازم المتعارف ، فإنه إنما یکون أعم أو مساویا ولا یکون أخص ، وإلا لکان الملزوم أعم فیوجد بدون اللازم وهذا محال</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فالکنایة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مفرع علی الجواب المذکور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فالکنایة علی هذا أن یذکر إلخ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عطفه علی التابع إما من عطف المرادف إن أرید به نفس التابع أو من عطف المغایر إن أرید بالتابع ما یتبع وجوده وجود الغیر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کطول النجاد لطول القامة ، والضحک بالفعل للإنسان ، وبالردیف ما یعتبر بعد الآخر ولو تحقق معناه من الآخر کنفی مثل المثل لنفی المثل ؛ لأن اعتبار الثانی واستعماله قبل الأول ؛ لأنه أصرح وأکثر دورا علی الألسنة فیسمی ردیفا لاستناده للآخر مع مساواته له فی الصحة والتحقق فی نفس الأمر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یذکر من المتلازمین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بهما ما بینهما لزوم ولو فی الجملة لا ما بینهما التلازم الحقیقی فقط وهو ما کان التلازم بینهما من الجانبین بدلیل أنه قد ینتقل من الأخص إلی الأعم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والمجاز 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فیقال هو أن یذکر من المتلازمین ما هو مردوف ومتبوع ویراد به الردیف والتابع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هذا الجواب نظر بالنسبة لقوله والمجاز بالعکس ؛ لأن المجاز قد ینتقل فیه من التابع فی الوجود الخارجی إلی المتبوع فیه کإطلاق النبات علی الغیث فی أمطرت السماء نباتا ،</w:t>
      </w:r>
      <w:bookmarkStart w:id="179" w:name="pg14457_342965"/>
    </w:p>
    <w:p>
      <w:pPr>
        <w:pStyle w:val="BookText"/>
        <w:rPr/>
      </w:pPr>
      <w:bookmarkEnd w:id="179"/>
      <w:r>
        <w:rPr>
          <w:rFonts w:ascii="IRNazanin" w:hAnsi="IRNazanin" w:eastAsia="IRNazanin"/>
          <w:color w:val="111111"/>
          <w:sz w:val="28"/>
          <w:sz w:val="28"/>
          <w:szCs w:val="28"/>
          <w:rtl w:val="true"/>
          <w:lang w:bidi="fa-IR"/>
        </w:rPr>
        <w:t>ولا یخفی علیک أن لیس المراد باللزوم هاهنا امتناع الانفکاک</w:t>
      </w:r>
      <w:r>
        <w:rPr>
          <w:rFonts w:eastAsia="IRNazanin" w:cs="IRNazanin"/>
          <w:color w:val="111111"/>
          <w:sz w:val="28"/>
          <w:szCs w:val="28"/>
          <w:rtl w:val="true"/>
          <w:lang w:bidi="fa-IR"/>
        </w:rPr>
        <w:t>.</w:t>
      </w:r>
    </w:p>
    <w:p>
      <w:pPr>
        <w:pStyle w:val="Heading4"/>
        <w:numPr>
          <w:ilvl w:val="3"/>
          <w:numId w:val="1"/>
        </w:numPr>
        <w:rPr/>
      </w:pPr>
      <w:bookmarkStart w:id="180" w:name="__RefHeading___Toc6034_996550957"/>
      <w:bookmarkStart w:id="181" w:name="_Toc65"/>
      <w:bookmarkEnd w:id="180"/>
      <w:r>
        <w:rPr>
          <w:rtl w:val="true"/>
        </w:rPr>
        <w:t>أقسام الکنایة</w:t>
      </w:r>
      <w:bookmarkEnd w:id="18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الکنایة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أقسام ؛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تأنیثها باعتبار کونها عبارة عن الکنایة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المطلوب بها غیر صفة ، ولا نسبة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والحاصل أن نحو النبات مما یکون تابعا مع التلازم یطلق علی نحو الغیث مجازا مرسلا کما نصوا علیه فی 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أمطرت السماء نباتا فلو اختصت الکنایة بالانتقال من التابع کان مثل ذلک من الکنایة ، مع أنهم مثلوا به للمجاز ونصوا علی أنه منه ، وقد یجاب عن ذلک برعایة الحیثیة فی نحو النبات یستعمل فی الغیث ، وذلک بأن یقال إذا استعمل النبات فی الغیث مثلا من حیث إنه ردیف للغیث ، وتابع له فی الوجود غالبا کان کنایة ، وإن استعمل فیه من حیث اللزوم الغالب کان مجازا نظیر ما تقدم من أن اللفظ الواحد یجوز أن یکون مجازا مرسلا واستعارة باعتبارین ، ومع هذا لا یخلو الکلام من مطلق التحکم ؛ لأن تخصیص الکنایة بالتبعیة والمجاز باللزوم مما لم یظهر علیه دلیل ، إلا أن یدعی أن ذلک تقرر بالاستقراء وقرائن أحوال المستعملین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یعقوبی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یخفی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عما یقال کیف یکون المراد باللازم ما یکون وجوده علی سبیل التبعیة لغیره مع إمکان انفکاکه عن غیره</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الکنایة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امتناع الانفکاک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اللزوم العقلی ، بل المراد باللزوم هاهنا مطلق الارتباط ولو بقرینة أو عرف کما تقدم غیر 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ثلاثة أقسام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بحکم الاستقراء وتتبع موارد الکنایات کذا فی شرحه للمفتاح ، فاختصاص القسم الثانی بالقسمة إلی القریبة والبعیدة الواضحة والخفیة دون القسم الأول والثالث بالنظر إلی الاستقراء وإلا فالعقل یجوز قسمة کل منهما للأقسام المذکورة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تأنیثها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الکلمة وهی الأولی مع أن الظاهر تذکیرها ؛ لأن لفظ قسم مذکر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کونها عبارة عن الکنایة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باعتبار کونها معبرا بها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بلفظها عن الکنایة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المطلوب بها غیر صفة ولا نسبة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نسبة صفة لموصوف وذلک بأن کان المطلوب بها موصوفا ، ولو قال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p>
    <w:p>
      <w:pPr>
        <w:pStyle w:val="BookText"/>
        <w:rPr/>
      </w:pP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الأولی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هی معنی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أن یتفق فی صفة من الصفات اختصاص بموصوف معین فتذکر تلک الصفة لیتوصل بها إلی ذلک الموصوف </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المطلوب بها الموصوف لکان أحسن ، والحاصل أن المعنی المطلوب بلفظ الکنایة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یطلب الانتقال من المعنی الأصلی إلیه إمّا أن یکون موصوفا أو یکون صفة والمراد بها الصفة المعنویة کالجود والکرم لا النحویة ، وإما أن یکون نسبة صفة لموصوف ، والمصنف قسم القسم الأول إلی قسمین ، والثانی إلی أربعة ، والثالث لم یقسمه والمرجع فی ذلک کله للاستقراء کما علمت ، وفی بعض الحواشی لم یقل المطلوب الموصوف کما فی المفتاح مع أنه أخصر لأجل أن یشمل ما إذا کان المکنی عنه غیر الموصوف وغیر الصفة وغیر النسبة ، فالحاصل أن المراد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صفة ولا نسبة الموصوف وغیر الثلاثة کما فی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کَمِثْلِهِ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المکنی عنه نفی المثل وهو لیس بموصوف لنفی مثل المثل فلا بد من إدخاله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فمنها ما هی معنی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أن یقول وهی قسمان الأول کذا والثانی کذا إذ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فمنها کذا ومنها کذا لا یقتضی حصر أفراد الأولی فی هذین القسمین وأن لها أفرادا أخر ولیس 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 معنی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فمنها لفظ وکنایة وهی دالّ معنی واحد أو هی مدلولها معنی واحد ؛ لأن الکنایة لیست المعنی الواحد بل دالة علیه والمراد بوحدة المعنی هنا ألّا یکون من أجناس مختلفة ، وإن کان جمعا کما فی الأضغان فی المثال الآتی ولیس المراد بوحدته ما قابل التقنیة والجمعیة الاصطلاحیة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أن یتفق فی صفة من الصفات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کالمجامع فی المثال الآتی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بموصوف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بالاختصاص ما یعم الحقیقی کالواجب والقدیم وغیر الحقیقی ، کما إذا اشتهر زید بالمضیافیة مثلا وصار کاملا فیها بحیث لا یعتد بمضیافیة غیره ، ثم الصفة من حیث هی صفة لا تدل علی معین بل علی موصوف ما فیکون اختصاصها بموصوفها لأسباب خارجة عن مفهومها فیکون عارضا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فتذکر تلک الصفة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تلک الصفة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لیتوصل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یتوصل بتصور معنی ذلک اللفظ الدال علی تلک الصفة إلی ذات ذلک الموصوف لا إلی أوصافه ولا إلی نسبة من النسب المتعلقة به فیصدق حینئذ أن المطلوب بلفظ تلک الصفة الذی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الضّاربین بکلّ أبیض مخذم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والطاعنین مجامع الأضغان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المخذم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القاطع ، والضغن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الحقد ، ومجامع الأضغان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واحد کنایة عن القلوب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ومنها ما هو مجموع معان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جعلناه کنایة غیر الصفة وغیر النسبة ، إذ هو ذات الموصوف وإنما اشترط فی الصفة المکنی بها الاختصاص ولو بأسباب خارجة لما علمت أن الأعم لا یشعر بالأخص ، وإنما یستلزم المطلوب ما یختص به بحیث لا یکون أعم لوجوده فی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کقوله الضاربین إلخ</w:t>
      </w:r>
      <w:r>
        <w:rPr>
          <w:rFonts w:eastAsia="IRNazanin" w:cs="IRNazanin"/>
          <w:color w:val="111111"/>
          <w:sz w:val="28"/>
          <w:szCs w:val="28"/>
          <w:rtl w:val="true"/>
          <w:lang w:bidi="fa-IR"/>
        </w:rPr>
        <w:t xml:space="preserve">) </w:t>
      </w:r>
      <w:r>
        <w:rPr>
          <w:rStyle w:val="FootnoteAnchor"/>
          <w:rtl w:val="true"/>
        </w:rPr>
        <w:footnoteReference w:id="177"/>
      </w:r>
      <w:r>
        <w:rPr>
          <w:rFonts w:ascii="IRNazanin" w:hAnsi="IRNazanin" w:eastAsia="IRNazanin"/>
          <w:color w:val="111111"/>
          <w:sz w:val="28"/>
          <w:sz w:val="28"/>
          <w:szCs w:val="28"/>
          <w:rtl w:val="true"/>
          <w:lang w:bidi="fa-IR"/>
        </w:rPr>
        <w:t xml:space="preserve">قال فی شرح الشواهد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أعلم قائله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بکل أبیض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بکل سیف أبیض والضاربین نصب علی المدح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أمدح الضاربین بکل سیف أبیض مخذم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قاطع والمخذم بضم المیم وکسر الذال المعجمة وبینهما خاء ساکنة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حفنی</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والطاعنین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وأمدح الطاعنین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الضاربین بالرمح مجامع الأضغان فمجامع الأضغان کنایة عن القلوب کأنه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والطاعنین قلوب الأقران لأجل إخراج أرواحهم بسرعة ومجامع الأضغان معنی واحد إذ لیس أجساما ملتئمة وإن کان لفظه جمعا وذلک المعنی صفة معنویة مختصة بالقلوب ؛ لأن مدلولها جمع الأضغان ، ولا شک أن هذا المعنی مختص بالقلوب ، إذ لا تجتمع الأضغان فی غیرها ، فإن قلت إن مصدوق قولنا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الضغن هو القلب وإطلاق اللفظ علی مصدوقه حقیقة فلیس هذا من الکنایة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مجامع وإن کان مشتقا لم یرد منه الذات الموصوفة بالصفة ، بل المراد منه خصوص الصفة وهی جمع الضغن ، وهذه لا تطعن ، وحینئذ فیکون الشاعر أطلق الصفة التی هی لازم وأراد محلها وهو الموصوف کنایة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ومجامع الأضغان معنی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المضاف والمضاف إلیه دال علی معنی واحد وهو جمع الأضغان وهو مختص بالقلب ، فیصح أن یکنی به عنه ، وأما مجامع وحده فالمعنی الدال علیه وهو الجمع غیر مختص بالقلب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 ما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هو مجموع معان وفی بعض النسخ ما هی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کنایة هی مجموع معان أی هی لفظ دال علی مجموع معان بأن تکون تلک</w:t>
      </w:r>
    </w:p>
    <w:p>
      <w:pPr>
        <w:pStyle w:val="BookText"/>
        <w:rPr/>
      </w:pPr>
      <w:r>
        <w:rPr>
          <w:rFonts w:ascii="IRNazanin" w:hAnsi="IRNazanin" w:eastAsia="IRNazanin"/>
          <w:color w:val="111111"/>
          <w:sz w:val="28"/>
          <w:sz w:val="28"/>
          <w:szCs w:val="28"/>
          <w:rtl w:val="true"/>
          <w:lang w:bidi="fa-IR"/>
        </w:rPr>
        <w:t xml:space="preserve">بأن تؤخذ صفة فتضم إلی لازم آخر ، وآخر لتصیر جملتها مختصة بموصوف ؛ فیتوصل بذکرها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کقولنا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کنایة عن الإنسان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 مستوی القامة عریض الأظفار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یسمی خاصة مرکبة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وشرطهما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وشرط هاتین الکنایتین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الاختصاص بالمکنی عنه</w:t>
      </w:r>
      <w:r>
        <w:rPr>
          <w:rFonts w:eastAsia="IRNazanin" w:cs="IRNazanin"/>
          <w:color w:val="111111"/>
          <w:sz w:val="28"/>
          <w:szCs w:val="28"/>
          <w:rtl w:val="true"/>
          <w:lang w:bidi="fa-IR"/>
        </w:rPr>
        <w:t>) ...</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المعانی جنسین أو أجناسا متعددة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تؤخذ صفة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کحی مثلا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فتضم إلی 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کمستوی القامة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وإلی لازم آخر مثل عریض الأظفار وتعبیره أولا بالصفة وثانیا باللازم لمجرد التفنن ولو عبر بالصفة أولا وثانیا أو باللازم کذلک کان صحیحا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لتصیر جملتها مختصة بالموصوف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کانت کل صفة بمفردها غیر خاصة به ألا تری أن حی فی المثال لیس خاصا بالإنسان لوجوده فی الحمار وکذلک مستوی القامة فإنه موجود فی النخل وعریض الأظفار موجود فی الفرس ، وأما جملة الثلاثة فهی مختصة بالإنسان وحینئذ فیتوصل بمجموع ذکرها إلیه ، وذلک بأن ینتقل من مفهومها الذی هو غیر مقصود بالذات إلی ذات الموصوف کما 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کنایة عن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من قولنا بمعنی مقولنا والعامل فیه معنی الکاف ، وحینئذ فکنایة بمعنی مکنیّا به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کقولنا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مستوی إلخ حالة کون ذلک مکنیا به عن الإنسان ، وحینئذ فقوله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مستوی القامة عریض الأظفار بدل من القول أو بیان له ، ویجوز أن یکون فاعلا لمحذوف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 لنا حی مثلا فلو کنی عن الإنسان باستواء القامة وحده شارکه فیه النخل ولو کنی عنه بالحی شارکه فیه الحمار ، ولو کنی عنه بهما لساواه التمساح کما قیل ، ولو کنی عنه بعریض الأظفار وحده أو بعریض الأظفار مع الحی ساواه الجمل بخلاف مجموع الأوصاف الثلاثة فإنها یختص بها الإنسان فکانت کنایة نعم عرض الأظفار مع استواء القامة یغنی عن حی ، بل قیل الحی مع استواء القامة یغنی عن عرض الأظفار إذ لا یوجد حی کذلک خلاف ما قیل فی التمساح والثعبان ؛ لأن المراد بالقامة ما کان ممتدّا إلی أعلی لا ما یمتد علی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مجموع الصفات المختصة بالموصوف الذی ینتقل منها ، إلیه یسمی عند أصحاب العلوم العقلیة خاصة مرکبة کما أن الصفة الواحدة التی لها اختصاص بموصوف ، وینتقل منها إلیه تسمی خاصة بسیطة لعدم ترکبها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وشرطهما الاختصاص بالمکنی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لیحصل الانتقال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وجعل السکاکی الأولی منهما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هی معنی واحد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قریبة ؛ بمعنی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سهولة المأخذ ، والانتقال فیها لبساطتها ، واستغنائها عن ضم لازم إلی آخر ، وتلفیق بینهما ، والثانیة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بعیدة بخلاف ذلک ، وهذه غیر البعیدة بالمعنی الذی سیجیء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 یکون المعنی الواحد المکنی به مختصا بالمکنی عنه وأن یکون مجموع المعانی المکنی بها مختصا بالمکنی عنه وهذا الشرط لا یختص بهاتین الکنایتین اللتین هما قسما الأولی ، بل کل کنایة کذلک إذ لا یدل الأعم علی الأخص ، ولا ینتقل منه إلیه علی أن هذا الشرط مستدرک مع ما علم مما مر أن الکنایة الانتقال فیها من الملزوم للازم والملزوم مختص قطعا باللازم المکنی عنه ، ولعله نص علی ذلک الشرط فیهما تذکرة لما علم لئلا یغفل فیتوهم أن مجموع الأوصاف أو الصفة ینتقل منها إلی الموصوف مع عموم مفهومها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لیحصل الانتقال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منهما للمکنی عنه</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 السکاکی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سمی السکاکی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سهولة المأخذ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الأخذ یعنی أن محاول الإتیان بها یسهل علیه الإتیان بها ویسهل علی السامع الانتقال منها لبساطتها وعدم الترکیب فیها فلا یحتاج فیها إلی ضم وصف لآخر والتأمل فی المجموع لیعلم اختصاص هذا المجموع بلا زید ولا نقص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وتلفیق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بینهما والعطف مرادف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والثانیة بعیدة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 الثانیة أعنی ما هی مجموع معان بعیدة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سماها بذلک الاسم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ملتبسة بخلاف ذلک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بعیدة بمعنی أنها صعبة الأخذ والانتقال وذلک لتوقفها علی جمع أوصاف یکون مجموعها مختصا بلا زید ولا نقص وذلک یحتاج إلی التأمل فی عموم مجموع الأوصاف وخصوصه ومساواته ، وکلما توقف الإتیان أو الانتقال علی تأمل کان بعیدا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البعیدة بالمعنی الذی سیجیء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ما کان فیها وسائط ، والحاصل أن المراد هنا بالقرب سهولة الانتقال والتناول لأجل البساطة والمراد بالبعد صعوبتهما لأجل الترکیب ؛ لأن إیجاد المرکب والفهم منه أصعب من البسیط غالبا ، ولیس المراد هنا بالقرب انتفاء الوسائط والوسائل بین الکنایة والمکنی عنه ، وبالبعد وجودها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أقسام الکنایة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المطلوب بها صفة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الصفات ؛ کالجود ، والکرم ، ونحو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ضربان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قریبة ، وبعیدة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یکن الانتقال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الکنایة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سیأتی ، فالقرب والبعد هنا مخالفان لهما بهذا المعنی الآتی وإن کان یمکن مجامعتهما لصحة وجود البساطة وعدم الواسطة ووجود الترکیب مع الوسائط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المطلوب بها صفة من الصفات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أن یکون المقصود إفادته وإفهامه بطریق الکنایة هو صفة من الصفات ونعنی بها المعنویة وهی المعنی القائم بالغیر کالجود والکرم وطول القامة لا خصوص مدلول النعت النحوی ومعنی طلب الصفة بالکنایة دون النسبة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المقصود بالذات هو إفهام معنی الصفة من صفة أخری أقیمت مقام تلک الصفة فصار تصور المثبتة أعنی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المکنی عنها هو المقصود بالذات لا نفس إثباتها ، لأن نفس إثباتها کالمعلوم من وجود نسبة المکنی بها ، وذلک کأن یذکر جبن الکلب ، أو کثرة الرماد لینتقل منه للجود ، وأما طلب النسبة بالکنایة دون الصفة ففیما إذا صرح بالصفة وقصد الکنایة بإثباتها لشیء عن إثباتها للمراد فیصیر الإثبات بسبب ذلک هو المقصود بالذات ، وأما طلب النسبة والصفة معا بالکنایة ففیما إذا جهلا معا وقصد الانتقال لهما ، والحاصل أن النسبة إن کانت معلومة أو کالمعلومة للتعرض لها فی ضمن صفة کنی بها عن أخری کان المطلوب تصور الأخری التی أثبتت فی ضمن إثبات ما أفهمها ، وحینئذ فتکون الکنایة لطلب الصفة ، وإن کانت الصفة معلومة أو کالمعلومة وکنی بإثباتها لشیء لینتقل لإثباتها للمراد کان المطلوب ذلک الإثبات وتکون الکنایة لطلب النسبة ، وإن جهلا معا بناء علی صحته وقصد الانتقال لهما کان المطلوب هما معا ، وتکون الکنایة لطلب الصفة والنسبة معا علی ما سیأتی فالصفة لا تخلو من النسبة والنسبة لا تخلو من الصفة ، ولکن اختلفا فی الاعتبار والقصد الأولی وعدمه فافهم ففی المقام دقة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 یعقوبی</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ضربان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ما ذکر من الأقسام أن الکنایة المطلوب بها صفة إما قریبة أو بعیدة والقریبة إما واضحة أو خفیة والواضحة إما ساذجة أو مشوبة</w:t>
      </w:r>
    </w:p>
    <w:p>
      <w:pPr>
        <w:pStyle w:val="BookText"/>
        <w:rPr/>
      </w:pPr>
      <w:r>
        <w:rPr>
          <w:rFonts w:ascii="IRNazanin" w:hAnsi="IRNazanin" w:eastAsia="IRNazanin"/>
          <w:color w:val="111111"/>
          <w:sz w:val="28"/>
          <w:sz w:val="28"/>
          <w:szCs w:val="28"/>
          <w:rtl w:val="true"/>
          <w:lang w:bidi="fa-IR"/>
        </w:rPr>
        <w:t xml:space="preserve">إلی المطلوب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بواسطة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والقریبة قسمان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واضحة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یحصل الانتقال منها بسهولة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کنایة عن طول القامة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طویل نجاده ، وطویل النجاد ، والأولی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طویل نجاده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ساذجة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یشوبها شیء من التصریح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طویل النجاد </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بالتصریح فجملة الأقسام أربعة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الصفة المکنی عنها ؛ لأن الکلام فی الکنایة المطلوب بها صفة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بواسطة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المنتقل عنه والمنتقل إلیه ، وإنما یکون الانتقال المکنی عنه غیر محتاج لواسطة إذا کان إدراک المکنی عنه یعقب إدراک المعنی الأصلی للفظ الکنایة المشعور به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فتلک الکنایة تسمی قریبة لانتفاء الوسائط التی یبعد معها غالبا زمن إدراک المکنی عنه عن زمن الشعور بالمعنی الأصلی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والقریبة قسمان واضحة أو خفیة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علمت أن المراد بالقرب هنا عدم الوسائط وعدم الوسائط یجامع کون المعنی المکنی عنه خفیا بالنسبة للأصل ویجامع کونه واضحا فلذا انقسمت القریبة للواضحة والخفیة کما ذکر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یحصل الانتقال منها بسهولة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لکون المعنی المنتقل إلیه یسهل إدراکه بعد إدراک المنتقل عنه لکونه لازما بینا بحسب العرف أو القرینة أو بحسب ذاته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من القول مقدم علیه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طویل نجاده کون القول کنایة عن طول القامة ، ولا شک أن طول النجاد اشتهر استعماله عرفا فی طول القامة ففهم منه اللزوم بلا تکلف ، إذا لا یتعلق بالإنسان من النجاد إلا مقداره ولیس بینه وبینه واسطة ، فلذا کانت تلک الکنایة واضحة قریبة وکانت کنایة عن الصفة ؛ لأن النسبة هنا مصرح بها وإنما المقصود بالذات صاحبها وهو الوصف ؛ فلذا کانت کنایة مطلوبا بها صفة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طویل نجاده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برفع النجاد علی أنه فاعل طویل ، والضمیر المضاف إلیه عائد علی الموصوف ، والنجاد بکسر النون حمائل السیف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وطویل النجاد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 قولنا فلان طویل نجاده فی کونه کنایة مطلوبا بها صفة هی قریبة واضحة فی </w:t>
      </w:r>
      <w:r>
        <w:rPr>
          <w:rStyle w:val="FootnoteAnchor"/>
          <w:rtl w:val="true"/>
        </w:rPr>
        <w:footnoteReference w:id="1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تصریح ما لتضمن الصفة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الراجع إلی الموصوف ضرورة احتیاجها إلی مرفوع مسند إلیه ؛ فیشتمل علی نوع تصریح بثبوت الطول له ، والدلیل علی تضمنه الضمیر أنک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 طویلة النجاد ، والزیدان طویلا النجاد ، والزیدون طوال النجاد ؛ فتؤنث ، وتثنی ، وتجمع الصفة البتة لإسنادها إلی ضمیر الموصوف ، بخلاف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 طویل نجادها ، والزیدان طویل نجادهما ، والزیدون طویل نجادهم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جعلنا الصفة المضافة کنایة مشتملة علی نوع تصریح ، ولم نجعلها تصریحا للقطع بأن الصفة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شائبة التصریح بالمعنی المقصود وهو المکنی عنه ، فقول الشارح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یشوبها شیء من التصریح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بالمعنی المقصود تفسیر لقوله ساذجة وإنما کانت خالیة من شائبة التصریح بالمعنی المقصود ؛ لأن الفاعل بطویل هو النجاد لینتقل منه إلی طول قامة 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تصریح بالمقصود الذی هو طول القامة المکنی عنه فلذا کانت کنایة مشوبة بالتصریح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لتضمن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کان فیها تصریح ما لتضمن الصفة التی هی لفظ طویل الضمیر الراجع للموصوف لکونها مشتقة والضمیر عائد علی الموصوف فکأنه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طویل ولو قیل ذلک لم یکن کنایة ، بل تصریحا بطوله الذی هو طول قامته ولما لم یصرح بطوله لإضافته للنجاد وأومئ إلیه بتحمل الضمیر کانت کنایة مشوبة بالتصریح ولم تجعل تصریحا حقیقیا</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ضرورة احتیاجها إلی مرفوع مسند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لمشابهتها للفعل فی الاشتقاق ، والفعل محتاج إلی مرفوع مسند إلیه فإن کان موجودا فی اللفظ فذاک ، وإلا فهو ضمیر مستتر فکذلک الصفة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فیشتمل علی نوع تصریح بثبوت الطول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ذلک تصریح ما بالمکنی عنه وهو طول القامة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والدلیل علی تضمنه الضمیر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تضمن طویل ولو قال تضمنها أی الصفة کان أولی إلا أن یقال الضمیر فی تضمنه للصفة وذکر الضمیر باعتبار أنها وصف أی والدلیل علی تضمن تلک الصفة للضمیر وتحملها له وأنه فاعل لها لفظا ، لا أنها مضافة لفاعلها لفظا ، بل لفاعلها فی المعنی أنک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 طویلة النجاد بتأنیث الصفة نظرا لهند والزیدان طویلا النجاد بتثنیتها نظرا للزیدین والزیدون طوال النجاد بجمعها نظرا للزیدین فقد أنثنا الصفة وثنیناها وجمعناها</w:t>
      </w:r>
    </w:p>
    <w:p>
      <w:pPr>
        <w:pStyle w:val="BookText"/>
        <w:rPr/>
      </w:pPr>
      <w:r>
        <w:rPr>
          <w:rFonts w:ascii="IRNazanin" w:hAnsi="IRNazanin" w:eastAsia="IRNazanin"/>
          <w:color w:val="111111"/>
          <w:sz w:val="28"/>
          <w:sz w:val="28"/>
          <w:szCs w:val="28"/>
          <w:rtl w:val="true"/>
          <w:lang w:bidi="fa-IR"/>
        </w:rPr>
        <w:t xml:space="preserve">فی المعنی صفة للمضاف إلیه ، واعتبار الضمیر رعایة لأمر لفظی ؛ وهو امتناع خلو الصفة عن معمول مرفوع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خفیة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علی واضحة ؛ وخفاؤها بأن یتوقف الانتقال منها علی تأمل وإعمال رویة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کنایة عن الأبله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عریض القفا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عرض القفا ، وعظم الرأس بالإفراط مما یستدل به علی البلاهة ؛ فهو ملزوم لها</w:t>
      </w:r>
    </w:p>
    <w:p>
      <w:pPr>
        <w:pStyle w:val="BookText"/>
        <w:rPr/>
      </w:pPr>
      <w:r>
        <w:rPr>
          <w:rFonts w:ascii="IRNazanin" w:hAnsi="IRNazanin" w:eastAsia="IRNazanin"/>
          <w:color w:val="111111"/>
          <w:sz w:val="28"/>
          <w:sz w:val="28"/>
          <w:szCs w:val="28"/>
          <w:rtl w:val="true"/>
          <w:lang w:bidi="fa-IR"/>
        </w:rPr>
        <w:t xml:space="preserve">لزوما وجعلناها مطابقة للموصوف ، وما ذاک إلا لإسنادها لضمیره بخلاف ما إذا خلت عن ضمیر الموصوف الذی جرت علیه وأسندت لاسم ظاهر فإنها لا تطابق ما قبلها ، بل یجب فیها الإفراد والتجرید من علامة التثنیة والجمع وتذکر لتذکیر الفاعل وهو الاسم الظاهر الذی أسندت إلیه وتؤنث لتأنیثه ، وبالجملة فالصفة کالفعل إن أسندت لضمیر ما قبلها وجبت مطابقتها لما قبلها فی الإفراد والتثنیة والجمع والتذکیر والتأنیث ، وإن أسندت لاسم ظاهر وخلت عن ضمیر ما قبلها وجب فیها الإفراد ولو کان الموصوف بها لفظا مثنی أو مجموعا ، وذکرت لتذکیر الفاعل ولو کان الموصوف بها مؤنثا وأنثت لتأنیث الفاعل ولو کان الموصوف بها مذکرا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الحقیقة ونفس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علی واضحة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الکنایة المطلوب بها صفة إن لم یکن الانتقال فیها للمطلوب وهو الصفة بواسطة فهی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واضحة لا تحتاج فی الانتقال للمراد إلی تأمل ، أو خفیة یتوقف الانتقال منها إلی المراد علی تأمل وإعمال رویة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 وذلک حیث یکون اللزوم بین المکنی به وعنه فیه غموض ما فیحتاج إلی إعمال رویة فی القرائن وسیر المعانی لیستخرج المقصود منها ، ولیس المراد أنها خفیة لتوقف الانتقال منها إلی المقصود علی وسائط ؛ لأن الموضوع أن الانتقال فیها بلا واسطة</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الأبله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البلید وقیل هو الذی عنده خفة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عریض القفا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القفا بالقصر مؤخر الرأس وعرضه یستلزم عظم الرأس غالبا والمقصود هنا العظم المفرط کما نبه علیه الشارح ؛ لأنه الدال علی البلاهة ، وأما عظمها من غیر إفراط ، بل مع اعتدال فیدل علی الهمة والنباهة وکمال العقل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عرض القفا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العرض بالفتح </w:t>
      </w:r>
      <w:r>
        <w:rPr>
          <w:rStyle w:val="FootnoteAnchor"/>
          <w:rtl w:val="true"/>
        </w:rPr>
        <w:footnoteReference w:id="179"/>
      </w:r>
      <w:r>
        <w:rPr>
          <w:rFonts w:ascii="IRNazanin" w:hAnsi="IRNazanin" w:eastAsia="IRNazanin"/>
          <w:color w:val="111111"/>
          <w:sz w:val="28"/>
          <w:sz w:val="28"/>
          <w:szCs w:val="28"/>
          <w:rtl w:val="true"/>
          <w:lang w:bidi="fa-IR"/>
        </w:rPr>
        <w:t xml:space="preserve">؛ لأن المراد به ما قابل الطول ، وأما العرض بالضم فهو بمعنی الجانب ، 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وعظم الرأس من عطف اللازم علی الملزوم لا أنه مثال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بحسب الاعتقاد ، لکن فی الانتقال منه إلی البلاهة نوع خفاء لا یطلع علیه کل أحد ، ولیس الخفاء بسبب کثرة الوسائط والانتقالات حتی تکون بعیدة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کان الانتقال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الکنایة إلی المطلوب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بواسطة فبعیدة ؛ کقولهم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کثیر الرماد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العرض ملزوم لها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البلاهة وهی لازمة له فقد انتقل من الملزوم للازم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بحسب الاعتقاد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من له اعتقاد فی ملزومیته للبلید ، 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له اعتقاد لا خفاء بالنسبة إلیه ومن لا اعتقاد له لا کنایة باعتباره ، إذ لا یفهم المراد أصلا ، وحینئذ فجعل الکنایة فی هذا المثال خفیة لا یظهر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یلزم من تقدم اعتقاد اللزوم حضوره حال الخطاب ، إذ یجوز أن یکون بعض المعانی المخزونة یدرک لزومه بمطلق الالتفات فلا تخفی الکنایة عنها علی المتکلم عند دوام إیجادها ولا تخفی علی السامع عند سماعها ، ویجوز أن یکون إدراک لزومها یحتاج إلی تصفح المعانی والدلالة بالقرائن الخفیة الدالة فیحتاج المتکلم فی إیجادها إلی تأمل والسامع فی فهمها إلی رویة وفکر ، وما هنا من هذا القبیل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وظهر من هذا أن اعتقاد لزوم البلادة لعرض القفا لیس مشترکا بین الناس ، بل قد یخص به واحد دون آخر ، إذ لا سبیل إلیه إلا بعد التأمل ، 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 عرض القفا کنایة عن الأبله بلا واسطة لا یظهر ؛ لأن الأطباء یقولون إنما استلزم عرض القفا البله ؛ لأنه یدل علی قوة الطبیعة البلغمیة المستلزمة للبرودة المستلزمة للغفلة والبله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 تدقیق لا یعتبره أهل العرف ولا یلاحظونه ، وإنما ینتقلون منه أولا إلی الأبله وحینئذ فکون عرض القفا کنایة عن البله بلا واسطة واضح باعتبار العرف ؛ لأن اللزوم بینهما متقرر حتی قیل إنه الآن لا خفاء فیه أصلا وأن الخفاء المذکور فیه لعله باعتبار العرف القدیم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یطلع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یدرکه کل أحد وإنما یدرکه من أعمل فکرته ورویته حتی اطلع علی الملزومیة واعتقدها</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الخفاء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دفع به ما یتوهم 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یطلع علیه کل أحد أن ذلک بسبب وجود کثرة الوسائط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المطلوب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الصفة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فتلک الکنایة تسمی فی الاصطلاح بعیدة وذلک لبعد زمن إدراک المقصود</w:t>
      </w:r>
    </w:p>
    <w:p>
      <w:pPr>
        <w:pStyle w:val="BookText"/>
        <w:rPr/>
      </w:pPr>
      <w:r>
        <w:rPr>
          <w:rFonts w:ascii="IRNazanin" w:hAnsi="IRNazanin" w:eastAsia="IRNazanin"/>
          <w:color w:val="111111"/>
          <w:sz w:val="28"/>
          <w:sz w:val="28"/>
          <w:szCs w:val="28"/>
          <w:rtl w:val="true"/>
          <w:lang w:bidi="fa-IR"/>
        </w:rPr>
        <w:t>کنایة عن المضیاف ، فإنه ینتقل من کثرة الرماد إلی کثرة إحراق الحطب تحت القدور ، 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کثرة الإحراق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کثرة الطبائخ ، ومنها إلی کثرة الأکلة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ومنها إلی کثرة الضیفان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بکسر الضاد ؛ 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ومنها إلی المقصود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المضیاف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فیها لاحتیاجها فی الغالب إلی استحضار تلک الوسائط وظاهره أنها تسمی بعیدة ولو کانت الواسطة واحدة وهو کذلک ؛ لأن فیها بعدا ما باعتبار مالا واسطة فیها أصلا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حالة کون ذلک القول کنایة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المضیاف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کثیر الضیافة التی هی القیام بحق الضیف ، فکثرة الرماد کنایة عن المضیافیة بسبب کثرة الوسائط ، والحاصل أنه یلزم من کون کثیر الرماد کنایة عن المضیاف أن تکون کثرة الرماد کنایة عن المضیافیة وهذه الکنایة اللازمة هی المقصود بالتمثیل ؛ لأن أصل الموضوع الکنایة المطلوب بها صفة من الصفات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ینتقل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قلنا إن کثرة الرماد کنایة عن المضیافیة لکثرة الوسائط ؛ لأنه أی الحال والشأن ینتقل من کثرة الرماد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کثرة إحراق الحطب تحت القدور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ضرورة أن الرماد لا یکثر إلا بکثرة الإحراق وربما کان مجرد کثرة الإحراق لا یفید ، ولیس بلازم فی الغالب ؛ لأن الغالب من العقلاء أن الإحراق لا یصدر منهم إلا لفائدة الطبخ ، وإنما یکون الطبخ إذا کان الإحراق تحت القدور زاده لیفید المراد ویتحقق الانتقال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الطبائخ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طبیخ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یطبخ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کثرة الأکلة جمع آکل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کثرة الآکلین لذلک المطبوخ ؛ وذلک لأن العادة أن المطبوخ إنما یطبخ لیؤکل فإذا کثر الآکلون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کثرة الضیفان بکسر الضاد جمع ضیف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وذلک لأن الغالب أن کثرة الأکلة إنما تکون من الأضیاف إذا الغالب أن الکثرة المعتبرة المؤدیة لکثرة الرماد لا تکون من العیال</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 إلی المقصود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وینتقل من کثرة الضیفان إلی المقصود وهو المضیافیة ، فقول الشارح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المضیاف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مضیافیة المضیاف بدلیل أن الکلام فی المطلوب</w:t>
      </w:r>
    </w:p>
    <w:p>
      <w:pPr>
        <w:pStyle w:val="BookText"/>
        <w:rPr/>
      </w:pPr>
      <w:r>
        <w:rPr>
          <w:rFonts w:ascii="IRNazanin" w:hAnsi="IRNazanin" w:eastAsia="IRNazanin"/>
          <w:color w:val="111111"/>
          <w:sz w:val="28"/>
          <w:sz w:val="28"/>
          <w:szCs w:val="28"/>
          <w:rtl w:val="true"/>
          <w:lang w:bidi="fa-IR"/>
        </w:rPr>
        <w:t>وبحسب قلة الوسائط وکثرتها تختلف الدلالة علی المقصود وضوحا ، وخفاء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أقسام الکنایة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المطلوب بها نسبة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إثبات أمر لأمر ، أو نفیه عنه ؛ وهو المراد بالاختصاص فی هذا المقام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بها صفة ، والفرق بین کثرة الضیفان والمضیافیة حتی ینتقل من أحدهما للآخر أن کثرة وجود الضیفان وصف للأضیاف والمضیافیة وصف للمضیف بکسر الیاء ، إذ هی القیام بحق الضیف کما تقدم وهما متلازمان ولشدة اللزوم بینهما ربما یتوهم اتحادهما فیقال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هناک انتقال ، وقد ذکر المصنف أربع وسائط بین الکنایة والمقصود ، وزاد بعضهم بعد کثرة الرماد کثرة الجمر فکانت الوسائط خمسة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وبحسب قلة الوسائط وکثرتها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وذلک لأن کثرة الوسائط من شأنها خفاء الدلالة وقلتها من شأنها وضوحها وإذا انتفت رأسا ظهرت شائبة الوضوح ؛ لأن أول ما یدرک فی الغالب عند الالتفات إلی اللوازم ما یکون منها بلا واسطة ، إذ اللازم الملاصق للملزوم أظهر ، وإنما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الشأن فی کل منهما ما ذکر إشارة إلی أن کلا منهما قد یکون علی خلاف ذلک فیمکن فی الکنایة المنتفیة الوسائط الخفاء کما تقدم فی عرض القفا وفی کثیرها الوضوح لمرور الذهن بسرعة إلی المقصود إما مع إحضارها لظهورها وإما بدون الإحضار لکثرة الاستعمال فیسرع الانتقال ، ولا یقال إذا أسرع الذهن للانتقال بدون إحضار فلا واسطة ؛ لأنا نقول یکفی فی کون الکنایة ذات وسائط وجودها فی نفس الأمر مع إمکان إحضارها عرفا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 یعقوبی</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المطلوب بها نسبة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ضابطها أن یصرح بالصفة ویقصد بإثباتها لشیء الکنایة عن إثباتها للمراد وهو الموصوف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إثبات أمر لأمر أو نفیه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إثبات صفة لموصوف أو نفی صفة عن موصوف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إثبات أمر لأمر إلخ المراد بالاختصاص فی هذا المقام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القسم الثالث ولیس المراد بالاختصاص فیه الحصر ، والحاصل أن الاختصاص المعبر به فی هذا القسم فی کلام المصنف وغیره المراد به مجرد ثبوت أمر لأمر کان علی وجه الحصر أولا لا خصوص الحصر فقول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أراد أن یثبت اختصاص إلخ مراده بالاختصاص مجرد الثبوت ؛ ولذا قال الشارح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السماحة والمروءة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کمال الرجولیة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قبة ضربت علی ابن الحشرج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ثبوتها له لأنه لیس فی البیت أداة حصر ، وإنما عبر بالاختصاص عن مجرد الثبوت وإن کان مجرد الثبوت أعم ؛ لأن من ثبت له شیء لا یخلو من الاختصاص به فی نفس الأمر ولو لم تقصد الدلالة علیه ، إذ لا بد من تحقق من ینتفی عنه ذلک الشیء فی نفس الأمر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الشاعر وهو زیاد الأعجم من أبیات من الکامل قالها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الحشرج ، وکان أمیرا علی نیسابور فوفد علیه زیاد فأمر بإنزاله ، وبعث إلیه ما یحتاجه فأنشده البیت وبعده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ملک أغرّ متوّج ذو نائل</w:t>
      </w:r>
    </w:p>
    <w:p>
      <w:pPr>
        <w:pStyle w:val="BookText"/>
        <w:rPr/>
      </w:pPr>
      <w:r>
        <w:rPr>
          <w:rFonts w:ascii="IRNazanin" w:hAnsi="IRNazanin" w:eastAsia="IRNazanin"/>
          <w:color w:val="111111"/>
          <w:sz w:val="28"/>
          <w:sz w:val="28"/>
          <w:szCs w:val="28"/>
          <w:rtl w:val="true"/>
          <w:lang w:bidi="fa-IR"/>
        </w:rPr>
        <w:t>للمعتفین یمینه لم تشنج</w:t>
      </w:r>
    </w:p>
    <w:p>
      <w:pPr>
        <w:pStyle w:val="BookText"/>
        <w:rPr/>
      </w:pPr>
      <w:r>
        <w:rPr>
          <w:rFonts w:ascii="IRNazanin" w:hAnsi="IRNazanin" w:eastAsia="IRNazanin"/>
          <w:color w:val="111111"/>
          <w:sz w:val="28"/>
          <w:sz w:val="28"/>
          <w:szCs w:val="28"/>
          <w:rtl w:val="true"/>
          <w:lang w:bidi="fa-IR"/>
        </w:rPr>
        <w:t>یا خیر من صعد المنابر بالتّقی</w:t>
      </w:r>
    </w:p>
    <w:p>
      <w:pPr>
        <w:pStyle w:val="BookText"/>
        <w:rPr/>
      </w:pPr>
      <w:r>
        <w:rPr>
          <w:rFonts w:ascii="IRNazanin" w:hAnsi="IRNazanin" w:eastAsia="IRNazanin"/>
          <w:color w:val="111111"/>
          <w:sz w:val="28"/>
          <w:sz w:val="28"/>
          <w:szCs w:val="28"/>
          <w:rtl w:val="true"/>
          <w:lang w:bidi="fa-IR"/>
        </w:rPr>
        <w:t xml:space="preserve">بعد النبیّ المصطفی المتحرج </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لما أتیتک راجیا لنوالکم</w:t>
      </w:r>
    </w:p>
    <w:p>
      <w:pPr>
        <w:pStyle w:val="BookText"/>
        <w:rPr/>
      </w:pPr>
      <w:r>
        <w:rPr>
          <w:rFonts w:ascii="IRNazanin" w:hAnsi="IRNazanin" w:eastAsia="IRNazanin"/>
          <w:color w:val="111111"/>
          <w:sz w:val="28"/>
          <w:sz w:val="28"/>
          <w:szCs w:val="28"/>
          <w:rtl w:val="true"/>
          <w:lang w:bidi="fa-IR"/>
        </w:rPr>
        <w:t>ألفیت باب نوالکم لم یرتج</w:t>
      </w:r>
    </w:p>
    <w:p>
      <w:pPr>
        <w:pStyle w:val="BookText"/>
        <w:rPr/>
      </w:pPr>
      <w:r>
        <w:rPr>
          <w:rFonts w:ascii="IRNazanin" w:hAnsi="IRNazanin" w:eastAsia="IRNazanin"/>
          <w:color w:val="111111"/>
          <w:sz w:val="28"/>
          <w:sz w:val="28"/>
          <w:szCs w:val="28"/>
          <w:rtl w:val="true"/>
          <w:lang w:bidi="fa-IR"/>
        </w:rPr>
        <w:t xml:space="preserve">فأمر له بعشرة آلاف درهم ، وکان عبد الله بن الحشرج سیدا من سادات قیس وأمیرا من أمرائها ، وولی عمالة خراسان وفارس وهمذان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السماحة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بذل مالا یجب بذله من المال عن طیب نفس سواء کان ذلک المبذول قلیلا أو کثیرا ، والندی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بذل الأموال الکثیرة لاکتساب الأمور الجلیلة العامة کثناء کل أحد ویجمعهما الکرم ، والمروءة فی العرف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سعة الإحسان بالأموال وغیرها کالعفو عن الجنایة وتفسر بکمال الرجولیة کما قال الشارح ، لکن یرد علیه أنه یقتضی اختصاصها بالرجل دون المرأة مع أنها تتصف بالمروءة إلا أن یقال المراد بالرجولیة الإنسانیة الشاملة للذکر والأنثی ، وتفسر أیضا بالرغبة فی المحافظة علی دفع ما یعاب به الإنسان وعلی ما یرفع علی الأقران وهذا قریب مما قبله</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قبة ضربت علی ابن الحشرج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جعل هذه الصفات الثلاثة فی قبة مضروبة علی ابن الحشرج کنایة عن ثبوتها له ؛ لأنه إذا أثبت الأمر فی مکان الرجل</w:t>
      </w:r>
    </w:p>
    <w:p>
      <w:pPr>
        <w:pStyle w:val="BookText"/>
        <w:rPr/>
      </w:pPr>
      <w:r>
        <w:rPr>
          <w:rFonts w:ascii="IRNazanin" w:hAnsi="IRNazanin" w:eastAsia="IRNazanin"/>
          <w:color w:val="111111"/>
          <w:sz w:val="28"/>
          <w:sz w:val="28"/>
          <w:szCs w:val="28"/>
          <w:rtl w:val="true"/>
          <w:lang w:bidi="fa-IR"/>
        </w:rPr>
        <w:t>فإنه أراد أن یثبت اختصاص ابن الحشرج بهذه الصفات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ثبوتها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فترک التصریح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باختصاصه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مختص بها ، أو 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مجرور عطفا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یقول ، أو منصوب عطفا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مختص بها ؛ مثل 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ثبتت سماحة ابن الحشرج ، أو السماحة لابن الحشرج ، أو سمح ابن الحشرج ، أو حصلت السماحة له ، أو ابن الحشرج سمح ؛ کذا فی المفتاح ، وبه یعرف أن لیس المراد بالاختصاص هاهنا الحصر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الکنایة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التصریح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وحیزه فقد أثبت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الشاعر وهذا علة لکون البیت المذکور مثالا للکنایة المطلوب بها النسبة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أن یثبت اختصاص ابن الحشرج بهذه الصفات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أن یفید ثبوت ابن الحشرج لهذه الصفات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ثبوتها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بالنصب تفسیر للاختصاص ، وأشار الشارح بهذا التفسیر إلی أن المراد بالاختصاص مجرد الثبوت ، والحصول وأن فی عبارة المصنف قلبا ، وأن المراد منها أن الشاعر أراد أن یفید ثبوت هذه الصفات الثلاثة لابن الحشرج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باختصاصه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ثبوتها له</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یقول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تصویر للتصریح بالاختصاص بها ، 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الحشرج ، وقوله مختص بها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بهذه الأوصاف الثلاثة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عطفا علی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فالمعنی ترک التصریح المصور بذلک القول وبنحوه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عطفا علی أنه مختص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فالمعنی حینئذ بأن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مختص ، أو یقول نحوه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أنه مختص بها من الطرق الدالة علی ثبوت النسبة للموصوف کإضافتها له إضافة بتقدیر اللام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ثبتت سماحة ابن الحشرج ؛ لأن إضافتها له تفید کونها ثابتة له وکإسنادها إلیه فی ضمن الفعل نحو سمح ابن الحشرج وکنسبتها إلیه نسبة تشبه الإضافة مع الإخبار بالحصول کأن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حصلت السماحة لابن الحشرج أو السماحة لابن الحشرج حاصلة وکإسنادها إلیه علی أنها خبر فی ضمن الوصف کأن یقال ابن الحشرج سمح بسکون المیم ، وکذا یقال فی الندی والمروءة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یعرف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وبما ذکر من الأمثلة یعرف أنه لیس المراد بالاختصاص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المعبر به فی کلامهم هاهنا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هذا القسم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الحصر ، بل المراد به الثبوت للموصوف سواء کان علی وجه الحصر أم لا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یعرف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علی ما</w:t>
      </w:r>
    </w:p>
    <w:p>
      <w:pPr>
        <w:pStyle w:val="BookText"/>
        <w:rPr/>
      </w:pPr>
      <w:r>
        <w:rPr>
          <w:rFonts w:ascii="IRNazanin" w:hAnsi="IRNazanin" w:eastAsia="IRNazanin"/>
          <w:color w:val="111111"/>
          <w:sz w:val="28"/>
          <w:sz w:val="28"/>
          <w:szCs w:val="28"/>
          <w:rtl w:val="true"/>
          <w:lang w:bidi="fa-IR"/>
        </w:rPr>
        <w:t xml:space="preserve">ومال إلی الکنایة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جعلها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تلک الصفات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تنبیها علی أن محلها ذو قبة ؛ وهی تکون فوق الخیمة یتخذها الرؤساء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مضروبة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ابن الحشرج ، فأفاد إثبات الصفات المذکورة له ؛ لأنه إذا أثبت الأمر فی مکان الرجل ، وحیزه فقد أثبت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البیت المذکور فی کون الکنایة لنسبة الصفة إلی الموصوف بأن تجعل فیما یحیط به ، ویشتمل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المجد بین ثوبیه ، والکرم بین بردیه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قدمه من أنه لیس المراد بالاختصاص فی هذا القسم الحصر ، وحینئذ فلا تکرار بین ما هنا وما 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ومال إلی الکنایة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إتیان الشارح بمال یحتمل أنه إشارة إلی أن ترک فی کلام المصنف مضمن معنی مال ، فیکون العطف فی کلام الشارح تفسیریا أی ترک التصریح ومال عنه إلی الکنایة ، ویحتمل أنه إشارة إلی أن قول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الکنایة متعلق بمحذوف عطفا علی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التصریح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حاصلة وواقعة فی قبة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علة لترک الشاعر التصریح بثبوت تلک الأوصاف للممدوح ومیله للکنایة بأن جعلها واقعة فی قبة مضروبة علی الممدوح أی لأجل التنبیه علی أن محل تلک الصفات وهو الممدوح ذو قبة وأنه من الرؤساء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تکون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والقبة مأوی یشبه الخیمة إلا أنها تکون فوق الخیمة فی العظم والاتساع وهی التی تسمی الآن بالصوان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فأفاد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الشاعر بجعل الصفات فی قبة مضروبة علی الممدوح إثباتها له والحاصل أن المصرح به نسبة الصفات للقبة حیث جعلت فیها وهی صفات لا تقوم بنفسها ، بل بغیرها ولا یصلح أن یکون ذلک الغیر هو القبة فتعین أن یکون هو المضروب علیه القبة لصلاحیته لها وعدم مشارکة غیره له فی تلک القبة فیکون المقصود من تلک الکنایة نسبة الصفات وثبوتها له فهذا هو المکنی عنه</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إذا أثبت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لا یقوم بنفسه کما هنا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أثبت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لاستحالة قیام ذلک الأمر بنفسه ووجوب قیامه بمحل ولا یصح أن یکون قائما بمحل الرجل وحیزه فیتعین إثباته للرجل ؛ لأن الأصل عدم مشارکة الغیر لذلک الرجل فی مکانه وحیزه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تجعل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بسبب جعل الصفة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یحیط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بالموصوف فینتقل من ذلک لإثباتها للموصوف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المجد بین ثوبیه والکرم بین بردیه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حیث لم یصرح بثبوت المجد له ، بل کنی عن ذلک بکونهما بین بردیه ، وبین ثوبیه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هاهنا قسم رابع ؛ وهو أن یکون المطلوب بها صفة ونسبة معا ؛ کقولنا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کثر الرماد فی ساحة زید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هذا کنایة واحدة ، بل کنایتان ؛ إحداهما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المطلوب بها نفس الصفة ؛ </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المجد الشرف والکرم صفة ینشأ عنها بذل المال عن طیب نفس ، والثوبان والبردان متقاربان ، وثناهما بالنظر إلی أن الغالب فی الملبوس تعدده وهما علی تقدیر المضاف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أجزاء بردیه وثوبیه ، وإنما قدرنا ذلک لأن الشخص الممدوح حل فی بینیة أجزاء البردین والثوبین ؛ لأن کلا منهما محیط بکله أو بعضه علی وجه الاشتمال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لم یصرح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کان هذا المثال نحو ما تقدم من البیت فی کون الکنایة لنسبة الصفة للموصوف ؛ لأنه لم یصرح بثبوت المجد والکرم للممدوح بحیث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ثبت الکرم والمجد له أو هما مختصان به ، بل کنی إلخ ، فالحیثیة فی کلامه للتعلیل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کنی عن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ثبوتهما له بکونهما بین بردیه وثوبیه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من المعلوم أن حصول الکرم والمجد فیما بین الثوبین لا یخلو عن موصوف بهما هنالک ولیس إلا صاحب الثوبین ؛ لأن الکلام فی الثوبین الملبوسین فأفاد الثبوت للموصوف بطریق الکنایة والکرم والمجد مذکوران فلا یطلبان ، وإنما طلب ثبوتهما لموصوفهما فکانت الکنایة هنا مما طلب بها النسبة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قلت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وارد علی قول المصنف سابقا وهی ثلاثة أقسام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الکنایة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 الرماد فی ساحة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الساحة هی الفسحة التی بین بیوت الدار وقدام بابها والمثال المذکور کنایة عن المضیافیة وإثباتها لزید ، أما الإثبات ، فلأنا لم نثبت کثرة الرماد لزید ولا لما أضیف لضمیره کما فی طویل نجاده حتی تکون النسبة معلومة ، وإنما أثبتناها فی ساحته لینتقل من ذلک إلی ثبوتها له ، وأما المضیافیة فلأنا لم نصرح بها حتی یکون المطلوب نفس النسبة ، بل کنینا عنها بکثرة الرماد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لیس هذا کنایة واحدة ، بل کنایتان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حاصله أنا لا نسلم أن هذا المثال کنایة طلب بها الصفة والنسبة معا بل کنایتان إحداهما طلب بها النسبة وهی إثبات الکثرة فی الساحة والأخری طلب بها نفس المضیافیة وهی التصریح بکثرة الرماد لینتقل بها إلی المضیافیة لاستلزامها إیاها ، ولک أن تسمی مجموع الکنایتین</w:t>
      </w:r>
      <w:bookmarkStart w:id="182" w:name="pg14457_342981"/>
    </w:p>
    <w:p>
      <w:pPr>
        <w:pStyle w:val="BookText"/>
        <w:rPr/>
      </w:pPr>
      <w:bookmarkEnd w:id="182"/>
      <w:r>
        <w:rPr>
          <w:rFonts w:ascii="IRNazanin" w:hAnsi="IRNazanin" w:eastAsia="IRNazanin"/>
          <w:color w:val="111111"/>
          <w:sz w:val="28"/>
          <w:sz w:val="28"/>
          <w:szCs w:val="28"/>
          <w:rtl w:val="true"/>
          <w:lang w:bidi="fa-IR"/>
        </w:rPr>
        <w:t xml:space="preserve">وهی کثرة الرماد ؛ کنایة عن المضیافیة ، والثانیة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المطلوب بها نسبة المضیافیة إلی زید ؛ وهو جعلها فی ساحته ؛ لیفید إثباتها له</w:t>
      </w:r>
      <w:r>
        <w:rPr>
          <w:rFonts w:eastAsia="IRNazanin" w:cs="IRNazanin"/>
          <w:color w:val="111111"/>
          <w:sz w:val="28"/>
          <w:szCs w:val="28"/>
          <w:rtl w:val="true"/>
          <w:lang w:bidi="fa-IR"/>
        </w:rPr>
        <w:t>.</w:t>
      </w:r>
    </w:p>
    <w:p>
      <w:pPr>
        <w:pStyle w:val="Heading4"/>
        <w:numPr>
          <w:ilvl w:val="3"/>
          <w:numId w:val="1"/>
        </w:numPr>
        <w:rPr/>
      </w:pPr>
      <w:bookmarkStart w:id="183" w:name="__RefHeading___Toc6036_996550957"/>
      <w:bookmarkStart w:id="184" w:name="_Toc66"/>
      <w:bookmarkEnd w:id="183"/>
      <w:r>
        <w:rPr>
          <w:rtl w:val="true"/>
        </w:rPr>
        <w:t>الکنایة العرضیة</w:t>
      </w:r>
      <w:bookmarkEnd w:id="1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والموصوف فی هذین القسمین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 ، والثالث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مذکورا ؛ کما مر ، وقد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غیر مذکور ؛ </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قسما آخر ، إذ لا حجر فی الاصطلاح لکن لو فتحنا هذا الباب لحدثت لنا کنایة خامسة وهی التی یطلب بها الصفة والنسبة وغیرهما وهو الموصوف کقولنا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کثر الرماد فی ساحة العالم حیث دل الدلیل کالشهرة علی أن المراد بالعالم زید ، فتکون کثرة الرماد کنایة عن الصفة وهی المضیافیة لاستلزامها إیاها وإثباتها فی الساحة کنایة عن نسبتها للموصوف ، وذکر العالم کنایة عن الموصوف علی ما تقدم فی الکنایة بالصفة عن الموصوف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کثرة الرماد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الضمیر هی راجع لإحداهما لا إلی الصفة ، وإحداهما نفس الکنایة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أقسام الکنایة وهو المطلوب به صفة والثالث هو المطلوب به نسبة صفة لموصوف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یکون غیر 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لفظا ولا تقدیرا ؛ لأن المقدر فی الترکیب حیث کان یقتضیه کالمذکور ، وإنما قال والموصوف فی هذین ؛ للاحتراز عن الموصوف فی القسم الأول من أقسام الکنایة ، فإنه لا یتصور إلا کونه غیر مذکور ، لأنه نفس المطلوب بالکنایة بخلاف القسم الثانی والثالث من أقسام الکنایة ، فإن الموصوف فیهما قد یذکر وقد لا یذکر ؛ فمثال ذکره فی القسم الأول من هذین القسمین وهو المطلوب بها صفة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طویل نجاده فالموصوف بالصفة المطلوبة وهو زید قد ذکر ، ومثال ذکره فی الثانی وهو المطلوب بها نسبة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السماحة والمروءة البیت فإن الموصوف بنسبة السماحة والمروءة إلیه وهو ابن الحشرج قد ذکر وأما مثال عدم ذکره فی المطلوب بها صفة والنسبة مذکورة فهو متعذر ضرورة استحالة نسبة لغیر منسوب إلیه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علی غیر محکوم علیه ملفوظ أو مقدر ، وحینئذ فمتی کان المطلوب بها صفة وکانت النسبة موجودة فلا بد من ذکر الموصوف لفظا أو تقدیرا فذکره لفظا کما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کثیر الرماد وذکره تقدیرا کأن</w:t>
      </w:r>
    </w:p>
    <w:p>
      <w:pPr>
        <w:pStyle w:val="BookText"/>
        <w:rPr/>
      </w:pPr>
      <w:r>
        <w:rPr>
          <w:rFonts w:ascii="IRNazanin" w:hAnsi="IRNazanin" w:eastAsia="IRNazanin"/>
          <w:color w:val="111111"/>
          <w:sz w:val="28"/>
          <w:sz w:val="28"/>
          <w:szCs w:val="28"/>
          <w:rtl w:val="true"/>
          <w:lang w:bidi="fa-IR"/>
        </w:rPr>
        <w:t xml:space="preserve">کما یقال فی عرض من یؤذی المسلمین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المسلم من سلم المسلمون من لسانه ویده</w:t>
      </w:r>
      <w:r>
        <w:rPr>
          <w:rFonts w:eastAsia="IRNazanin" w:cs="IRNazanin"/>
          <w:color w:val="111111"/>
          <w:sz w:val="28"/>
          <w:szCs w:val="28"/>
          <w:rtl w:val="true"/>
          <w:lang w:bidi="fa-IR"/>
        </w:rPr>
        <w:t xml:space="preserve">") </w:t>
      </w:r>
      <w:r>
        <w:rPr>
          <w:rStyle w:val="FootnoteAnchor"/>
          <w:rtl w:val="true"/>
        </w:rPr>
        <w:footnoteReference w:id="182"/>
      </w:r>
      <w:r>
        <w:rPr>
          <w:rFonts w:ascii="IRNazanin" w:hAnsi="IRNazanin" w:eastAsia="IRNazanin"/>
          <w:color w:val="111111"/>
          <w:sz w:val="28"/>
          <w:sz w:val="28"/>
          <w:szCs w:val="28"/>
          <w:rtl w:val="true"/>
          <w:lang w:bidi="fa-IR"/>
        </w:rPr>
        <w:t xml:space="preserve">فإنه کنایة عن نفی صفة الإسلام عن المؤذی ؛ وهو غیر مذکور فی الکلام ، وأما القسم الأول ؛ وهو ما یکون المطلوب بالکنایة نفس الصفة ، </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کثیر الرماد فی جواب هل زید کریم؟ وأما مثال عدم ذکره والنسبة غیر مذکورة فموجود کقولک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کثر الرماد فی هذه الساحة ، فإن کثره الرماد کنایة عن صفة المضیافیة وإیقاع الکثرة فی الساحة کنایة عن ثبوت المضیافیة لصاحب الساحة وهو لم یذکر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کقوله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الصلاة والسّلام ؛ لأنه حدیث کما فی البخاری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عرض من یؤذی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العرض بالضم الناحیة والجانب ، والمراد به هنا التعریض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التعریض بمن یؤذی المسلمین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للقسم الثالث وهو الکنایة عن النسبة والنسبة المکنی عنها هنا نفی الصفة لا ثبوتها ؛ لأن نسبة الصفة یکنی عنها مطلقا سواء کانت ثبوتیة أو سلبیة وهی هنا سلبیة ، إذ هی سلب الإسلام عن المؤذی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نفی صفة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الإضافة للبیان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مذکور فی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ووجه الکنایة هنا أن مدلول الجملة حصر الإسلام فیمن لا یؤذی ولا ینحصر فیه إلا بانتفائه عن المؤذی فأطلق الملزوم وأرید اللازم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هذین القسمین الأخیرین وهو الثانی فی المتن ولیس المراد القسم الأول من الأقسام الثلاثة المذکورة فی المتن کما توهم وهذا مقابل المحذوف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کون القسم الثانی من هذین القسمین تارة یکون الموصوف فیه مذکورا وتارة یکون غیر مذکور فظاهر فی جمیع أنواعه ، وأما القسم الأول من هذین القسمین فلا یظهر کون الموصوف فیه تارة یکون مذکورا وتارة غیر مذکور فی جمیع أنواعه والقصد بذلک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وأما القسم الأول إلخ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تقیید کلام المصنف ، فإن ظاهره أنه إذا کان المطلوب بها صفة تارة یکون الموصوف مذکورا ، وتارة یکون غیر مذکور سواء صرح بالنسبة أم لا ، مع أنه متی صرح بالنسبة فلا بد من ذکر الموصوف فیقید کلام المصنف بالنسبة للقسم الأول بما إذا</w:t>
      </w:r>
    </w:p>
    <w:p>
      <w:pPr>
        <w:pStyle w:val="BookText"/>
        <w:rPr/>
      </w:pPr>
      <w:r>
        <w:rPr>
          <w:rFonts w:ascii="IRNazanin" w:hAnsi="IRNazanin" w:eastAsia="IRNazanin"/>
          <w:color w:val="111111"/>
          <w:sz w:val="28"/>
          <w:sz w:val="28"/>
          <w:szCs w:val="28"/>
          <w:rtl w:val="true"/>
          <w:lang w:bidi="fa-IR"/>
        </w:rPr>
        <w:t>وتکون النسبة مصرحا بها ، فلا یخفی أن الموصوف بها یکون مذکورا لا محالة ؛ لفظا ، أو تقدیرا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عرض من یؤذی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التعریض به ؛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نظرت إلیه من عرض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بالضم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جانب وناحیة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السکاکی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الکنایة تتفاوت إلی تعریض ، وتلویح ، ورمز ، وإیماء ، وإشارة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تتفاوت ، ولم یقل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تنقسم ؛ لأن التعریض وأمثاله مما ذکر لیس من أقسام الکنایة فقط ، بل هو أعم ؛ کذا فی شرح المفتاح ؛ وفیه نظر ، والأقرب أنه قال ذلک لأن هذه الأقسام </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 یصرح بالنسبة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وتکون النسبة مصرحا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والحال أن النسبة المطلوب بها الصفة مصرح بها وهذا إشارة إلی قسم للقسم الثانی لا إلی جملة القسم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من جانب وناحیة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کان المعنی المعرض به منظورا له من ناحیة المعنی المستعمل فیه اللفظ قیل للفظ المستعمل فی ذلک المعنی تعریض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تتفاوت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وإشارة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مرادف ، لأن الرمز والإشارة شیء واحد ، وحینئذ فالأنواع أربعة لا خمسة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وأمثاله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التلویح والرمز والإیماء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 من التعریض وأمثاله أعم من الکنایة ؛ لأن هذه الأمور لا تختص بالکنایة ؛ لأن التعریض مثلا یکون کنایة ومجاز والتلویح والرمز والإشارة یطلق کل منها علی معنی غیر الکنایة اصطلاحا ولغة فلو عبر بالانقسام أفاد أن هذه الأشیاء لا تخرج عن الکنایة ، إذ أقسام الشیء أخص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فی شرح المفتاح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وجهین أحدهما أن تعدیة التفاوت بإلی إنما تصح بتضمینه معنی الانقسام فقد عاد الأمر إلی الانقسام ثانیهما أن أقسام الشیء لا یجب أن تکون أخص منه لصحة أن یکون بعض الأقسام أو کلها بینها وبین المقسم عموم من وجه کما مر فی تقسیم الأبیض إلی حیوان وغیره ، والحال أن بین الحیوان والأبیض عموما من وجه لصدقهما فی الحیوان الأبیض واختصاص الحیوان بنحو الفرس الأدهم ، واختصاص الأبیض بنحو العاج ، وکذا غیره وإذا صح أن یکون قسم الشیء أعم منه فلا ضرر حینئذ فی التعبیر بتنقسم ولا نسلم أنه یقتضی أن هذه الأشیاء لا تخرج عن الکنایة لما علمت أنه یصح أن یکون قسم الشیء أعم منه هذا محصل کلام الشارح وهو</w:t>
      </w:r>
    </w:p>
    <w:p>
      <w:pPr>
        <w:pStyle w:val="BookText"/>
        <w:rPr/>
      </w:pPr>
      <w:r>
        <w:rPr>
          <w:rFonts w:ascii="IRNazanin" w:hAnsi="IRNazanin" w:eastAsia="IRNazanin"/>
          <w:color w:val="111111"/>
          <w:sz w:val="28"/>
          <w:sz w:val="28"/>
          <w:szCs w:val="28"/>
          <w:rtl w:val="true"/>
          <w:lang w:bidi="fa-IR"/>
        </w:rPr>
        <w:t xml:space="preserve">قد تتداخل وتختلف باختلاف الاعتبارات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الوضوح والخفاء ، وقلة الوسائط وکثرتها</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مبنی علی ما اختاره من جواز کون القسم أعم من المقسم والمحققون علی خلافه ؛ لأن القسم من حیث هو قسم لا یکون إلا أخص وعمومه إنما هو باعتبار مطلق ما یصدق علیه القسم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تتداخل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یدخل بعضها فی بعض فیمکن اجتماع الجمیع فی صورة واحدة باعتبارات مختلفة لجواز أن یعبر عن اللازم باسم الملزوم فیکون کنایة ومع ذلک قد یکون تعریضا بالنظر لسامع یفهم أن إطلاقه علی ذلک الغیر بالسیاق ، وقد یکون تلویحا بالنظر لسامع آخر لفهمه کثرة الوسائط ولم یفهم المعرض به ، وقد یکون رمزا بالنسبة لسامع آخر یخفی علیه اللازم ، والحاصل أنها أقسام اعتباریة تختلف باختلاف الاعتبارات ویمکن اجتماعها لا أنها أقسام حقیقة مختلفة بالفصول لا یمکن اجتماعها فعدل السکاکی عن التعبیر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تنقسم لئلا یتوهم أنها أقسام حقیقیة متباینة کما هو الأصل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وتختلف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علی تتداخل من عطف السبب علی المسبب ؛ لأن دخول بعضها فی بعض واجتماعها بسبب اختلاف الاعتبارات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المعتبرات وبین الاعتبارات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الوضوح والخفاء إلخ ، وبعد هذا کله فیقال للعلامة الشارح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الوجه الذی استقربته إنما أفاد وجه العدول عن التعبیر بالانقسام ، وأما وجه التعبیر بخصوص التفاوت المشعر بالاختلاف فی الرتبة مع التساوی فی شیء یعم فلم یظهر علی أن هذا الوجه الذی استقر به قد یقال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الأمور الاعتباریة التی وقع بها الاختلاف بین هذه الأشیاء یکفی اعتبارها فی کونها أقساما متباینة ؛ لأن صدق کل منها فی صورة الاجتماع المذکور إنما هو باعتبار یخالف به الآخر فهی أقسام مختلفة لا یصدق بعضها علی بعض ولا یداخله بذلک الاعتبار ، وإن اعتبر مجرد الصدق من غیر رعایة أوجه الاختلاف لم یصدق التفاوت أیضا فلعل الأولی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عبر السکاکی بالتفاوت للإشارة إلی أن هذه الأقسام وإن استوت فی کونها کنایة یقع التفاوت فیها فی جملة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یفوق بعضها بعضا فی رتبة دقة الفهم وظهوره وفی رتبة قلة الوسائط وکثرتها وذلک مما یؤدی إلی التفاوت فی الأبلغیة ؛ لأن الخطاب بها یختلف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والمناسب للعرضیة التعریض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الکنایة إذا کانت عرضیة مسوقة لأجل موصوف غیر 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المناسب أن یطلق علیها 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التعریض ؛ لأنه إمالة الکلام إلی عرض یدل علی المقصود ؛ یقال عرضت لفلان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یناسب بعضها الذکی وبعضها الغبی وما یکون خطابا لذکی یفوق ما کان خطابا لغبی فی الأبلغیة ، وإن کان کل فی مقامه بلیغا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 اه یعقوبی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والمناسب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من کلام السکاکی قصد به تمییز تلک الأقسام بعضها من بعض وأشار إلی أن بین کل قسم واسمه مناسبة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والمناسب للعرضیة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لکون الکنایة عرضیة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التعریض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إطلاق اسم التعریض علیها وتسمیتها بالتعریض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مسوقة لأجل موصوف غیر 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تفسیر العرضیة ، وحینئذ ففی الکلام حذف حرف التفسیر وهو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المسوقة لأجل إثبات صفة لموصوف غیر مذکور کما إذا قلت المؤمن هو غیر المؤذی وأردت نفی الإیمان عن المؤذی مطلقا من غیر قصد لفرد 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التعریض وهذا تعلیل لکون تسمیة الکنایة العرضیة بالتعریض مناسبا ، وحاصله أنه إنما ناسب لوجود معنی التعریض فیها</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إمالة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توجیهه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بالضم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جانب وناحیة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العرض بمعنی الجانب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المقصود ویفهم منه وذلک الجانب هو محل استعماله الکلام وسیاقه والقرائن کذا کتب بعضهم ، وقرر شیخنا العدوی أن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إمالة الکلام إلی عرض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جانب وهو المعنی الکنائی ، 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یدل أی ذلک العرض علی المقصود وهو المعنی المعرض به المقصود من سیاق الکلام مثلا 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المسلم من سلم المسلمون من لسانه ویده ، معناه الصریح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حصر الإسلام فی غیر المؤذی ویلزم منه نفی الإسلام عن کل مؤذ وهذا هو المعنی الکنائی والمقصود من السیاق نفی الإسلام عن المؤذی المعین کزید وهذا هو المعرض به ولیس اللفظ مستعملا فیه ، بل مستعمل فی المعنی الکنائی ، فالمعنی المعرض به لیس حقیقیا للفظ ولا مجازیا ولا کنائیا ، وإذا علمت ما ذکر ظهر لک أن الکنایة العرضیة غیر التعریض إلا أن المناسب کما قال السکاکی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تسمیتها به لوجود معناه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عرضت لفلان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ارتکبت التعریض</w:t>
      </w:r>
    </w:p>
    <w:p>
      <w:pPr>
        <w:pStyle w:val="BookText"/>
        <w:rPr/>
      </w:pPr>
      <w:r>
        <w:rPr>
          <w:rFonts w:ascii="IRNazanin" w:hAnsi="IRNazanin" w:eastAsia="IRNazanin"/>
          <w:color w:val="111111"/>
          <w:sz w:val="28"/>
          <w:sz w:val="28"/>
          <w:szCs w:val="28"/>
          <w:rtl w:val="true"/>
          <w:lang w:bidi="fa-IR"/>
        </w:rPr>
        <w:t xml:space="preserve">وبفلان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قلت قولا لغیره وأنت تعنیه ؛ فکأنک أشرت به إلی جانب وترید جانبا آخر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لغیر العرضیة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کثرت الوسائط</w:t>
      </w:r>
      <w:r>
        <w:rPr>
          <w:rFonts w:eastAsia="IRNazanin" w:cs="IRNazanin"/>
          <w:color w:val="111111"/>
          <w:sz w:val="28"/>
          <w:szCs w:val="28"/>
          <w:rtl w:val="true"/>
          <w:lang w:bidi="fa-IR"/>
        </w:rPr>
        <w:t>) ...</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لأجل إظهار حال فلان فاللام للتعلیل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الباء للسببیة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عرضت بسبب إظهار حال 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تعنیه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تعنی فلانا وتقصده فالقول لیس مستعملا فیه وإنما تعنیه من عرض ولهذا لم یقل وأنت تعنیه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فکأنک أشرت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فکأنک لما قلت قولا له معنی أصلی وأردت معنی آخر وهو المعنی المعرض به المقصود من سیاق الکلام الذی هو حال فلان أشرت بالکلام إلی جانب حسی وأردت به جانبا آخر ، وإنما عبر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فکأنک ولم یقل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أشرت إلخ بلا تشبیه للإشارة إلی أن الجانب هنا لا یراد به أصله الذی هو الحسی وإنما یراد به ما شبه به وهو المعنی أو أن الکنائیة للتحقیق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قلت قولا وعنیت به فلانا فقد أشرت تحقیقا إلی جانب وهو المعنی الأصلی الموضوع له اللفظ وأردت به جانبا آخر وهو المعنی المعرض به الذی قصد من سیاق الکلام وقد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قضیة هذا التوجیه تسمیة الکنایة تعریضا مطلقا من غیر تقیید بکونها عرضیة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مسوقة لأجل موصوف غیر مذکور لوجود هذا المعنی فی الجمیع ، إذ کل کنایة أطلق فیها اللفظ الذی له جانب هو معناه الأصلی ، وأرید به جانب آخر خلاف أصله ، ویمکن الجواب بأن اختلاف الجانب فیما لم یذکر فیه الموصوف أظهر ؛ لأنه أشیر بالکلام لغیر مذکور ولا مقدر فکان إطلاق اسم التعریض الذی هو إرادة جانب آخر علیه أنسب ، واعلم أن التعریض لیس من مفهوم الحقیقة فقط ولا من المجاز ولا من الکنایة ؛ لأن الحقیقة هو اللفظ المستعمل فی معناه الأصلی والمجاز هو المستعمل فی لازم معناه فقط والکنایة هو المستعمل فی اللازم مع جواز إرادة الأصل والتعریض أن یفهم من اللفظ معنی بالسیاق والقرائن من غیر أن یقصد استعمال اللفظ فیه أصلا ، ولذلک یکون لفظ التعریض تارة حقیقة وتارة یکون مجازا وتارة یکون کنایة ، فالأول کما إذا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أتکلم أنا بسوء فیمقتنی الناس ویرید إفهام أن فلانا ممقوت ؛ لأنه کان یتکلم بسوء فالکلام حقیقة ولما سیق عند تکلم فلان بالسوء کان فیه</w:t>
      </w:r>
    </w:p>
    <w:p>
      <w:pPr>
        <w:pStyle w:val="BookText"/>
        <w:rPr/>
      </w:pPr>
      <w:r>
        <w:rPr>
          <w:rFonts w:ascii="IRNazanin" w:hAnsi="IRNazanin" w:eastAsia="IRNazanin"/>
          <w:color w:val="111111"/>
          <w:sz w:val="28"/>
          <w:sz w:val="28"/>
          <w:szCs w:val="28"/>
          <w:rtl w:val="true"/>
          <w:lang w:bidi="fa-IR"/>
        </w:rPr>
        <w:t xml:space="preserve">بین اللازم والملزوم ؛ کما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کثیر الرماد ، وجبان الکلب ، ومهزول الفصیل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التلویح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التلویح هو أن تشیر إلی غیرک من بعد</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تعریض بمقته ، ولکن فهم هذا المعنی من السیاق لا من الوضع ، والثانی کما إذا قیل 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أسودا فی الحمام غیر کاشفین العورة فما مقتوا ، ولا عیب علیهم تعریضا بمن کان حاضرا أنه کشف عورته فی الحمام فمقت وعیب علیه ، فالکلام مجاز ، ولکن قد فهم هذا المقصود من السیاق لا من المعنی المجازی ، والثالث کما إذا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المسلم من سلم المسلمون من لسانه ویده کنایة عن کون من لم یسلم المسلمون من لسانه غیر مسلم ویفهم منه بطریق التعریض الذی هو الإفهام بالسیاق أن فلانا المعین لیس بمسلم فقولهم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الکنایة تکون تعریضا معناه أن اللفظ قد یستعمل فی معنی مکنی عنه لیلوح بمعنی آخر بالقرائن ، والسیاق کما فی هذا المثال فإن حصر الإسلام فیمن لا یؤذی من لازمه انتفاؤه عن مطلق المؤذی ، فإذا استعمال هذا اللفظ فی هذا اللفظ فی هذا اللازم کنایة فإن لم یکن ثم شخص معین آذی کان اللفظ کنایة وإلا جاز أن یعرض بهذا الشخص المعین أنه غیر مسلم بسبب المعنی اللازم الذی استعمل فیه اللفظ وهو أن مطلق المؤذی غیر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استعمل لفظه وبین الملزوم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أطلق اللفظ علیه کنایة ، وإنما فسرنا اللازم والملزوم بما ذکر علی اصطلاح السکاکی لأن أصل الکلام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کثیر الرماد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بین کثرة الرماد والمضیافیة المستعملة هی فیها وسائط وهی کثرة الإحراق وکثرة الطبائخ وکثرة الأکلة وکثرة الأضیاف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وجبان الکلب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بین جبن الکلب والمضیافیة المستعمل هو فیها وسائط وهی عدم جراءة الکلب وأنس الکلب بالناس وکثرة مخالطة الواردین وکثرة الأضیاف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ومهزول الفصیل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بین هزال الفصیل والمضیافیة المستعمل هو فیها وسائط وهی عدم اللبن وکثرة شاربیه وکثرة الأضیاف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التلویح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إطلاق اسم التلویح علیها وتسمیتها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التلویح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علة لمحذوف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سمیت الکنایة الکثیرة الوسائط کما ذکر تلویحا ؛ لأن التلویح فی الأصل أن تشیر إلی غیرک من بعد أی وکثرة الوسائط بعیدة الإدراک غالبا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المناسب لغیرها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الوسائط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خفاء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اللزوم ؛ کعریض القفا ، وعریض الوسادة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الرمز هو أن تشیر إلی قریب منک علی سبیل الخفیة ؛ لأن حقیقته الإشارة بالشفة أو الحاجب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المناسب لغیرها إن قلت الوسائط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خفاء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ما رأیت المجد ألقی رحله</w:t>
      </w:r>
    </w:p>
    <w:p>
      <w:pPr>
        <w:pStyle w:val="BookText"/>
        <w:rPr/>
      </w:pPr>
      <w:r>
        <w:rPr>
          <w:rFonts w:ascii="IRNazanin" w:hAnsi="IRNazanin" w:eastAsia="IRNazanin"/>
          <w:color w:val="111111"/>
          <w:sz w:val="28"/>
          <w:sz w:val="28"/>
          <w:szCs w:val="28"/>
          <w:rtl w:val="true"/>
          <w:lang w:bidi="fa-IR"/>
        </w:rPr>
        <w:t>فی آل طلحة ثم لم یتحول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والمناسب لغیرها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لغیر العرضیة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قلت الوسائط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بقلتها ألّا تکون کثیرة وهذا صادق بانعدامها رأسا وبوجودها مع القلة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خفاء فی اللزوم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المعنی المستعمل فیه والمعنی الأصلی للفظ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کعریض القفا وعریض الوسادة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مثال لما عدمت فیه الوسائط ، وذلک لأنه یکنی عن البله بعرض القفا فیقال فلان عریض القفا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أبله ولیس بینهما واسطة عرفا ؛ وذلک لأنه یکنی بعرض الوسادة عن البله ولیس بینهما إلا واسطة واحدة ؛ لأن عرض الوسادة یستلزم عرض القفا وعرض القفا یستلزم البله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إطلاق الرمز علیها وتسمیتها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الرمز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علة لمحذوف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سمیت هذه رمزا ؛ لأن الرمز فی الأصل إلخ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حقیقته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قیدنا بقولنا علی سبیل الخفیة ؛ لأن حقیقته الإشارة بالشفة والحاجب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والغالب أن الإشارة بهما إنما تکون عند قصد الإخفاء</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والمناسب لغیرها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لغیر العرضیة إن قلت الوسائط بلا خفاء الإیماء والإشارة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إطلاق الإیماء والإشارة علیها وتسمیتها بهما وذلک لأن أصل الإشارة أن تکون حسیة وهی ظاهرة ومثلها الإیماء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ما رأیت المجد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کون الوسائط فیه قلیلة من غیر خفاء أن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إلقاء المجد رحله فی آل طلحة مع عدم التحول هذا معنی مجازی ، إذ لا رحل للمجد ولکن شبه برجل شریف له رحل یخص بنزوله من شاء ووجه الشبه الرغبة فی الاتصال بکل وأضمر التشبیه فی النفس علی طریق المکنیة واستعمل معه ما هو من لوازم المشبه به وهو إلقاء الرحل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الخیمة والمنزل تخییلا ، ولما جعل المجد ملقیا رحله فی آل طلحة بلا تحول لزم من ذلک کون محله وموصوفه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الإیماء والإشارة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السکاکی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والتعریض قد یکون مجازا ؛ کقولک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آذیتنی فستعرف ؛ وأنت ترید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بتاء الخطاب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إنسانا مع المخاطب 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ترید المخاطب لیکون اللفظ مستعملا فی غیر ما وضع له فقط ؛ فیکون مجازا</w:t>
      </w:r>
    </w:p>
    <w:p>
      <w:pPr>
        <w:pStyle w:val="BookText"/>
        <w:rPr/>
      </w:pPr>
      <w:r>
        <w:rPr>
          <w:rFonts w:ascii="IRNazanin" w:hAnsi="IRNazanin" w:eastAsia="IRNazanin"/>
          <w:color w:val="111111"/>
          <w:sz w:val="28"/>
          <w:sz w:val="28"/>
          <w:szCs w:val="28"/>
          <w:rtl w:val="true"/>
          <w:lang w:bidi="fa-IR"/>
        </w:rPr>
        <w:t xml:space="preserve">آل طلحة لعدم وجدان غیرهم معهم ، وذلک بواسطة أن المجد ولو شبه بذی الرحل هو صفة لا بد له من موصوف ومحل وهذه الواسطة بینة بنفسها فکانت الکنایة ظاهرة والواسطة واحدة فقد قلت الوسائط مع الظهور ، ثم إن مراده بقلة الوسائط عدم کثرتها فیصدق بالواسطة الواحدة مع الظهور کما مر فی البیت وکما فی عرض الوسادة بناء علی أنه ظاهر عرفا فی البله ولیس بینهما إلا واسطة واحدة ویصدق بعدم الواسطة أصلا مع الظهور کعرض القفا فی البله بناء علی ظهوره عرفا فیه کما 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انتقل السکاکی من الکنایة فی التعریض إلی تحقیق المجاز فیه فکلمة ثم للتباعد بین المبحثین ، وإلا فلا تراخی بین کلامی السکاکی ، والحاصل أن السکاکی بعد ما سمی أحد أقسام الکنایة تعریضا انتقل بعد ذلک لتحقیق الکلام التعریضی ، فذکر أنه تارة یکون مجازا ، وتارة یکون کنایة ، فقوله والتعریض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الکلام التعریضی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المعرض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یکون مجازا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بأن تقوم القرینة علی عدم صحة إرادة المعنی الحقیقی</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ترید إنسانا مع المخاطب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جملة حالیة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یکون هذا الکلام التعریضی مجازا ، فی حال کونک ترید بتاء الخطاب إنسانا مع المخاطب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ترید به تهدید إنسان مصاحب للمخاطب دون المخاطب ، فلا ترید تهدیده أی تخویفه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بتاء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فی 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آذیتنی فستعرف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صفة لإنسان أی حاضرا مع المخاطب ، فهو مصاحب له فی الحضور والسماع لا فی الإرادة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ترید المخاطب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 ترید تهدیده ، وحیث أردت بهذا الکلام تهدید غیر المخاطب فقد صارت تاء الخطاب غیر مراد بها أصلها الذی هو المخاطب ، وإنما أرید بها ذلک الإنسان بمعونة أن التهدید له ، وإذا تحقق أنک لا ترید بهذا الخطاب المخاطب وإنما أردت غیره للعلاقة کان هذا التعریض مجازا ؛ لأنه قد أطلق اللفظ وأرید به اللازم دون الملزوم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أردتهما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أردت المخاطب وإنسانا آخر معه جمیعا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کنایة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لأنک أردت باللفظ المعنی الأصلی وغیره معه ، والمجاز ینافی إرادة المعنی الأصلی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بد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الصورتین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قرینة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دالة علی أن المراد فی الصورة الأولی هو الإنسان الذی مع المخاطب وحده لیکون مجازا ، وفی الثانیة کلاهما جمیعا لیکون کنایة ، وتحقیق ذلک أن 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آذیتنی فستعرف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دال علی تهدید المخاطب بسبب الإیذاء ، ویلزم منه تهدید کل من صدر عنه الإیذاء ، فإن استعملته وأردت به تهدید المخاطب وغیره من المؤذین کان کنایة ، وإن أردت به تهدید غیر المخاطب بسبب الإیذاء لعلاقة اشتراکه للمخاطب فی الإیذاء ؛ إما تحقیقا ، وإما فرضا وتقدیرا مع قرینة دالة علی عدم إرادة المخاطب کان مجازا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أردتهما کان کنایة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أردتهما بتاء الخطاب بقرینة قوله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وأنت ترید بتاء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أن الکلام التعریضی قد یکون کنایة ، حیث لم تقم قرینة علی عدم صحة إرادة المعنی الأصلی ، بل قامت علی إرادة الأصلی وغیره ، وذلک کقولک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آذیتنی فستعرف ، والحال أنک أردت تهدید المخاطب وإنسانا آخر معه ، فحیث أردتهما بهذا الخطاب کان کنایة ؛ لأن الکنایة هی اللفظ الذی یجوز أن یراد به المعنی الحقیقی ولازمه ، والمجاز لا یراد به إلا اللازم کما تقدم ، وأنت خبیر بأنه إذا أرید بتاء الخطاب الأمران معا کان اللفظ مستعملا فی المعنی الحقیقی والمعنی المجازی ، وهو ممنوع عند البیانیین ،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إرادة المعنی الحقیقی هنا للانتقال لغیره ، وإن کان کل منهما هنا مقصودا بالإثبات ، والظاهر أنهم لا یسمحون بذلک کما فی سم</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بد فیهما من قرینة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کان التعریض یکون مجازا ویکون کنایة فلا بد فی الصورتین السابقتین وهما صورة المجاز وصورة الکنایة من قرینة تمیز إحداهما من الأخری ، حیث اتحد لفظهما وإنما اختلفا فی الإرادة ، فإذا وجدت القرینة الدالة علی أن المهدد هو غیر المخاطب 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 یکون المخاطب صدیقا وغیر مؤذ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اللفظ مجازا ، وإذا وجدت القرینة الدالة علی أنهما هددا معا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 یکونا معا عدوین للمتکلم ومؤذیین له ، ویعلم عرفا أن ما یعامل به أحدهما یعامل به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اللفظ کنایة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وتحقیق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وبیان ذلک الکلام علی الوجه الحق ، وهذا جواب عما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نسلم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آذیتنی فستعرف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أردتهما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أردت المخاطب وإنسانا آخر معه جمیعا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کنایة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لأنک أردت باللفظ المعنی الأصلی وغیره معه ، والمجاز ینافی إرادة المعنی الأصلی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بد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الصورتین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قرینة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دالة علی أن المراد فی الصورة الأولی هو الإنسان الذی مع المخاطب وحده لیکون مجازا ، وفی الثانیة کلاهما جمیعا لیکون کنایة ، وتحقیق ذلک أن 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آذیتنی فستعرف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دال علی تهدید المخاطب بسبب الإیذاء ، ویلزم منه تهدید کل من صدر عنه الإیذاء ، فإن استعملته وأردت به تهدید المخاطب وغیره من المؤذین کان کنایة ، وإن أردت به تهدید غیر المخاطب بسبب الإیذاء لعلاقة اشتراکه للمخاطب فی الإیذاء ؛ إما تحقیقا ، وإما فرضا وتقدیرا مع قرینة دالة علی عدم إرادة المخاطب کان مجازا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أردتهما کان کنایة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أردتهما بتاء الخطاب بقرینة قوله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وأنت ترید بتاء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أن الکلام التعریضی قد یکون کنایة ، حیث لم تقم قرینة علی عدم صحة إرادة المعنی الأصلی ، بل قامت علی إرادة الأصلی وغیره ، وذلک کقولک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آذیتنی فستعرف ، والحال أنک أردت تهدید المخاطب وإنسانا آخر معه ، فحیث أردتهما بهذا الخطاب کان کنایة ؛ لأن الکنایة هی اللفظ الذی یجوز أن یراد به المعنی الحقیقی ولازمه ، والمجاز لا یراد به إلا اللازم کما تقدم ، وأنت خبیر بأنه إذا أرید بتاء الخطاب الأمران معا کان اللفظ مستعملا فی المعنی الحقیقی والمعنی المجازی ، وهو ممنوع عند البیانیین ،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إرادة المعنی الحقیقی هنا للانتقال لغیره ، وإن کان کل منهما هنا مقصودا بالإثبات ، والظاهر أنهم لا یسمحون بذلک کما فی سم</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بد فیهما من قرینة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کان التعریض یکون مجازا ویکون کنایة فلا بد فی الصورتین السابقتین وهما صورة المجاز وصورة الکنایة من قرینة تمیز إحداهما من الأخری ، حیث اتحد لفظهما وإنما اختلفا فی الإرادة ، فإذا وجدت القرینة الدالة علی أن المهدد هو غیر المخاطب 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 یکون المخاطب صدیقا وغیر مؤذ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اللفظ مجازا ، وإذا وجدت القرینة الدالة علی أنهما هددا معا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 یکونا معا عدوین للمتکلم ومؤذیین له ، ویعلم عرفا أن ما یعامل به أحدهما یعامل به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اللفظ کنایة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وتحقیق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وبیان ذلک الکلام علی الوجه الحق ، وهذا جواب عما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نسلم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آذیتنی فستعرف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الدلالة الأصلیة إن استعمل اللفظ فیه وحده کان مجازا ، وإن کان یسمی تعریضا وإن استعمل فیه مع المعنی الأصلی کان کنایة ، وإن کان یسمی تعریضا ، فیکون التعریض فردا من کل منهما لا یخرج عنهما بوجه من الوجوه ، والمحققون علی أن له مفهوما مخالفا ، فجعله لا یخرج عن أحدهما مخالف لما علیه المحققون ، وإن أید هذا بأنه إن لم یکن کذلک لزم وجود لفظ دل علی معنی دلالة صحیحة من غیر أن یکون حقیقة فی ذلک المعنی ولا مجازا ولا کنایة فالحق ما قاله الشارح العلامة فی شرح المفتاح من أن معنی کون التعریض مجازا أو کنایة أن یرد علی طریق أحدهما فی إفادة معنی کإفادة ذلک الأحد ، وأما معناه المعرض به فلیس التعریض فیه مجازا ولا حقیقة لأنه إنما دل علیه بالسیاق والقرائن ، ولا عجب فی ذلک فإن التراکیب کثیرا ما تفید المعانی التابعة لمعانیها ولم تستعمل فیها لا حقیقة ولا مجازا ، کدلالة إن زیدا قائم مثلا علی حال الإنکار ، فمعنی کون التعریض مجازا علی هذا أن 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آذیتنی فستعرف یدل علی تهدید المخاطب مطابقة ، ویدل علی تهدید کل ما سواه لزوما ، ویفید بالتعریض تهدید معین عند المخاطب بقرائن الأحوال ، فلما قامت القرائن علی إرادة ذلک المعین فقط وأنه هو المقصود بالذات دل علی غیر الأصل ، وکانت دلالته علی طریق المجاز من جهة دلالة کل علی غیر الموضوع له فقط ، ولیس التعریض باعتبار ذلک المعین المعرض به مجازا ؛ لأن الدلالة علیه بالقرائن من غیر اعتبار توسط نقل اللفظ إلی اللازم والملزوم ، کونه مقصود فقط بالقرائن لا یخرج به الکلام عن أصله ، ألا تری إلی المجاز الذی صار حقیقة عرفیة فإن صیرورته حقیقة فی العرف لا تخرجه عن کونه مجازا باعتبار أصل اللغة ، فکذلک التعریض لا یخرج عن استعماله الأصلی من أن دلالته اللفظیة علی غیر المعرض به یکون دلالته الفرعیة السیاقیة علی المعرض به ، ومعنی کونه کنایة أن یراد الأصل والمعرض به معا ، فیکون علی طریق الکنایة فی إرادة الأصل والفرع ، إلا أن إرادة الأصل لفظیة وإرادة الفرع سیاقیة ، وهذا هو المأخوذ من کلام المحققین فلیفهم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bookmarkStart w:id="185" w:name="pg14457_342993"/>
    </w:p>
    <w:p>
      <w:pPr>
        <w:pStyle w:val="Heading4"/>
        <w:numPr>
          <w:ilvl w:val="3"/>
          <w:numId w:val="1"/>
        </w:numPr>
        <w:rPr/>
      </w:pPr>
      <w:bookmarkStart w:id="186" w:name="__RefHeading___Toc6038_996550957"/>
      <w:bookmarkStart w:id="187" w:name="_Toc67"/>
      <w:bookmarkEnd w:id="185"/>
      <w:bookmarkEnd w:id="186"/>
      <w:r>
        <w:rPr>
          <w:rtl w:val="true"/>
        </w:rPr>
        <w:t>[</w:t>
      </w:r>
      <w:r>
        <w:rPr>
          <w:rtl w:val="true"/>
        </w:rPr>
        <w:t>فصل</w:t>
      </w:r>
      <w:r>
        <w:rPr>
          <w:rtl w:val="true"/>
        </w:rPr>
        <w:t xml:space="preserve">] : </w:t>
      </w:r>
      <w:r>
        <w:rPr>
          <w:rtl w:val="true"/>
        </w:rPr>
        <w:t>الموازنة بین المجاز والحقیقة</w:t>
      </w:r>
      <w:bookmarkEnd w:id="1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أطبق البلغاء علی أن المجاز والکنایة أبلغ من الحقیقة والتصریح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تکلم فیه علی أفضلیة المجاز والکنایة علی الحقیقة والتصریح فی الجملة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أطبق البلغاء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اتفق أهل فن البلاغة الشاملة للمعانی والبیان ، فالمراد بالإطباق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الإجماع والاتفاق ، مأخوذ من قولهم أطبق القوم علی الأمر الفلانی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أجمعوا علیه ، والمراد بالبلغاء أهل فن البلاغة ؛ لأنهم الذین یظهر منهم الإجماع ، ویمکن أن یراد بالبلغاء جمیع البلغاء العالمون بالاصطلاحات وغیرهم من أرباب السلیقة ، ویکون إجماع أهل السلیقة بحسب المعنی حیث یعتبرون هذه المعانی أی الحقیقة والمجاز والتشبیه فی موارد الکلام ، وإن لم یعلموا بالاصطلاحات أی بلفظ حقیقة ولفظ مجاز ولفظ کنایة ولفظ استعارة</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المجاز والکنایة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الواقعین فی کلام بلغاء العرب ومن تبعهم ، ویشمل قوله المجاز العقلی إلا أن العلة توجب قصره علی المجاز اللغوی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أبلغ من الحقیقة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أبلغ إن کان مأخوذا من بلغ بضم اللام بلاغة ففیه أن البلاغة لا یوصف بها الفرد والکنایة کلمة مفردة ، والمجاز قد یکون کلمة ، وأیضا الحال إن اقتضی الحقیقة کانت البلاغة فی الإتیان بها ولا عبرة بغیرها من کنایة أو مجاز ، وإن اقتضی المجاز أو الکنایة کانت البلاغة فی الإتیان بما ذکر ولا عبرة بالحقیقة ، وإن کان مأخوذا من بالغ مبالغة ففیه أن أفعل التفضیل لا یصاغ من الرباعی ، وقد یجاب باختیار الأول وأن المراد البلاغة اللغویة وهی الحسن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أبلغ من الحقیقة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وأحسن منها ، ویصح إرادة الثانی بناء علی مذهب الأخفش والمبرد المجوزین لصوغ أفعل التفضیل من الرباعی ، والمعنی أنهما أکثر مبالغة فی إثبات المقصود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الحقیقة والتصریح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 ونشر مرتب ؛ فقوله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الحقیقة یعود إلی المجاز والتصریح عطف علیه وهو عائد للکنایة ، وحینئذ فالمعنی المجاز أبلغ من الحقیقة والکنایة أبلغ من التصریح ، وربما یؤخذ من مقابلة المجاز بالحقیقة والکنایة بالتصریح أن الکنایة لیست من المجاز ؛ لأن التصریح حقیقة قطعا فلو کانت الکنایة من المجاز کان فی الکلام تداخل ، ویحتمل أن یکون الأمر کذلک</w:t>
      </w:r>
      <w:bookmarkStart w:id="188" w:name="pg14457_342994"/>
    </w:p>
    <w:p>
      <w:pPr>
        <w:pStyle w:val="Heading4"/>
        <w:numPr>
          <w:ilvl w:val="3"/>
          <w:numId w:val="1"/>
        </w:numPr>
        <w:rPr/>
      </w:pPr>
      <w:bookmarkStart w:id="189" w:name="__RefHeading___Toc6040_996550957"/>
      <w:bookmarkStart w:id="190" w:name="_Toc68"/>
      <w:bookmarkEnd w:id="188"/>
      <w:bookmarkEnd w:id="189"/>
      <w:r>
        <w:rPr>
          <w:rtl w:val="true"/>
        </w:rPr>
        <w:t>[</w:t>
      </w:r>
      <w:r>
        <w:rPr>
          <w:rtl w:val="true"/>
        </w:rPr>
        <w:t>فصل</w:t>
      </w:r>
      <w:r>
        <w:rPr>
          <w:rtl w:val="true"/>
        </w:rPr>
        <w:t xml:space="preserve">] : </w:t>
      </w:r>
      <w:r>
        <w:rPr>
          <w:rtl w:val="true"/>
        </w:rPr>
        <w:t>الموازنة بین المجاز والحقیقة</w:t>
      </w:r>
      <w:bookmarkEnd w:id="1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أطبق البلغاء علی أن المجاز والکنایة أبلغ من الحقیقة والتصریح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تکلم فیه علی أفضلیة المجاز والکنایة علی الحقیقة والتصریح فی الجملة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أطبق البلغاء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اتفق أهل فن البلاغة الشاملة للمعانی والبیان ، فالمراد بالإطباق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الإجماع والاتفاق ، مأخوذ من قولهم أطبق القوم علی الأمر الفلانی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أجمعوا علیه ، والمراد بالبلغاء أهل فن البلاغة ؛ لأنهم الذین یظهر منهم الإجماع ، ویمکن أن یراد بالبلغاء جمیع البلغاء العالمون بالاصطلاحات وغیرهم من أرباب السلیقة ، ویکون إجماع أهل السلیقة بحسب المعنی حیث یعتبرون هذه المعانی أی الحقیقة والمجاز والتشبیه فی موارد الکلام ، وإن لم یعلموا بالاصطلاحات أی بلفظ حقیقة ولفظ مجاز ولفظ کنایة ولفظ استعارة</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المجاز والکنایة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الواقعین فی کلام بلغاء العرب ومن تبعهم ، ویشمل قوله المجاز العقلی إلا أن العلة توجب قصره علی المجاز اللغوی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أبلغ من الحقیقة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أبلغ إن کان مأخوذا من بلغ بضم اللام بلاغة ففیه أن البلاغة لا یوصف بها الفرد والکنایة کلمة مفردة ، والمجاز قد یکون کلمة ، وأیضا الحال إن اقتضی الحقیقة کانت البلاغة فی الإتیان بها ولا عبرة بغیرها من کنایة أو مجاز ، وإن اقتضی المجاز أو الکنایة کانت البلاغة فی الإتیان بما ذکر ولا عبرة بالحقیقة ، وإن کان مأخوذا من بالغ مبالغة ففیه أن أفعل التفضیل لا یصاغ من الرباعی ، وقد یجاب باختیار الأول وأن المراد البلاغة اللغویة وهی الحسن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أبلغ من الحقیقة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وأحسن منها ، ویصح إرادة الثانی بناء علی مذهب الأخفش والمبرد المجوزین لصوغ أفعل التفضیل من الرباعی ، والمعنی أنهما أکثر مبالغة فی إثبات المقصود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الحقیقة والتصریح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 ونشر مرتب ؛ فقوله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الحقیقة یعود إلی المجاز والتصریح عطف علیه وهو عائد للکنایة ، وحینئذ فالمعنی المجاز أبلغ من الحقیقة والکنایة أبلغ من التصریح ، وربما یؤخذ من مقابلة المجاز بالحقیقة والکنایة بالتصریح أن الکنایة لیست من المجاز ؛ لأن التصریح حقیقة قطعا فلو کانت الکنایة من المجاز کان فی الکلام تداخل ، ویحتمل أن یکون الأمر کذلک</w:t>
      </w:r>
    </w:p>
    <w:p>
      <w:pPr>
        <w:pStyle w:val="BookText"/>
        <w:rPr/>
      </w:pPr>
      <w:r>
        <w:rPr>
          <w:rFonts w:ascii="IRNazanin" w:hAnsi="IRNazanin" w:eastAsia="IRNazanin"/>
          <w:color w:val="111111"/>
          <w:sz w:val="28"/>
          <w:sz w:val="28"/>
          <w:szCs w:val="28"/>
          <w:rtl w:val="true"/>
          <w:lang w:bidi="fa-IR"/>
        </w:rPr>
        <w:t>لأن الانتقال فیهما من الملزوم إلی اللازم فهو کدعوی الشیء ببینة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وجود الملزوم یقتضی وجود اللازم لامتناع انفکاک الملزوم عن لازمه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ویکون ذکر الکنایة والتصریح بعد المجاز والحقیقة من باب ذکر الخاص بعد العام للتنبیه علی الأهمیة ؛ لأن السبب الموجب لأکثریة المبالغة فی الکنایة مع التصریح فیه خفاء ، حیث قیل إن الکنایة یراد بها المعنیان معا فلا تنهض فیها العلة الآتیة علی وجه الوضوح ، ویحتمل أن یراد بالمجاز ما سوی الکنایة من أنواع المجاز بدلیل ذکرها بعده وهو الأقرب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الانتقال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المجاز والکنایة من الملزوم إلی اللازم ، فلا یفهم المعنی المراد من نفس اللفظ ، بل بواسطة الانتقال من الملزوم إلی اللازم ، أما فی المجاز فظاهر أنه لا یفهم الرجل الشجاع من نفس 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أسدا فی الحمام ، بل بواسطة الانتقال من الحیوان إلی لازمه وهو الشجاع ، وأما فی الکنایة فلأن اللازم الذی قیل إن الانتقال فیها منه إلی الملزوم قد تقدم أنه ما دام غیر ملزوم لم ینتقل منه ، فصح أن الانتقال فیها من الملزوم أیضا ، فالمراد بالملزوم بالنسبة لها الملزوم فی الذهن ، ومن کان لازما فی الخارج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کدعوی الشیء ببینة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کان الانتقال فیهما من الملزوم إلی اللازم ، فذلک اللازم المنتقل إلیه من الملزوم کالشیء المدعی ثبوته المصاحب للبینة ، أی الدلیل ، بخلاف الحقیقة والتصریح فإن کلا منهما دعوی مجردة عن الدلیل ، فإذا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کثیر الرماد کأنک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کریم لأنه کثیر الرماد ، وإذا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أسدا فی الحمام فکأنک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شجاعا فی الحمام لأنه کالأسد ، کذا قرر شیخنا العلامة العدوی</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کلام بعضهم ما یقتضی أن المراد بالبینة الشاهدان حیث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ووجه کونهما کالدعوی بالبینة أن تقرر الملزوم یستلزم تقرر اللازم لامتناع انفکاک الملزوم عن اللازم ، فصار تقرر الملزوم مشعرا باللازم والقرینة مقررة له أیضا ، فصار کأنه قرر مرتین مثل الدعوی التی أثبتت بشاهدین من جهة أن فی کل تأکید الإثبات ، وبهذا یعلم وجه کون الأبلغیة فی کلام المصنف مأخوذة من المبالغة ، وإنما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کدعوی ولم یقل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فیهما</w:t>
      </w:r>
    </w:p>
    <w:p>
      <w:pPr>
        <w:pStyle w:val="BookText"/>
        <w:rPr/>
      </w:pPr>
      <w:r>
        <w:rPr>
          <w:rFonts w:ascii="IRNazanin" w:hAnsi="IRNazanin" w:eastAsia="IRNazanin"/>
          <w:color w:val="111111"/>
          <w:sz w:val="28"/>
          <w:sz w:val="28"/>
          <w:szCs w:val="28"/>
          <w:rtl w:val="true"/>
          <w:lang w:bidi="fa-IR"/>
        </w:rPr>
        <w:t xml:space="preserve">أبلغ أن شیئا منهما یوجب أن یحصل فی الواقع زیادة فی المعنی لا توجد فی الحقیقة والتصریح ، بل المراد أنه یفید زیادة تأکید للإثبات ، ویفهم من الاستعارة أن الوصف فی المشبه بالغ حد الکمال کما فی المشبه به ، ولیس بقاصر فیه ؛ کما یفهم من التشبیه ، والمعنی لا یتغیر حاله فی نفسه بأن یعبر عنه بعبارة أبلغ ؛ وهذا مراد الشیخ عبد القاهر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لیست مزیة قولنا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أسدا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قولنا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رجلا هو والأسد سواء فی الشجاعة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الأول أفاد زیادة فی مساواته للأسد فی الشجاعة لم یفدها الثانی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والتشبیه ، أن کل واحد من تلک الثلاثة الأول یفید تأکید الإثبات وهذا لا یفیده خلافها ، ولیس السبب فی کون کل واحد من الثلاثة الأول أبلغ من خلافه أنه یفید زیادة فی نفس المعنی المراد ، کالکرم والشجاعة مثلا لا یفیدها خلافه ، فقول الشارح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معنی کون المجاز والکنایة أی والاستعارة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الحقیقة والتصریح والتشبیه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شیئا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الاستعارة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یوجب أن یحصل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یثبت فی الواقع ونفس الأمر ، ولو قال أن شیئا منهما یفید زیادة فی نفس المعنی لا تفیدها الحقیقة والتصریح لکان أوضح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کون المجاز والکنایة والاستعارة أبلغ من الحقیقة والتصریح والتشبیه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ما ذکر من کل من المجاز والکنایة والاستعارة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زیادة تأکید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الإضافة بیانیة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الذی هو وجه الشبه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الکمال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مرتبة الکمال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بقاصر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ولیس الوصف بقاصر فی المشبه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یفهم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للمنفی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یعبر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بسبب أن یعبر عنه بعبارة أبلغ کالمجاز والکنایة والاستعارة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التعبیر بما ذکر لأجل إفادة تغیر المعنی فی نفس الأمر منتف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المتقدم مراد الشیخ عبد القاهر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 ، خلافا للمصنف فإنه حمل کلام الشیخ علی محمل آخر ثم اعترض علیه وأجاب عن اعتراضه انظر ذلک فی المطول</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مزیة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فضیلة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الأول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خبر لیس والمراد بالأول رأیت أسدا ، والمراد بالثانی رأیت رجلا هو والأسد سواء فی الشجاعة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مساواته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الفضیلة هی أن الأول أفاد تأکیدا لإثبات تلک المساواة له لم یفده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کمل القسم الثانی ، والحمد لله علی جزیل نواله ، والصلاة والسّلام علی سیدنا محمد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بمعنی علی أی لیست فضیلة الترکیب الأول المشتمل علی الاستعارة علی الترکیب الثانی المحتوی علی التشبیه ، أن الأول أفاد زیادة علی مساواة الرجل للأسد فی الشجاعة لم یفدها الثانی ، بل کل من الترکیبین إنما أفاد مساواة الرجل للأسد فی الشجاعة ولم یفد أحدهما زیادة علی المساواة المذکورة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الفضیلة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فضیلة الأول علی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لإثبات تلک المساواة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للأسد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یفده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ذلک التأکید الترکیب الثانی ، وبیان ذلک أن الترکیب الأول أفاد المساواة من حیث التعبیر عن المشبه بلفظ المشبه به ؛ لأن ذلک التعبیر یشعر بالاتحاد ودلالة الاتحاد علی المساواة أبلغ من دلالة التنصیص علی المساواة ، کما فی الترکیب الثانی ، فإنه یخطر معه احتمال کونها من بعض الوجوه دون بعض ، والاتحاد الذی أفاده التعبیر عن المشبه بلفظ المشبه به یقتضی المساواة فی الحقیقة المتضمنة للشجاعة ، وفیها تأکید الإثبات أیضا من جهة أن الانتقال إلی الشجاعة المفاد بطریق المجاز کإثبات الشیء بالدلیل ، وهذا أی إفادة تأکید الإثبات بالانتقال من الملزوم إلی اللازم هو الجاری فی الکنایة والمجاز المرسل کما مر ، فثبت أن کلا من المجاز المرسل والکنایة والاستعارة لا یدل علی أزید مما تدل علیه الحقیقة ، وأن الفضیلة فی کل واحد من هذه الثلاثة من جهة إفادته تأکید الإثبات الذی لا تفیده الحقیقة</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وقد تم الفن الثانی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4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4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النسخة المطبوعة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کون</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وقعت فی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کلیة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والصواب ما أثبتناه مراعاة للسیاق</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البیت لمحمد بن وهیب فی الإشارات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والطیبی فی شرح المشکاة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بتحقیق 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الحمید هنداوی</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البیت للصنوبری ، فی المصباح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أسرار البلاغة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والطراز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فی شرح عقود الجمان بلا نسبة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الإشارات والتنبیهات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وبلا نسبة کذلک</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البیت لامرئ القیس فی دیوانه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وتهذیب اللغة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وجمهرة اللغة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فی المخصص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البیت لامرئ القیس فی دیوانه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وتهذیب اللغة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وجمهرة اللغة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فی المخصص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غیر موجودة بالمطبوع ، زیادة اقتضاها السیاق</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وقعت فی المطبوع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لشمومها وما أثبت الأولی مناسبة لسیاق العبارة وهو ما أثبته صاحب مواهب الفتاح</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البیت للقاضی التنوخی ، والمصباح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ونهایة الإیجاز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فی المسند بلفظ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ولکنی بعثت بالحنیفیة السمحة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البیت لبشار بن برد ، دیوانه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والمصباح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بالمطبوعة</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البیت لأبی قیس بن الأسلت أورده محمد بن علی الجرجانی فی الإشارات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البیت لبشار بن برد ، دیوانه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والمصباح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ویروی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رءوسهم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رءوسنا</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شطر البیت من أرجوزة ابن المعتز أو أبی النجم وعجزه ، لما رأیتها فوق الجبل ، والبیت فی الأسرار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والإشارات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البیت لابن المعتز فی کتاب الإیضاح</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وقعت فی المطبوع بالفاء وما أثبت کما فی الدیوان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صادر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البیت لأبی الطیب المتنبی فی کتاب التلخیص فی علوم البلاغة</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البیت للأخطل فی صفة مصلوب ، وهو فی شرح عقود الجمان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الجمعة ، 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الطیبی فی شرحه علی مشکاة المصابیح بتحقیقی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وأورده القزوینی فی الإیضاح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البیت للحماسی فی شرح عقود الجمان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الأصل وتروی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مقربات</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الأبیات من قصیدة للمتنبی یرثی والدة سیف الدولة ویعزیه بها ، وهو فی دیوانه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فی الإشارات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البیت للمتنبی من قصیدة یرثی فیها والدة سیف الدولة ، دیوانه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والإشارات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وقعت فی المطبوع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یوجد ، وما أثبت من العقد الفرید ، وخزانة الأدب ونکت الهمیان</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البیت لابن الطثریة فی دیوانه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وأساس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رمح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واصطفاف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واصطکاک</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البیت وما بعده لابن المعتز أورده الطیبی فی التبیان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بتحقیقی ، والعلوی فی الطراز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واللازوردیة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البنفسجة نسبة إلی اللازورد وهو حجر نفیس</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ألفیة ابن مالک</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البیت لمحمد بن وهیب الحمیری فی مدح الخلیفة المأمون ، الإشارات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والطیبی فی شرح المشکاة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البیت فی التبیان بلا نسبة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والإیضاح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البیتان لأبی إسحق الصابی فی الإشارات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والأسرار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والتبیان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البیتان فی الإیضاح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وهما للصاحب بن عباد فی شرح عقود الجمان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البیت من أرجوزة لجبار بن جزء بن ضرار بن الشماخ ، وعجزه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رأیتها فوق الجبل ، والبیت فی الأسرار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والإشارات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البیت لبشار بن برد ، دیوانه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والمصباح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ویروی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رؤوسهم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رؤوسنا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تهاوی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تتساقط ، خفف بحذف إحدی التائین</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البیتان لأبی تمام من قصیدة یمدح فیها المعتصم ، دیوانه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والإشارات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البیت لامرئ القیس فی دیوانه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والإشارات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وعقود الجمان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البیت هو مطلع قصیدة لامرئ القیس فی دیوانه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الأبیات للمرقش فی دیوانه 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قریة لبنی یشکر وأخلاط من بنی بکر توصف بکثرة النخل وهی من قری الیمامة</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البیت للمرقش الأکبر ربیعة بن سعد بن مالک ، وفی الإشارات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والأسرار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وعقود الجمان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البیت بلا نسبة فی عقود الجمان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البیت للبحتری فی دیوانه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کأنما یضحک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بدلا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کأنما یبسم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والبیت من قصیدة یمدح بها عیسی بن إبراهیم ، دیوانه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والإشارات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 فی المطبوع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الغضب ، وما أثبت کما فی شرح الدیوان ط دار الکتب العلمیة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وعیون الأخبار لابن قتیبة ، ومعاهد التنصیص علی شواهد التلخیص لعبد الرحیم العباسی</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الأبیات لأبی تمام یمدح الحسن بن سهل فی دیوانه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وهی فی عقود الجمان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البیت للصنوبری والمصباح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وأسرار البلاغة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والطراز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شرح عقود الجمان بلا نسبة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الإشارات والتنبیهات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 نسبة کذلک</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البیت للفرزدق فی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ومعاهد التنصیص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فی الخصائص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البیت للعباس بن الأحنف الشاعر الغزلی المشهور ، وهو فی دیوانه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ودلائل الإعجاز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والإشارات والتنبیهات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البیت من مطلع قصیدة لأبی الطیب المتنبی فی دیوانه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یمدح أبا علی هارون بن عبد العزیز الأوراجی الکاتب ، ووقعت فی المطبوع الأدراجی والبیت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ازدیادک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مکان ازدیارک والتصویب من شرح الدیوان وغیره کمعاهد التنصیص ، والوساطة بین المتنبی وخصومه</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البیت للمتنبی فی عقود الجمان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والإیضاح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والتلخیص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البیت للوطواط فی الإشارات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البیت قائله ابن خفاجة الأندلسی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إبراهیم بن عبد الله الشاعر الوصاف المتوفی سنة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وذلک فی الإیضاح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فی عقود الجمان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والتخلیص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البیت للمتنبی فی قصیدة یرثی فیها والدة سیف الدولة ، دیوانه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والإشارات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وعقود الجمان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البیت أورده القزوینی فی الإیضاح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والطیی فی شرحه علی مشکاة المصابیح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شطر بیت لزهیر بن أبی سلمی من معلقته المشهورة ، دیوانه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المعلقات العشر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المرشدی علی عقود الجمان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الفاتحة ، 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لعمران بن قحطان مفتی الخوارج ، شعر الخوارج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اتجاهات الشعر فی العصر الأموی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الثقافة العربیة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 بیت لأبی العلاء المعری من قصیدة یرثی بها الشریف الطاهر الموسوی ؛ مطلعها </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لأبی العلاء المعری</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المرشدی علی عقود الجمان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والشعر لأبی الفضل بن العمید ، نهایة الإیجاز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والطراز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والمصباح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 لأبی الفضل بن العمید ، ونسبته إلیه فی شرح المرشدی علی عقود الجمان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ونهایة الإیجاز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والمصباح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المرشدی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لأبی الحسن بن طباطبا العلوی ، الطراز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نهایة الإیجاز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والمصباح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لأبی المطاع ناصر الدولة الحمدانی ، الإیضاح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المرشدی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لأبی الحسن ابن طباطبا العلوی ، الطراز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نهایة الإیجاز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والمصباح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تعافوا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تکرهوا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نیرانا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سیوفا تلمع کأمثال نیران</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الإیضاح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البحتری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للبحتری فی دیوانه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الطراز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وروایة الدیوان </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والترمذی بلفظ فیه اختلاف ، وصححه الألبانی فی صحیح الجامع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لمحمد بن یزید بن مسلمة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الإشارات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القربوس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 السرج ، علک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مضغ</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البیت لکثیر عزة فی الإشارات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شرح المرشدی علی عقود الجمان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الأبیات للحماسی</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أشعار الهذلیین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والتنبیه والإیضاح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البیت الأول فی الإیضاح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والشعر لابن المعتز فی دیوانه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 للقطامی ونسب بیت منه له فی الإیضاح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المرشدی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الإیضاح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سبق تخریجه</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البیت لأبی تمام فی شرح المرشدی علی عقود الجمان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والبیت فی دیوانه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العلمیة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المصباح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والإشارات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المرشدی علی عقود الجمان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والشعر لأبی الفضل بن العمید ، والطراز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والمصباح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ونهایة الإیجاز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المرشدی علی عقود الجمان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لأبی الحسن بن طباطبا العلوی ، الطراز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عقود الجمان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لعباس بن الأحنف فی دیوانه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والمصباح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وأسرار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الإشارات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المرشدی علی عقود الجمان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وهو لأبی ذؤیب الهذلی</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الإشارات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المرشدی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وهو لمحمد بن عبد الله العتبی</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مسلم فی فضائل الصحابة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لحاقا</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سبق تخریجهما</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سبق تخریجهما</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المرشدی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ولزهیر فی دیوانه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والطراز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والمصباح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البیت من قصیدة لزهیر فی دیوانه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الفاتحة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لأبی القیس بن الأسلت فی دیوانه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والتنبیه والإیضاح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سبق تخریجه</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أبی تمام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الکتب العلمیة وهی فی مدح یحیی بن ثابت ، ومن بحر الکامل والإیضاح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للبید فی دیوانه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وأساس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یدی</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 وفی المتن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یکون</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مسلم فی الإمارة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1889</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للبیهقی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الناس کالإبل المائة لا یجد الرجل فیها راحلة</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 وفی المتن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وجود</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والذی علیه أهل السنة والجماعة فی هذا الأمر أن المجیء علی حقیقته لکنه تعالی یجیء مجیئا یلیق بجلاله وکماله ، بلا تعطیل ولا تکییف</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زیادة اقتضاها السیاق</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معاهد التنصیص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الموازنة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الإشارات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زیادة اقتضاها السیاق</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غیر واضحة فی المطبوعة</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 لزیاد الأعجم فی الأغانی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المطبوع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المستخرج مکان المتحرج وما أثبت کما فی الأغانی ودلائل الإعجاز</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ومسلم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image" Target="media/image2.jpeg"/><Relationship Id="rId543" Type="http://schemas.openxmlformats.org/officeDocument/2006/relationships/image" Target="media/image2.jpeg"/><Relationship Id="rId544" Type="http://schemas.openxmlformats.org/officeDocument/2006/relationships/footer" Target="footer537.xml"/><Relationship Id="rId545" Type="http://schemas.openxmlformats.org/officeDocument/2006/relationships/footnotes" Target="footnotes.xml"/><Relationship Id="rId546" Type="http://schemas.openxmlformats.org/officeDocument/2006/relationships/numbering" Target="numbering.xml"/><Relationship Id="rId547" Type="http://schemas.openxmlformats.org/officeDocument/2006/relationships/fontTable" Target="fontTable.xml"/><Relationship Id="rId548" Type="http://schemas.openxmlformats.org/officeDocument/2006/relationships/settings" Target="settings.xml"/><Relationship Id="rId54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541</Pages>
  <Words>188335</Words>
  <Characters>756346</Characters>
  <CharactersWithSpaces>941719</CharactersWithSpaces>
  <Paragraphs>3147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2026-08-24T13:28:54Z</dcterms:created>
  <dc:creator>ghaemiyeh.com</dc:creator>
  <dc:description/>
  <dc:language>en-US</dc:language>
  <cp:lastModifiedBy/>
  <dcterms:modified xsi:type="dcterms:W3CDTF">2026-08-24T16:59:07Z</dcterms:modified>
  <cp:revision>1</cp:revision>
  <dc:subject/>
  <dc:title>حاشیة الدسوقی علی مختصر السعد جلد 3</dc:title>
</cp:coreProperties>
</file>

<file path=docProps/custom.xml><?xml version="1.0" encoding="utf-8"?>
<Properties xmlns="http://schemas.openxmlformats.org/officeDocument/2006/custom-properties" xmlns:vt="http://schemas.openxmlformats.org/officeDocument/2006/docPropsVTypes"/>
</file>